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6DF54" w14:textId="3DB6EACA" w:rsidR="00534F9F" w:rsidRDefault="00AC2518" w:rsidP="00911A62">
      <w:pPr>
        <w:spacing w:after="0" w:line="240" w:lineRule="auto"/>
        <w:jc w:val="center"/>
        <w:rPr>
          <w:noProof/>
        </w:rPr>
      </w:pPr>
      <w:r w:rsidRPr="00AC2518">
        <w:drawing>
          <wp:inline distT="0" distB="0" distL="0" distR="0" wp14:anchorId="4C2A2BB1" wp14:editId="37B5E23E">
            <wp:extent cx="5011881" cy="8016240"/>
            <wp:effectExtent l="0" t="0" r="0" b="3810"/>
            <wp:docPr id="1662096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96831" name=""/>
                    <pic:cNvPicPr/>
                  </pic:nvPicPr>
                  <pic:blipFill>
                    <a:blip r:embed="rId8"/>
                    <a:stretch>
                      <a:fillRect/>
                    </a:stretch>
                  </pic:blipFill>
                  <pic:spPr>
                    <a:xfrm>
                      <a:off x="0" y="0"/>
                      <a:ext cx="5025901" cy="8038665"/>
                    </a:xfrm>
                    <a:prstGeom prst="rect">
                      <a:avLst/>
                    </a:prstGeom>
                  </pic:spPr>
                </pic:pic>
              </a:graphicData>
            </a:graphic>
          </wp:inline>
        </w:drawing>
      </w:r>
    </w:p>
    <w:p w14:paraId="0F108C21" w14:textId="77777777" w:rsidR="007E036D" w:rsidRDefault="007E036D" w:rsidP="00911A62">
      <w:pPr>
        <w:spacing w:after="0" w:line="240" w:lineRule="auto"/>
        <w:jc w:val="center"/>
      </w:pPr>
    </w:p>
    <w:p w14:paraId="0CFDF3D0" w14:textId="42EC8EA6" w:rsidR="00951EC0" w:rsidRPr="004A7F78" w:rsidRDefault="00AF43A3" w:rsidP="00261E40">
      <w:pPr>
        <w:pStyle w:val="Title"/>
        <w:rPr>
          <w:rFonts w:cs="Arial"/>
          <w:szCs w:val="20"/>
          <w:lang w:val="it-IT"/>
        </w:rPr>
      </w:pPr>
      <w:r w:rsidRPr="007E036D">
        <w:br w:type="page"/>
      </w:r>
    </w:p>
    <w:p w14:paraId="7E78F7B0" w14:textId="77777777" w:rsidR="0047655C" w:rsidRPr="005B7606" w:rsidRDefault="0047655C" w:rsidP="0047655C">
      <w:pPr>
        <w:pStyle w:val="BodyText"/>
        <w:rPr>
          <w:rFonts w:ascii="Arial" w:hAnsi="Arial" w:cs="Arial"/>
          <w:sz w:val="20"/>
          <w:szCs w:val="20"/>
          <w:lang w:val="it-IT"/>
        </w:rPr>
      </w:pPr>
    </w:p>
    <w:p w14:paraId="0DD2B2C6" w14:textId="77777777" w:rsidR="00261E40" w:rsidRPr="00756031" w:rsidRDefault="00261E40" w:rsidP="00261E40">
      <w:pPr>
        <w:tabs>
          <w:tab w:val="left" w:pos="2325"/>
        </w:tabs>
        <w:spacing w:after="0" w:line="240" w:lineRule="auto"/>
        <w:jc w:val="center"/>
        <w:rPr>
          <w:rFonts w:ascii="Arial" w:hAnsi="Arial" w:cs="Arial"/>
          <w:b/>
          <w:bCs/>
          <w:iCs/>
          <w:sz w:val="36"/>
          <w:szCs w:val="36"/>
          <w:lang w:val="it-IT"/>
        </w:rPr>
      </w:pPr>
      <w:r w:rsidRPr="00756031">
        <w:rPr>
          <w:rFonts w:ascii="Arial" w:hAnsi="Arial" w:cs="Arial"/>
          <w:b/>
          <w:bCs/>
          <w:iCs/>
          <w:sz w:val="36"/>
          <w:szCs w:val="36"/>
          <w:lang w:val="it-IT"/>
        </w:rPr>
        <w:t>INDICE</w:t>
      </w:r>
    </w:p>
    <w:p w14:paraId="6720FCD1" w14:textId="77777777" w:rsidR="00261E40" w:rsidRPr="005B7606" w:rsidRDefault="00261E40" w:rsidP="00261E40">
      <w:pPr>
        <w:pStyle w:val="BodyText"/>
        <w:rPr>
          <w:rFonts w:ascii="Arial" w:hAnsi="Arial" w:cs="Arial"/>
          <w:sz w:val="20"/>
          <w:szCs w:val="20"/>
          <w:lang w:val="it-IT"/>
        </w:rPr>
      </w:pPr>
    </w:p>
    <w:p w14:paraId="1FCF08A5" w14:textId="77777777" w:rsidR="00261E40" w:rsidRPr="005B7606" w:rsidRDefault="00261E40" w:rsidP="00261E40">
      <w:pPr>
        <w:spacing w:after="0" w:line="240" w:lineRule="auto"/>
        <w:rPr>
          <w:rFonts w:ascii="Arial" w:hAnsi="Arial" w:cs="Arial"/>
          <w:sz w:val="20"/>
          <w:szCs w:val="20"/>
          <w:lang w:val="it-IT"/>
        </w:rPr>
      </w:pPr>
    </w:p>
    <w:p w14:paraId="4874183B" w14:textId="77777777" w:rsidR="004974E0" w:rsidRPr="004974E0" w:rsidRDefault="004974E0" w:rsidP="004974E0">
      <w:pPr>
        <w:tabs>
          <w:tab w:val="left" w:pos="2325"/>
        </w:tabs>
        <w:spacing w:after="0" w:line="240" w:lineRule="auto"/>
        <w:jc w:val="center"/>
        <w:rPr>
          <w:rFonts w:ascii="Arial" w:hAnsi="Arial" w:cs="Arial"/>
          <w:b/>
          <w:bCs/>
          <w:iCs/>
          <w:sz w:val="28"/>
          <w:szCs w:val="28"/>
          <w:u w:val="single"/>
          <w:lang w:val="it-IT"/>
        </w:rPr>
      </w:pPr>
      <w:r w:rsidRPr="004974E0">
        <w:rPr>
          <w:rFonts w:ascii="Arial" w:hAnsi="Arial" w:cs="Arial"/>
          <w:b/>
          <w:bCs/>
          <w:iCs/>
          <w:sz w:val="28"/>
          <w:szCs w:val="28"/>
          <w:u w:val="single"/>
          <w:lang w:val="it-IT"/>
        </w:rPr>
        <w:t>IL CONSIGLIO CITTADINO</w:t>
      </w:r>
    </w:p>
    <w:p w14:paraId="28D25AAA" w14:textId="77777777" w:rsidR="004974E0" w:rsidRPr="004974E0" w:rsidRDefault="004974E0" w:rsidP="004974E0">
      <w:pPr>
        <w:tabs>
          <w:tab w:val="left" w:pos="2325"/>
        </w:tabs>
        <w:spacing w:after="0" w:line="240" w:lineRule="auto"/>
        <w:jc w:val="center"/>
        <w:rPr>
          <w:rFonts w:ascii="Arial" w:hAnsi="Arial" w:cs="Arial"/>
          <w:b/>
          <w:bCs/>
          <w:iCs/>
          <w:u w:val="single"/>
          <w:lang w:val="it-IT"/>
        </w:rPr>
      </w:pPr>
    </w:p>
    <w:p w14:paraId="28ECED52" w14:textId="360631CD" w:rsidR="004974E0" w:rsidRDefault="004974E0" w:rsidP="000B387E">
      <w:pPr>
        <w:pStyle w:val="ListParagraph"/>
        <w:numPr>
          <w:ilvl w:val="0"/>
          <w:numId w:val="246"/>
        </w:numPr>
        <w:spacing w:after="0" w:line="240" w:lineRule="auto"/>
        <w:rPr>
          <w:rFonts w:ascii="Arial" w:hAnsi="Arial" w:cs="Arial"/>
          <w:sz w:val="20"/>
          <w:szCs w:val="20"/>
          <w:lang w:val="it-IT"/>
        </w:rPr>
      </w:pPr>
      <w:r w:rsidRPr="000E7351">
        <w:rPr>
          <w:rFonts w:ascii="Arial" w:hAnsi="Arial" w:cs="Arial"/>
          <w:sz w:val="20"/>
          <w:szCs w:val="20"/>
          <w:lang w:val="it-IT"/>
        </w:rPr>
        <w:t>D</w:t>
      </w:r>
      <w:r>
        <w:rPr>
          <w:rFonts w:ascii="Arial" w:hAnsi="Arial" w:cs="Arial"/>
          <w:sz w:val="20"/>
          <w:szCs w:val="20"/>
          <w:lang w:val="it-IT"/>
        </w:rPr>
        <w:t xml:space="preserve">elibera </w:t>
      </w:r>
      <w:r w:rsidRPr="000E7351">
        <w:rPr>
          <w:rFonts w:ascii="Arial" w:hAnsi="Arial" w:cs="Arial"/>
          <w:sz w:val="20"/>
          <w:szCs w:val="20"/>
          <w:lang w:val="it-IT"/>
        </w:rPr>
        <w:t>sull’elezione del vicepresidente del Consiglio cittadino della Città di Novigrad</w:t>
      </w:r>
      <w:r w:rsidR="006B6EF4">
        <w:rPr>
          <w:rFonts w:ascii="Arial" w:hAnsi="Arial" w:cs="Arial"/>
          <w:sz w:val="20"/>
          <w:szCs w:val="20"/>
          <w:lang w:val="it-IT"/>
        </w:rPr>
        <w:t xml:space="preserve"> </w:t>
      </w:r>
      <w:r w:rsidRPr="000E7351">
        <w:rPr>
          <w:rFonts w:ascii="Arial" w:hAnsi="Arial" w:cs="Arial"/>
          <w:sz w:val="20"/>
          <w:szCs w:val="20"/>
          <w:lang w:val="it-IT"/>
        </w:rPr>
        <w:t>-</w:t>
      </w:r>
      <w:r w:rsidR="006B6EF4">
        <w:rPr>
          <w:rFonts w:ascii="Arial" w:hAnsi="Arial" w:cs="Arial"/>
          <w:sz w:val="20"/>
          <w:szCs w:val="20"/>
          <w:lang w:val="it-IT"/>
        </w:rPr>
        <w:t xml:space="preserve"> </w:t>
      </w:r>
      <w:r w:rsidRPr="000E7351">
        <w:rPr>
          <w:rFonts w:ascii="Arial" w:hAnsi="Arial" w:cs="Arial"/>
          <w:sz w:val="20"/>
          <w:szCs w:val="20"/>
          <w:lang w:val="it-IT"/>
        </w:rPr>
        <w:t>Cittanova ………</w:t>
      </w:r>
      <w:r w:rsidR="006B6EF4">
        <w:rPr>
          <w:rFonts w:ascii="Arial" w:hAnsi="Arial" w:cs="Arial"/>
          <w:sz w:val="20"/>
          <w:szCs w:val="20"/>
          <w:lang w:val="it-IT"/>
        </w:rPr>
        <w:t>………………………………………………………………………………………………</w:t>
      </w:r>
      <w:proofErr w:type="gramStart"/>
      <w:r w:rsidR="006B6EF4">
        <w:rPr>
          <w:rFonts w:ascii="Arial" w:hAnsi="Arial" w:cs="Arial"/>
          <w:sz w:val="20"/>
          <w:szCs w:val="20"/>
          <w:lang w:val="it-IT"/>
        </w:rPr>
        <w:t>…….</w:t>
      </w:r>
      <w:proofErr w:type="gramEnd"/>
      <w:r w:rsidR="006B6EF4">
        <w:rPr>
          <w:rFonts w:ascii="Arial" w:hAnsi="Arial" w:cs="Arial"/>
          <w:sz w:val="20"/>
          <w:szCs w:val="20"/>
          <w:lang w:val="it-IT"/>
        </w:rPr>
        <w:t>.</w:t>
      </w:r>
      <w:r w:rsidR="009151B8">
        <w:rPr>
          <w:rFonts w:ascii="Arial" w:hAnsi="Arial" w:cs="Arial"/>
          <w:sz w:val="20"/>
          <w:szCs w:val="20"/>
          <w:lang w:val="it-IT"/>
        </w:rPr>
        <w:t>1</w:t>
      </w:r>
      <w:r w:rsidR="004F3C82">
        <w:rPr>
          <w:rFonts w:ascii="Arial" w:hAnsi="Arial" w:cs="Arial"/>
          <w:sz w:val="20"/>
          <w:szCs w:val="20"/>
          <w:lang w:val="it-IT"/>
        </w:rPr>
        <w:t>35</w:t>
      </w:r>
    </w:p>
    <w:p w14:paraId="24593A28" w14:textId="7966A27D" w:rsidR="004974E0" w:rsidRDefault="004974E0" w:rsidP="004974E0">
      <w:pPr>
        <w:pStyle w:val="ListParagraph"/>
        <w:numPr>
          <w:ilvl w:val="0"/>
          <w:numId w:val="246"/>
        </w:numPr>
        <w:rPr>
          <w:rFonts w:ascii="Arial" w:hAnsi="Arial" w:cs="Arial"/>
          <w:sz w:val="20"/>
          <w:szCs w:val="20"/>
          <w:lang w:val="it-IT"/>
        </w:rPr>
      </w:pPr>
      <w:r>
        <w:rPr>
          <w:rFonts w:ascii="Arial" w:hAnsi="Arial" w:cs="Arial"/>
          <w:sz w:val="20"/>
          <w:szCs w:val="20"/>
          <w:lang w:val="it-IT"/>
        </w:rPr>
        <w:t xml:space="preserve">Delibera delle </w:t>
      </w:r>
      <w:r w:rsidRPr="00693317">
        <w:rPr>
          <w:rFonts w:ascii="Arial" w:hAnsi="Arial" w:cs="Arial"/>
          <w:sz w:val="20"/>
          <w:szCs w:val="20"/>
          <w:lang w:val="it-IT"/>
        </w:rPr>
        <w:t>Nomin</w:t>
      </w:r>
      <w:r>
        <w:rPr>
          <w:rFonts w:ascii="Arial" w:hAnsi="Arial" w:cs="Arial"/>
          <w:sz w:val="20"/>
          <w:szCs w:val="20"/>
          <w:lang w:val="it-IT"/>
        </w:rPr>
        <w:t>e</w:t>
      </w:r>
      <w:r w:rsidRPr="00693317">
        <w:rPr>
          <w:rFonts w:ascii="Arial" w:hAnsi="Arial" w:cs="Arial"/>
          <w:sz w:val="20"/>
          <w:szCs w:val="20"/>
          <w:lang w:val="it-IT"/>
        </w:rPr>
        <w:t xml:space="preserve"> dei Comitati del Consiglio cittadino della Città di Novigrad-Cittanova</w:t>
      </w:r>
      <w:r>
        <w:rPr>
          <w:rFonts w:ascii="Arial" w:hAnsi="Arial" w:cs="Arial"/>
          <w:sz w:val="20"/>
          <w:szCs w:val="20"/>
          <w:lang w:val="it-IT"/>
        </w:rPr>
        <w:t>…………</w:t>
      </w:r>
      <w:r w:rsidR="006B6EF4">
        <w:rPr>
          <w:rFonts w:ascii="Arial" w:hAnsi="Arial" w:cs="Arial"/>
          <w:sz w:val="20"/>
          <w:szCs w:val="20"/>
          <w:lang w:val="it-IT"/>
        </w:rPr>
        <w:t>…………………………………………………………………………………</w:t>
      </w:r>
      <w:proofErr w:type="gramStart"/>
      <w:r w:rsidR="006B6EF4">
        <w:rPr>
          <w:rFonts w:ascii="Arial" w:hAnsi="Arial" w:cs="Arial"/>
          <w:sz w:val="20"/>
          <w:szCs w:val="20"/>
          <w:lang w:val="it-IT"/>
        </w:rPr>
        <w:t>…….</w:t>
      </w:r>
      <w:proofErr w:type="gramEnd"/>
      <w:r w:rsidR="009151B8">
        <w:rPr>
          <w:rFonts w:ascii="Arial" w:hAnsi="Arial" w:cs="Arial"/>
          <w:sz w:val="20"/>
          <w:szCs w:val="20"/>
          <w:lang w:val="it-IT"/>
        </w:rPr>
        <w:t>13</w:t>
      </w:r>
      <w:r w:rsidR="004F3C82">
        <w:rPr>
          <w:rFonts w:ascii="Arial" w:hAnsi="Arial" w:cs="Arial"/>
          <w:sz w:val="20"/>
          <w:szCs w:val="20"/>
          <w:lang w:val="it-IT"/>
        </w:rPr>
        <w:t>7</w:t>
      </w:r>
    </w:p>
    <w:p w14:paraId="0E18E26E" w14:textId="6B5A4A35" w:rsidR="004974E0" w:rsidRPr="00693317" w:rsidRDefault="004974E0" w:rsidP="004974E0">
      <w:pPr>
        <w:pStyle w:val="ListParagraph"/>
        <w:numPr>
          <w:ilvl w:val="0"/>
          <w:numId w:val="246"/>
        </w:numPr>
        <w:rPr>
          <w:rFonts w:ascii="Arial" w:hAnsi="Arial" w:cs="Arial"/>
          <w:sz w:val="20"/>
          <w:szCs w:val="20"/>
          <w:lang w:val="it-IT"/>
        </w:rPr>
      </w:pPr>
      <w:r w:rsidRPr="00693317">
        <w:rPr>
          <w:rFonts w:ascii="Arial" w:hAnsi="Arial" w:cs="Arial"/>
          <w:sz w:val="20"/>
          <w:szCs w:val="20"/>
          <w:lang w:val="it-IT"/>
        </w:rPr>
        <w:t>Delibera sull'assegnazione dei riconoscimenti pubblici della Città di Novigrad-Cittanova per l’anno 2025</w:t>
      </w:r>
      <w:r>
        <w:rPr>
          <w:rFonts w:ascii="Arial" w:hAnsi="Arial" w:cs="Arial"/>
          <w:sz w:val="20"/>
          <w:szCs w:val="20"/>
          <w:lang w:val="it-IT"/>
        </w:rPr>
        <w:t>…………</w:t>
      </w:r>
      <w:r w:rsidR="006B6EF4">
        <w:rPr>
          <w:rFonts w:ascii="Arial" w:hAnsi="Arial" w:cs="Arial"/>
          <w:sz w:val="20"/>
          <w:szCs w:val="20"/>
          <w:lang w:val="it-IT"/>
        </w:rPr>
        <w:t>………………………………………………………………………………………</w:t>
      </w:r>
      <w:proofErr w:type="gramStart"/>
      <w:r w:rsidR="006B6EF4">
        <w:rPr>
          <w:rFonts w:ascii="Arial" w:hAnsi="Arial" w:cs="Arial"/>
          <w:sz w:val="20"/>
          <w:szCs w:val="20"/>
          <w:lang w:val="it-IT"/>
        </w:rPr>
        <w:t>…….</w:t>
      </w:r>
      <w:proofErr w:type="gramEnd"/>
      <w:r w:rsidR="009151B8">
        <w:rPr>
          <w:rFonts w:ascii="Arial" w:hAnsi="Arial" w:cs="Arial"/>
          <w:sz w:val="20"/>
          <w:szCs w:val="20"/>
          <w:lang w:val="it-IT"/>
        </w:rPr>
        <w:t>1</w:t>
      </w:r>
      <w:r w:rsidR="004F3C82">
        <w:rPr>
          <w:rFonts w:ascii="Arial" w:hAnsi="Arial" w:cs="Arial"/>
          <w:sz w:val="20"/>
          <w:szCs w:val="20"/>
          <w:lang w:val="it-IT"/>
        </w:rPr>
        <w:t>40</w:t>
      </w:r>
    </w:p>
    <w:p w14:paraId="6BB35DE4" w14:textId="341D573D" w:rsidR="004974E0" w:rsidRPr="00693317" w:rsidRDefault="004974E0" w:rsidP="004974E0">
      <w:pPr>
        <w:pStyle w:val="ListParagraph"/>
        <w:numPr>
          <w:ilvl w:val="0"/>
          <w:numId w:val="246"/>
        </w:numPr>
        <w:rPr>
          <w:rFonts w:ascii="Arial" w:hAnsi="Arial" w:cs="Arial"/>
          <w:sz w:val="20"/>
          <w:szCs w:val="20"/>
          <w:lang w:val="it-IT"/>
        </w:rPr>
      </w:pPr>
      <w:r w:rsidRPr="00693317">
        <w:rPr>
          <w:rFonts w:ascii="Arial" w:hAnsi="Arial" w:cs="Arial"/>
          <w:sz w:val="20"/>
          <w:szCs w:val="20"/>
          <w:lang w:val="it-IT"/>
        </w:rPr>
        <w:t>Piano attuativo annuale per il miglioramento della protezione antincendio nel territorio della Città di Novigrad-Cittanova per il 2025</w:t>
      </w:r>
      <w:r>
        <w:rPr>
          <w:rFonts w:ascii="Arial" w:hAnsi="Arial" w:cs="Arial"/>
          <w:sz w:val="20"/>
          <w:szCs w:val="20"/>
          <w:lang w:val="it-IT"/>
        </w:rPr>
        <w:t>…………………………</w:t>
      </w:r>
      <w:r w:rsidR="006B6EF4">
        <w:rPr>
          <w:rFonts w:ascii="Arial" w:hAnsi="Arial" w:cs="Arial"/>
          <w:sz w:val="20"/>
          <w:szCs w:val="20"/>
          <w:lang w:val="it-IT"/>
        </w:rPr>
        <w:t>………………………………………………</w:t>
      </w:r>
      <w:r w:rsidR="009151B8">
        <w:rPr>
          <w:rFonts w:ascii="Arial" w:hAnsi="Arial" w:cs="Arial"/>
          <w:sz w:val="20"/>
          <w:szCs w:val="20"/>
          <w:lang w:val="it-IT"/>
        </w:rPr>
        <w:t>14</w:t>
      </w:r>
      <w:r w:rsidR="004F3C82">
        <w:rPr>
          <w:rFonts w:ascii="Arial" w:hAnsi="Arial" w:cs="Arial"/>
          <w:sz w:val="20"/>
          <w:szCs w:val="20"/>
          <w:lang w:val="it-IT"/>
        </w:rPr>
        <w:t>6</w:t>
      </w:r>
    </w:p>
    <w:p w14:paraId="5B25DC0D" w14:textId="1EB20A08" w:rsidR="004974E0" w:rsidRDefault="004974E0" w:rsidP="004974E0">
      <w:pPr>
        <w:pStyle w:val="ListParagraph"/>
        <w:numPr>
          <w:ilvl w:val="0"/>
          <w:numId w:val="246"/>
        </w:numPr>
        <w:spacing w:after="0" w:line="240" w:lineRule="auto"/>
        <w:rPr>
          <w:rFonts w:ascii="Arial" w:hAnsi="Arial" w:cs="Arial"/>
          <w:sz w:val="20"/>
          <w:szCs w:val="20"/>
          <w:lang w:val="it-IT"/>
        </w:rPr>
      </w:pPr>
      <w:r w:rsidRPr="007F7C00">
        <w:rPr>
          <w:rFonts w:ascii="Arial" w:hAnsi="Arial" w:cs="Arial"/>
          <w:sz w:val="20"/>
          <w:szCs w:val="20"/>
          <w:lang w:val="it-IT"/>
        </w:rPr>
        <w:t xml:space="preserve">Delibera per il rilascio dell’autorizzazione preventiva al Regolamento di modifica del Regolamento sull’organizzazione intera e il funzionamento della Scuola materna </w:t>
      </w:r>
      <w:proofErr w:type="spellStart"/>
      <w:r w:rsidRPr="007F7C00">
        <w:rPr>
          <w:rFonts w:ascii="Arial" w:hAnsi="Arial" w:cs="Arial"/>
          <w:sz w:val="20"/>
          <w:szCs w:val="20"/>
          <w:lang w:val="it-IT"/>
        </w:rPr>
        <w:t>Tičići</w:t>
      </w:r>
      <w:proofErr w:type="spellEnd"/>
      <w:r w:rsidRPr="007F7C00">
        <w:rPr>
          <w:rFonts w:ascii="Arial" w:hAnsi="Arial" w:cs="Arial"/>
          <w:sz w:val="20"/>
          <w:szCs w:val="20"/>
          <w:lang w:val="it-IT"/>
        </w:rPr>
        <w:t xml:space="preserve"> Cittanova</w:t>
      </w:r>
      <w:r w:rsidR="006B6EF4">
        <w:rPr>
          <w:rFonts w:ascii="Arial" w:hAnsi="Arial" w:cs="Arial"/>
          <w:sz w:val="20"/>
          <w:szCs w:val="20"/>
          <w:lang w:val="it-IT"/>
        </w:rPr>
        <w:t xml:space="preserve"> </w:t>
      </w:r>
      <w:r>
        <w:rPr>
          <w:rFonts w:ascii="Arial" w:hAnsi="Arial" w:cs="Arial"/>
          <w:sz w:val="20"/>
          <w:szCs w:val="20"/>
          <w:lang w:val="it-IT"/>
        </w:rPr>
        <w:t>……………</w:t>
      </w:r>
      <w:r w:rsidR="009151B8">
        <w:rPr>
          <w:rFonts w:ascii="Arial" w:hAnsi="Arial" w:cs="Arial"/>
          <w:sz w:val="20"/>
          <w:szCs w:val="20"/>
          <w:lang w:val="it-IT"/>
        </w:rPr>
        <w:t>1</w:t>
      </w:r>
      <w:r w:rsidR="004F3C82">
        <w:rPr>
          <w:rFonts w:ascii="Arial" w:hAnsi="Arial" w:cs="Arial"/>
          <w:sz w:val="20"/>
          <w:szCs w:val="20"/>
          <w:lang w:val="it-IT"/>
        </w:rPr>
        <w:t>50</w:t>
      </w:r>
    </w:p>
    <w:p w14:paraId="5677D209" w14:textId="6A0C9934" w:rsidR="004974E0" w:rsidRPr="007F7C00" w:rsidRDefault="004974E0" w:rsidP="004974E0">
      <w:pPr>
        <w:pStyle w:val="ListParagraph"/>
        <w:numPr>
          <w:ilvl w:val="0"/>
          <w:numId w:val="246"/>
        </w:numPr>
        <w:rPr>
          <w:rFonts w:ascii="Arial" w:hAnsi="Arial" w:cs="Arial"/>
          <w:sz w:val="20"/>
          <w:szCs w:val="20"/>
          <w:lang w:val="it-IT"/>
        </w:rPr>
      </w:pPr>
      <w:r w:rsidRPr="007F7C00">
        <w:rPr>
          <w:rFonts w:ascii="Arial" w:hAnsi="Arial" w:cs="Arial"/>
          <w:sz w:val="20"/>
          <w:szCs w:val="20"/>
          <w:lang w:val="it-IT"/>
        </w:rPr>
        <w:t>Delibera sull’avvio del procedimento di abrogazione parziale del Piano particolareggiato d’assetto dell’area S. Antonio</w:t>
      </w:r>
      <w:r>
        <w:rPr>
          <w:rFonts w:ascii="Arial" w:hAnsi="Arial" w:cs="Arial"/>
          <w:sz w:val="20"/>
          <w:szCs w:val="20"/>
          <w:lang w:val="it-IT"/>
        </w:rPr>
        <w:t>…………………………………………………………</w:t>
      </w:r>
      <w:r w:rsidR="006B6EF4">
        <w:rPr>
          <w:rFonts w:ascii="Arial" w:hAnsi="Arial" w:cs="Arial"/>
          <w:sz w:val="20"/>
          <w:szCs w:val="20"/>
          <w:lang w:val="it-IT"/>
        </w:rPr>
        <w:t>…………………………..</w:t>
      </w:r>
      <w:r>
        <w:rPr>
          <w:rFonts w:ascii="Arial" w:hAnsi="Arial" w:cs="Arial"/>
          <w:sz w:val="20"/>
          <w:szCs w:val="20"/>
          <w:lang w:val="it-IT"/>
        </w:rPr>
        <w:t>.</w:t>
      </w:r>
      <w:r w:rsidR="009151B8">
        <w:rPr>
          <w:rFonts w:ascii="Arial" w:hAnsi="Arial" w:cs="Arial"/>
          <w:sz w:val="20"/>
          <w:szCs w:val="20"/>
          <w:lang w:val="it-IT"/>
        </w:rPr>
        <w:t>1</w:t>
      </w:r>
      <w:r w:rsidR="004F3C82">
        <w:rPr>
          <w:rFonts w:ascii="Arial" w:hAnsi="Arial" w:cs="Arial"/>
          <w:sz w:val="20"/>
          <w:szCs w:val="20"/>
          <w:lang w:val="it-IT"/>
        </w:rPr>
        <w:t>51</w:t>
      </w:r>
    </w:p>
    <w:p w14:paraId="4DC19203" w14:textId="3A49A790" w:rsidR="004974E0" w:rsidRDefault="004974E0" w:rsidP="004974E0">
      <w:pPr>
        <w:pStyle w:val="ListParagraph"/>
        <w:numPr>
          <w:ilvl w:val="0"/>
          <w:numId w:val="246"/>
        </w:numPr>
        <w:spacing w:after="0" w:line="240" w:lineRule="auto"/>
        <w:rPr>
          <w:rFonts w:ascii="Arial" w:hAnsi="Arial" w:cs="Arial"/>
          <w:sz w:val="20"/>
          <w:szCs w:val="20"/>
          <w:lang w:val="it-IT"/>
        </w:rPr>
      </w:pPr>
      <w:r w:rsidRPr="003B0F47">
        <w:rPr>
          <w:rFonts w:ascii="Arial" w:hAnsi="Arial" w:cs="Arial"/>
          <w:sz w:val="20"/>
          <w:szCs w:val="20"/>
          <w:lang w:val="it-IT"/>
        </w:rPr>
        <w:t>Delibera sulle seconde modifiche e integrazioni della Delibera sulla redazione delle IV modifiche, integrazioni e l’abrogazione parziale del Piano particolareggiato d’assetto dell’area S. Antonio</w:t>
      </w:r>
      <w:r>
        <w:rPr>
          <w:rFonts w:ascii="Arial" w:hAnsi="Arial" w:cs="Arial"/>
          <w:sz w:val="20"/>
          <w:szCs w:val="20"/>
          <w:lang w:val="it-IT"/>
        </w:rPr>
        <w:t>………………………………</w:t>
      </w:r>
      <w:r w:rsidR="006B6EF4">
        <w:rPr>
          <w:rFonts w:ascii="Arial" w:hAnsi="Arial" w:cs="Arial"/>
          <w:sz w:val="20"/>
          <w:szCs w:val="20"/>
          <w:lang w:val="it-IT"/>
        </w:rPr>
        <w:t>……………………………………………………………………</w:t>
      </w:r>
      <w:r w:rsidR="009151B8">
        <w:rPr>
          <w:rFonts w:ascii="Arial" w:hAnsi="Arial" w:cs="Arial"/>
          <w:sz w:val="20"/>
          <w:szCs w:val="20"/>
          <w:lang w:val="it-IT"/>
        </w:rPr>
        <w:t>15</w:t>
      </w:r>
      <w:r w:rsidR="004F3C82">
        <w:rPr>
          <w:rFonts w:ascii="Arial" w:hAnsi="Arial" w:cs="Arial"/>
          <w:sz w:val="20"/>
          <w:szCs w:val="20"/>
          <w:lang w:val="it-IT"/>
        </w:rPr>
        <w:t>6</w:t>
      </w:r>
    </w:p>
    <w:p w14:paraId="160B68C4" w14:textId="02092163" w:rsidR="004974E0" w:rsidRPr="00C46D42" w:rsidRDefault="004974E0" w:rsidP="004974E0">
      <w:pPr>
        <w:pStyle w:val="ListParagraph"/>
        <w:numPr>
          <w:ilvl w:val="0"/>
          <w:numId w:val="246"/>
        </w:numPr>
        <w:rPr>
          <w:rFonts w:ascii="Arial" w:hAnsi="Arial" w:cs="Arial"/>
          <w:sz w:val="20"/>
          <w:szCs w:val="20"/>
          <w:lang w:val="it-IT"/>
        </w:rPr>
      </w:pPr>
      <w:r w:rsidRPr="00C46D42">
        <w:rPr>
          <w:rFonts w:ascii="Arial" w:hAnsi="Arial" w:cs="Arial"/>
          <w:sz w:val="20"/>
          <w:szCs w:val="20"/>
          <w:lang w:val="it-IT"/>
        </w:rPr>
        <w:t>Delibera sulla correzione dell’errore tecnico nella parte grafica, Rappresentazione cartografica: 1. Uso e destinazione delle superfici, IV Modifica e integrazione del Piano regolatore della Città di Novigrad-Cittanova</w:t>
      </w:r>
      <w:r>
        <w:rPr>
          <w:rFonts w:ascii="Arial" w:hAnsi="Arial" w:cs="Arial"/>
          <w:sz w:val="20"/>
          <w:szCs w:val="20"/>
          <w:lang w:val="it-IT"/>
        </w:rPr>
        <w:t>…………………</w:t>
      </w:r>
      <w:r w:rsidR="006B6EF4">
        <w:rPr>
          <w:rFonts w:ascii="Arial" w:hAnsi="Arial" w:cs="Arial"/>
          <w:sz w:val="20"/>
          <w:szCs w:val="20"/>
          <w:lang w:val="it-IT"/>
        </w:rPr>
        <w:t>……………………………………………………………………</w:t>
      </w:r>
      <w:r w:rsidR="009151B8">
        <w:rPr>
          <w:rFonts w:ascii="Arial" w:hAnsi="Arial" w:cs="Arial"/>
          <w:sz w:val="20"/>
          <w:szCs w:val="20"/>
          <w:lang w:val="it-IT"/>
        </w:rPr>
        <w:t>1</w:t>
      </w:r>
      <w:r w:rsidR="004F3C82">
        <w:rPr>
          <w:rFonts w:ascii="Arial" w:hAnsi="Arial" w:cs="Arial"/>
          <w:sz w:val="20"/>
          <w:szCs w:val="20"/>
          <w:lang w:val="it-IT"/>
        </w:rPr>
        <w:t>60</w:t>
      </w:r>
    </w:p>
    <w:p w14:paraId="4EBEDB5A" w14:textId="4FED59B5" w:rsidR="004974E0" w:rsidRPr="00C46D42" w:rsidRDefault="004974E0" w:rsidP="004974E0">
      <w:pPr>
        <w:pStyle w:val="ListParagraph"/>
        <w:numPr>
          <w:ilvl w:val="0"/>
          <w:numId w:val="246"/>
        </w:numPr>
        <w:rPr>
          <w:rFonts w:ascii="Arial" w:hAnsi="Arial" w:cs="Arial"/>
          <w:sz w:val="20"/>
          <w:szCs w:val="20"/>
          <w:lang w:val="it-IT"/>
        </w:rPr>
      </w:pPr>
      <w:r w:rsidRPr="00C46D42">
        <w:rPr>
          <w:rFonts w:ascii="Arial" w:hAnsi="Arial" w:cs="Arial"/>
          <w:sz w:val="20"/>
          <w:szCs w:val="20"/>
          <w:lang w:val="it-IT"/>
        </w:rPr>
        <w:t>Delibera di scelta dell’offerta più vantaggiosa per il rilascio della concessione sul demanio marittimo nel comprensorio della Città di Novigrad-Cittanova</w:t>
      </w:r>
      <w:r>
        <w:rPr>
          <w:rFonts w:ascii="Arial" w:hAnsi="Arial" w:cs="Arial"/>
          <w:sz w:val="20"/>
          <w:szCs w:val="20"/>
          <w:lang w:val="it-IT"/>
        </w:rPr>
        <w:t>……………</w:t>
      </w:r>
      <w:r w:rsidR="006B6EF4">
        <w:rPr>
          <w:rFonts w:ascii="Arial" w:hAnsi="Arial" w:cs="Arial"/>
          <w:sz w:val="20"/>
          <w:szCs w:val="20"/>
          <w:lang w:val="it-IT"/>
        </w:rPr>
        <w:t>…………………………</w:t>
      </w:r>
      <w:r w:rsidR="009151B8">
        <w:rPr>
          <w:rFonts w:ascii="Arial" w:hAnsi="Arial" w:cs="Arial"/>
          <w:sz w:val="20"/>
          <w:szCs w:val="20"/>
          <w:lang w:val="it-IT"/>
        </w:rPr>
        <w:t>1</w:t>
      </w:r>
      <w:r w:rsidR="004F3C82">
        <w:rPr>
          <w:rFonts w:ascii="Arial" w:hAnsi="Arial" w:cs="Arial"/>
          <w:sz w:val="20"/>
          <w:szCs w:val="20"/>
          <w:lang w:val="it-IT"/>
        </w:rPr>
        <w:t>61</w:t>
      </w:r>
    </w:p>
    <w:p w14:paraId="0AF1F5B9" w14:textId="79797E27" w:rsidR="004974E0" w:rsidRPr="00DF2A6E" w:rsidRDefault="004974E0" w:rsidP="004974E0">
      <w:pPr>
        <w:pStyle w:val="ListParagraph"/>
        <w:numPr>
          <w:ilvl w:val="0"/>
          <w:numId w:val="246"/>
        </w:numPr>
        <w:rPr>
          <w:rFonts w:ascii="Arial" w:hAnsi="Arial" w:cs="Arial"/>
          <w:sz w:val="20"/>
          <w:szCs w:val="20"/>
          <w:lang w:val="it-IT"/>
        </w:rPr>
      </w:pPr>
      <w:r w:rsidRPr="00DF2A6E">
        <w:rPr>
          <w:rFonts w:ascii="Arial" w:hAnsi="Arial" w:cs="Arial"/>
          <w:sz w:val="20"/>
          <w:szCs w:val="20"/>
          <w:lang w:val="it-IT"/>
        </w:rPr>
        <w:t xml:space="preserve">Delibera sulla revoca dello status di bene pubblico ad uso generale </w:t>
      </w:r>
      <w:r>
        <w:rPr>
          <w:rFonts w:ascii="Arial" w:hAnsi="Arial" w:cs="Arial"/>
          <w:sz w:val="20"/>
          <w:szCs w:val="20"/>
          <w:lang w:val="it-IT"/>
        </w:rPr>
        <w:t>(</w:t>
      </w:r>
      <w:r w:rsidRPr="00DF2A6E">
        <w:rPr>
          <w:rFonts w:ascii="Arial" w:hAnsi="Arial" w:cs="Arial"/>
          <w:sz w:val="20"/>
          <w:szCs w:val="20"/>
          <w:lang w:val="it-IT"/>
        </w:rPr>
        <w:t xml:space="preserve">parte dell’immobile particella catastale n. 688/6 C.C. </w:t>
      </w:r>
      <w:proofErr w:type="gramStart"/>
      <w:r w:rsidRPr="00DF2A6E">
        <w:rPr>
          <w:rFonts w:ascii="Arial" w:hAnsi="Arial" w:cs="Arial"/>
          <w:sz w:val="20"/>
          <w:szCs w:val="20"/>
          <w:lang w:val="it-IT"/>
        </w:rPr>
        <w:t>Cittanova</w:t>
      </w:r>
      <w:r>
        <w:rPr>
          <w:rFonts w:ascii="Arial" w:hAnsi="Arial" w:cs="Arial"/>
          <w:sz w:val="20"/>
          <w:szCs w:val="20"/>
          <w:lang w:val="it-IT"/>
        </w:rPr>
        <w:t>)…</w:t>
      </w:r>
      <w:proofErr w:type="gramEnd"/>
      <w:r>
        <w:rPr>
          <w:rFonts w:ascii="Arial" w:hAnsi="Arial" w:cs="Arial"/>
          <w:sz w:val="20"/>
          <w:szCs w:val="20"/>
          <w:lang w:val="it-IT"/>
        </w:rPr>
        <w:t>………………………………………………</w:t>
      </w:r>
      <w:r w:rsidR="006B6EF4">
        <w:rPr>
          <w:rFonts w:ascii="Arial" w:hAnsi="Arial" w:cs="Arial"/>
          <w:sz w:val="20"/>
          <w:szCs w:val="20"/>
          <w:lang w:val="it-IT"/>
        </w:rPr>
        <w:t>……………</w:t>
      </w:r>
      <w:proofErr w:type="gramStart"/>
      <w:r w:rsidR="006B6EF4">
        <w:rPr>
          <w:rFonts w:ascii="Arial" w:hAnsi="Arial" w:cs="Arial"/>
          <w:sz w:val="20"/>
          <w:szCs w:val="20"/>
          <w:lang w:val="it-IT"/>
        </w:rPr>
        <w:t>…….</w:t>
      </w:r>
      <w:proofErr w:type="gramEnd"/>
      <w:r w:rsidR="006B6EF4">
        <w:rPr>
          <w:rFonts w:ascii="Arial" w:hAnsi="Arial" w:cs="Arial"/>
          <w:sz w:val="20"/>
          <w:szCs w:val="20"/>
          <w:lang w:val="it-IT"/>
        </w:rPr>
        <w:t>.</w:t>
      </w:r>
      <w:r w:rsidR="009151B8">
        <w:rPr>
          <w:rFonts w:ascii="Arial" w:hAnsi="Arial" w:cs="Arial"/>
          <w:sz w:val="20"/>
          <w:szCs w:val="20"/>
          <w:lang w:val="it-IT"/>
        </w:rPr>
        <w:t>1</w:t>
      </w:r>
      <w:r w:rsidR="004F3C82">
        <w:rPr>
          <w:rFonts w:ascii="Arial" w:hAnsi="Arial" w:cs="Arial"/>
          <w:sz w:val="20"/>
          <w:szCs w:val="20"/>
          <w:lang w:val="it-IT"/>
        </w:rPr>
        <w:t>62</w:t>
      </w:r>
    </w:p>
    <w:p w14:paraId="7F6C6E81" w14:textId="3A44C7ED" w:rsidR="004974E0" w:rsidRPr="002D0316" w:rsidRDefault="004974E0" w:rsidP="004974E0">
      <w:pPr>
        <w:pStyle w:val="ListParagraph"/>
        <w:numPr>
          <w:ilvl w:val="0"/>
          <w:numId w:val="246"/>
        </w:numPr>
        <w:rPr>
          <w:rFonts w:ascii="Arial" w:hAnsi="Arial" w:cs="Arial"/>
          <w:sz w:val="20"/>
          <w:szCs w:val="20"/>
          <w:lang w:val="it-IT"/>
        </w:rPr>
      </w:pPr>
      <w:r w:rsidRPr="002D0316">
        <w:rPr>
          <w:rFonts w:ascii="Arial" w:hAnsi="Arial" w:cs="Arial"/>
          <w:sz w:val="20"/>
          <w:szCs w:val="20"/>
          <w:lang w:val="it-IT"/>
        </w:rPr>
        <w:t>Delibera sulle modifiche e integrazioni della Delibera sul contributo comunale</w:t>
      </w:r>
      <w:r>
        <w:rPr>
          <w:rFonts w:ascii="Arial" w:hAnsi="Arial" w:cs="Arial"/>
          <w:sz w:val="20"/>
          <w:szCs w:val="20"/>
          <w:lang w:val="it-IT"/>
        </w:rPr>
        <w:t>………</w:t>
      </w:r>
      <w:r w:rsidR="006B6EF4">
        <w:rPr>
          <w:rFonts w:ascii="Arial" w:hAnsi="Arial" w:cs="Arial"/>
          <w:sz w:val="20"/>
          <w:szCs w:val="20"/>
          <w:lang w:val="it-IT"/>
        </w:rPr>
        <w:t>……</w:t>
      </w:r>
      <w:proofErr w:type="gramStart"/>
      <w:r w:rsidR="006B6EF4">
        <w:rPr>
          <w:rFonts w:ascii="Arial" w:hAnsi="Arial" w:cs="Arial"/>
          <w:sz w:val="20"/>
          <w:szCs w:val="20"/>
          <w:lang w:val="it-IT"/>
        </w:rPr>
        <w:t>…….</w:t>
      </w:r>
      <w:proofErr w:type="gramEnd"/>
      <w:r w:rsidR="006B6EF4">
        <w:rPr>
          <w:rFonts w:ascii="Arial" w:hAnsi="Arial" w:cs="Arial"/>
          <w:sz w:val="20"/>
          <w:szCs w:val="20"/>
          <w:lang w:val="it-IT"/>
        </w:rPr>
        <w:t>.</w:t>
      </w:r>
      <w:r w:rsidR="009151B8">
        <w:rPr>
          <w:rFonts w:ascii="Arial" w:hAnsi="Arial" w:cs="Arial"/>
          <w:sz w:val="20"/>
          <w:szCs w:val="20"/>
          <w:lang w:val="it-IT"/>
        </w:rPr>
        <w:t>1</w:t>
      </w:r>
      <w:r w:rsidR="004F3C82">
        <w:rPr>
          <w:rFonts w:ascii="Arial" w:hAnsi="Arial" w:cs="Arial"/>
          <w:sz w:val="20"/>
          <w:szCs w:val="20"/>
          <w:lang w:val="it-IT"/>
        </w:rPr>
        <w:t>63</w:t>
      </w:r>
    </w:p>
    <w:p w14:paraId="7DD842D2" w14:textId="2AAC8327" w:rsidR="004974E0" w:rsidRDefault="004974E0" w:rsidP="004974E0">
      <w:pPr>
        <w:pStyle w:val="ListParagraph"/>
        <w:numPr>
          <w:ilvl w:val="0"/>
          <w:numId w:val="246"/>
        </w:numPr>
        <w:spacing w:after="0" w:line="240" w:lineRule="auto"/>
        <w:rPr>
          <w:rFonts w:ascii="Arial" w:hAnsi="Arial" w:cs="Arial"/>
          <w:sz w:val="20"/>
          <w:szCs w:val="20"/>
          <w:lang w:val="it-IT"/>
        </w:rPr>
      </w:pPr>
      <w:r w:rsidRPr="00BB0FDC">
        <w:rPr>
          <w:rFonts w:ascii="Arial" w:hAnsi="Arial" w:cs="Arial"/>
          <w:sz w:val="20"/>
          <w:szCs w:val="20"/>
          <w:lang w:val="it-IT"/>
        </w:rPr>
        <w:t>Relazione annuale di realizzazione del Bilancio della Città di Novigrad-Cittanova per l’anno 2024 con i relativi programmi dei fabbisogni pubblici nelle attività sociali e nel settore comunale per il 2024</w:t>
      </w:r>
      <w:r w:rsidR="006B6EF4">
        <w:rPr>
          <w:rFonts w:ascii="Arial" w:hAnsi="Arial" w:cs="Arial"/>
          <w:sz w:val="20"/>
          <w:szCs w:val="20"/>
          <w:lang w:val="it-IT"/>
        </w:rPr>
        <w:t>…………………………………………………………………………………………………</w:t>
      </w:r>
      <w:proofErr w:type="gramStart"/>
      <w:r w:rsidR="006B6EF4">
        <w:rPr>
          <w:rFonts w:ascii="Arial" w:hAnsi="Arial" w:cs="Arial"/>
          <w:sz w:val="20"/>
          <w:szCs w:val="20"/>
          <w:lang w:val="it-IT"/>
        </w:rPr>
        <w:t>…….</w:t>
      </w:r>
      <w:proofErr w:type="gramEnd"/>
      <w:r w:rsidR="009151B8">
        <w:rPr>
          <w:rFonts w:ascii="Arial" w:hAnsi="Arial" w:cs="Arial"/>
          <w:sz w:val="20"/>
          <w:szCs w:val="20"/>
          <w:lang w:val="it-IT"/>
        </w:rPr>
        <w:t>16</w:t>
      </w:r>
      <w:r w:rsidR="004F3C82">
        <w:rPr>
          <w:rFonts w:ascii="Arial" w:hAnsi="Arial" w:cs="Arial"/>
          <w:sz w:val="20"/>
          <w:szCs w:val="20"/>
          <w:lang w:val="it-IT"/>
        </w:rPr>
        <w:t>7</w:t>
      </w:r>
    </w:p>
    <w:p w14:paraId="6C886B25" w14:textId="46FE4F46" w:rsidR="004974E0" w:rsidRPr="00BB0FDC" w:rsidRDefault="004974E0" w:rsidP="004974E0">
      <w:pPr>
        <w:pStyle w:val="ListParagraph"/>
        <w:numPr>
          <w:ilvl w:val="0"/>
          <w:numId w:val="246"/>
        </w:numPr>
        <w:rPr>
          <w:rFonts w:ascii="Arial" w:hAnsi="Arial" w:cs="Arial"/>
          <w:sz w:val="20"/>
          <w:szCs w:val="20"/>
          <w:lang w:val="it-IT"/>
        </w:rPr>
      </w:pPr>
      <w:r w:rsidRPr="00BB0FDC">
        <w:rPr>
          <w:rFonts w:ascii="Arial" w:hAnsi="Arial" w:cs="Arial"/>
          <w:sz w:val="20"/>
          <w:szCs w:val="20"/>
          <w:lang w:val="it-IT"/>
        </w:rPr>
        <w:t>Delibera sulla ripartizione dei fondi per il finanziamento dei partiti politici e delle liste cittadine indipendenti per il 2025</w:t>
      </w:r>
      <w:r w:rsidR="006B6EF4">
        <w:rPr>
          <w:rFonts w:ascii="Arial" w:hAnsi="Arial" w:cs="Arial"/>
          <w:sz w:val="20"/>
          <w:szCs w:val="20"/>
          <w:lang w:val="it-IT"/>
        </w:rPr>
        <w:t>……………………………………………………………………………</w:t>
      </w:r>
      <w:proofErr w:type="gramStart"/>
      <w:r w:rsidR="006B6EF4">
        <w:rPr>
          <w:rFonts w:ascii="Arial" w:hAnsi="Arial" w:cs="Arial"/>
          <w:sz w:val="20"/>
          <w:szCs w:val="20"/>
          <w:lang w:val="it-IT"/>
        </w:rPr>
        <w:t>…….</w:t>
      </w:r>
      <w:proofErr w:type="gramEnd"/>
      <w:r w:rsidR="009151B8">
        <w:rPr>
          <w:rFonts w:ascii="Arial" w:hAnsi="Arial" w:cs="Arial"/>
          <w:sz w:val="20"/>
          <w:szCs w:val="20"/>
          <w:lang w:val="it-IT"/>
        </w:rPr>
        <w:t>2</w:t>
      </w:r>
      <w:r w:rsidR="004F3C82">
        <w:rPr>
          <w:rFonts w:ascii="Arial" w:hAnsi="Arial" w:cs="Arial"/>
          <w:sz w:val="20"/>
          <w:szCs w:val="20"/>
          <w:lang w:val="it-IT"/>
        </w:rPr>
        <w:t>63</w:t>
      </w:r>
    </w:p>
    <w:p w14:paraId="48836A32" w14:textId="77777777" w:rsidR="004974E0" w:rsidRPr="000E7351" w:rsidRDefault="004974E0" w:rsidP="004974E0">
      <w:pPr>
        <w:pStyle w:val="ListParagraph"/>
        <w:spacing w:after="0" w:line="240" w:lineRule="auto"/>
        <w:rPr>
          <w:rFonts w:ascii="Arial" w:hAnsi="Arial" w:cs="Arial"/>
          <w:sz w:val="20"/>
          <w:szCs w:val="20"/>
          <w:lang w:val="it-IT"/>
        </w:rPr>
      </w:pPr>
    </w:p>
    <w:p w14:paraId="748DCE76" w14:textId="77777777" w:rsidR="004974E0" w:rsidRPr="004974E0" w:rsidRDefault="004974E0" w:rsidP="004974E0">
      <w:pPr>
        <w:tabs>
          <w:tab w:val="left" w:pos="2325"/>
        </w:tabs>
        <w:spacing w:after="0" w:line="240" w:lineRule="auto"/>
        <w:jc w:val="center"/>
        <w:rPr>
          <w:rFonts w:ascii="Arial" w:hAnsi="Arial" w:cs="Arial"/>
          <w:b/>
          <w:bCs/>
          <w:iCs/>
          <w:sz w:val="28"/>
          <w:szCs w:val="28"/>
          <w:u w:val="single"/>
          <w:lang w:val="it-IT"/>
        </w:rPr>
      </w:pPr>
      <w:r w:rsidRPr="004974E0">
        <w:rPr>
          <w:rFonts w:ascii="Arial" w:hAnsi="Arial" w:cs="Arial"/>
          <w:b/>
          <w:bCs/>
          <w:iCs/>
          <w:sz w:val="28"/>
          <w:szCs w:val="28"/>
          <w:u w:val="single"/>
          <w:lang w:val="it-IT"/>
        </w:rPr>
        <w:t>IL SINDACO</w:t>
      </w:r>
    </w:p>
    <w:p w14:paraId="7F367DF3" w14:textId="77777777" w:rsidR="004974E0" w:rsidRPr="004974E0" w:rsidRDefault="004974E0" w:rsidP="004974E0">
      <w:pPr>
        <w:pStyle w:val="ListParagraph"/>
        <w:spacing w:after="0" w:line="240" w:lineRule="auto"/>
        <w:rPr>
          <w:rFonts w:ascii="Arial" w:hAnsi="Arial" w:cs="Arial"/>
          <w:sz w:val="16"/>
          <w:szCs w:val="16"/>
          <w:lang w:val="it-IT"/>
        </w:rPr>
      </w:pPr>
    </w:p>
    <w:p w14:paraId="688AC17F" w14:textId="5A8BB2F1" w:rsidR="004974E0" w:rsidRPr="00BB0FDC" w:rsidRDefault="004974E0" w:rsidP="004974E0">
      <w:pPr>
        <w:pStyle w:val="ListParagraph"/>
        <w:numPr>
          <w:ilvl w:val="0"/>
          <w:numId w:val="246"/>
        </w:numPr>
        <w:rPr>
          <w:rFonts w:ascii="Arial" w:hAnsi="Arial" w:cs="Arial"/>
          <w:sz w:val="20"/>
          <w:szCs w:val="20"/>
          <w:lang w:val="it-IT"/>
        </w:rPr>
      </w:pPr>
      <w:r w:rsidRPr="00BB0FDC">
        <w:rPr>
          <w:rFonts w:ascii="Arial" w:hAnsi="Arial" w:cs="Arial"/>
          <w:sz w:val="20"/>
          <w:szCs w:val="20"/>
          <w:lang w:val="it-IT"/>
        </w:rPr>
        <w:t>Delibera sulla ripartizione dei fondi per il finanziamento dei partiti politici e delle liste cittadine indipendenti per il 2025</w:t>
      </w:r>
      <w:r w:rsidR="006B6EF4">
        <w:rPr>
          <w:rFonts w:ascii="Arial" w:hAnsi="Arial" w:cs="Arial"/>
          <w:sz w:val="20"/>
          <w:szCs w:val="20"/>
          <w:lang w:val="it-IT"/>
        </w:rPr>
        <w:t>…………………………………………………………………………………</w:t>
      </w:r>
      <w:r w:rsidR="009151B8">
        <w:rPr>
          <w:rFonts w:ascii="Arial" w:hAnsi="Arial" w:cs="Arial"/>
          <w:sz w:val="20"/>
          <w:szCs w:val="20"/>
          <w:lang w:val="it-IT"/>
        </w:rPr>
        <w:t>26</w:t>
      </w:r>
      <w:r w:rsidR="004F3C82">
        <w:rPr>
          <w:rFonts w:ascii="Arial" w:hAnsi="Arial" w:cs="Arial"/>
          <w:sz w:val="20"/>
          <w:szCs w:val="20"/>
          <w:lang w:val="it-IT"/>
        </w:rPr>
        <w:t>6</w:t>
      </w:r>
    </w:p>
    <w:p w14:paraId="2E2E0678" w14:textId="77777777" w:rsidR="004974E0" w:rsidRPr="00A7598E" w:rsidRDefault="004974E0" w:rsidP="004974E0">
      <w:pPr>
        <w:pStyle w:val="ListParagraph"/>
        <w:spacing w:after="0" w:line="240" w:lineRule="auto"/>
        <w:rPr>
          <w:rFonts w:ascii="Arial" w:hAnsi="Arial" w:cs="Arial"/>
          <w:sz w:val="20"/>
          <w:szCs w:val="20"/>
          <w:lang w:val="it-IT"/>
        </w:rPr>
      </w:pPr>
    </w:p>
    <w:p w14:paraId="029B3773" w14:textId="77777777" w:rsidR="00261E40" w:rsidRPr="004974E0" w:rsidRDefault="00261E40" w:rsidP="00261E40">
      <w:pPr>
        <w:spacing w:after="0" w:line="240" w:lineRule="auto"/>
        <w:rPr>
          <w:rFonts w:ascii="Arial" w:hAnsi="Arial" w:cs="Arial"/>
          <w:sz w:val="20"/>
          <w:szCs w:val="20"/>
          <w:lang w:val="it-IT"/>
        </w:rPr>
      </w:pPr>
    </w:p>
    <w:p w14:paraId="17AAF678" w14:textId="77777777" w:rsidR="00261E40" w:rsidRPr="007F1E9D" w:rsidRDefault="00261E40" w:rsidP="00261E40">
      <w:pPr>
        <w:spacing w:after="0" w:line="240" w:lineRule="auto"/>
        <w:rPr>
          <w:rFonts w:ascii="Arial" w:hAnsi="Arial" w:cs="Arial"/>
          <w:sz w:val="20"/>
          <w:szCs w:val="20"/>
        </w:rPr>
      </w:pPr>
      <w:r w:rsidRPr="007F1E9D">
        <w:rPr>
          <w:rFonts w:ascii="Arial" w:hAnsi="Arial" w:cs="Arial"/>
          <w:sz w:val="20"/>
          <w:szCs w:val="20"/>
        </w:rPr>
        <w:br w:type="page"/>
      </w:r>
    </w:p>
    <w:p w14:paraId="28D9A861" w14:textId="77777777" w:rsidR="00DA7D3F" w:rsidRDefault="00DA7D3F" w:rsidP="00DA7D3F">
      <w:pPr>
        <w:spacing w:after="0" w:line="240" w:lineRule="auto"/>
        <w:rPr>
          <w:rFonts w:ascii="Arial" w:hAnsi="Arial" w:cs="Arial"/>
          <w:sz w:val="20"/>
          <w:szCs w:val="20"/>
          <w:lang w:val="it-IT"/>
        </w:rPr>
      </w:pPr>
      <w:r>
        <w:rPr>
          <w:rFonts w:ascii="Arial" w:hAnsi="Arial" w:cs="Arial"/>
          <w:sz w:val="20"/>
          <w:szCs w:val="20"/>
          <w:lang w:val="it-IT"/>
        </w:rPr>
        <w:lastRenderedPageBreak/>
        <w:t>50</w:t>
      </w:r>
      <w:r w:rsidRPr="005B7606">
        <w:rPr>
          <w:rFonts w:ascii="Arial" w:hAnsi="Arial" w:cs="Arial"/>
          <w:sz w:val="20"/>
          <w:szCs w:val="20"/>
          <w:lang w:val="it-IT"/>
        </w:rPr>
        <w:t>.</w:t>
      </w:r>
    </w:p>
    <w:p w14:paraId="411D6B14" w14:textId="77777777" w:rsidR="00DA7D3F" w:rsidRPr="005B7606" w:rsidRDefault="00DA7D3F" w:rsidP="00DA7D3F">
      <w:pPr>
        <w:spacing w:after="0" w:line="240" w:lineRule="auto"/>
        <w:rPr>
          <w:rFonts w:ascii="Arial" w:hAnsi="Arial" w:cs="Arial"/>
          <w:sz w:val="20"/>
          <w:szCs w:val="20"/>
          <w:lang w:val="it-IT"/>
        </w:rPr>
      </w:pPr>
    </w:p>
    <w:p w14:paraId="20A1AFF1" w14:textId="77777777" w:rsidR="00DA7D3F" w:rsidRPr="003B1824" w:rsidRDefault="00DA7D3F" w:rsidP="00DA7D3F">
      <w:pPr>
        <w:spacing w:after="0" w:line="240" w:lineRule="auto"/>
        <w:jc w:val="both"/>
        <w:rPr>
          <w:rFonts w:ascii="Arial" w:hAnsi="Arial" w:cs="Arial"/>
          <w:sz w:val="20"/>
          <w:szCs w:val="20"/>
          <w:lang w:val="it-IT"/>
        </w:rPr>
      </w:pPr>
      <w:r w:rsidRPr="003B1824">
        <w:rPr>
          <w:rFonts w:ascii="Arial" w:hAnsi="Arial" w:cs="Arial"/>
          <w:sz w:val="20"/>
          <w:szCs w:val="20"/>
          <w:lang w:val="it-IT"/>
        </w:rPr>
        <w:t>Ai sensi dell'articolo 17 del Regolamento di procedura del Consiglio cittadino della Città di Novigrad-Cittanova ("Bollettino ufficiale della Città di Novigrad-Cittanova", n. 6/21) e degli articoli 39, 40 e 101 dello Statuto della Città di Novigrad-Cittanova ("Bollettino ufficiale della Città di Novigrad-Cittanova ", n. 5/05, 3/13, 2/14, 2/17, 1/18, 2/20, 1/21, 6/21, 7/21- testo consolidato, 3/22) il Consiglio cittadino della Città di Novigrad-Cittanova nella sessione del 30 luglio 2025, emana la</w:t>
      </w:r>
    </w:p>
    <w:p w14:paraId="75E76393" w14:textId="77777777" w:rsidR="00DA7D3F" w:rsidRDefault="00DA7D3F" w:rsidP="00DA7D3F">
      <w:pPr>
        <w:spacing w:after="0" w:line="240" w:lineRule="auto"/>
        <w:jc w:val="both"/>
        <w:rPr>
          <w:rFonts w:ascii="Arial" w:hAnsi="Arial" w:cs="Arial"/>
          <w:sz w:val="20"/>
          <w:szCs w:val="20"/>
          <w:lang w:val="it-IT"/>
        </w:rPr>
      </w:pPr>
    </w:p>
    <w:p w14:paraId="48E3F2FE" w14:textId="77777777" w:rsidR="00DA7D3F" w:rsidRPr="003B1824" w:rsidRDefault="00DA7D3F" w:rsidP="00DA7D3F">
      <w:pPr>
        <w:spacing w:after="0" w:line="240" w:lineRule="auto"/>
        <w:jc w:val="both"/>
        <w:rPr>
          <w:rFonts w:ascii="Arial" w:hAnsi="Arial" w:cs="Arial"/>
          <w:sz w:val="20"/>
          <w:szCs w:val="20"/>
          <w:lang w:val="it-IT"/>
        </w:rPr>
      </w:pPr>
    </w:p>
    <w:p w14:paraId="6BEDC606" w14:textId="77777777" w:rsidR="00DA7D3F" w:rsidRPr="003B1824" w:rsidRDefault="00DA7D3F" w:rsidP="00DA7D3F">
      <w:pPr>
        <w:spacing w:after="0" w:line="240" w:lineRule="auto"/>
        <w:jc w:val="center"/>
        <w:rPr>
          <w:rFonts w:ascii="Arial" w:hAnsi="Arial" w:cs="Arial"/>
          <w:b/>
          <w:bCs/>
          <w:sz w:val="20"/>
          <w:szCs w:val="20"/>
          <w:lang w:val="it-IT"/>
        </w:rPr>
      </w:pPr>
      <w:r w:rsidRPr="003B1824">
        <w:rPr>
          <w:rFonts w:ascii="Arial" w:hAnsi="Arial" w:cs="Arial"/>
          <w:b/>
          <w:bCs/>
          <w:sz w:val="20"/>
          <w:szCs w:val="20"/>
          <w:lang w:val="it-IT"/>
        </w:rPr>
        <w:t xml:space="preserve">DELIBERA </w:t>
      </w:r>
    </w:p>
    <w:p w14:paraId="1BD2C686" w14:textId="77777777" w:rsidR="00DA7D3F" w:rsidRPr="003B1824" w:rsidRDefault="00DA7D3F" w:rsidP="00DA7D3F">
      <w:pPr>
        <w:spacing w:after="0" w:line="240" w:lineRule="auto"/>
        <w:jc w:val="center"/>
        <w:rPr>
          <w:rFonts w:ascii="Arial" w:hAnsi="Arial" w:cs="Arial"/>
          <w:sz w:val="20"/>
          <w:szCs w:val="20"/>
          <w:lang w:val="it-IT"/>
        </w:rPr>
      </w:pPr>
      <w:r w:rsidRPr="003B1824">
        <w:rPr>
          <w:rFonts w:ascii="Arial" w:hAnsi="Arial" w:cs="Arial"/>
          <w:b/>
          <w:bCs/>
          <w:sz w:val="20"/>
          <w:szCs w:val="20"/>
          <w:lang w:val="it-IT"/>
        </w:rPr>
        <w:t>sull’elezione del vicepresidente del Consiglio cittadino della Città di Novigrad-Cittanova</w:t>
      </w:r>
      <w:r w:rsidRPr="003B1824">
        <w:rPr>
          <w:rFonts w:ascii="Arial" w:hAnsi="Arial" w:cs="Arial"/>
          <w:sz w:val="20"/>
          <w:szCs w:val="20"/>
          <w:lang w:val="it-IT"/>
        </w:rPr>
        <w:t xml:space="preserve"> </w:t>
      </w:r>
    </w:p>
    <w:p w14:paraId="0016BD5A" w14:textId="77777777" w:rsidR="00DA7D3F" w:rsidRDefault="00DA7D3F" w:rsidP="00DA7D3F">
      <w:pPr>
        <w:spacing w:after="0" w:line="240" w:lineRule="auto"/>
        <w:jc w:val="center"/>
        <w:rPr>
          <w:rFonts w:ascii="Arial" w:hAnsi="Arial" w:cs="Arial"/>
          <w:sz w:val="20"/>
          <w:szCs w:val="20"/>
          <w:lang w:val="it-IT"/>
        </w:rPr>
      </w:pPr>
    </w:p>
    <w:p w14:paraId="036AE1CB" w14:textId="77777777" w:rsidR="00DA7D3F" w:rsidRPr="003B1824" w:rsidRDefault="00DA7D3F" w:rsidP="00DA7D3F">
      <w:pPr>
        <w:spacing w:after="0" w:line="240" w:lineRule="auto"/>
        <w:jc w:val="center"/>
        <w:rPr>
          <w:rFonts w:ascii="Arial" w:hAnsi="Arial" w:cs="Arial"/>
          <w:sz w:val="20"/>
          <w:szCs w:val="20"/>
          <w:lang w:val="it-IT"/>
        </w:rPr>
      </w:pPr>
    </w:p>
    <w:p w14:paraId="3664CFC9" w14:textId="77777777" w:rsidR="00DA7D3F" w:rsidRPr="003B1824" w:rsidRDefault="00DA7D3F" w:rsidP="00DA7D3F">
      <w:pPr>
        <w:spacing w:after="0" w:line="240" w:lineRule="auto"/>
        <w:jc w:val="center"/>
        <w:rPr>
          <w:rFonts w:ascii="Arial" w:hAnsi="Arial" w:cs="Arial"/>
          <w:b/>
          <w:bCs/>
          <w:sz w:val="20"/>
          <w:szCs w:val="20"/>
          <w:lang w:val="it-IT"/>
        </w:rPr>
      </w:pPr>
      <w:r w:rsidRPr="003B1824">
        <w:rPr>
          <w:rFonts w:ascii="Arial" w:hAnsi="Arial" w:cs="Arial"/>
          <w:b/>
          <w:bCs/>
          <w:sz w:val="20"/>
          <w:szCs w:val="20"/>
          <w:lang w:val="it-IT"/>
        </w:rPr>
        <w:t>Articolo I</w:t>
      </w:r>
    </w:p>
    <w:p w14:paraId="54842B80" w14:textId="77777777" w:rsidR="00DA7D3F" w:rsidRPr="003B1824" w:rsidRDefault="00DA7D3F" w:rsidP="00DA7D3F">
      <w:pPr>
        <w:spacing w:after="0" w:line="240" w:lineRule="auto"/>
        <w:jc w:val="center"/>
        <w:rPr>
          <w:rFonts w:ascii="Arial" w:hAnsi="Arial" w:cs="Arial"/>
          <w:b/>
          <w:bCs/>
          <w:sz w:val="20"/>
          <w:szCs w:val="20"/>
          <w:lang w:val="it-IT"/>
        </w:rPr>
      </w:pPr>
    </w:p>
    <w:p w14:paraId="6D85C130" w14:textId="77777777" w:rsidR="00DA7D3F" w:rsidRPr="003B1824" w:rsidRDefault="00DA7D3F" w:rsidP="00DA7D3F">
      <w:pPr>
        <w:spacing w:after="0" w:line="240" w:lineRule="auto"/>
        <w:jc w:val="both"/>
        <w:rPr>
          <w:rFonts w:ascii="Arial" w:hAnsi="Arial" w:cs="Arial"/>
          <w:sz w:val="20"/>
          <w:szCs w:val="20"/>
          <w:lang w:val="it-IT"/>
        </w:rPr>
      </w:pPr>
      <w:r w:rsidRPr="003B1824">
        <w:rPr>
          <w:rFonts w:ascii="Arial" w:hAnsi="Arial" w:cs="Arial"/>
          <w:sz w:val="20"/>
          <w:szCs w:val="20"/>
          <w:lang w:val="it-IT"/>
        </w:rPr>
        <w:t>Viene eletto/a vicepresidente del Consiglio cittadino della città di Novigrad-Cittanova:</w:t>
      </w:r>
    </w:p>
    <w:p w14:paraId="3F5139A9" w14:textId="77777777" w:rsidR="00DA7D3F" w:rsidRPr="003B1824" w:rsidRDefault="00DA7D3F" w:rsidP="00DA7D3F">
      <w:pPr>
        <w:spacing w:after="0" w:line="240" w:lineRule="auto"/>
        <w:jc w:val="both"/>
        <w:rPr>
          <w:rFonts w:ascii="Arial" w:hAnsi="Arial" w:cs="Arial"/>
          <w:sz w:val="20"/>
          <w:szCs w:val="20"/>
          <w:lang w:val="it-IT"/>
        </w:rPr>
      </w:pPr>
    </w:p>
    <w:p w14:paraId="2A1DDF8A" w14:textId="77777777" w:rsidR="00DA7D3F" w:rsidRPr="003B1824" w:rsidRDefault="00DA7D3F" w:rsidP="00DA7D3F">
      <w:pPr>
        <w:pStyle w:val="ListParagraph"/>
        <w:numPr>
          <w:ilvl w:val="0"/>
          <w:numId w:val="281"/>
        </w:numPr>
        <w:spacing w:after="0" w:line="240" w:lineRule="auto"/>
        <w:jc w:val="both"/>
        <w:rPr>
          <w:rFonts w:ascii="Arial" w:hAnsi="Arial" w:cs="Arial"/>
          <w:sz w:val="20"/>
          <w:szCs w:val="20"/>
          <w:lang w:val="it-IT"/>
        </w:rPr>
      </w:pPr>
      <w:r w:rsidRPr="003B1824">
        <w:rPr>
          <w:rFonts w:ascii="Arial" w:hAnsi="Arial" w:cs="Arial"/>
          <w:sz w:val="20"/>
          <w:szCs w:val="20"/>
          <w:lang w:val="it-IT"/>
        </w:rPr>
        <w:t>Željka Bulić Malinarić</w:t>
      </w:r>
    </w:p>
    <w:p w14:paraId="57156E20" w14:textId="77777777" w:rsidR="00DA7D3F" w:rsidRPr="003B1824" w:rsidRDefault="00DA7D3F" w:rsidP="00DA7D3F">
      <w:pPr>
        <w:spacing w:after="0" w:line="240" w:lineRule="auto"/>
        <w:jc w:val="both"/>
        <w:rPr>
          <w:rFonts w:ascii="Arial" w:hAnsi="Arial" w:cs="Arial"/>
          <w:b/>
          <w:bCs/>
          <w:sz w:val="20"/>
          <w:szCs w:val="20"/>
          <w:lang w:val="it-IT"/>
        </w:rPr>
      </w:pPr>
    </w:p>
    <w:p w14:paraId="6C2E95EB" w14:textId="77777777" w:rsidR="00DA7D3F" w:rsidRPr="003B1824" w:rsidRDefault="00DA7D3F" w:rsidP="00DA7D3F">
      <w:pPr>
        <w:spacing w:after="0" w:line="240" w:lineRule="auto"/>
        <w:jc w:val="center"/>
        <w:rPr>
          <w:rFonts w:ascii="Arial" w:hAnsi="Arial" w:cs="Arial"/>
          <w:b/>
          <w:bCs/>
          <w:sz w:val="20"/>
          <w:szCs w:val="20"/>
          <w:lang w:val="it-IT"/>
        </w:rPr>
      </w:pPr>
      <w:r w:rsidRPr="003B1824">
        <w:rPr>
          <w:rFonts w:ascii="Arial" w:hAnsi="Arial" w:cs="Arial"/>
          <w:b/>
          <w:bCs/>
          <w:sz w:val="20"/>
          <w:szCs w:val="20"/>
          <w:lang w:val="it-IT"/>
        </w:rPr>
        <w:t>Articolo II</w:t>
      </w:r>
    </w:p>
    <w:p w14:paraId="523A3F79" w14:textId="77777777" w:rsidR="00DA7D3F" w:rsidRPr="003B1824" w:rsidRDefault="00DA7D3F" w:rsidP="00DA7D3F">
      <w:pPr>
        <w:spacing w:after="0" w:line="240" w:lineRule="auto"/>
        <w:jc w:val="both"/>
        <w:rPr>
          <w:rFonts w:ascii="Arial" w:hAnsi="Arial" w:cs="Arial"/>
          <w:sz w:val="20"/>
          <w:szCs w:val="20"/>
          <w:lang w:val="it-IT"/>
        </w:rPr>
      </w:pPr>
    </w:p>
    <w:p w14:paraId="1FA1DC67" w14:textId="77777777" w:rsidR="00DA7D3F" w:rsidRPr="003B1824" w:rsidRDefault="00DA7D3F" w:rsidP="00DA7D3F">
      <w:pPr>
        <w:spacing w:after="0" w:line="240" w:lineRule="auto"/>
        <w:jc w:val="both"/>
        <w:rPr>
          <w:rFonts w:ascii="Arial" w:hAnsi="Arial" w:cs="Arial"/>
          <w:sz w:val="20"/>
          <w:szCs w:val="20"/>
          <w:lang w:val="it-IT"/>
        </w:rPr>
      </w:pPr>
      <w:r w:rsidRPr="003B1824">
        <w:rPr>
          <w:rFonts w:ascii="Arial" w:hAnsi="Arial" w:cs="Arial"/>
          <w:sz w:val="20"/>
          <w:szCs w:val="20"/>
          <w:lang w:val="it-IT"/>
        </w:rPr>
        <w:t>La presente Delibera entra in vigore il giorno della sua adozione e sarà pubblicata nel Bollettino ufficiale della Città di Novigrad-Cittanova.</w:t>
      </w:r>
    </w:p>
    <w:p w14:paraId="1F910DEC" w14:textId="77777777" w:rsidR="00DA7D3F" w:rsidRDefault="00DA7D3F" w:rsidP="00DA7D3F">
      <w:pPr>
        <w:spacing w:after="0" w:line="240" w:lineRule="auto"/>
        <w:jc w:val="both"/>
        <w:rPr>
          <w:rFonts w:ascii="Arial" w:hAnsi="Arial" w:cs="Arial"/>
          <w:sz w:val="20"/>
          <w:szCs w:val="20"/>
          <w:lang w:val="it-IT"/>
        </w:rPr>
      </w:pPr>
    </w:p>
    <w:p w14:paraId="1ACFDA8C" w14:textId="77777777" w:rsidR="00DA7D3F" w:rsidRPr="003B1824" w:rsidRDefault="00DA7D3F" w:rsidP="00DA7D3F">
      <w:pPr>
        <w:spacing w:after="0" w:line="240" w:lineRule="auto"/>
        <w:jc w:val="both"/>
        <w:rPr>
          <w:rFonts w:ascii="Arial" w:hAnsi="Arial" w:cs="Arial"/>
          <w:sz w:val="20"/>
          <w:szCs w:val="20"/>
          <w:lang w:val="it-IT"/>
        </w:rPr>
      </w:pPr>
    </w:p>
    <w:p w14:paraId="32FFEF19" w14:textId="77777777" w:rsidR="00DA7D3F" w:rsidRPr="003B1824" w:rsidRDefault="00DA7D3F" w:rsidP="00DA7D3F">
      <w:pPr>
        <w:spacing w:after="0" w:line="240" w:lineRule="auto"/>
        <w:jc w:val="both"/>
        <w:rPr>
          <w:rFonts w:ascii="Arial" w:hAnsi="Arial" w:cs="Arial"/>
          <w:sz w:val="20"/>
          <w:szCs w:val="20"/>
          <w:lang w:val="it-IT"/>
        </w:rPr>
      </w:pPr>
      <w:r w:rsidRPr="003B1824">
        <w:rPr>
          <w:rFonts w:ascii="Arial" w:hAnsi="Arial" w:cs="Arial"/>
          <w:sz w:val="20"/>
          <w:szCs w:val="20"/>
          <w:lang w:val="it-IT"/>
        </w:rPr>
        <w:t>CLASSE: 024-05/25-01/15</w:t>
      </w:r>
    </w:p>
    <w:p w14:paraId="1F845B70" w14:textId="77777777" w:rsidR="00DA7D3F" w:rsidRPr="003B1824" w:rsidRDefault="00DA7D3F" w:rsidP="00DA7D3F">
      <w:pPr>
        <w:spacing w:after="0" w:line="240" w:lineRule="auto"/>
        <w:jc w:val="both"/>
        <w:rPr>
          <w:rFonts w:ascii="Arial" w:hAnsi="Arial" w:cs="Arial"/>
          <w:sz w:val="20"/>
          <w:szCs w:val="20"/>
          <w:lang w:val="it-IT"/>
        </w:rPr>
      </w:pPr>
      <w:r w:rsidRPr="003B1824">
        <w:rPr>
          <w:rFonts w:ascii="Arial" w:hAnsi="Arial" w:cs="Arial"/>
          <w:sz w:val="20"/>
          <w:szCs w:val="20"/>
          <w:lang w:val="it-IT"/>
        </w:rPr>
        <w:t>N. PROT.: 2163-5-02-25-3</w:t>
      </w:r>
    </w:p>
    <w:p w14:paraId="33B4AADC" w14:textId="77777777" w:rsidR="00DA7D3F" w:rsidRPr="003B1824" w:rsidRDefault="00DA7D3F" w:rsidP="00DA7D3F">
      <w:pPr>
        <w:spacing w:after="0" w:line="240" w:lineRule="auto"/>
        <w:jc w:val="both"/>
        <w:rPr>
          <w:rFonts w:ascii="Arial" w:hAnsi="Arial" w:cs="Arial"/>
          <w:sz w:val="20"/>
          <w:szCs w:val="20"/>
          <w:lang w:val="it-IT"/>
        </w:rPr>
      </w:pPr>
      <w:r w:rsidRPr="003B1824">
        <w:rPr>
          <w:rFonts w:ascii="Arial" w:hAnsi="Arial" w:cs="Arial"/>
          <w:sz w:val="20"/>
          <w:szCs w:val="20"/>
          <w:lang w:val="it-IT"/>
        </w:rPr>
        <w:t>Cittanova, 30</w:t>
      </w:r>
      <w:r>
        <w:rPr>
          <w:rFonts w:ascii="Arial" w:hAnsi="Arial" w:cs="Arial"/>
          <w:sz w:val="20"/>
          <w:szCs w:val="20"/>
          <w:lang w:val="it-IT"/>
        </w:rPr>
        <w:t xml:space="preserve"> luglio </w:t>
      </w:r>
      <w:r w:rsidRPr="003B1824">
        <w:rPr>
          <w:rFonts w:ascii="Arial" w:hAnsi="Arial" w:cs="Arial"/>
          <w:sz w:val="20"/>
          <w:szCs w:val="20"/>
          <w:lang w:val="it-IT"/>
        </w:rPr>
        <w:t>2025</w:t>
      </w:r>
    </w:p>
    <w:p w14:paraId="350B853A" w14:textId="77777777" w:rsidR="00DA7D3F" w:rsidRPr="003B1824" w:rsidRDefault="00DA7D3F" w:rsidP="00DA7D3F">
      <w:pPr>
        <w:spacing w:after="0" w:line="240" w:lineRule="auto"/>
        <w:jc w:val="both"/>
        <w:rPr>
          <w:rFonts w:ascii="Arial" w:hAnsi="Arial" w:cs="Arial"/>
          <w:sz w:val="20"/>
          <w:szCs w:val="20"/>
          <w:lang w:val="it-IT"/>
        </w:rPr>
      </w:pPr>
    </w:p>
    <w:p w14:paraId="1602CA9B" w14:textId="77777777" w:rsidR="00DA7D3F" w:rsidRPr="003B1824" w:rsidRDefault="00DA7D3F" w:rsidP="00DA7D3F">
      <w:pPr>
        <w:spacing w:after="0" w:line="240" w:lineRule="auto"/>
        <w:jc w:val="both"/>
        <w:rPr>
          <w:rFonts w:ascii="Arial" w:hAnsi="Arial" w:cs="Arial"/>
          <w:sz w:val="20"/>
          <w:szCs w:val="20"/>
          <w:lang w:val="it-IT"/>
        </w:rPr>
      </w:pPr>
    </w:p>
    <w:p w14:paraId="04234932" w14:textId="77777777" w:rsidR="00DA7D3F" w:rsidRPr="003B1824" w:rsidRDefault="00DA7D3F" w:rsidP="00DA7D3F">
      <w:pPr>
        <w:spacing w:after="0" w:line="240" w:lineRule="auto"/>
        <w:jc w:val="both"/>
        <w:rPr>
          <w:rFonts w:ascii="Arial" w:hAnsi="Arial" w:cs="Arial"/>
          <w:sz w:val="20"/>
          <w:szCs w:val="20"/>
          <w:lang w:val="it-IT"/>
        </w:rPr>
      </w:pPr>
    </w:p>
    <w:p w14:paraId="58BBAF12" w14:textId="77777777" w:rsidR="00DA7D3F" w:rsidRPr="008D5F63" w:rsidRDefault="00DA7D3F" w:rsidP="00DA7D3F">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 xml:space="preserve">IL CONSIGLIO CITTADINO DELLA CITTÀ DI </w:t>
      </w:r>
      <w:proofErr w:type="spellStart"/>
      <w:r w:rsidRPr="008D5F63">
        <w:rPr>
          <w:rFonts w:ascii="Arial" w:eastAsia="Aptos" w:hAnsi="Arial" w:cs="Arial"/>
          <w:sz w:val="20"/>
          <w:szCs w:val="20"/>
          <w:lang w:val="it-IT"/>
        </w:rPr>
        <w:t>NOVIGRADA</w:t>
      </w:r>
      <w:proofErr w:type="spellEnd"/>
      <w:r w:rsidRPr="008D5F63">
        <w:rPr>
          <w:rFonts w:ascii="Arial" w:eastAsia="Aptos" w:hAnsi="Arial" w:cs="Arial"/>
          <w:sz w:val="20"/>
          <w:szCs w:val="20"/>
          <w:lang w:val="it-IT"/>
        </w:rPr>
        <w:t>-CITTANOVA</w:t>
      </w:r>
    </w:p>
    <w:p w14:paraId="33383050" w14:textId="77777777" w:rsidR="00DA7D3F" w:rsidRPr="008D5F63" w:rsidRDefault="00DA7D3F" w:rsidP="00DA7D3F">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IL PRESIDENTE</w:t>
      </w:r>
    </w:p>
    <w:p w14:paraId="0DA240B0" w14:textId="77777777" w:rsidR="00DA7D3F" w:rsidRPr="003B1824" w:rsidRDefault="00DA7D3F" w:rsidP="00DA7D3F">
      <w:pPr>
        <w:spacing w:after="0" w:line="240" w:lineRule="auto"/>
        <w:jc w:val="center"/>
        <w:rPr>
          <w:rFonts w:ascii="Arial" w:hAnsi="Arial" w:cs="Arial"/>
          <w:sz w:val="20"/>
          <w:szCs w:val="20"/>
          <w:lang w:val="it-IT"/>
        </w:rPr>
      </w:pPr>
      <w:r w:rsidRPr="003B1824">
        <w:rPr>
          <w:rFonts w:ascii="Arial" w:hAnsi="Arial" w:cs="Arial"/>
          <w:sz w:val="20"/>
          <w:szCs w:val="20"/>
          <w:lang w:val="it-IT"/>
        </w:rPr>
        <w:t>Katarina Nemet</w:t>
      </w:r>
    </w:p>
    <w:p w14:paraId="24984853" w14:textId="77777777" w:rsidR="00DA7D3F" w:rsidRPr="003B1824" w:rsidRDefault="00DA7D3F" w:rsidP="00DA7D3F">
      <w:pPr>
        <w:spacing w:after="0" w:line="240" w:lineRule="auto"/>
        <w:jc w:val="both"/>
        <w:rPr>
          <w:rFonts w:ascii="Arial" w:hAnsi="Arial" w:cs="Arial"/>
          <w:sz w:val="20"/>
          <w:szCs w:val="20"/>
          <w:lang w:val="it-IT"/>
        </w:rPr>
      </w:pPr>
    </w:p>
    <w:p w14:paraId="011B6E53" w14:textId="77777777" w:rsidR="00DA7D3F" w:rsidRPr="003B1824" w:rsidRDefault="00DA7D3F" w:rsidP="00DA7D3F">
      <w:pPr>
        <w:spacing w:after="0" w:line="240" w:lineRule="auto"/>
        <w:rPr>
          <w:rFonts w:ascii="Arial" w:hAnsi="Arial" w:cs="Arial"/>
          <w:sz w:val="20"/>
          <w:szCs w:val="20"/>
        </w:rPr>
      </w:pPr>
    </w:p>
    <w:p w14:paraId="14641549" w14:textId="77777777" w:rsidR="00DA7D3F" w:rsidRDefault="00DA7D3F" w:rsidP="00DA7D3F">
      <w:pPr>
        <w:spacing w:after="160" w:line="259" w:lineRule="auto"/>
        <w:rPr>
          <w:rFonts w:ascii="Arial" w:hAnsi="Arial" w:cs="Arial"/>
          <w:sz w:val="20"/>
          <w:szCs w:val="20"/>
          <w:lang w:val="it-IT"/>
        </w:rPr>
      </w:pPr>
      <w:r>
        <w:rPr>
          <w:rFonts w:ascii="Arial" w:hAnsi="Arial" w:cs="Arial"/>
          <w:sz w:val="20"/>
          <w:szCs w:val="20"/>
          <w:lang w:val="it-IT"/>
        </w:rPr>
        <w:br w:type="page"/>
      </w:r>
    </w:p>
    <w:p w14:paraId="5E914EA9" w14:textId="77777777" w:rsidR="00DA7D3F" w:rsidRPr="003B1824" w:rsidRDefault="00DA7D3F" w:rsidP="00DA7D3F">
      <w:pPr>
        <w:spacing w:after="0" w:line="240" w:lineRule="auto"/>
        <w:rPr>
          <w:rFonts w:ascii="Arial" w:hAnsi="Arial" w:cs="Arial"/>
          <w:sz w:val="20"/>
          <w:szCs w:val="20"/>
        </w:rPr>
      </w:pPr>
    </w:p>
    <w:p w14:paraId="07839721" w14:textId="77777777" w:rsidR="00DA7D3F" w:rsidRPr="00BD06CD" w:rsidRDefault="00DA7D3F" w:rsidP="00DA7D3F">
      <w:pPr>
        <w:spacing w:after="0" w:line="240" w:lineRule="auto"/>
        <w:jc w:val="both"/>
        <w:rPr>
          <w:rFonts w:ascii="Arial" w:hAnsi="Arial" w:cs="Arial"/>
          <w:sz w:val="20"/>
          <w:szCs w:val="20"/>
          <w:lang w:val="it-IT"/>
        </w:rPr>
      </w:pPr>
      <w:r w:rsidRPr="00BD06CD">
        <w:rPr>
          <w:rFonts w:ascii="Arial" w:hAnsi="Arial" w:cs="Arial"/>
          <w:sz w:val="20"/>
          <w:szCs w:val="20"/>
          <w:lang w:val="it-IT"/>
        </w:rPr>
        <w:t>Ai sensi dell'articolo 17 del Regolamento di procedura del Consiglio cittadino della Città di Novigrad-Cittanova ("Bollettino ufficiale della Città di Novigrad-Cittanova", n. 6/21) e degli articoli 39, 40 e 101 dello Statuto della Città di Novigrad-Cittanova ("Bollettino ufficiale della Città di Novigrad-Cittanova ", n. 5/05, 3/13, 2/14, 2/17, 1/18, 2/20, 1/21, 6/21, 7/21- testo consolidato, 3/22) il Consiglio cittadino della Città di Novigrad-Cittanova nella sessione del 30 luglio 2025, emana la</w:t>
      </w:r>
    </w:p>
    <w:p w14:paraId="5E49942B" w14:textId="77777777" w:rsidR="00DA7D3F" w:rsidRDefault="00DA7D3F" w:rsidP="00DA7D3F">
      <w:pPr>
        <w:spacing w:after="0" w:line="240" w:lineRule="auto"/>
        <w:jc w:val="both"/>
        <w:rPr>
          <w:rFonts w:ascii="Arial" w:hAnsi="Arial" w:cs="Arial"/>
          <w:sz w:val="20"/>
          <w:szCs w:val="20"/>
          <w:lang w:val="it-IT"/>
        </w:rPr>
      </w:pPr>
    </w:p>
    <w:p w14:paraId="47C624E4" w14:textId="77777777" w:rsidR="00DA7D3F" w:rsidRPr="00BD06CD" w:rsidRDefault="00DA7D3F" w:rsidP="00DA7D3F">
      <w:pPr>
        <w:spacing w:after="0" w:line="240" w:lineRule="auto"/>
        <w:jc w:val="both"/>
        <w:rPr>
          <w:rFonts w:ascii="Arial" w:hAnsi="Arial" w:cs="Arial"/>
          <w:sz w:val="20"/>
          <w:szCs w:val="20"/>
          <w:lang w:val="it-IT"/>
        </w:rPr>
      </w:pPr>
    </w:p>
    <w:p w14:paraId="17820E8E" w14:textId="77777777" w:rsidR="00DA7D3F" w:rsidRPr="00BD06CD" w:rsidRDefault="00DA7D3F" w:rsidP="00DA7D3F">
      <w:pPr>
        <w:spacing w:after="0" w:line="240" w:lineRule="auto"/>
        <w:jc w:val="center"/>
        <w:rPr>
          <w:rFonts w:ascii="Arial" w:hAnsi="Arial" w:cs="Arial"/>
          <w:b/>
          <w:bCs/>
          <w:sz w:val="20"/>
          <w:szCs w:val="20"/>
          <w:lang w:val="it-IT"/>
        </w:rPr>
      </w:pPr>
      <w:r w:rsidRPr="00BD06CD">
        <w:rPr>
          <w:rFonts w:ascii="Arial" w:hAnsi="Arial" w:cs="Arial"/>
          <w:b/>
          <w:bCs/>
          <w:sz w:val="20"/>
          <w:szCs w:val="20"/>
          <w:lang w:val="it-IT"/>
        </w:rPr>
        <w:t xml:space="preserve">DELIBERA </w:t>
      </w:r>
    </w:p>
    <w:p w14:paraId="73751B40" w14:textId="77777777" w:rsidR="00DA7D3F" w:rsidRPr="00BD06CD" w:rsidRDefault="00DA7D3F" w:rsidP="00DA7D3F">
      <w:pPr>
        <w:spacing w:after="0" w:line="240" w:lineRule="auto"/>
        <w:jc w:val="center"/>
        <w:rPr>
          <w:rFonts w:ascii="Arial" w:hAnsi="Arial" w:cs="Arial"/>
          <w:sz w:val="20"/>
          <w:szCs w:val="20"/>
          <w:lang w:val="it-IT"/>
        </w:rPr>
      </w:pPr>
      <w:r w:rsidRPr="00BD06CD">
        <w:rPr>
          <w:rFonts w:ascii="Arial" w:hAnsi="Arial" w:cs="Arial"/>
          <w:b/>
          <w:bCs/>
          <w:sz w:val="20"/>
          <w:szCs w:val="20"/>
          <w:lang w:val="it-IT"/>
        </w:rPr>
        <w:t>sull’elezione del vicepresidente del Consiglio cittadino della Città di Novigrad-Cittanova</w:t>
      </w:r>
      <w:r w:rsidRPr="00BD06CD">
        <w:rPr>
          <w:rFonts w:ascii="Arial" w:hAnsi="Arial" w:cs="Arial"/>
          <w:sz w:val="20"/>
          <w:szCs w:val="20"/>
          <w:lang w:val="it-IT"/>
        </w:rPr>
        <w:t xml:space="preserve"> </w:t>
      </w:r>
    </w:p>
    <w:p w14:paraId="6EA352E5" w14:textId="77777777" w:rsidR="00DA7D3F" w:rsidRDefault="00DA7D3F" w:rsidP="00DA7D3F">
      <w:pPr>
        <w:spacing w:after="0" w:line="240" w:lineRule="auto"/>
        <w:jc w:val="center"/>
        <w:rPr>
          <w:rFonts w:ascii="Arial" w:hAnsi="Arial" w:cs="Arial"/>
          <w:sz w:val="20"/>
          <w:szCs w:val="20"/>
          <w:lang w:val="it-IT"/>
        </w:rPr>
      </w:pPr>
    </w:p>
    <w:p w14:paraId="0AB003B8" w14:textId="77777777" w:rsidR="00DA7D3F" w:rsidRPr="00BD06CD" w:rsidRDefault="00DA7D3F" w:rsidP="00DA7D3F">
      <w:pPr>
        <w:spacing w:after="0" w:line="240" w:lineRule="auto"/>
        <w:jc w:val="center"/>
        <w:rPr>
          <w:rFonts w:ascii="Arial" w:hAnsi="Arial" w:cs="Arial"/>
          <w:sz w:val="20"/>
          <w:szCs w:val="20"/>
          <w:lang w:val="it-IT"/>
        </w:rPr>
      </w:pPr>
    </w:p>
    <w:p w14:paraId="1D8B6C4F" w14:textId="77777777" w:rsidR="00DA7D3F" w:rsidRPr="00BD06CD" w:rsidRDefault="00DA7D3F" w:rsidP="00DA7D3F">
      <w:pPr>
        <w:spacing w:after="0" w:line="240" w:lineRule="auto"/>
        <w:jc w:val="center"/>
        <w:rPr>
          <w:rFonts w:ascii="Arial" w:hAnsi="Arial" w:cs="Arial"/>
          <w:b/>
          <w:bCs/>
          <w:sz w:val="20"/>
          <w:szCs w:val="20"/>
          <w:lang w:val="it-IT"/>
        </w:rPr>
      </w:pPr>
      <w:r w:rsidRPr="00BD06CD">
        <w:rPr>
          <w:rFonts w:ascii="Arial" w:hAnsi="Arial" w:cs="Arial"/>
          <w:b/>
          <w:bCs/>
          <w:sz w:val="20"/>
          <w:szCs w:val="20"/>
          <w:lang w:val="it-IT"/>
        </w:rPr>
        <w:t>Articolo 1</w:t>
      </w:r>
    </w:p>
    <w:p w14:paraId="08C6CA99" w14:textId="77777777" w:rsidR="00DA7D3F" w:rsidRDefault="00DA7D3F" w:rsidP="00DA7D3F">
      <w:pPr>
        <w:spacing w:after="0" w:line="240" w:lineRule="auto"/>
        <w:jc w:val="center"/>
        <w:rPr>
          <w:rFonts w:ascii="Arial" w:hAnsi="Arial" w:cs="Arial"/>
          <w:sz w:val="20"/>
          <w:szCs w:val="20"/>
          <w:lang w:val="it-IT"/>
        </w:rPr>
      </w:pPr>
    </w:p>
    <w:p w14:paraId="4D571664" w14:textId="77777777" w:rsidR="00DA7D3F" w:rsidRPr="00BD06CD" w:rsidRDefault="00DA7D3F" w:rsidP="00DA7D3F">
      <w:pPr>
        <w:spacing w:after="0" w:line="240" w:lineRule="auto"/>
        <w:jc w:val="both"/>
        <w:rPr>
          <w:rFonts w:ascii="Arial" w:hAnsi="Arial" w:cs="Arial"/>
          <w:sz w:val="20"/>
          <w:szCs w:val="20"/>
          <w:lang w:val="it-IT"/>
        </w:rPr>
      </w:pPr>
      <w:r w:rsidRPr="00BD06CD">
        <w:rPr>
          <w:rFonts w:ascii="Arial" w:hAnsi="Arial" w:cs="Arial"/>
          <w:sz w:val="20"/>
          <w:szCs w:val="20"/>
          <w:lang w:val="it-IT"/>
        </w:rPr>
        <w:t>Viene eletto a vicepresidente del Consiglio cittadino della città di Novigrad-Cittanova</w:t>
      </w:r>
      <w:r w:rsidRPr="00BD06CD">
        <w:rPr>
          <w:rFonts w:ascii="Arial" w:hAnsi="Arial" w:cs="Arial"/>
          <w:sz w:val="20"/>
          <w:szCs w:val="20"/>
        </w:rPr>
        <w:t xml:space="preserve"> </w:t>
      </w:r>
      <w:proofErr w:type="spellStart"/>
      <w:r w:rsidRPr="00BD06CD">
        <w:rPr>
          <w:rFonts w:ascii="Arial" w:hAnsi="Arial" w:cs="Arial"/>
          <w:sz w:val="20"/>
          <w:szCs w:val="20"/>
        </w:rPr>
        <w:t>appartenente</w:t>
      </w:r>
      <w:proofErr w:type="spellEnd"/>
      <w:r w:rsidRPr="00BD06CD">
        <w:rPr>
          <w:rFonts w:ascii="Arial" w:hAnsi="Arial" w:cs="Arial"/>
          <w:sz w:val="20"/>
          <w:szCs w:val="20"/>
        </w:rPr>
        <w:t xml:space="preserve"> </w:t>
      </w:r>
      <w:proofErr w:type="spellStart"/>
      <w:r w:rsidRPr="00BD06CD">
        <w:rPr>
          <w:rFonts w:ascii="Arial" w:hAnsi="Arial" w:cs="Arial"/>
          <w:sz w:val="20"/>
          <w:szCs w:val="20"/>
        </w:rPr>
        <w:t>alla</w:t>
      </w:r>
      <w:proofErr w:type="spellEnd"/>
      <w:r w:rsidRPr="00BD06CD">
        <w:rPr>
          <w:rFonts w:ascii="Arial" w:hAnsi="Arial" w:cs="Arial"/>
          <w:sz w:val="20"/>
          <w:szCs w:val="20"/>
        </w:rPr>
        <w:t xml:space="preserve"> Comunità </w:t>
      </w:r>
      <w:proofErr w:type="spellStart"/>
      <w:r w:rsidRPr="00BD06CD">
        <w:rPr>
          <w:rFonts w:ascii="Arial" w:hAnsi="Arial" w:cs="Arial"/>
          <w:sz w:val="20"/>
          <w:szCs w:val="20"/>
        </w:rPr>
        <w:t>nazionale</w:t>
      </w:r>
      <w:proofErr w:type="spellEnd"/>
      <w:r w:rsidRPr="00BD06CD">
        <w:rPr>
          <w:rFonts w:ascii="Arial" w:hAnsi="Arial" w:cs="Arial"/>
          <w:sz w:val="20"/>
          <w:szCs w:val="20"/>
        </w:rPr>
        <w:t xml:space="preserve"> italiana</w:t>
      </w:r>
      <w:r w:rsidRPr="00BD06CD">
        <w:rPr>
          <w:rFonts w:ascii="Arial" w:hAnsi="Arial" w:cs="Arial"/>
          <w:sz w:val="20"/>
          <w:szCs w:val="20"/>
          <w:lang w:val="it-IT"/>
        </w:rPr>
        <w:t>:</w:t>
      </w:r>
    </w:p>
    <w:p w14:paraId="2102C6C2" w14:textId="77777777" w:rsidR="00DA7D3F" w:rsidRPr="00BD06CD" w:rsidRDefault="00DA7D3F" w:rsidP="00DA7D3F">
      <w:pPr>
        <w:spacing w:after="0" w:line="240" w:lineRule="auto"/>
        <w:jc w:val="both"/>
        <w:rPr>
          <w:rFonts w:ascii="Arial" w:hAnsi="Arial" w:cs="Arial"/>
          <w:sz w:val="20"/>
          <w:szCs w:val="20"/>
          <w:lang w:val="it-IT"/>
        </w:rPr>
      </w:pPr>
    </w:p>
    <w:p w14:paraId="028FBE72" w14:textId="77777777" w:rsidR="00DA7D3F" w:rsidRPr="00BD06CD" w:rsidRDefault="00DA7D3F" w:rsidP="00DA7D3F">
      <w:pPr>
        <w:pStyle w:val="ListParagraph"/>
        <w:numPr>
          <w:ilvl w:val="0"/>
          <w:numId w:val="282"/>
        </w:numPr>
        <w:spacing w:after="0" w:line="240" w:lineRule="auto"/>
        <w:jc w:val="both"/>
        <w:rPr>
          <w:rFonts w:ascii="Arial" w:hAnsi="Arial" w:cs="Arial"/>
          <w:sz w:val="20"/>
          <w:szCs w:val="20"/>
          <w:lang w:val="it-IT"/>
        </w:rPr>
      </w:pPr>
      <w:r w:rsidRPr="00BD06CD">
        <w:rPr>
          <w:rFonts w:ascii="Arial" w:hAnsi="Arial" w:cs="Arial"/>
          <w:sz w:val="20"/>
          <w:szCs w:val="20"/>
          <w:lang w:val="it-IT"/>
        </w:rPr>
        <w:t>Ilari Miani Dežić</w:t>
      </w:r>
    </w:p>
    <w:p w14:paraId="5F89D735" w14:textId="77777777" w:rsidR="00DA7D3F" w:rsidRPr="00BD06CD" w:rsidRDefault="00DA7D3F" w:rsidP="00DA7D3F">
      <w:pPr>
        <w:spacing w:after="0" w:line="240" w:lineRule="auto"/>
        <w:jc w:val="both"/>
        <w:rPr>
          <w:rFonts w:ascii="Arial" w:hAnsi="Arial" w:cs="Arial"/>
          <w:sz w:val="20"/>
          <w:szCs w:val="20"/>
          <w:lang w:val="it-IT"/>
        </w:rPr>
      </w:pPr>
    </w:p>
    <w:p w14:paraId="4611E426" w14:textId="77777777" w:rsidR="00DA7D3F" w:rsidRPr="00BD06CD" w:rsidRDefault="00DA7D3F" w:rsidP="00DA7D3F">
      <w:pPr>
        <w:spacing w:after="0" w:line="240" w:lineRule="auto"/>
        <w:jc w:val="center"/>
        <w:rPr>
          <w:rFonts w:ascii="Arial" w:hAnsi="Arial" w:cs="Arial"/>
          <w:b/>
          <w:bCs/>
          <w:sz w:val="20"/>
          <w:szCs w:val="20"/>
          <w:lang w:val="it-IT"/>
        </w:rPr>
      </w:pPr>
      <w:r w:rsidRPr="00BD06CD">
        <w:rPr>
          <w:rFonts w:ascii="Arial" w:hAnsi="Arial" w:cs="Arial"/>
          <w:b/>
          <w:bCs/>
          <w:sz w:val="20"/>
          <w:szCs w:val="20"/>
          <w:lang w:val="it-IT"/>
        </w:rPr>
        <w:t>Articolo 2</w:t>
      </w:r>
    </w:p>
    <w:p w14:paraId="376A52C2" w14:textId="77777777" w:rsidR="00DA7D3F" w:rsidRPr="00BD06CD" w:rsidRDefault="00DA7D3F" w:rsidP="00DA7D3F">
      <w:pPr>
        <w:spacing w:after="0" w:line="240" w:lineRule="auto"/>
        <w:jc w:val="both"/>
        <w:rPr>
          <w:rFonts w:ascii="Arial" w:hAnsi="Arial" w:cs="Arial"/>
          <w:sz w:val="20"/>
          <w:szCs w:val="20"/>
          <w:lang w:val="it-IT"/>
        </w:rPr>
      </w:pPr>
    </w:p>
    <w:p w14:paraId="04F5A4DC" w14:textId="77777777" w:rsidR="00DA7D3F" w:rsidRPr="00BD06CD" w:rsidRDefault="00DA7D3F" w:rsidP="00DA7D3F">
      <w:pPr>
        <w:spacing w:after="0" w:line="240" w:lineRule="auto"/>
        <w:jc w:val="both"/>
        <w:rPr>
          <w:rFonts w:ascii="Arial" w:hAnsi="Arial" w:cs="Arial"/>
          <w:sz w:val="20"/>
          <w:szCs w:val="20"/>
          <w:lang w:val="it-IT"/>
        </w:rPr>
      </w:pPr>
      <w:r w:rsidRPr="00BD06CD">
        <w:rPr>
          <w:rFonts w:ascii="Arial" w:hAnsi="Arial" w:cs="Arial"/>
          <w:sz w:val="20"/>
          <w:szCs w:val="20"/>
          <w:lang w:val="it-IT"/>
        </w:rPr>
        <w:t>La presente Delibera entra in vigore il giorno della sua adozione e sarà pubblicata nel Bollettino ufficiale della Città di Novigrad-Cittanova.</w:t>
      </w:r>
    </w:p>
    <w:p w14:paraId="5EC2513B" w14:textId="77777777" w:rsidR="00DA7D3F" w:rsidRDefault="00DA7D3F" w:rsidP="00DA7D3F">
      <w:pPr>
        <w:spacing w:after="0" w:line="240" w:lineRule="auto"/>
        <w:jc w:val="both"/>
        <w:rPr>
          <w:rFonts w:ascii="Arial" w:hAnsi="Arial" w:cs="Arial"/>
          <w:sz w:val="20"/>
          <w:szCs w:val="20"/>
          <w:lang w:val="it-IT"/>
        </w:rPr>
      </w:pPr>
    </w:p>
    <w:p w14:paraId="5FB31EF2" w14:textId="77777777" w:rsidR="00DA7D3F" w:rsidRPr="00BD06CD" w:rsidRDefault="00DA7D3F" w:rsidP="00DA7D3F">
      <w:pPr>
        <w:spacing w:after="0" w:line="240" w:lineRule="auto"/>
        <w:jc w:val="both"/>
        <w:rPr>
          <w:rFonts w:ascii="Arial" w:hAnsi="Arial" w:cs="Arial"/>
          <w:sz w:val="20"/>
          <w:szCs w:val="20"/>
          <w:lang w:val="it-IT"/>
        </w:rPr>
      </w:pPr>
    </w:p>
    <w:p w14:paraId="75B713EF" w14:textId="77777777" w:rsidR="00DA7D3F" w:rsidRPr="00BD06CD" w:rsidRDefault="00DA7D3F" w:rsidP="00DA7D3F">
      <w:pPr>
        <w:spacing w:after="0" w:line="240" w:lineRule="auto"/>
        <w:jc w:val="both"/>
        <w:rPr>
          <w:rFonts w:ascii="Arial" w:hAnsi="Arial" w:cs="Arial"/>
          <w:sz w:val="20"/>
          <w:szCs w:val="20"/>
          <w:lang w:val="it-IT"/>
        </w:rPr>
      </w:pPr>
      <w:r w:rsidRPr="00BD06CD">
        <w:rPr>
          <w:rFonts w:ascii="Arial" w:hAnsi="Arial" w:cs="Arial"/>
          <w:sz w:val="20"/>
          <w:szCs w:val="20"/>
          <w:lang w:val="it-IT"/>
        </w:rPr>
        <w:t>CLASSE: 024-05/25-01/15</w:t>
      </w:r>
    </w:p>
    <w:p w14:paraId="0B84B8DB" w14:textId="77777777" w:rsidR="00DA7D3F" w:rsidRPr="00BD06CD" w:rsidRDefault="00DA7D3F" w:rsidP="00DA7D3F">
      <w:pPr>
        <w:spacing w:after="0" w:line="240" w:lineRule="auto"/>
        <w:jc w:val="both"/>
        <w:rPr>
          <w:rFonts w:ascii="Arial" w:hAnsi="Arial" w:cs="Arial"/>
          <w:sz w:val="20"/>
          <w:szCs w:val="20"/>
          <w:lang w:val="it-IT"/>
        </w:rPr>
      </w:pPr>
      <w:r w:rsidRPr="00BD06CD">
        <w:rPr>
          <w:rFonts w:ascii="Arial" w:hAnsi="Arial" w:cs="Arial"/>
          <w:sz w:val="20"/>
          <w:szCs w:val="20"/>
          <w:lang w:val="it-IT"/>
        </w:rPr>
        <w:t>N. PROT.: 2163-5-02-25-2</w:t>
      </w:r>
    </w:p>
    <w:p w14:paraId="7DB454F0" w14:textId="77777777" w:rsidR="00DA7D3F" w:rsidRPr="00BD06CD" w:rsidRDefault="00DA7D3F" w:rsidP="00DA7D3F">
      <w:pPr>
        <w:spacing w:after="0" w:line="240" w:lineRule="auto"/>
        <w:jc w:val="both"/>
        <w:rPr>
          <w:rFonts w:ascii="Arial" w:hAnsi="Arial" w:cs="Arial"/>
          <w:sz w:val="20"/>
          <w:szCs w:val="20"/>
          <w:lang w:val="it-IT"/>
        </w:rPr>
      </w:pPr>
      <w:r w:rsidRPr="00BD06CD">
        <w:rPr>
          <w:rFonts w:ascii="Arial" w:hAnsi="Arial" w:cs="Arial"/>
          <w:sz w:val="20"/>
          <w:szCs w:val="20"/>
          <w:lang w:val="it-IT"/>
        </w:rPr>
        <w:t>Cittanova, 30</w:t>
      </w:r>
      <w:r>
        <w:rPr>
          <w:rFonts w:ascii="Arial" w:hAnsi="Arial" w:cs="Arial"/>
          <w:sz w:val="20"/>
          <w:szCs w:val="20"/>
          <w:lang w:val="it-IT"/>
        </w:rPr>
        <w:t xml:space="preserve"> luglio </w:t>
      </w:r>
      <w:r w:rsidRPr="00BD06CD">
        <w:rPr>
          <w:rFonts w:ascii="Arial" w:hAnsi="Arial" w:cs="Arial"/>
          <w:sz w:val="20"/>
          <w:szCs w:val="20"/>
          <w:lang w:val="it-IT"/>
        </w:rPr>
        <w:t>2025</w:t>
      </w:r>
    </w:p>
    <w:p w14:paraId="0A2B81EA" w14:textId="77777777" w:rsidR="00DA7D3F" w:rsidRDefault="00DA7D3F" w:rsidP="00DA7D3F">
      <w:pPr>
        <w:spacing w:after="0" w:line="240" w:lineRule="auto"/>
        <w:jc w:val="both"/>
        <w:rPr>
          <w:rFonts w:ascii="Arial" w:hAnsi="Arial" w:cs="Arial"/>
          <w:sz w:val="20"/>
          <w:szCs w:val="20"/>
          <w:lang w:val="it-IT"/>
        </w:rPr>
      </w:pPr>
    </w:p>
    <w:p w14:paraId="422391E6" w14:textId="77777777" w:rsidR="00DA7D3F" w:rsidRPr="00BD06CD" w:rsidRDefault="00DA7D3F" w:rsidP="00DA7D3F">
      <w:pPr>
        <w:spacing w:after="0" w:line="240" w:lineRule="auto"/>
        <w:jc w:val="both"/>
        <w:rPr>
          <w:rFonts w:ascii="Arial" w:hAnsi="Arial" w:cs="Arial"/>
          <w:sz w:val="20"/>
          <w:szCs w:val="20"/>
          <w:lang w:val="it-IT"/>
        </w:rPr>
      </w:pPr>
    </w:p>
    <w:p w14:paraId="69A0FE9E" w14:textId="77777777" w:rsidR="00DA7D3F" w:rsidRPr="00BD06CD" w:rsidRDefault="00DA7D3F" w:rsidP="00DA7D3F">
      <w:pPr>
        <w:spacing w:after="0" w:line="240" w:lineRule="auto"/>
        <w:jc w:val="center"/>
        <w:rPr>
          <w:rFonts w:ascii="Arial" w:hAnsi="Arial" w:cs="Arial"/>
          <w:sz w:val="20"/>
          <w:szCs w:val="20"/>
          <w:lang w:val="it-IT"/>
        </w:rPr>
      </w:pPr>
      <w:r w:rsidRPr="00BD06CD">
        <w:rPr>
          <w:rFonts w:ascii="Arial" w:hAnsi="Arial" w:cs="Arial"/>
          <w:sz w:val="20"/>
          <w:szCs w:val="20"/>
          <w:lang w:val="it-IT"/>
        </w:rPr>
        <w:t>IL CONSIGLIO CITTADINO DELLA CITTÀ DI NOVIGRAD-CITTANOVA</w:t>
      </w:r>
    </w:p>
    <w:p w14:paraId="6054D9F9" w14:textId="77777777" w:rsidR="00DA7D3F" w:rsidRPr="00BD06CD" w:rsidRDefault="00DA7D3F" w:rsidP="00DA7D3F">
      <w:pPr>
        <w:spacing w:after="0" w:line="240" w:lineRule="auto"/>
        <w:jc w:val="center"/>
        <w:rPr>
          <w:rFonts w:ascii="Arial" w:hAnsi="Arial" w:cs="Arial"/>
          <w:sz w:val="20"/>
          <w:szCs w:val="20"/>
          <w:lang w:val="it-IT"/>
        </w:rPr>
      </w:pPr>
      <w:r>
        <w:rPr>
          <w:rFonts w:ascii="Arial" w:hAnsi="Arial" w:cs="Arial"/>
          <w:sz w:val="20"/>
          <w:szCs w:val="20"/>
          <w:lang w:val="it-IT"/>
        </w:rPr>
        <w:t xml:space="preserve">IL </w:t>
      </w:r>
      <w:r w:rsidRPr="00BD06CD">
        <w:rPr>
          <w:rFonts w:ascii="Arial" w:hAnsi="Arial" w:cs="Arial"/>
          <w:sz w:val="20"/>
          <w:szCs w:val="20"/>
          <w:lang w:val="it-IT"/>
        </w:rPr>
        <w:t xml:space="preserve">PRESIDENTE </w:t>
      </w:r>
    </w:p>
    <w:p w14:paraId="323B18D9" w14:textId="77777777" w:rsidR="00DA7D3F" w:rsidRPr="00BD06CD" w:rsidRDefault="00DA7D3F" w:rsidP="00DA7D3F">
      <w:pPr>
        <w:spacing w:after="0" w:line="240" w:lineRule="auto"/>
        <w:jc w:val="center"/>
        <w:rPr>
          <w:rFonts w:ascii="Arial" w:hAnsi="Arial" w:cs="Arial"/>
          <w:sz w:val="20"/>
          <w:szCs w:val="20"/>
          <w:lang w:val="it-IT"/>
        </w:rPr>
      </w:pPr>
      <w:r w:rsidRPr="00BD06CD">
        <w:rPr>
          <w:rFonts w:ascii="Arial" w:hAnsi="Arial" w:cs="Arial"/>
          <w:sz w:val="20"/>
          <w:szCs w:val="20"/>
          <w:lang w:val="it-IT"/>
        </w:rPr>
        <w:t>Katarina Nemet</w:t>
      </w:r>
    </w:p>
    <w:p w14:paraId="20350C2F" w14:textId="77777777" w:rsidR="00DA7D3F" w:rsidRPr="00BD06CD" w:rsidRDefault="00DA7D3F" w:rsidP="00DA7D3F">
      <w:pPr>
        <w:spacing w:after="0" w:line="240" w:lineRule="auto"/>
        <w:jc w:val="both"/>
        <w:rPr>
          <w:rFonts w:ascii="Arial" w:hAnsi="Arial" w:cs="Arial"/>
          <w:sz w:val="20"/>
          <w:szCs w:val="20"/>
          <w:lang w:val="it-IT"/>
        </w:rPr>
      </w:pPr>
    </w:p>
    <w:p w14:paraId="2E212843" w14:textId="77777777" w:rsidR="00DA7D3F" w:rsidRDefault="00DA7D3F" w:rsidP="00DA7D3F">
      <w:pPr>
        <w:spacing w:after="160" w:line="259" w:lineRule="auto"/>
        <w:rPr>
          <w:rFonts w:ascii="Arial" w:hAnsi="Arial" w:cs="Arial"/>
          <w:sz w:val="20"/>
          <w:szCs w:val="20"/>
        </w:rPr>
      </w:pPr>
      <w:r>
        <w:rPr>
          <w:rFonts w:ascii="Arial" w:hAnsi="Arial" w:cs="Arial"/>
          <w:sz w:val="20"/>
          <w:szCs w:val="20"/>
        </w:rPr>
        <w:br w:type="page"/>
      </w:r>
    </w:p>
    <w:p w14:paraId="49126D3A" w14:textId="77777777" w:rsidR="00DA7D3F" w:rsidRDefault="00DA7D3F" w:rsidP="00DA7D3F">
      <w:pPr>
        <w:spacing w:after="0" w:line="240" w:lineRule="auto"/>
        <w:rPr>
          <w:rFonts w:ascii="Arial" w:hAnsi="Arial" w:cs="Arial"/>
          <w:sz w:val="20"/>
          <w:szCs w:val="20"/>
        </w:rPr>
      </w:pPr>
      <w:r>
        <w:rPr>
          <w:rFonts w:ascii="Arial" w:hAnsi="Arial" w:cs="Arial"/>
          <w:sz w:val="20"/>
          <w:szCs w:val="20"/>
        </w:rPr>
        <w:lastRenderedPageBreak/>
        <w:t>51.</w:t>
      </w:r>
    </w:p>
    <w:p w14:paraId="62F53092" w14:textId="77777777" w:rsidR="00DA7D3F" w:rsidRPr="00BD06CD" w:rsidRDefault="00DA7D3F" w:rsidP="00DA7D3F">
      <w:pPr>
        <w:spacing w:after="0" w:line="240" w:lineRule="auto"/>
        <w:rPr>
          <w:rFonts w:ascii="Arial" w:hAnsi="Arial" w:cs="Arial"/>
          <w:sz w:val="20"/>
          <w:szCs w:val="20"/>
        </w:rPr>
      </w:pPr>
    </w:p>
    <w:p w14:paraId="73553D75" w14:textId="77777777" w:rsidR="00DA7D3F" w:rsidRPr="00E46D23" w:rsidRDefault="00DA7D3F" w:rsidP="00DA7D3F">
      <w:pPr>
        <w:spacing w:after="0" w:line="240" w:lineRule="auto"/>
        <w:jc w:val="both"/>
        <w:rPr>
          <w:rFonts w:ascii="Arial" w:hAnsi="Arial" w:cs="Arial"/>
          <w:sz w:val="20"/>
          <w:szCs w:val="20"/>
          <w:lang w:val="it-IT"/>
        </w:rPr>
      </w:pPr>
      <w:r w:rsidRPr="00E46D23">
        <w:rPr>
          <w:rFonts w:ascii="Arial" w:hAnsi="Arial" w:cs="Arial"/>
          <w:sz w:val="20"/>
          <w:szCs w:val="20"/>
          <w:lang w:val="it-IT"/>
        </w:rPr>
        <w:t xml:space="preserve">Ai sensi dell'articolo 101 dello Statuto della Città di </w:t>
      </w:r>
      <w:proofErr w:type="spellStart"/>
      <w:r w:rsidRPr="00E46D23">
        <w:rPr>
          <w:rFonts w:ascii="Arial" w:hAnsi="Arial" w:cs="Arial"/>
          <w:sz w:val="20"/>
          <w:szCs w:val="20"/>
          <w:lang w:val="it-IT"/>
        </w:rPr>
        <w:t>Novigrada</w:t>
      </w:r>
      <w:proofErr w:type="spellEnd"/>
      <w:r w:rsidRPr="00E46D23">
        <w:rPr>
          <w:rFonts w:ascii="Arial" w:hAnsi="Arial" w:cs="Arial"/>
          <w:sz w:val="20"/>
          <w:szCs w:val="20"/>
          <w:lang w:val="it-IT"/>
        </w:rPr>
        <w:t>-Cittanova („Bollettino ufficiale della Città di Novigrad-Cittanova</w:t>
      </w:r>
      <w:r w:rsidRPr="00E46D23">
        <w:rPr>
          <w:rFonts w:ascii="Arial" w:hAnsi="Arial" w:cs="Arial"/>
          <w:sz w:val="20"/>
          <w:szCs w:val="20"/>
          <w:lang w:val="it-IT" w:eastAsia="hr-HR"/>
        </w:rPr>
        <w:t xml:space="preserve"> 5/09, 3/13, 2/14, 2/17, 1/18, 2/18 – </w:t>
      </w:r>
      <w:proofErr w:type="spellStart"/>
      <w:r w:rsidRPr="00E46D23">
        <w:rPr>
          <w:rFonts w:ascii="Arial" w:hAnsi="Arial" w:cs="Arial"/>
          <w:sz w:val="20"/>
          <w:szCs w:val="20"/>
          <w:lang w:val="it-IT" w:eastAsia="hr-HR"/>
        </w:rPr>
        <w:t>pročišćeni</w:t>
      </w:r>
      <w:proofErr w:type="spellEnd"/>
      <w:r w:rsidRPr="00E46D23">
        <w:rPr>
          <w:rFonts w:ascii="Arial" w:hAnsi="Arial" w:cs="Arial"/>
          <w:sz w:val="20"/>
          <w:szCs w:val="20"/>
          <w:lang w:val="it-IT" w:eastAsia="hr-HR"/>
        </w:rPr>
        <w:t xml:space="preserve"> </w:t>
      </w:r>
      <w:proofErr w:type="spellStart"/>
      <w:r w:rsidRPr="00E46D23">
        <w:rPr>
          <w:rFonts w:ascii="Arial" w:hAnsi="Arial" w:cs="Arial"/>
          <w:sz w:val="20"/>
          <w:szCs w:val="20"/>
          <w:lang w:val="it-IT" w:eastAsia="hr-HR"/>
        </w:rPr>
        <w:t>tekst</w:t>
      </w:r>
      <w:proofErr w:type="spellEnd"/>
      <w:r w:rsidRPr="00E46D23">
        <w:rPr>
          <w:rFonts w:ascii="Arial" w:hAnsi="Arial" w:cs="Arial"/>
          <w:sz w:val="20"/>
          <w:szCs w:val="20"/>
          <w:lang w:val="it-IT" w:eastAsia="hr-HR"/>
        </w:rPr>
        <w:t xml:space="preserve">, 2/20, 8/20-ispravak, 1/21, </w:t>
      </w:r>
      <w:bookmarkStart w:id="0" w:name="_Hlk204325453"/>
      <w:r w:rsidRPr="00E46D23">
        <w:rPr>
          <w:rFonts w:ascii="Arial" w:hAnsi="Arial" w:cs="Arial"/>
          <w:sz w:val="20"/>
          <w:szCs w:val="20"/>
          <w:lang w:val="it-IT" w:eastAsia="hr-HR"/>
        </w:rPr>
        <w:t xml:space="preserve">6/21, 7/21-pročišćeni </w:t>
      </w:r>
      <w:proofErr w:type="spellStart"/>
      <w:r w:rsidRPr="00E46D23">
        <w:rPr>
          <w:rFonts w:ascii="Arial" w:hAnsi="Arial" w:cs="Arial"/>
          <w:sz w:val="20"/>
          <w:szCs w:val="20"/>
          <w:lang w:val="it-IT" w:eastAsia="hr-HR"/>
        </w:rPr>
        <w:t>tekst</w:t>
      </w:r>
      <w:proofErr w:type="spellEnd"/>
      <w:r w:rsidRPr="00E46D23">
        <w:rPr>
          <w:rFonts w:ascii="Arial" w:hAnsi="Arial" w:cs="Arial"/>
          <w:sz w:val="20"/>
          <w:szCs w:val="20"/>
          <w:lang w:val="it-IT" w:eastAsia="hr-HR"/>
        </w:rPr>
        <w:t xml:space="preserve"> i 3/22</w:t>
      </w:r>
      <w:bookmarkEnd w:id="0"/>
      <w:r w:rsidRPr="00E46D23">
        <w:rPr>
          <w:rFonts w:ascii="Arial" w:hAnsi="Arial" w:cs="Arial"/>
          <w:sz w:val="20"/>
          <w:szCs w:val="20"/>
          <w:lang w:val="it-IT"/>
        </w:rPr>
        <w:t xml:space="preserve">), il Consiglio cittadino della </w:t>
      </w:r>
      <w:proofErr w:type="spellStart"/>
      <w:r w:rsidRPr="00E46D23">
        <w:rPr>
          <w:rFonts w:ascii="Arial" w:hAnsi="Arial" w:cs="Arial"/>
          <w:sz w:val="20"/>
          <w:szCs w:val="20"/>
          <w:lang w:val="it-IT"/>
        </w:rPr>
        <w:t>Citta'</w:t>
      </w:r>
      <w:proofErr w:type="spellEnd"/>
      <w:r w:rsidRPr="00E46D23">
        <w:rPr>
          <w:rFonts w:ascii="Arial" w:hAnsi="Arial" w:cs="Arial"/>
          <w:sz w:val="20"/>
          <w:szCs w:val="20"/>
          <w:lang w:val="it-IT"/>
        </w:rPr>
        <w:t xml:space="preserve"> di Novigrad-Cittanova nella seduta </w:t>
      </w:r>
      <w:proofErr w:type="gramStart"/>
      <w:r w:rsidRPr="00E46D23">
        <w:rPr>
          <w:rFonts w:ascii="Arial" w:hAnsi="Arial" w:cs="Arial"/>
          <w:sz w:val="20"/>
          <w:szCs w:val="20"/>
          <w:lang w:val="it-IT"/>
        </w:rPr>
        <w:t>del  30</w:t>
      </w:r>
      <w:proofErr w:type="gramEnd"/>
      <w:r w:rsidRPr="00E46D23">
        <w:rPr>
          <w:rFonts w:ascii="Arial" w:hAnsi="Arial" w:cs="Arial"/>
          <w:sz w:val="20"/>
          <w:szCs w:val="20"/>
          <w:lang w:val="it-IT"/>
        </w:rPr>
        <w:t xml:space="preserve"> luglio 2025 emana la seguente </w:t>
      </w:r>
    </w:p>
    <w:p w14:paraId="2823AB57" w14:textId="77777777" w:rsidR="00DA7D3F" w:rsidRPr="00E46D23" w:rsidRDefault="00DA7D3F" w:rsidP="00DA7D3F">
      <w:pPr>
        <w:spacing w:after="0" w:line="240" w:lineRule="auto"/>
        <w:rPr>
          <w:rFonts w:ascii="Arial" w:hAnsi="Arial" w:cs="Arial"/>
          <w:sz w:val="20"/>
          <w:szCs w:val="20"/>
          <w:lang w:val="it-IT"/>
        </w:rPr>
      </w:pPr>
    </w:p>
    <w:p w14:paraId="7B70E991" w14:textId="77777777" w:rsidR="00DA7D3F" w:rsidRPr="00E46D23" w:rsidRDefault="00DA7D3F" w:rsidP="00DA7D3F">
      <w:pPr>
        <w:spacing w:after="0" w:line="240" w:lineRule="auto"/>
        <w:rPr>
          <w:rFonts w:ascii="Arial" w:hAnsi="Arial" w:cs="Arial"/>
          <w:sz w:val="20"/>
          <w:szCs w:val="20"/>
          <w:lang w:val="it-IT"/>
        </w:rPr>
      </w:pPr>
    </w:p>
    <w:p w14:paraId="35BD4C06" w14:textId="77777777" w:rsidR="00DA7D3F" w:rsidRPr="00E46D23" w:rsidRDefault="00DA7D3F" w:rsidP="00DA7D3F">
      <w:pPr>
        <w:spacing w:after="0" w:line="240" w:lineRule="auto"/>
        <w:jc w:val="center"/>
        <w:rPr>
          <w:rFonts w:ascii="Arial" w:hAnsi="Arial" w:cs="Arial"/>
          <w:b/>
          <w:sz w:val="20"/>
          <w:szCs w:val="20"/>
          <w:lang w:val="it-IT"/>
        </w:rPr>
      </w:pPr>
      <w:r w:rsidRPr="00E46D23">
        <w:rPr>
          <w:rFonts w:ascii="Arial" w:hAnsi="Arial" w:cs="Arial"/>
          <w:b/>
          <w:sz w:val="20"/>
          <w:szCs w:val="20"/>
          <w:lang w:val="it-IT"/>
        </w:rPr>
        <w:t>DELIBERA DI NOMINA</w:t>
      </w:r>
    </w:p>
    <w:p w14:paraId="3A1A4ED5" w14:textId="77777777" w:rsidR="00DA7D3F" w:rsidRPr="00E46D23" w:rsidRDefault="00DA7D3F" w:rsidP="00DA7D3F">
      <w:pPr>
        <w:spacing w:after="0" w:line="240" w:lineRule="auto"/>
        <w:jc w:val="center"/>
        <w:rPr>
          <w:rFonts w:ascii="Arial" w:hAnsi="Arial" w:cs="Arial"/>
          <w:b/>
          <w:sz w:val="20"/>
          <w:szCs w:val="20"/>
          <w:lang w:val="it-IT"/>
        </w:rPr>
      </w:pPr>
      <w:r w:rsidRPr="00E46D23">
        <w:rPr>
          <w:rFonts w:ascii="Arial" w:hAnsi="Arial" w:cs="Arial"/>
          <w:b/>
          <w:sz w:val="20"/>
          <w:szCs w:val="20"/>
          <w:lang w:val="it-IT"/>
        </w:rPr>
        <w:t>DEL COMITATO PER LE FINANZE E IL BILANCIO</w:t>
      </w:r>
    </w:p>
    <w:p w14:paraId="1E4F1441" w14:textId="77777777" w:rsidR="00DA7D3F" w:rsidRPr="00E46D23" w:rsidRDefault="00DA7D3F" w:rsidP="00DA7D3F">
      <w:pPr>
        <w:spacing w:after="0" w:line="240" w:lineRule="auto"/>
        <w:rPr>
          <w:rFonts w:ascii="Arial" w:hAnsi="Arial" w:cs="Arial"/>
          <w:sz w:val="20"/>
          <w:szCs w:val="20"/>
          <w:lang w:val="it-IT"/>
        </w:rPr>
      </w:pPr>
    </w:p>
    <w:p w14:paraId="5AC8B10B" w14:textId="77777777" w:rsidR="00DA7D3F" w:rsidRPr="00E46D23" w:rsidRDefault="00DA7D3F" w:rsidP="00DA7D3F">
      <w:pPr>
        <w:spacing w:after="0" w:line="240" w:lineRule="auto"/>
        <w:rPr>
          <w:rFonts w:ascii="Arial" w:hAnsi="Arial" w:cs="Arial"/>
          <w:sz w:val="20"/>
          <w:szCs w:val="20"/>
          <w:lang w:val="it-IT"/>
        </w:rPr>
      </w:pPr>
    </w:p>
    <w:p w14:paraId="603CCC02" w14:textId="77777777" w:rsidR="00DA7D3F" w:rsidRPr="00E46D23" w:rsidRDefault="00DA7D3F" w:rsidP="00DA7D3F">
      <w:pPr>
        <w:numPr>
          <w:ilvl w:val="0"/>
          <w:numId w:val="283"/>
        </w:numPr>
        <w:spacing w:after="0" w:line="240" w:lineRule="auto"/>
        <w:rPr>
          <w:rFonts w:ascii="Arial" w:hAnsi="Arial" w:cs="Arial"/>
          <w:sz w:val="20"/>
          <w:szCs w:val="20"/>
          <w:lang w:val="it-IT"/>
        </w:rPr>
      </w:pPr>
      <w:r w:rsidRPr="00E46D23">
        <w:rPr>
          <w:rFonts w:ascii="Arial" w:hAnsi="Arial" w:cs="Arial"/>
          <w:sz w:val="20"/>
          <w:szCs w:val="20"/>
          <w:lang w:val="it-IT"/>
        </w:rPr>
        <w:t xml:space="preserve">Si nomina il Comitato per le finanze e il bilancio, </w:t>
      </w:r>
      <w:proofErr w:type="spellStart"/>
      <w:r w:rsidRPr="00E46D23">
        <w:rPr>
          <w:rFonts w:ascii="Arial" w:hAnsi="Arial" w:cs="Arial"/>
          <w:sz w:val="20"/>
          <w:szCs w:val="20"/>
          <w:lang w:val="it-IT"/>
        </w:rPr>
        <w:t>cosi'</w:t>
      </w:r>
      <w:proofErr w:type="spellEnd"/>
      <w:r w:rsidRPr="00E46D23">
        <w:rPr>
          <w:rFonts w:ascii="Arial" w:hAnsi="Arial" w:cs="Arial"/>
          <w:sz w:val="20"/>
          <w:szCs w:val="20"/>
          <w:lang w:val="it-IT"/>
        </w:rPr>
        <w:t xml:space="preserve"> composto: </w:t>
      </w:r>
    </w:p>
    <w:p w14:paraId="176B60D7" w14:textId="77777777" w:rsidR="00DA7D3F" w:rsidRPr="00E46D23" w:rsidRDefault="00DA7D3F" w:rsidP="00DA7D3F">
      <w:pPr>
        <w:numPr>
          <w:ilvl w:val="0"/>
          <w:numId w:val="284"/>
        </w:numPr>
        <w:spacing w:after="0" w:line="240" w:lineRule="auto"/>
        <w:rPr>
          <w:rFonts w:ascii="Arial" w:hAnsi="Arial" w:cs="Arial"/>
          <w:sz w:val="20"/>
          <w:szCs w:val="20"/>
        </w:rPr>
      </w:pPr>
      <w:r w:rsidRPr="00E46D23">
        <w:rPr>
          <w:rFonts w:ascii="Arial" w:hAnsi="Arial" w:cs="Arial"/>
          <w:sz w:val="20"/>
          <w:szCs w:val="20"/>
        </w:rPr>
        <w:t xml:space="preserve">Zlata Nađ,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0D6ED21A" w14:textId="77777777" w:rsidR="00DA7D3F" w:rsidRPr="00E46D23" w:rsidRDefault="00DA7D3F" w:rsidP="00DA7D3F">
      <w:pPr>
        <w:spacing w:after="0" w:line="240" w:lineRule="auto"/>
        <w:ind w:left="720"/>
        <w:rPr>
          <w:rFonts w:ascii="Arial" w:hAnsi="Arial" w:cs="Arial"/>
          <w:sz w:val="20"/>
          <w:szCs w:val="20"/>
        </w:rPr>
      </w:pPr>
      <w:r w:rsidRPr="00E46D23">
        <w:rPr>
          <w:rFonts w:ascii="Arial" w:hAnsi="Arial" w:cs="Arial"/>
          <w:sz w:val="20"/>
          <w:szCs w:val="20"/>
        </w:rPr>
        <w:t xml:space="preserve">2. Valentina Ivančić, </w:t>
      </w:r>
      <w:proofErr w:type="spellStart"/>
      <w:r w:rsidRPr="00E46D23">
        <w:rPr>
          <w:rFonts w:ascii="Arial" w:hAnsi="Arial" w:cs="Arial"/>
          <w:sz w:val="20"/>
          <w:szCs w:val="20"/>
        </w:rPr>
        <w:t>vicepresidente</w:t>
      </w:r>
      <w:proofErr w:type="spellEnd"/>
      <w:r w:rsidRPr="00E46D23">
        <w:rPr>
          <w:rFonts w:ascii="Arial" w:hAnsi="Arial" w:cs="Arial"/>
          <w:sz w:val="20"/>
          <w:szCs w:val="20"/>
        </w:rPr>
        <w:t xml:space="preserve"> </w:t>
      </w:r>
    </w:p>
    <w:p w14:paraId="6F7EF98C" w14:textId="77777777" w:rsidR="00DA7D3F" w:rsidRPr="00E46D23" w:rsidRDefault="00DA7D3F" w:rsidP="00DA7D3F">
      <w:pPr>
        <w:spacing w:after="0" w:line="240" w:lineRule="auto"/>
        <w:ind w:left="720"/>
        <w:rPr>
          <w:rFonts w:ascii="Arial" w:hAnsi="Arial" w:cs="Arial"/>
          <w:sz w:val="20"/>
          <w:szCs w:val="20"/>
        </w:rPr>
      </w:pPr>
      <w:r w:rsidRPr="00E46D23">
        <w:rPr>
          <w:rFonts w:ascii="Arial" w:hAnsi="Arial" w:cs="Arial"/>
          <w:sz w:val="20"/>
          <w:szCs w:val="20"/>
        </w:rPr>
        <w:t xml:space="preserve">3. Luca Crebel, </w:t>
      </w:r>
      <w:proofErr w:type="spellStart"/>
      <w:r w:rsidRPr="00E46D23">
        <w:rPr>
          <w:rFonts w:ascii="Arial" w:hAnsi="Arial" w:cs="Arial"/>
          <w:sz w:val="20"/>
          <w:szCs w:val="20"/>
        </w:rPr>
        <w:t>membro</w:t>
      </w:r>
      <w:proofErr w:type="spellEnd"/>
      <w:r w:rsidRPr="00E46D23">
        <w:rPr>
          <w:rFonts w:ascii="Arial" w:hAnsi="Arial" w:cs="Arial"/>
          <w:sz w:val="20"/>
          <w:szCs w:val="20"/>
        </w:rPr>
        <w:t xml:space="preserve"> </w:t>
      </w:r>
    </w:p>
    <w:p w14:paraId="75386259" w14:textId="77777777" w:rsidR="00DA7D3F" w:rsidRPr="00E46D23" w:rsidRDefault="00DA7D3F" w:rsidP="00DA7D3F">
      <w:pPr>
        <w:spacing w:after="0" w:line="240" w:lineRule="auto"/>
        <w:ind w:left="720"/>
        <w:rPr>
          <w:rFonts w:ascii="Arial" w:hAnsi="Arial" w:cs="Arial"/>
          <w:sz w:val="20"/>
          <w:szCs w:val="20"/>
        </w:rPr>
      </w:pPr>
      <w:r w:rsidRPr="00E46D23">
        <w:rPr>
          <w:rFonts w:ascii="Arial" w:hAnsi="Arial" w:cs="Arial"/>
          <w:sz w:val="20"/>
          <w:szCs w:val="20"/>
        </w:rPr>
        <w:t xml:space="preserve">4. Ilari Miani Dežić, </w:t>
      </w:r>
      <w:proofErr w:type="spellStart"/>
      <w:r w:rsidRPr="00E46D23">
        <w:rPr>
          <w:rFonts w:ascii="Arial" w:hAnsi="Arial" w:cs="Arial"/>
          <w:sz w:val="20"/>
          <w:szCs w:val="20"/>
        </w:rPr>
        <w:t>membro</w:t>
      </w:r>
      <w:proofErr w:type="spellEnd"/>
      <w:r w:rsidRPr="00E46D23">
        <w:rPr>
          <w:rFonts w:ascii="Arial" w:hAnsi="Arial" w:cs="Arial"/>
          <w:sz w:val="20"/>
          <w:szCs w:val="20"/>
        </w:rPr>
        <w:t xml:space="preserve"> </w:t>
      </w:r>
    </w:p>
    <w:p w14:paraId="0F21DF27" w14:textId="77777777" w:rsidR="00DA7D3F" w:rsidRPr="00E46D23" w:rsidRDefault="00DA7D3F" w:rsidP="00DA7D3F">
      <w:pPr>
        <w:spacing w:after="0" w:line="240" w:lineRule="auto"/>
        <w:ind w:left="720"/>
        <w:rPr>
          <w:rFonts w:ascii="Arial" w:hAnsi="Arial" w:cs="Arial"/>
          <w:sz w:val="20"/>
          <w:szCs w:val="20"/>
        </w:rPr>
      </w:pPr>
      <w:r w:rsidRPr="00E46D23">
        <w:rPr>
          <w:rFonts w:ascii="Arial" w:hAnsi="Arial" w:cs="Arial"/>
          <w:sz w:val="20"/>
          <w:szCs w:val="20"/>
        </w:rPr>
        <w:t xml:space="preserve">5. Bobana </w:t>
      </w:r>
      <w:proofErr w:type="spellStart"/>
      <w:r w:rsidRPr="00E46D23">
        <w:rPr>
          <w:rFonts w:ascii="Arial" w:hAnsi="Arial" w:cs="Arial"/>
          <w:sz w:val="20"/>
          <w:szCs w:val="20"/>
        </w:rPr>
        <w:t>Baničević</w:t>
      </w:r>
      <w:proofErr w:type="spellEnd"/>
      <w:r w:rsidRPr="00E46D23">
        <w:rPr>
          <w:rFonts w:ascii="Arial" w:hAnsi="Arial" w:cs="Arial"/>
          <w:sz w:val="20"/>
          <w:szCs w:val="20"/>
        </w:rPr>
        <w:t xml:space="preserve">, </w:t>
      </w:r>
      <w:proofErr w:type="spellStart"/>
      <w:r w:rsidRPr="00E46D23">
        <w:rPr>
          <w:rFonts w:ascii="Arial" w:hAnsi="Arial" w:cs="Arial"/>
          <w:sz w:val="20"/>
          <w:szCs w:val="20"/>
        </w:rPr>
        <w:t>membro</w:t>
      </w:r>
      <w:proofErr w:type="spellEnd"/>
      <w:r w:rsidRPr="00E46D23">
        <w:rPr>
          <w:rFonts w:ascii="Arial" w:hAnsi="Arial" w:cs="Arial"/>
          <w:sz w:val="20"/>
          <w:szCs w:val="20"/>
        </w:rPr>
        <w:t xml:space="preserve"> </w:t>
      </w:r>
    </w:p>
    <w:p w14:paraId="217AA786" w14:textId="77777777" w:rsidR="00DA7D3F" w:rsidRPr="00E46D23" w:rsidRDefault="00DA7D3F" w:rsidP="00DA7D3F">
      <w:pPr>
        <w:spacing w:after="0" w:line="240" w:lineRule="auto"/>
        <w:ind w:left="720"/>
        <w:rPr>
          <w:rFonts w:ascii="Arial" w:hAnsi="Arial" w:cs="Arial"/>
          <w:sz w:val="20"/>
          <w:szCs w:val="20"/>
        </w:rPr>
      </w:pPr>
      <w:r w:rsidRPr="00E46D23">
        <w:rPr>
          <w:rFonts w:ascii="Arial" w:hAnsi="Arial" w:cs="Arial"/>
          <w:sz w:val="20"/>
          <w:szCs w:val="20"/>
        </w:rPr>
        <w:t xml:space="preserve">6. Eleonora </w:t>
      </w:r>
      <w:proofErr w:type="spellStart"/>
      <w:r w:rsidRPr="00E46D23">
        <w:rPr>
          <w:rFonts w:ascii="Arial" w:hAnsi="Arial" w:cs="Arial"/>
          <w:sz w:val="20"/>
          <w:szCs w:val="20"/>
        </w:rPr>
        <w:t>Kotiga</w:t>
      </w:r>
      <w:proofErr w:type="spellEnd"/>
      <w:r w:rsidRPr="00E46D23">
        <w:rPr>
          <w:rFonts w:ascii="Arial" w:hAnsi="Arial" w:cs="Arial"/>
          <w:sz w:val="20"/>
          <w:szCs w:val="20"/>
        </w:rPr>
        <w:t xml:space="preserve"> Vaš, </w:t>
      </w:r>
      <w:proofErr w:type="spellStart"/>
      <w:r w:rsidRPr="00E46D23">
        <w:rPr>
          <w:rFonts w:ascii="Arial" w:hAnsi="Arial" w:cs="Arial"/>
          <w:sz w:val="20"/>
          <w:szCs w:val="20"/>
        </w:rPr>
        <w:t>membro</w:t>
      </w:r>
      <w:proofErr w:type="spellEnd"/>
      <w:r w:rsidRPr="00E46D23">
        <w:rPr>
          <w:rFonts w:ascii="Arial" w:hAnsi="Arial" w:cs="Arial"/>
          <w:sz w:val="20"/>
          <w:szCs w:val="20"/>
        </w:rPr>
        <w:t xml:space="preserve"> </w:t>
      </w:r>
    </w:p>
    <w:p w14:paraId="797976AD" w14:textId="77777777" w:rsidR="00DA7D3F" w:rsidRPr="00E46D23" w:rsidRDefault="00DA7D3F" w:rsidP="00DA7D3F">
      <w:pPr>
        <w:spacing w:after="0" w:line="240" w:lineRule="auto"/>
        <w:ind w:left="720"/>
        <w:rPr>
          <w:rFonts w:ascii="Arial" w:hAnsi="Arial" w:cs="Arial"/>
          <w:sz w:val="20"/>
          <w:szCs w:val="20"/>
        </w:rPr>
      </w:pPr>
      <w:r w:rsidRPr="00E46D23">
        <w:rPr>
          <w:rFonts w:ascii="Arial" w:hAnsi="Arial" w:cs="Arial"/>
          <w:sz w:val="20"/>
          <w:szCs w:val="20"/>
        </w:rPr>
        <w:t xml:space="preserve">7. Marko </w:t>
      </w:r>
      <w:proofErr w:type="spellStart"/>
      <w:r w:rsidRPr="00E46D23">
        <w:rPr>
          <w:rFonts w:ascii="Arial" w:hAnsi="Arial" w:cs="Arial"/>
          <w:sz w:val="20"/>
          <w:szCs w:val="20"/>
        </w:rPr>
        <w:t>Risojnić</w:t>
      </w:r>
      <w:proofErr w:type="spellEnd"/>
      <w:r w:rsidRPr="00E46D23">
        <w:rPr>
          <w:rFonts w:ascii="Arial" w:hAnsi="Arial" w:cs="Arial"/>
          <w:sz w:val="20"/>
          <w:szCs w:val="20"/>
        </w:rPr>
        <w:t xml:space="preserve">, </w:t>
      </w:r>
      <w:proofErr w:type="spellStart"/>
      <w:r w:rsidRPr="00E46D23">
        <w:rPr>
          <w:rFonts w:ascii="Arial" w:hAnsi="Arial" w:cs="Arial"/>
          <w:sz w:val="20"/>
          <w:szCs w:val="20"/>
        </w:rPr>
        <w:t>membro</w:t>
      </w:r>
      <w:proofErr w:type="spellEnd"/>
      <w:r w:rsidRPr="00E46D23">
        <w:rPr>
          <w:rFonts w:ascii="Arial" w:hAnsi="Arial" w:cs="Arial"/>
          <w:sz w:val="20"/>
          <w:szCs w:val="20"/>
        </w:rPr>
        <w:t xml:space="preserve"> </w:t>
      </w:r>
    </w:p>
    <w:p w14:paraId="43CAB120" w14:textId="77777777" w:rsidR="00DA7D3F" w:rsidRPr="00E46D23" w:rsidRDefault="00DA7D3F" w:rsidP="00DA7D3F">
      <w:pPr>
        <w:spacing w:after="0" w:line="240" w:lineRule="auto"/>
        <w:rPr>
          <w:rFonts w:ascii="Arial" w:hAnsi="Arial" w:cs="Arial"/>
          <w:sz w:val="20"/>
          <w:szCs w:val="20"/>
        </w:rPr>
      </w:pPr>
    </w:p>
    <w:p w14:paraId="51F9F037" w14:textId="77777777" w:rsidR="00DA7D3F" w:rsidRPr="00E46D23" w:rsidRDefault="00DA7D3F" w:rsidP="00DA7D3F">
      <w:pPr>
        <w:spacing w:after="0" w:line="240" w:lineRule="auto"/>
        <w:rPr>
          <w:rFonts w:ascii="Arial" w:hAnsi="Arial" w:cs="Arial"/>
          <w:sz w:val="20"/>
          <w:szCs w:val="20"/>
        </w:rPr>
      </w:pPr>
    </w:p>
    <w:p w14:paraId="7C8154C7" w14:textId="77777777" w:rsidR="00DA7D3F" w:rsidRPr="00E46D23" w:rsidRDefault="00DA7D3F" w:rsidP="00DA7D3F">
      <w:pPr>
        <w:numPr>
          <w:ilvl w:val="0"/>
          <w:numId w:val="283"/>
        </w:numPr>
        <w:spacing w:after="0" w:line="240" w:lineRule="auto"/>
        <w:rPr>
          <w:rFonts w:ascii="Arial" w:hAnsi="Arial" w:cs="Arial"/>
          <w:sz w:val="20"/>
          <w:szCs w:val="20"/>
          <w:lang w:val="it-IT"/>
        </w:rPr>
      </w:pPr>
      <w:r w:rsidRPr="00E46D23">
        <w:rPr>
          <w:rFonts w:ascii="Arial" w:hAnsi="Arial" w:cs="Arial"/>
          <w:sz w:val="20"/>
          <w:szCs w:val="20"/>
          <w:lang w:val="it-IT"/>
        </w:rPr>
        <w:t>La presente Delibera entra in vigore il giorno della sua adozione e sarà pubblicata nel Bollettino Ufficiale della Città di Novigrad-Cittanova."</w:t>
      </w:r>
    </w:p>
    <w:p w14:paraId="089E5E97" w14:textId="77777777" w:rsidR="00DA7D3F" w:rsidRPr="00E46D23" w:rsidRDefault="00DA7D3F" w:rsidP="00DA7D3F">
      <w:pPr>
        <w:spacing w:after="0" w:line="240" w:lineRule="auto"/>
        <w:rPr>
          <w:rFonts w:ascii="Arial" w:hAnsi="Arial" w:cs="Arial"/>
          <w:sz w:val="20"/>
          <w:szCs w:val="20"/>
          <w:lang w:val="it-IT"/>
        </w:rPr>
      </w:pPr>
    </w:p>
    <w:p w14:paraId="3E9F89EB" w14:textId="77777777" w:rsidR="00DA7D3F" w:rsidRPr="00E46D23" w:rsidRDefault="00DA7D3F" w:rsidP="00DA7D3F">
      <w:pPr>
        <w:spacing w:after="0" w:line="240" w:lineRule="auto"/>
        <w:rPr>
          <w:rFonts w:ascii="Arial" w:hAnsi="Arial" w:cs="Arial"/>
          <w:sz w:val="20"/>
          <w:szCs w:val="20"/>
          <w:lang w:val="it-IT"/>
        </w:rPr>
      </w:pPr>
    </w:p>
    <w:p w14:paraId="097AC5A8" w14:textId="77777777" w:rsidR="00DA7D3F" w:rsidRPr="00E46D23" w:rsidRDefault="00DA7D3F" w:rsidP="00DA7D3F">
      <w:pPr>
        <w:spacing w:after="0" w:line="240" w:lineRule="auto"/>
        <w:rPr>
          <w:rFonts w:ascii="Arial" w:hAnsi="Arial" w:cs="Arial"/>
          <w:sz w:val="20"/>
          <w:szCs w:val="20"/>
          <w:lang w:val="it-IT"/>
        </w:rPr>
      </w:pPr>
      <w:r w:rsidRPr="00BD06CD">
        <w:rPr>
          <w:rFonts w:ascii="Arial" w:hAnsi="Arial" w:cs="Arial"/>
          <w:sz w:val="20"/>
          <w:szCs w:val="20"/>
          <w:lang w:val="it-IT"/>
        </w:rPr>
        <w:t>CLASSE:</w:t>
      </w:r>
      <w:r w:rsidRPr="00E46D23">
        <w:rPr>
          <w:rFonts w:ascii="Arial" w:hAnsi="Arial" w:cs="Arial"/>
          <w:sz w:val="20"/>
          <w:szCs w:val="20"/>
          <w:lang w:val="it-IT"/>
        </w:rPr>
        <w:t xml:space="preserve"> 024-05/25-01/14</w:t>
      </w:r>
    </w:p>
    <w:p w14:paraId="45FD63DF" w14:textId="77777777" w:rsidR="00DA7D3F" w:rsidRPr="00E46D23" w:rsidRDefault="00DA7D3F" w:rsidP="00DA7D3F">
      <w:pPr>
        <w:spacing w:after="0" w:line="240" w:lineRule="auto"/>
        <w:rPr>
          <w:rFonts w:ascii="Arial" w:hAnsi="Arial" w:cs="Arial"/>
          <w:sz w:val="20"/>
          <w:szCs w:val="20"/>
          <w:lang w:val="it-IT"/>
        </w:rPr>
      </w:pPr>
      <w:r w:rsidRPr="00BD06CD">
        <w:rPr>
          <w:rFonts w:ascii="Arial" w:hAnsi="Arial" w:cs="Arial"/>
          <w:sz w:val="20"/>
          <w:szCs w:val="20"/>
          <w:lang w:val="it-IT"/>
        </w:rPr>
        <w:t xml:space="preserve">N. </w:t>
      </w:r>
      <w:proofErr w:type="gramStart"/>
      <w:r w:rsidRPr="00BD06CD">
        <w:rPr>
          <w:rFonts w:ascii="Arial" w:hAnsi="Arial" w:cs="Arial"/>
          <w:sz w:val="20"/>
          <w:szCs w:val="20"/>
          <w:lang w:val="it-IT"/>
        </w:rPr>
        <w:t>PROT:</w:t>
      </w:r>
      <w:r w:rsidRPr="00E46D23">
        <w:rPr>
          <w:rFonts w:ascii="Arial" w:hAnsi="Arial" w:cs="Arial"/>
          <w:sz w:val="20"/>
          <w:szCs w:val="20"/>
          <w:lang w:val="it-IT"/>
        </w:rPr>
        <w:t>:</w:t>
      </w:r>
      <w:proofErr w:type="gramEnd"/>
      <w:r w:rsidRPr="00E46D23">
        <w:rPr>
          <w:rFonts w:ascii="Arial" w:hAnsi="Arial" w:cs="Arial"/>
          <w:sz w:val="20"/>
          <w:szCs w:val="20"/>
          <w:lang w:val="it-IT"/>
        </w:rPr>
        <w:t xml:space="preserve"> 2105/03-02-25-2</w:t>
      </w:r>
    </w:p>
    <w:p w14:paraId="24ED3170" w14:textId="77777777" w:rsidR="00DA7D3F" w:rsidRPr="00E46D23" w:rsidRDefault="00DA7D3F" w:rsidP="00DA7D3F">
      <w:pPr>
        <w:spacing w:after="0" w:line="240" w:lineRule="auto"/>
        <w:rPr>
          <w:rFonts w:ascii="Arial" w:hAnsi="Arial" w:cs="Arial"/>
          <w:sz w:val="20"/>
          <w:szCs w:val="20"/>
          <w:lang w:val="it-IT"/>
        </w:rPr>
      </w:pPr>
      <w:r w:rsidRPr="00E46D23">
        <w:rPr>
          <w:rFonts w:ascii="Arial" w:hAnsi="Arial" w:cs="Arial"/>
          <w:sz w:val="20"/>
          <w:szCs w:val="20"/>
          <w:lang w:val="it-IT"/>
        </w:rPr>
        <w:t>Cittanova, 30</w:t>
      </w:r>
      <w:r>
        <w:rPr>
          <w:rFonts w:ascii="Arial" w:hAnsi="Arial" w:cs="Arial"/>
          <w:sz w:val="20"/>
          <w:szCs w:val="20"/>
          <w:lang w:val="it-IT"/>
        </w:rPr>
        <w:t xml:space="preserve"> luglio </w:t>
      </w:r>
      <w:r w:rsidRPr="00E46D23">
        <w:rPr>
          <w:rFonts w:ascii="Arial" w:hAnsi="Arial" w:cs="Arial"/>
          <w:sz w:val="20"/>
          <w:szCs w:val="20"/>
          <w:lang w:val="it-IT"/>
        </w:rPr>
        <w:t>2025</w:t>
      </w:r>
    </w:p>
    <w:p w14:paraId="3A8E5DD8" w14:textId="77777777" w:rsidR="00DA7D3F" w:rsidRPr="00E46D23" w:rsidRDefault="00DA7D3F" w:rsidP="00DA7D3F">
      <w:pPr>
        <w:spacing w:after="0" w:line="240" w:lineRule="auto"/>
        <w:rPr>
          <w:rFonts w:ascii="Arial" w:hAnsi="Arial" w:cs="Arial"/>
          <w:sz w:val="20"/>
          <w:szCs w:val="20"/>
          <w:lang w:val="it-IT"/>
        </w:rPr>
      </w:pPr>
    </w:p>
    <w:p w14:paraId="02B2FE3D" w14:textId="77777777" w:rsidR="00DA7D3F" w:rsidRPr="00E46D23" w:rsidRDefault="00DA7D3F" w:rsidP="00DA7D3F">
      <w:pPr>
        <w:spacing w:after="0" w:line="240" w:lineRule="auto"/>
        <w:rPr>
          <w:rFonts w:ascii="Arial" w:hAnsi="Arial" w:cs="Arial"/>
          <w:sz w:val="20"/>
          <w:szCs w:val="20"/>
          <w:lang w:val="it-IT"/>
        </w:rPr>
      </w:pPr>
    </w:p>
    <w:p w14:paraId="27D02AAD" w14:textId="77777777" w:rsidR="00DA7D3F" w:rsidRPr="00E46D23" w:rsidRDefault="00DA7D3F" w:rsidP="00DA7D3F">
      <w:pPr>
        <w:spacing w:after="0" w:line="240" w:lineRule="auto"/>
        <w:rPr>
          <w:rFonts w:ascii="Arial" w:hAnsi="Arial" w:cs="Arial"/>
          <w:sz w:val="20"/>
          <w:szCs w:val="20"/>
          <w:lang w:val="it-IT"/>
        </w:rPr>
      </w:pPr>
    </w:p>
    <w:p w14:paraId="7801F162" w14:textId="77777777" w:rsidR="00DA7D3F" w:rsidRPr="00E46D23" w:rsidRDefault="00DA7D3F" w:rsidP="00DA7D3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7D9638D4" w14:textId="77777777" w:rsidR="00DA7D3F" w:rsidRPr="00E46D23" w:rsidRDefault="00DA7D3F" w:rsidP="00DA7D3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070F2384" w14:textId="77777777" w:rsidR="00DA7D3F" w:rsidRPr="00E46D23" w:rsidRDefault="00DA7D3F" w:rsidP="00DA7D3F">
      <w:pPr>
        <w:spacing w:after="0" w:line="240" w:lineRule="auto"/>
        <w:jc w:val="center"/>
        <w:rPr>
          <w:rFonts w:ascii="Arial" w:hAnsi="Arial" w:cs="Arial"/>
          <w:sz w:val="20"/>
          <w:szCs w:val="20"/>
        </w:rPr>
      </w:pPr>
      <w:r w:rsidRPr="00E46D23">
        <w:rPr>
          <w:rFonts w:ascii="Arial" w:hAnsi="Arial" w:cs="Arial"/>
          <w:sz w:val="20"/>
          <w:szCs w:val="20"/>
        </w:rPr>
        <w:t>Katarina Nemet</w:t>
      </w:r>
    </w:p>
    <w:p w14:paraId="6AD2343A" w14:textId="77777777" w:rsidR="00DA7D3F" w:rsidRPr="00E46D23" w:rsidRDefault="00DA7D3F" w:rsidP="00DA7D3F">
      <w:pPr>
        <w:spacing w:after="0" w:line="240" w:lineRule="auto"/>
        <w:rPr>
          <w:rFonts w:ascii="Arial" w:hAnsi="Arial" w:cs="Arial"/>
          <w:sz w:val="20"/>
          <w:szCs w:val="20"/>
        </w:rPr>
      </w:pPr>
    </w:p>
    <w:p w14:paraId="1D2A7488" w14:textId="77777777" w:rsidR="00DA7D3F" w:rsidRPr="00E46D23" w:rsidRDefault="00DA7D3F" w:rsidP="00DA7D3F">
      <w:pPr>
        <w:spacing w:after="0" w:line="240" w:lineRule="auto"/>
        <w:jc w:val="both"/>
        <w:rPr>
          <w:rFonts w:ascii="Arial" w:hAnsi="Arial" w:cs="Arial"/>
          <w:sz w:val="20"/>
          <w:szCs w:val="20"/>
        </w:rPr>
      </w:pPr>
    </w:p>
    <w:p w14:paraId="00C548C5" w14:textId="77777777" w:rsidR="00DA7D3F" w:rsidRPr="00E46D23" w:rsidRDefault="00DA7D3F" w:rsidP="00DA7D3F">
      <w:pPr>
        <w:spacing w:after="0" w:line="240" w:lineRule="auto"/>
        <w:rPr>
          <w:rFonts w:ascii="Arial" w:hAnsi="Arial" w:cs="Arial"/>
          <w:sz w:val="20"/>
          <w:szCs w:val="20"/>
        </w:rPr>
      </w:pPr>
      <w:r w:rsidRPr="00E46D23">
        <w:rPr>
          <w:rFonts w:ascii="Arial" w:hAnsi="Arial" w:cs="Arial"/>
          <w:sz w:val="20"/>
          <w:szCs w:val="20"/>
        </w:rPr>
        <w:br w:type="page"/>
      </w:r>
    </w:p>
    <w:p w14:paraId="2B856C5C" w14:textId="77777777" w:rsidR="00DA7D3F" w:rsidRPr="00E46D23" w:rsidRDefault="00DA7D3F" w:rsidP="00DA7D3F">
      <w:pPr>
        <w:spacing w:after="0" w:line="240" w:lineRule="auto"/>
        <w:jc w:val="both"/>
        <w:rPr>
          <w:rFonts w:ascii="Arial" w:hAnsi="Arial" w:cs="Arial"/>
          <w:sz w:val="20"/>
          <w:szCs w:val="20"/>
          <w:lang w:val="it-IT"/>
        </w:rPr>
      </w:pPr>
      <w:r w:rsidRPr="00E46D23">
        <w:rPr>
          <w:rFonts w:ascii="Arial" w:hAnsi="Arial" w:cs="Arial"/>
          <w:sz w:val="20"/>
          <w:szCs w:val="20"/>
          <w:lang w:val="it-IT"/>
        </w:rPr>
        <w:lastRenderedPageBreak/>
        <w:t xml:space="preserve">Ai sensi dell'articolo 101 dello Statuto della Città di </w:t>
      </w:r>
      <w:proofErr w:type="spellStart"/>
      <w:r w:rsidRPr="00E46D23">
        <w:rPr>
          <w:rFonts w:ascii="Arial" w:hAnsi="Arial" w:cs="Arial"/>
          <w:sz w:val="20"/>
          <w:szCs w:val="20"/>
          <w:lang w:val="it-IT"/>
        </w:rPr>
        <w:t>Novigrada</w:t>
      </w:r>
      <w:proofErr w:type="spellEnd"/>
      <w:r w:rsidRPr="00E46D23">
        <w:rPr>
          <w:rFonts w:ascii="Arial" w:hAnsi="Arial" w:cs="Arial"/>
          <w:sz w:val="20"/>
          <w:szCs w:val="20"/>
          <w:lang w:val="it-IT"/>
        </w:rPr>
        <w:t>-Cittanova („Bollettino ufficiale della Città di Novigrad-Cittanova 5/</w:t>
      </w:r>
      <w:proofErr w:type="gramStart"/>
      <w:r w:rsidRPr="00E46D23">
        <w:rPr>
          <w:rFonts w:ascii="Arial" w:hAnsi="Arial" w:cs="Arial"/>
          <w:sz w:val="20"/>
          <w:szCs w:val="20"/>
          <w:lang w:val="it-IT"/>
        </w:rPr>
        <w:t>05,  3</w:t>
      </w:r>
      <w:proofErr w:type="gramEnd"/>
      <w:r w:rsidRPr="00E46D23">
        <w:rPr>
          <w:rFonts w:ascii="Arial" w:hAnsi="Arial" w:cs="Arial"/>
          <w:sz w:val="20"/>
          <w:szCs w:val="20"/>
          <w:lang w:val="it-IT"/>
        </w:rPr>
        <w:t xml:space="preserve">/13, 2/14, 2/17, 1/18, 2/20, 1/21, </w:t>
      </w:r>
      <w:r w:rsidRPr="00E46D23">
        <w:rPr>
          <w:rFonts w:ascii="Arial" w:hAnsi="Arial" w:cs="Arial"/>
          <w:sz w:val="20"/>
          <w:szCs w:val="20"/>
          <w:lang w:val="it-IT" w:eastAsia="hr-HR"/>
        </w:rPr>
        <w:t xml:space="preserve">6/21, 7/21-pročišćeni </w:t>
      </w:r>
      <w:proofErr w:type="spellStart"/>
      <w:r w:rsidRPr="00E46D23">
        <w:rPr>
          <w:rFonts w:ascii="Arial" w:hAnsi="Arial" w:cs="Arial"/>
          <w:sz w:val="20"/>
          <w:szCs w:val="20"/>
          <w:lang w:val="it-IT" w:eastAsia="hr-HR"/>
        </w:rPr>
        <w:t>tekst</w:t>
      </w:r>
      <w:proofErr w:type="spellEnd"/>
      <w:r w:rsidRPr="00E46D23">
        <w:rPr>
          <w:rFonts w:ascii="Arial" w:hAnsi="Arial" w:cs="Arial"/>
          <w:sz w:val="20"/>
          <w:szCs w:val="20"/>
          <w:lang w:val="it-IT" w:eastAsia="hr-HR"/>
        </w:rPr>
        <w:t xml:space="preserve"> i 3/22</w:t>
      </w:r>
      <w:r w:rsidRPr="00E46D23">
        <w:rPr>
          <w:rFonts w:ascii="Arial" w:hAnsi="Arial" w:cs="Arial"/>
          <w:sz w:val="20"/>
          <w:szCs w:val="20"/>
          <w:lang w:val="it-IT"/>
        </w:rPr>
        <w:t xml:space="preserve">), il Consiglio cittadino della </w:t>
      </w:r>
      <w:proofErr w:type="spellStart"/>
      <w:r w:rsidRPr="00E46D23">
        <w:rPr>
          <w:rFonts w:ascii="Arial" w:hAnsi="Arial" w:cs="Arial"/>
          <w:sz w:val="20"/>
          <w:szCs w:val="20"/>
          <w:lang w:val="it-IT"/>
        </w:rPr>
        <w:t>Citta'</w:t>
      </w:r>
      <w:proofErr w:type="spellEnd"/>
      <w:r w:rsidRPr="00E46D23">
        <w:rPr>
          <w:rFonts w:ascii="Arial" w:hAnsi="Arial" w:cs="Arial"/>
          <w:sz w:val="20"/>
          <w:szCs w:val="20"/>
          <w:lang w:val="it-IT"/>
        </w:rPr>
        <w:t xml:space="preserve"> di Novigrad-Cittanova nella seduta </w:t>
      </w:r>
      <w:proofErr w:type="gramStart"/>
      <w:r w:rsidRPr="00E46D23">
        <w:rPr>
          <w:rFonts w:ascii="Arial" w:hAnsi="Arial" w:cs="Arial"/>
          <w:sz w:val="20"/>
          <w:szCs w:val="20"/>
          <w:lang w:val="it-IT"/>
        </w:rPr>
        <w:t>del  30</w:t>
      </w:r>
      <w:proofErr w:type="gramEnd"/>
      <w:r w:rsidRPr="00E46D23">
        <w:rPr>
          <w:rFonts w:ascii="Arial" w:hAnsi="Arial" w:cs="Arial"/>
          <w:sz w:val="20"/>
          <w:szCs w:val="20"/>
          <w:lang w:val="it-IT"/>
        </w:rPr>
        <w:t xml:space="preserve"> luglio 2025 emana la seguente </w:t>
      </w:r>
    </w:p>
    <w:p w14:paraId="389AC124" w14:textId="77777777" w:rsidR="00DA7D3F" w:rsidRPr="00E46D23" w:rsidRDefault="00DA7D3F" w:rsidP="00DA7D3F">
      <w:pPr>
        <w:spacing w:after="0" w:line="240" w:lineRule="auto"/>
        <w:rPr>
          <w:rFonts w:ascii="Arial" w:hAnsi="Arial" w:cs="Arial"/>
          <w:sz w:val="20"/>
          <w:szCs w:val="20"/>
          <w:lang w:val="it-IT"/>
        </w:rPr>
      </w:pPr>
    </w:p>
    <w:p w14:paraId="23F05E81" w14:textId="77777777" w:rsidR="00DA7D3F" w:rsidRPr="00E46D23" w:rsidRDefault="00DA7D3F" w:rsidP="00DA7D3F">
      <w:pPr>
        <w:spacing w:after="0" w:line="240" w:lineRule="auto"/>
        <w:rPr>
          <w:rFonts w:ascii="Arial" w:hAnsi="Arial" w:cs="Arial"/>
          <w:sz w:val="20"/>
          <w:szCs w:val="20"/>
          <w:lang w:val="it-IT"/>
        </w:rPr>
      </w:pPr>
    </w:p>
    <w:p w14:paraId="5766438B" w14:textId="77777777" w:rsidR="00DA7D3F" w:rsidRPr="00E46D23" w:rsidRDefault="00DA7D3F" w:rsidP="00DA7D3F">
      <w:pPr>
        <w:spacing w:after="0" w:line="240" w:lineRule="auto"/>
        <w:jc w:val="center"/>
        <w:rPr>
          <w:rFonts w:ascii="Arial" w:hAnsi="Arial" w:cs="Arial"/>
          <w:b/>
          <w:sz w:val="20"/>
          <w:szCs w:val="20"/>
          <w:lang w:val="it-IT"/>
        </w:rPr>
      </w:pPr>
      <w:r w:rsidRPr="00E46D23">
        <w:rPr>
          <w:rFonts w:ascii="Arial" w:hAnsi="Arial" w:cs="Arial"/>
          <w:b/>
          <w:sz w:val="20"/>
          <w:szCs w:val="20"/>
          <w:lang w:val="it-IT"/>
        </w:rPr>
        <w:t>DELIBERA DI NOMINA</w:t>
      </w:r>
    </w:p>
    <w:p w14:paraId="093A0CAF" w14:textId="77777777" w:rsidR="00DA7D3F" w:rsidRPr="00E46D23" w:rsidRDefault="00DA7D3F" w:rsidP="00DA7D3F">
      <w:pPr>
        <w:spacing w:after="0" w:line="240" w:lineRule="auto"/>
        <w:jc w:val="center"/>
        <w:rPr>
          <w:rFonts w:ascii="Arial" w:hAnsi="Arial" w:cs="Arial"/>
          <w:b/>
          <w:sz w:val="20"/>
          <w:szCs w:val="20"/>
          <w:lang w:val="it-IT"/>
        </w:rPr>
      </w:pPr>
      <w:r w:rsidRPr="00E46D23">
        <w:rPr>
          <w:rFonts w:ascii="Arial" w:hAnsi="Arial" w:cs="Arial"/>
          <w:b/>
          <w:sz w:val="20"/>
          <w:szCs w:val="20"/>
          <w:lang w:val="it-IT"/>
        </w:rPr>
        <w:t>DEL COMITATO PER IL SISTEMA COMUNALE, L'ASSETTO TERRITORIALE E LA TUTELA AMBIENTALE</w:t>
      </w:r>
    </w:p>
    <w:p w14:paraId="1305393E" w14:textId="77777777" w:rsidR="00DA7D3F" w:rsidRPr="00E46D23" w:rsidRDefault="00DA7D3F" w:rsidP="00DA7D3F">
      <w:pPr>
        <w:spacing w:after="0" w:line="240" w:lineRule="auto"/>
        <w:rPr>
          <w:rFonts w:ascii="Arial" w:hAnsi="Arial" w:cs="Arial"/>
          <w:sz w:val="20"/>
          <w:szCs w:val="20"/>
          <w:lang w:val="it-IT"/>
        </w:rPr>
      </w:pPr>
    </w:p>
    <w:p w14:paraId="4A71C4AF" w14:textId="77777777" w:rsidR="00DA7D3F" w:rsidRPr="00E46D23" w:rsidRDefault="00DA7D3F" w:rsidP="00DA7D3F">
      <w:pPr>
        <w:spacing w:after="0" w:line="240" w:lineRule="auto"/>
        <w:rPr>
          <w:rFonts w:ascii="Arial" w:hAnsi="Arial" w:cs="Arial"/>
          <w:sz w:val="20"/>
          <w:szCs w:val="20"/>
          <w:lang w:val="it-IT"/>
        </w:rPr>
      </w:pPr>
    </w:p>
    <w:p w14:paraId="09933A28" w14:textId="77777777" w:rsidR="00DA7D3F" w:rsidRPr="00E46D23" w:rsidRDefault="00DA7D3F" w:rsidP="00DA7D3F">
      <w:pPr>
        <w:numPr>
          <w:ilvl w:val="0"/>
          <w:numId w:val="285"/>
        </w:numPr>
        <w:spacing w:after="0" w:line="240" w:lineRule="auto"/>
        <w:rPr>
          <w:rFonts w:ascii="Arial" w:hAnsi="Arial" w:cs="Arial"/>
          <w:sz w:val="20"/>
          <w:szCs w:val="20"/>
          <w:lang w:val="it-IT"/>
        </w:rPr>
      </w:pPr>
      <w:r w:rsidRPr="00E46D23">
        <w:rPr>
          <w:rFonts w:ascii="Arial" w:hAnsi="Arial" w:cs="Arial"/>
          <w:sz w:val="20"/>
          <w:szCs w:val="20"/>
          <w:lang w:val="it-IT"/>
        </w:rPr>
        <w:t xml:space="preserve">Si nomina il Comitato per il sistema comunale, l'assetto territoriale e la tutela ambientale, </w:t>
      </w:r>
      <w:proofErr w:type="spellStart"/>
      <w:r w:rsidRPr="00E46D23">
        <w:rPr>
          <w:rFonts w:ascii="Arial" w:hAnsi="Arial" w:cs="Arial"/>
          <w:sz w:val="20"/>
          <w:szCs w:val="20"/>
          <w:lang w:val="it-IT"/>
        </w:rPr>
        <w:t>cosi'</w:t>
      </w:r>
      <w:proofErr w:type="spellEnd"/>
      <w:r w:rsidRPr="00E46D23">
        <w:rPr>
          <w:rFonts w:ascii="Arial" w:hAnsi="Arial" w:cs="Arial"/>
          <w:sz w:val="20"/>
          <w:szCs w:val="20"/>
          <w:lang w:val="it-IT"/>
        </w:rPr>
        <w:t xml:space="preserve"> composto: </w:t>
      </w:r>
    </w:p>
    <w:p w14:paraId="702AB611" w14:textId="77777777" w:rsidR="00DA7D3F" w:rsidRPr="00E46D23" w:rsidRDefault="00DA7D3F" w:rsidP="00DA7D3F">
      <w:pPr>
        <w:spacing w:after="0" w:line="240" w:lineRule="auto"/>
        <w:ind w:left="1080"/>
        <w:rPr>
          <w:rFonts w:ascii="Arial" w:hAnsi="Arial" w:cs="Arial"/>
          <w:bCs/>
          <w:sz w:val="20"/>
          <w:szCs w:val="20"/>
          <w:lang w:val="it-IT"/>
        </w:rPr>
      </w:pPr>
      <w:r w:rsidRPr="00E46D23">
        <w:rPr>
          <w:rFonts w:ascii="Arial" w:hAnsi="Arial" w:cs="Arial"/>
          <w:bCs/>
          <w:sz w:val="20"/>
          <w:szCs w:val="20"/>
          <w:lang w:val="it-IT"/>
        </w:rPr>
        <w:t xml:space="preserve">1. Elvis Anić, presidente </w:t>
      </w:r>
    </w:p>
    <w:p w14:paraId="3197AA74" w14:textId="77777777" w:rsidR="00DA7D3F" w:rsidRPr="00E46D23" w:rsidRDefault="00DA7D3F" w:rsidP="00DA7D3F">
      <w:pPr>
        <w:spacing w:after="0" w:line="240" w:lineRule="auto"/>
        <w:ind w:left="1080"/>
        <w:rPr>
          <w:rFonts w:ascii="Arial" w:hAnsi="Arial" w:cs="Arial"/>
          <w:bCs/>
          <w:sz w:val="20"/>
          <w:szCs w:val="20"/>
          <w:lang w:val="it-IT"/>
        </w:rPr>
      </w:pPr>
      <w:r w:rsidRPr="00E46D23">
        <w:rPr>
          <w:rFonts w:ascii="Arial" w:hAnsi="Arial" w:cs="Arial"/>
          <w:bCs/>
          <w:sz w:val="20"/>
          <w:szCs w:val="20"/>
          <w:lang w:val="it-IT"/>
        </w:rPr>
        <w:t xml:space="preserve">2. Vladimir Jakovac, vicepresidente </w:t>
      </w:r>
    </w:p>
    <w:p w14:paraId="2272FCC8" w14:textId="77777777" w:rsidR="00DA7D3F" w:rsidRPr="00E46D23" w:rsidRDefault="00DA7D3F" w:rsidP="00DA7D3F">
      <w:pPr>
        <w:spacing w:after="0" w:line="240" w:lineRule="auto"/>
        <w:ind w:left="1080"/>
        <w:rPr>
          <w:rFonts w:ascii="Arial" w:hAnsi="Arial" w:cs="Arial"/>
          <w:bCs/>
          <w:sz w:val="20"/>
          <w:szCs w:val="20"/>
          <w:lang w:val="it-IT"/>
        </w:rPr>
      </w:pPr>
      <w:r w:rsidRPr="00E46D23">
        <w:rPr>
          <w:rFonts w:ascii="Arial" w:hAnsi="Arial" w:cs="Arial"/>
          <w:bCs/>
          <w:sz w:val="20"/>
          <w:szCs w:val="20"/>
          <w:lang w:val="it-IT"/>
        </w:rPr>
        <w:t xml:space="preserve">3. Damjan Ribarić, membro </w:t>
      </w:r>
    </w:p>
    <w:p w14:paraId="305859ED" w14:textId="77777777" w:rsidR="00DA7D3F" w:rsidRPr="00E46D23" w:rsidRDefault="00DA7D3F" w:rsidP="00DA7D3F">
      <w:pPr>
        <w:spacing w:after="0" w:line="240" w:lineRule="auto"/>
        <w:ind w:left="1080"/>
        <w:rPr>
          <w:rFonts w:ascii="Arial" w:hAnsi="Arial" w:cs="Arial"/>
          <w:bCs/>
          <w:sz w:val="20"/>
          <w:szCs w:val="20"/>
          <w:lang w:val="it-IT"/>
        </w:rPr>
      </w:pPr>
      <w:r w:rsidRPr="00E46D23">
        <w:rPr>
          <w:rFonts w:ascii="Arial" w:hAnsi="Arial" w:cs="Arial"/>
          <w:bCs/>
          <w:sz w:val="20"/>
          <w:szCs w:val="20"/>
          <w:lang w:val="it-IT"/>
        </w:rPr>
        <w:t xml:space="preserve">4. Mirko Stamenković, membro </w:t>
      </w:r>
    </w:p>
    <w:p w14:paraId="487EA7B2" w14:textId="77777777" w:rsidR="00DA7D3F" w:rsidRPr="00E46D23" w:rsidRDefault="00DA7D3F" w:rsidP="00DA7D3F">
      <w:pPr>
        <w:spacing w:after="0" w:line="240" w:lineRule="auto"/>
        <w:ind w:left="1080"/>
        <w:rPr>
          <w:rFonts w:ascii="Arial" w:hAnsi="Arial" w:cs="Arial"/>
          <w:bCs/>
          <w:sz w:val="20"/>
          <w:szCs w:val="20"/>
          <w:lang w:val="it-IT"/>
        </w:rPr>
      </w:pPr>
      <w:r w:rsidRPr="00E46D23">
        <w:rPr>
          <w:rFonts w:ascii="Arial" w:hAnsi="Arial" w:cs="Arial"/>
          <w:bCs/>
          <w:sz w:val="20"/>
          <w:szCs w:val="20"/>
          <w:lang w:val="it-IT"/>
        </w:rPr>
        <w:t xml:space="preserve">5. David Benić, membro </w:t>
      </w:r>
    </w:p>
    <w:p w14:paraId="3DF44642" w14:textId="77777777" w:rsidR="00DA7D3F" w:rsidRPr="00E46D23" w:rsidRDefault="00DA7D3F" w:rsidP="00DA7D3F">
      <w:pPr>
        <w:spacing w:after="0" w:line="240" w:lineRule="auto"/>
        <w:ind w:left="1080"/>
        <w:rPr>
          <w:rFonts w:ascii="Arial" w:hAnsi="Arial" w:cs="Arial"/>
          <w:bCs/>
          <w:sz w:val="20"/>
          <w:szCs w:val="20"/>
          <w:lang w:val="it-IT"/>
        </w:rPr>
      </w:pPr>
      <w:r w:rsidRPr="00E46D23">
        <w:rPr>
          <w:rFonts w:ascii="Arial" w:hAnsi="Arial" w:cs="Arial"/>
          <w:bCs/>
          <w:sz w:val="20"/>
          <w:szCs w:val="20"/>
          <w:lang w:val="it-IT"/>
        </w:rPr>
        <w:t xml:space="preserve">6. Manuel </w:t>
      </w:r>
      <w:proofErr w:type="gramStart"/>
      <w:r w:rsidRPr="00E46D23">
        <w:rPr>
          <w:rFonts w:ascii="Arial" w:hAnsi="Arial" w:cs="Arial"/>
          <w:bCs/>
          <w:sz w:val="20"/>
          <w:szCs w:val="20"/>
          <w:lang w:val="it-IT"/>
        </w:rPr>
        <w:t>Stabile ,</w:t>
      </w:r>
      <w:proofErr w:type="gramEnd"/>
      <w:r w:rsidRPr="00E46D23">
        <w:rPr>
          <w:rFonts w:ascii="Arial" w:hAnsi="Arial" w:cs="Arial"/>
          <w:bCs/>
          <w:sz w:val="20"/>
          <w:szCs w:val="20"/>
          <w:lang w:val="it-IT"/>
        </w:rPr>
        <w:t xml:space="preserve"> membro </w:t>
      </w:r>
    </w:p>
    <w:p w14:paraId="5F382FB6" w14:textId="77777777" w:rsidR="00DA7D3F" w:rsidRPr="00E46D23" w:rsidRDefault="00DA7D3F" w:rsidP="00DA7D3F">
      <w:pPr>
        <w:spacing w:after="0" w:line="240" w:lineRule="auto"/>
        <w:ind w:left="1080"/>
        <w:rPr>
          <w:rFonts w:ascii="Arial" w:hAnsi="Arial" w:cs="Arial"/>
          <w:bCs/>
          <w:sz w:val="20"/>
          <w:szCs w:val="20"/>
          <w:lang w:val="it-IT"/>
        </w:rPr>
      </w:pPr>
      <w:r w:rsidRPr="00E46D23">
        <w:rPr>
          <w:rFonts w:ascii="Arial" w:hAnsi="Arial" w:cs="Arial"/>
          <w:bCs/>
          <w:sz w:val="20"/>
          <w:szCs w:val="20"/>
          <w:lang w:val="it-IT"/>
        </w:rPr>
        <w:t xml:space="preserve">7. Edo Benković, membro </w:t>
      </w:r>
    </w:p>
    <w:p w14:paraId="098B3BE0" w14:textId="77777777" w:rsidR="00DA7D3F" w:rsidRPr="00E46D23" w:rsidRDefault="00DA7D3F" w:rsidP="00DA7D3F">
      <w:pPr>
        <w:spacing w:after="0" w:line="240" w:lineRule="auto"/>
        <w:rPr>
          <w:rFonts w:ascii="Arial" w:hAnsi="Arial" w:cs="Arial"/>
          <w:b/>
          <w:sz w:val="20"/>
          <w:szCs w:val="20"/>
          <w:lang w:val="it-IT"/>
        </w:rPr>
      </w:pPr>
    </w:p>
    <w:p w14:paraId="3D84C349" w14:textId="77777777" w:rsidR="00DA7D3F" w:rsidRPr="00E46D23" w:rsidRDefault="00DA7D3F" w:rsidP="00DA7D3F">
      <w:pPr>
        <w:spacing w:after="0" w:line="240" w:lineRule="auto"/>
        <w:rPr>
          <w:rFonts w:ascii="Arial" w:hAnsi="Arial" w:cs="Arial"/>
          <w:b/>
          <w:sz w:val="20"/>
          <w:szCs w:val="20"/>
          <w:lang w:val="it-IT"/>
        </w:rPr>
      </w:pPr>
    </w:p>
    <w:p w14:paraId="2944A93A" w14:textId="77777777" w:rsidR="00DA7D3F" w:rsidRPr="00E46D23" w:rsidRDefault="00DA7D3F" w:rsidP="00DA7D3F">
      <w:pPr>
        <w:numPr>
          <w:ilvl w:val="0"/>
          <w:numId w:val="285"/>
        </w:numPr>
        <w:spacing w:after="0" w:line="240" w:lineRule="auto"/>
        <w:rPr>
          <w:rFonts w:ascii="Arial" w:hAnsi="Arial" w:cs="Arial"/>
          <w:sz w:val="20"/>
          <w:szCs w:val="20"/>
          <w:lang w:val="it-IT"/>
        </w:rPr>
      </w:pPr>
      <w:r w:rsidRPr="00E46D23">
        <w:rPr>
          <w:rFonts w:ascii="Arial" w:hAnsi="Arial" w:cs="Arial"/>
          <w:sz w:val="20"/>
          <w:szCs w:val="20"/>
          <w:lang w:val="it-IT"/>
        </w:rPr>
        <w:t>La presente Delibera entra in vigore il giorno della sua adozione e sarà pubblicata nel Bollettino Ufficiale della Città di Novigrad-Cittanova."</w:t>
      </w:r>
    </w:p>
    <w:p w14:paraId="4A1CEA84" w14:textId="77777777" w:rsidR="00DA7D3F" w:rsidRPr="00E46D23" w:rsidRDefault="00DA7D3F" w:rsidP="00DA7D3F">
      <w:pPr>
        <w:spacing w:after="0" w:line="240" w:lineRule="auto"/>
        <w:rPr>
          <w:rFonts w:ascii="Arial" w:hAnsi="Arial" w:cs="Arial"/>
          <w:sz w:val="20"/>
          <w:szCs w:val="20"/>
          <w:lang w:val="it-IT"/>
        </w:rPr>
      </w:pPr>
    </w:p>
    <w:p w14:paraId="525D98A1" w14:textId="77777777" w:rsidR="00DA7D3F" w:rsidRPr="00E46D23" w:rsidRDefault="00DA7D3F" w:rsidP="00DA7D3F">
      <w:pPr>
        <w:spacing w:after="0" w:line="240" w:lineRule="auto"/>
        <w:rPr>
          <w:rFonts w:ascii="Arial" w:hAnsi="Arial" w:cs="Arial"/>
          <w:sz w:val="20"/>
          <w:szCs w:val="20"/>
          <w:lang w:val="it-IT"/>
        </w:rPr>
      </w:pPr>
    </w:p>
    <w:p w14:paraId="6BB527AF" w14:textId="77777777" w:rsidR="00DA7D3F" w:rsidRPr="00E46D23" w:rsidRDefault="00DA7D3F" w:rsidP="00DA7D3F">
      <w:pPr>
        <w:spacing w:after="0" w:line="240" w:lineRule="auto"/>
        <w:rPr>
          <w:rFonts w:ascii="Arial" w:hAnsi="Arial" w:cs="Arial"/>
          <w:sz w:val="20"/>
          <w:szCs w:val="20"/>
          <w:lang w:val="it-IT"/>
        </w:rPr>
      </w:pPr>
      <w:r w:rsidRPr="00BD06CD">
        <w:rPr>
          <w:rFonts w:ascii="Arial" w:hAnsi="Arial" w:cs="Arial"/>
          <w:sz w:val="20"/>
          <w:szCs w:val="20"/>
          <w:lang w:val="it-IT"/>
        </w:rPr>
        <w:t>CLASSE:</w:t>
      </w:r>
      <w:r w:rsidRPr="00E46D23">
        <w:rPr>
          <w:rFonts w:ascii="Arial" w:hAnsi="Arial" w:cs="Arial"/>
          <w:sz w:val="20"/>
          <w:szCs w:val="20"/>
          <w:lang w:val="it-IT"/>
        </w:rPr>
        <w:t xml:space="preserve"> 024-05/25-01/14</w:t>
      </w:r>
    </w:p>
    <w:p w14:paraId="1FC0648E" w14:textId="77777777" w:rsidR="00DA7D3F" w:rsidRPr="00E46D23" w:rsidRDefault="00DA7D3F" w:rsidP="00DA7D3F">
      <w:pPr>
        <w:spacing w:after="0" w:line="240" w:lineRule="auto"/>
        <w:rPr>
          <w:rFonts w:ascii="Arial" w:hAnsi="Arial" w:cs="Arial"/>
          <w:sz w:val="20"/>
          <w:szCs w:val="20"/>
          <w:lang w:val="it-IT"/>
        </w:rPr>
      </w:pPr>
      <w:r w:rsidRPr="00BD06CD">
        <w:rPr>
          <w:rFonts w:ascii="Arial" w:hAnsi="Arial" w:cs="Arial"/>
          <w:sz w:val="20"/>
          <w:szCs w:val="20"/>
          <w:lang w:val="it-IT"/>
        </w:rPr>
        <w:t>N. PROT</w:t>
      </w:r>
      <w:r w:rsidRPr="00E46D23">
        <w:rPr>
          <w:rFonts w:ascii="Arial" w:hAnsi="Arial" w:cs="Arial"/>
          <w:sz w:val="20"/>
          <w:szCs w:val="20"/>
          <w:lang w:val="it-IT"/>
        </w:rPr>
        <w:t>: 2105/03-02-25-3</w:t>
      </w:r>
    </w:p>
    <w:p w14:paraId="32DE585B" w14:textId="77777777" w:rsidR="00DA7D3F" w:rsidRPr="00E46D23" w:rsidRDefault="00DA7D3F" w:rsidP="00DA7D3F">
      <w:pPr>
        <w:spacing w:after="0" w:line="240" w:lineRule="auto"/>
        <w:rPr>
          <w:rFonts w:ascii="Arial" w:hAnsi="Arial" w:cs="Arial"/>
          <w:sz w:val="20"/>
          <w:szCs w:val="20"/>
          <w:lang w:val="it-IT"/>
        </w:rPr>
      </w:pPr>
      <w:r w:rsidRPr="00E46D23">
        <w:rPr>
          <w:rFonts w:ascii="Arial" w:hAnsi="Arial" w:cs="Arial"/>
          <w:sz w:val="20"/>
          <w:szCs w:val="20"/>
          <w:lang w:val="it-IT"/>
        </w:rPr>
        <w:t>Cittanova, 30</w:t>
      </w:r>
      <w:r>
        <w:rPr>
          <w:rFonts w:ascii="Arial" w:hAnsi="Arial" w:cs="Arial"/>
          <w:sz w:val="20"/>
          <w:szCs w:val="20"/>
          <w:lang w:val="it-IT"/>
        </w:rPr>
        <w:t xml:space="preserve"> luglio </w:t>
      </w:r>
      <w:r w:rsidRPr="00E46D23">
        <w:rPr>
          <w:rFonts w:ascii="Arial" w:hAnsi="Arial" w:cs="Arial"/>
          <w:sz w:val="20"/>
          <w:szCs w:val="20"/>
          <w:lang w:val="it-IT"/>
        </w:rPr>
        <w:t>2025</w:t>
      </w:r>
    </w:p>
    <w:p w14:paraId="16F05A73" w14:textId="77777777" w:rsidR="00DA7D3F" w:rsidRPr="00E46D23" w:rsidRDefault="00DA7D3F" w:rsidP="00DA7D3F">
      <w:pPr>
        <w:spacing w:after="0" w:line="240" w:lineRule="auto"/>
        <w:rPr>
          <w:rFonts w:ascii="Arial" w:hAnsi="Arial" w:cs="Arial"/>
          <w:sz w:val="20"/>
          <w:szCs w:val="20"/>
          <w:lang w:val="it-IT"/>
        </w:rPr>
      </w:pPr>
    </w:p>
    <w:p w14:paraId="1DCABAE2" w14:textId="77777777" w:rsidR="00DA7D3F" w:rsidRPr="00E46D23" w:rsidRDefault="00DA7D3F" w:rsidP="00DA7D3F">
      <w:pPr>
        <w:spacing w:after="0" w:line="240" w:lineRule="auto"/>
        <w:rPr>
          <w:rFonts w:ascii="Arial" w:hAnsi="Arial" w:cs="Arial"/>
          <w:sz w:val="20"/>
          <w:szCs w:val="20"/>
          <w:lang w:val="it-IT"/>
        </w:rPr>
      </w:pPr>
    </w:p>
    <w:p w14:paraId="0570200F" w14:textId="77777777" w:rsidR="00DA7D3F" w:rsidRPr="00E46D23" w:rsidRDefault="00DA7D3F" w:rsidP="00DA7D3F">
      <w:pPr>
        <w:spacing w:after="0" w:line="240" w:lineRule="auto"/>
        <w:rPr>
          <w:rFonts w:ascii="Arial" w:hAnsi="Arial" w:cs="Arial"/>
          <w:sz w:val="20"/>
          <w:szCs w:val="20"/>
          <w:lang w:val="it-IT"/>
        </w:rPr>
      </w:pPr>
    </w:p>
    <w:p w14:paraId="398A9C84" w14:textId="77777777" w:rsidR="00DA7D3F" w:rsidRPr="00E46D23" w:rsidRDefault="00DA7D3F" w:rsidP="00DA7D3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15A34F38" w14:textId="77777777" w:rsidR="00DA7D3F" w:rsidRPr="00E46D23" w:rsidRDefault="00DA7D3F" w:rsidP="00DA7D3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3522D3F6" w14:textId="77777777" w:rsidR="00DA7D3F" w:rsidRPr="00E46D23" w:rsidRDefault="00DA7D3F" w:rsidP="00DA7D3F">
      <w:pPr>
        <w:spacing w:after="0" w:line="240" w:lineRule="auto"/>
        <w:jc w:val="center"/>
        <w:rPr>
          <w:rFonts w:ascii="Arial" w:hAnsi="Arial" w:cs="Arial"/>
          <w:sz w:val="20"/>
          <w:szCs w:val="20"/>
        </w:rPr>
      </w:pPr>
      <w:r w:rsidRPr="00E46D23">
        <w:rPr>
          <w:rFonts w:ascii="Arial" w:hAnsi="Arial" w:cs="Arial"/>
          <w:sz w:val="20"/>
          <w:szCs w:val="20"/>
        </w:rPr>
        <w:t>Katarina Nemet</w:t>
      </w:r>
    </w:p>
    <w:p w14:paraId="142A5C30" w14:textId="77777777" w:rsidR="00DA7D3F" w:rsidRPr="00E46D23" w:rsidRDefault="00DA7D3F" w:rsidP="00DA7D3F">
      <w:pPr>
        <w:spacing w:after="0" w:line="240" w:lineRule="auto"/>
        <w:jc w:val="both"/>
        <w:rPr>
          <w:rFonts w:ascii="Arial" w:hAnsi="Arial" w:cs="Arial"/>
          <w:sz w:val="20"/>
          <w:szCs w:val="20"/>
        </w:rPr>
      </w:pPr>
    </w:p>
    <w:p w14:paraId="381F4C6B" w14:textId="77777777" w:rsidR="00DA7D3F" w:rsidRPr="00E46D23" w:rsidRDefault="00DA7D3F" w:rsidP="00DA7D3F">
      <w:pPr>
        <w:spacing w:after="0" w:line="240" w:lineRule="auto"/>
        <w:jc w:val="both"/>
        <w:rPr>
          <w:rFonts w:ascii="Arial" w:hAnsi="Arial" w:cs="Arial"/>
          <w:sz w:val="20"/>
          <w:szCs w:val="20"/>
        </w:rPr>
      </w:pPr>
    </w:p>
    <w:p w14:paraId="23C37A71" w14:textId="77777777" w:rsidR="00DA7D3F" w:rsidRPr="00E46D23" w:rsidRDefault="00DA7D3F" w:rsidP="00DA7D3F">
      <w:pPr>
        <w:spacing w:after="0" w:line="240" w:lineRule="auto"/>
        <w:rPr>
          <w:rFonts w:ascii="Arial" w:hAnsi="Arial" w:cs="Arial"/>
          <w:sz w:val="20"/>
          <w:szCs w:val="20"/>
        </w:rPr>
      </w:pPr>
      <w:r w:rsidRPr="00E46D23">
        <w:rPr>
          <w:rFonts w:ascii="Arial" w:hAnsi="Arial" w:cs="Arial"/>
          <w:sz w:val="20"/>
          <w:szCs w:val="20"/>
        </w:rPr>
        <w:br w:type="page"/>
      </w:r>
    </w:p>
    <w:p w14:paraId="1D3D052A" w14:textId="77777777" w:rsidR="00DA7D3F" w:rsidRPr="00E46D23" w:rsidRDefault="00DA7D3F" w:rsidP="00DA7D3F">
      <w:pPr>
        <w:spacing w:after="0" w:line="240" w:lineRule="auto"/>
        <w:jc w:val="both"/>
        <w:rPr>
          <w:rFonts w:ascii="Arial" w:hAnsi="Arial" w:cs="Arial"/>
          <w:sz w:val="20"/>
          <w:szCs w:val="20"/>
          <w:lang w:val="it-IT"/>
        </w:rPr>
      </w:pPr>
      <w:r w:rsidRPr="00E46D23">
        <w:rPr>
          <w:rFonts w:ascii="Arial" w:hAnsi="Arial" w:cs="Arial"/>
          <w:sz w:val="20"/>
          <w:szCs w:val="20"/>
          <w:lang w:val="it-IT"/>
        </w:rPr>
        <w:lastRenderedPageBreak/>
        <w:t xml:space="preserve">Ai sensi dell'articolo 101 dello Statuto della Città di </w:t>
      </w:r>
      <w:proofErr w:type="spellStart"/>
      <w:r w:rsidRPr="00E46D23">
        <w:rPr>
          <w:rFonts w:ascii="Arial" w:hAnsi="Arial" w:cs="Arial"/>
          <w:sz w:val="20"/>
          <w:szCs w:val="20"/>
          <w:lang w:val="it-IT"/>
        </w:rPr>
        <w:t>Novigrada</w:t>
      </w:r>
      <w:proofErr w:type="spellEnd"/>
      <w:r w:rsidRPr="00E46D23">
        <w:rPr>
          <w:rFonts w:ascii="Arial" w:hAnsi="Arial" w:cs="Arial"/>
          <w:sz w:val="20"/>
          <w:szCs w:val="20"/>
          <w:lang w:val="it-IT"/>
        </w:rPr>
        <w:t>-Cittanova („Bollettino ufficiale della Città di Novigrad-Cittanova 5/</w:t>
      </w:r>
      <w:proofErr w:type="gramStart"/>
      <w:r w:rsidRPr="00E46D23">
        <w:rPr>
          <w:rFonts w:ascii="Arial" w:hAnsi="Arial" w:cs="Arial"/>
          <w:sz w:val="20"/>
          <w:szCs w:val="20"/>
          <w:lang w:val="it-IT"/>
        </w:rPr>
        <w:t>05,  3</w:t>
      </w:r>
      <w:proofErr w:type="gramEnd"/>
      <w:r w:rsidRPr="00E46D23">
        <w:rPr>
          <w:rFonts w:ascii="Arial" w:hAnsi="Arial" w:cs="Arial"/>
          <w:sz w:val="20"/>
          <w:szCs w:val="20"/>
          <w:lang w:val="it-IT"/>
        </w:rPr>
        <w:t xml:space="preserve">/13, 2/14, 2/17, 1/18, 2/20, 1/21, </w:t>
      </w:r>
      <w:r w:rsidRPr="00E46D23">
        <w:rPr>
          <w:rFonts w:ascii="Arial" w:hAnsi="Arial" w:cs="Arial"/>
          <w:sz w:val="20"/>
          <w:szCs w:val="20"/>
          <w:lang w:val="it-IT" w:eastAsia="hr-HR"/>
        </w:rPr>
        <w:t xml:space="preserve">6/21, 7/21-pročišćeni </w:t>
      </w:r>
      <w:proofErr w:type="spellStart"/>
      <w:r w:rsidRPr="00E46D23">
        <w:rPr>
          <w:rFonts w:ascii="Arial" w:hAnsi="Arial" w:cs="Arial"/>
          <w:sz w:val="20"/>
          <w:szCs w:val="20"/>
          <w:lang w:val="it-IT" w:eastAsia="hr-HR"/>
        </w:rPr>
        <w:t>tekst</w:t>
      </w:r>
      <w:proofErr w:type="spellEnd"/>
      <w:r w:rsidRPr="00E46D23">
        <w:rPr>
          <w:rFonts w:ascii="Arial" w:hAnsi="Arial" w:cs="Arial"/>
          <w:sz w:val="20"/>
          <w:szCs w:val="20"/>
          <w:lang w:val="it-IT" w:eastAsia="hr-HR"/>
        </w:rPr>
        <w:t xml:space="preserve"> i 3/22</w:t>
      </w:r>
      <w:r w:rsidRPr="00E46D23">
        <w:rPr>
          <w:rFonts w:ascii="Arial" w:hAnsi="Arial" w:cs="Arial"/>
          <w:sz w:val="20"/>
          <w:szCs w:val="20"/>
          <w:lang w:val="it-IT"/>
        </w:rPr>
        <w:t xml:space="preserve">), il Consiglio cittadino della </w:t>
      </w:r>
      <w:proofErr w:type="spellStart"/>
      <w:r w:rsidRPr="00E46D23">
        <w:rPr>
          <w:rFonts w:ascii="Arial" w:hAnsi="Arial" w:cs="Arial"/>
          <w:sz w:val="20"/>
          <w:szCs w:val="20"/>
          <w:lang w:val="it-IT"/>
        </w:rPr>
        <w:t>Citta'</w:t>
      </w:r>
      <w:proofErr w:type="spellEnd"/>
      <w:r w:rsidRPr="00E46D23">
        <w:rPr>
          <w:rFonts w:ascii="Arial" w:hAnsi="Arial" w:cs="Arial"/>
          <w:sz w:val="20"/>
          <w:szCs w:val="20"/>
          <w:lang w:val="it-IT"/>
        </w:rPr>
        <w:t xml:space="preserve"> di Novigrad-Cittanova nella seduta del 30 luglio 2025 emana la seguente </w:t>
      </w:r>
    </w:p>
    <w:p w14:paraId="48FBD401" w14:textId="77777777" w:rsidR="00DA7D3F" w:rsidRPr="00E46D23" w:rsidRDefault="00DA7D3F" w:rsidP="00DA7D3F">
      <w:pPr>
        <w:spacing w:after="0" w:line="240" w:lineRule="auto"/>
        <w:jc w:val="both"/>
        <w:rPr>
          <w:rFonts w:ascii="Arial" w:hAnsi="Arial" w:cs="Arial"/>
          <w:sz w:val="20"/>
          <w:szCs w:val="20"/>
          <w:lang w:val="it-IT"/>
        </w:rPr>
      </w:pPr>
    </w:p>
    <w:p w14:paraId="0001099A" w14:textId="77777777" w:rsidR="00DA7D3F" w:rsidRPr="00E46D23" w:rsidRDefault="00DA7D3F" w:rsidP="00DA7D3F">
      <w:pPr>
        <w:spacing w:after="0" w:line="240" w:lineRule="auto"/>
        <w:jc w:val="both"/>
        <w:rPr>
          <w:rFonts w:ascii="Arial" w:hAnsi="Arial" w:cs="Arial"/>
          <w:sz w:val="20"/>
          <w:szCs w:val="20"/>
          <w:lang w:val="it-IT"/>
        </w:rPr>
      </w:pPr>
    </w:p>
    <w:p w14:paraId="42DA0740" w14:textId="77777777" w:rsidR="00DA7D3F" w:rsidRPr="00E46D23" w:rsidRDefault="00DA7D3F" w:rsidP="00DA7D3F">
      <w:pPr>
        <w:spacing w:after="0" w:line="240" w:lineRule="auto"/>
        <w:jc w:val="center"/>
        <w:rPr>
          <w:rFonts w:ascii="Arial" w:hAnsi="Arial" w:cs="Arial"/>
          <w:b/>
          <w:sz w:val="20"/>
          <w:szCs w:val="20"/>
          <w:lang w:val="it-IT"/>
        </w:rPr>
      </w:pPr>
      <w:r w:rsidRPr="00E46D23">
        <w:rPr>
          <w:rFonts w:ascii="Arial" w:hAnsi="Arial" w:cs="Arial"/>
          <w:b/>
          <w:sz w:val="20"/>
          <w:szCs w:val="20"/>
          <w:lang w:val="it-IT"/>
        </w:rPr>
        <w:t>DELIBERA DI NOMINA</w:t>
      </w:r>
    </w:p>
    <w:p w14:paraId="415505D5" w14:textId="77777777" w:rsidR="00DA7D3F" w:rsidRPr="00E46D23" w:rsidRDefault="00DA7D3F" w:rsidP="00DA7D3F">
      <w:pPr>
        <w:spacing w:after="0" w:line="240" w:lineRule="auto"/>
        <w:jc w:val="center"/>
        <w:rPr>
          <w:rFonts w:ascii="Arial" w:hAnsi="Arial" w:cs="Arial"/>
          <w:b/>
          <w:sz w:val="20"/>
          <w:szCs w:val="20"/>
          <w:lang w:val="it-IT"/>
        </w:rPr>
      </w:pPr>
      <w:r w:rsidRPr="00E46D23">
        <w:rPr>
          <w:rFonts w:ascii="Arial" w:hAnsi="Arial" w:cs="Arial"/>
          <w:b/>
          <w:sz w:val="20"/>
          <w:szCs w:val="20"/>
          <w:lang w:val="it-IT"/>
        </w:rPr>
        <w:t>DEL COMITATO PER LE ATTIVITA' SOCIALI</w:t>
      </w:r>
    </w:p>
    <w:p w14:paraId="75CD8D13" w14:textId="77777777" w:rsidR="00DA7D3F" w:rsidRPr="00E46D23" w:rsidRDefault="00DA7D3F" w:rsidP="00DA7D3F">
      <w:pPr>
        <w:spacing w:after="0" w:line="240" w:lineRule="auto"/>
        <w:rPr>
          <w:rFonts w:ascii="Arial" w:hAnsi="Arial" w:cs="Arial"/>
          <w:sz w:val="20"/>
          <w:szCs w:val="20"/>
          <w:lang w:val="it-IT"/>
        </w:rPr>
      </w:pPr>
    </w:p>
    <w:p w14:paraId="69AA03CB" w14:textId="77777777" w:rsidR="00DA7D3F" w:rsidRPr="00E46D23" w:rsidRDefault="00DA7D3F" w:rsidP="00DA7D3F">
      <w:pPr>
        <w:spacing w:after="0" w:line="240" w:lineRule="auto"/>
        <w:rPr>
          <w:rFonts w:ascii="Arial" w:hAnsi="Arial" w:cs="Arial"/>
          <w:sz w:val="20"/>
          <w:szCs w:val="20"/>
          <w:lang w:val="it-IT"/>
        </w:rPr>
      </w:pPr>
    </w:p>
    <w:p w14:paraId="3A60602F" w14:textId="77777777" w:rsidR="00DA7D3F" w:rsidRPr="00E46D23" w:rsidRDefault="00DA7D3F" w:rsidP="00DA7D3F">
      <w:pPr>
        <w:numPr>
          <w:ilvl w:val="0"/>
          <w:numId w:val="286"/>
        </w:numPr>
        <w:spacing w:after="0" w:line="240" w:lineRule="auto"/>
        <w:rPr>
          <w:rFonts w:ascii="Arial" w:hAnsi="Arial" w:cs="Arial"/>
          <w:sz w:val="20"/>
          <w:szCs w:val="20"/>
          <w:lang w:val="it-IT"/>
        </w:rPr>
      </w:pPr>
      <w:r w:rsidRPr="00E46D23">
        <w:rPr>
          <w:rFonts w:ascii="Arial" w:hAnsi="Arial" w:cs="Arial"/>
          <w:sz w:val="20"/>
          <w:szCs w:val="20"/>
          <w:lang w:val="it-IT"/>
        </w:rPr>
        <w:t xml:space="preserve">Si nomina il Comitato per le </w:t>
      </w:r>
      <w:proofErr w:type="spellStart"/>
      <w:r w:rsidRPr="00E46D23">
        <w:rPr>
          <w:rFonts w:ascii="Arial" w:hAnsi="Arial" w:cs="Arial"/>
          <w:sz w:val="20"/>
          <w:szCs w:val="20"/>
          <w:lang w:val="it-IT"/>
        </w:rPr>
        <w:t>attivita'</w:t>
      </w:r>
      <w:proofErr w:type="spellEnd"/>
      <w:r w:rsidRPr="00E46D23">
        <w:rPr>
          <w:rFonts w:ascii="Arial" w:hAnsi="Arial" w:cs="Arial"/>
          <w:sz w:val="20"/>
          <w:szCs w:val="20"/>
          <w:lang w:val="it-IT"/>
        </w:rPr>
        <w:t xml:space="preserve"> sociali </w:t>
      </w:r>
      <w:proofErr w:type="spellStart"/>
      <w:r w:rsidRPr="00E46D23">
        <w:rPr>
          <w:rFonts w:ascii="Arial" w:hAnsi="Arial" w:cs="Arial"/>
          <w:sz w:val="20"/>
          <w:szCs w:val="20"/>
          <w:lang w:val="it-IT"/>
        </w:rPr>
        <w:t>cosi'</w:t>
      </w:r>
      <w:proofErr w:type="spellEnd"/>
      <w:r w:rsidRPr="00E46D23">
        <w:rPr>
          <w:rFonts w:ascii="Arial" w:hAnsi="Arial" w:cs="Arial"/>
          <w:sz w:val="20"/>
          <w:szCs w:val="20"/>
          <w:lang w:val="it-IT"/>
        </w:rPr>
        <w:t xml:space="preserve"> composto: </w:t>
      </w:r>
    </w:p>
    <w:p w14:paraId="1E56B1F5" w14:textId="77777777" w:rsidR="00DA7D3F" w:rsidRPr="00E46D23" w:rsidRDefault="00DA7D3F" w:rsidP="00DA7D3F">
      <w:pPr>
        <w:spacing w:after="0" w:line="240" w:lineRule="auto"/>
        <w:ind w:left="1210"/>
        <w:rPr>
          <w:rFonts w:ascii="Arial" w:hAnsi="Arial" w:cs="Arial"/>
          <w:sz w:val="20"/>
          <w:szCs w:val="20"/>
          <w:lang w:val="it-IT"/>
        </w:rPr>
      </w:pPr>
      <w:r w:rsidRPr="00E46D23">
        <w:rPr>
          <w:rFonts w:ascii="Arial" w:hAnsi="Arial" w:cs="Arial"/>
          <w:sz w:val="20"/>
          <w:szCs w:val="20"/>
          <w:lang w:val="it-IT"/>
        </w:rPr>
        <w:t xml:space="preserve">1. Snježana Kulišić, presidente </w:t>
      </w:r>
    </w:p>
    <w:p w14:paraId="7EF5D765" w14:textId="77777777" w:rsidR="00DA7D3F" w:rsidRPr="00E46D23" w:rsidRDefault="00DA7D3F" w:rsidP="00DA7D3F">
      <w:pPr>
        <w:spacing w:after="0" w:line="240" w:lineRule="auto"/>
        <w:ind w:left="1210"/>
        <w:rPr>
          <w:rFonts w:ascii="Arial" w:hAnsi="Arial" w:cs="Arial"/>
          <w:sz w:val="20"/>
          <w:szCs w:val="20"/>
          <w:lang w:val="it-IT"/>
        </w:rPr>
      </w:pPr>
      <w:r w:rsidRPr="00E46D23">
        <w:rPr>
          <w:rFonts w:ascii="Arial" w:hAnsi="Arial" w:cs="Arial"/>
          <w:sz w:val="20"/>
          <w:szCs w:val="20"/>
          <w:lang w:val="it-IT"/>
        </w:rPr>
        <w:t xml:space="preserve">2. Vivijana Fakin, vicepresidente </w:t>
      </w:r>
    </w:p>
    <w:p w14:paraId="38554443" w14:textId="77777777" w:rsidR="00DA7D3F" w:rsidRPr="00E46D23" w:rsidRDefault="00DA7D3F" w:rsidP="00DA7D3F">
      <w:pPr>
        <w:spacing w:after="0" w:line="240" w:lineRule="auto"/>
        <w:ind w:left="1210"/>
        <w:rPr>
          <w:rFonts w:ascii="Arial" w:hAnsi="Arial" w:cs="Arial"/>
          <w:sz w:val="20"/>
          <w:szCs w:val="20"/>
          <w:lang w:val="it-IT"/>
        </w:rPr>
      </w:pPr>
      <w:r w:rsidRPr="00E46D23">
        <w:rPr>
          <w:rFonts w:ascii="Arial" w:hAnsi="Arial" w:cs="Arial"/>
          <w:sz w:val="20"/>
          <w:szCs w:val="20"/>
          <w:lang w:val="it-IT"/>
        </w:rPr>
        <w:t xml:space="preserve">3. Mateo Bertoša, membro </w:t>
      </w:r>
    </w:p>
    <w:p w14:paraId="3A28A0DF" w14:textId="77777777" w:rsidR="00DA7D3F" w:rsidRPr="00E46D23" w:rsidRDefault="00DA7D3F" w:rsidP="00DA7D3F">
      <w:pPr>
        <w:spacing w:after="0" w:line="240" w:lineRule="auto"/>
        <w:ind w:left="1210"/>
        <w:rPr>
          <w:rFonts w:ascii="Arial" w:hAnsi="Arial" w:cs="Arial"/>
          <w:sz w:val="20"/>
          <w:szCs w:val="20"/>
          <w:lang w:val="it-IT"/>
        </w:rPr>
      </w:pPr>
      <w:r w:rsidRPr="00E46D23">
        <w:rPr>
          <w:rFonts w:ascii="Arial" w:hAnsi="Arial" w:cs="Arial"/>
          <w:sz w:val="20"/>
          <w:szCs w:val="20"/>
          <w:lang w:val="it-IT"/>
        </w:rPr>
        <w:t xml:space="preserve">4. Orieta </w:t>
      </w:r>
      <w:proofErr w:type="spellStart"/>
      <w:r w:rsidRPr="00E46D23">
        <w:rPr>
          <w:rFonts w:ascii="Arial" w:hAnsi="Arial" w:cs="Arial"/>
          <w:sz w:val="20"/>
          <w:szCs w:val="20"/>
          <w:lang w:val="it-IT"/>
        </w:rPr>
        <w:t>Vrcelj</w:t>
      </w:r>
      <w:proofErr w:type="spellEnd"/>
      <w:r w:rsidRPr="00E46D23">
        <w:rPr>
          <w:rFonts w:ascii="Arial" w:hAnsi="Arial" w:cs="Arial"/>
          <w:sz w:val="20"/>
          <w:szCs w:val="20"/>
          <w:lang w:val="it-IT"/>
        </w:rPr>
        <w:t xml:space="preserve">, membro </w:t>
      </w:r>
    </w:p>
    <w:p w14:paraId="43B05F62" w14:textId="77777777" w:rsidR="00DA7D3F" w:rsidRPr="00E46D23" w:rsidRDefault="00DA7D3F" w:rsidP="00DA7D3F">
      <w:pPr>
        <w:spacing w:after="0" w:line="240" w:lineRule="auto"/>
        <w:ind w:left="1210"/>
        <w:rPr>
          <w:rFonts w:ascii="Arial" w:hAnsi="Arial" w:cs="Arial"/>
          <w:sz w:val="20"/>
          <w:szCs w:val="20"/>
          <w:lang w:val="it-IT"/>
        </w:rPr>
      </w:pPr>
      <w:r w:rsidRPr="00E46D23">
        <w:rPr>
          <w:rFonts w:ascii="Arial" w:hAnsi="Arial" w:cs="Arial"/>
          <w:sz w:val="20"/>
          <w:szCs w:val="20"/>
          <w:lang w:val="it-IT"/>
        </w:rPr>
        <w:t xml:space="preserve">5. David Ukaj, membro </w:t>
      </w:r>
    </w:p>
    <w:p w14:paraId="6047FA4E" w14:textId="77777777" w:rsidR="00DA7D3F" w:rsidRPr="00E46D23" w:rsidRDefault="00DA7D3F" w:rsidP="00DA7D3F">
      <w:pPr>
        <w:spacing w:after="0" w:line="240" w:lineRule="auto"/>
        <w:ind w:left="1210"/>
        <w:rPr>
          <w:rFonts w:ascii="Arial" w:hAnsi="Arial" w:cs="Arial"/>
          <w:sz w:val="20"/>
          <w:szCs w:val="20"/>
          <w:lang w:val="it-IT"/>
        </w:rPr>
      </w:pPr>
      <w:r w:rsidRPr="00E46D23">
        <w:rPr>
          <w:rFonts w:ascii="Arial" w:hAnsi="Arial" w:cs="Arial"/>
          <w:sz w:val="20"/>
          <w:szCs w:val="20"/>
          <w:lang w:val="it-IT"/>
        </w:rPr>
        <w:t xml:space="preserve">6. Nikol Stefani Stabile, membro </w:t>
      </w:r>
    </w:p>
    <w:p w14:paraId="445A7C05" w14:textId="77777777" w:rsidR="00DA7D3F" w:rsidRPr="00E46D23" w:rsidRDefault="00DA7D3F" w:rsidP="00DA7D3F">
      <w:pPr>
        <w:spacing w:after="0" w:line="240" w:lineRule="auto"/>
        <w:ind w:left="1210"/>
        <w:rPr>
          <w:rFonts w:ascii="Arial" w:hAnsi="Arial" w:cs="Arial"/>
          <w:sz w:val="20"/>
          <w:szCs w:val="20"/>
        </w:rPr>
      </w:pPr>
      <w:r w:rsidRPr="00E46D23">
        <w:rPr>
          <w:rFonts w:ascii="Arial" w:hAnsi="Arial" w:cs="Arial"/>
          <w:sz w:val="20"/>
          <w:szCs w:val="20"/>
        </w:rPr>
        <w:t xml:space="preserve">7. Robert Franković, </w:t>
      </w:r>
      <w:proofErr w:type="spellStart"/>
      <w:r w:rsidRPr="00E46D23">
        <w:rPr>
          <w:rFonts w:ascii="Arial" w:hAnsi="Arial" w:cs="Arial"/>
          <w:sz w:val="20"/>
          <w:szCs w:val="20"/>
        </w:rPr>
        <w:t>membro</w:t>
      </w:r>
      <w:proofErr w:type="spellEnd"/>
      <w:r w:rsidRPr="00E46D23">
        <w:rPr>
          <w:rFonts w:ascii="Arial" w:hAnsi="Arial" w:cs="Arial"/>
          <w:sz w:val="20"/>
          <w:szCs w:val="20"/>
        </w:rPr>
        <w:t xml:space="preserve"> </w:t>
      </w:r>
    </w:p>
    <w:p w14:paraId="5E54A50E" w14:textId="77777777" w:rsidR="00DA7D3F" w:rsidRPr="00E46D23" w:rsidRDefault="00DA7D3F" w:rsidP="00DA7D3F">
      <w:pPr>
        <w:spacing w:after="0" w:line="240" w:lineRule="auto"/>
        <w:rPr>
          <w:rFonts w:ascii="Arial" w:hAnsi="Arial" w:cs="Arial"/>
          <w:sz w:val="20"/>
          <w:szCs w:val="20"/>
        </w:rPr>
      </w:pPr>
    </w:p>
    <w:p w14:paraId="704CF0BC" w14:textId="77777777" w:rsidR="00DA7D3F" w:rsidRPr="00E46D23" w:rsidRDefault="00DA7D3F" w:rsidP="00DA7D3F">
      <w:pPr>
        <w:spacing w:after="0" w:line="240" w:lineRule="auto"/>
        <w:rPr>
          <w:rFonts w:ascii="Arial" w:hAnsi="Arial" w:cs="Arial"/>
          <w:sz w:val="20"/>
          <w:szCs w:val="20"/>
        </w:rPr>
      </w:pPr>
    </w:p>
    <w:p w14:paraId="52BC56A7" w14:textId="77777777" w:rsidR="00DA7D3F" w:rsidRPr="00E46D23" w:rsidRDefault="00DA7D3F" w:rsidP="00DA7D3F">
      <w:pPr>
        <w:numPr>
          <w:ilvl w:val="0"/>
          <w:numId w:val="286"/>
        </w:numPr>
        <w:spacing w:after="0" w:line="240" w:lineRule="auto"/>
        <w:rPr>
          <w:rFonts w:ascii="Arial" w:hAnsi="Arial" w:cs="Arial"/>
          <w:sz w:val="20"/>
          <w:szCs w:val="20"/>
          <w:lang w:val="it-IT"/>
        </w:rPr>
      </w:pPr>
      <w:r w:rsidRPr="00E46D23">
        <w:rPr>
          <w:rFonts w:ascii="Arial" w:hAnsi="Arial" w:cs="Arial"/>
          <w:sz w:val="20"/>
          <w:szCs w:val="20"/>
          <w:lang w:val="it-IT"/>
        </w:rPr>
        <w:t>La presente Delibera entra in vigore il giorno della sua adozione e sarà pubblicata nel Bollettino Ufficiale della Città di Novigrad-Cittanova."</w:t>
      </w:r>
    </w:p>
    <w:p w14:paraId="1E553656" w14:textId="77777777" w:rsidR="00DA7D3F" w:rsidRPr="00E46D23" w:rsidRDefault="00DA7D3F" w:rsidP="00DA7D3F">
      <w:pPr>
        <w:spacing w:after="0" w:line="240" w:lineRule="auto"/>
        <w:rPr>
          <w:rFonts w:ascii="Arial" w:hAnsi="Arial" w:cs="Arial"/>
          <w:sz w:val="20"/>
          <w:szCs w:val="20"/>
          <w:lang w:val="it-IT"/>
        </w:rPr>
      </w:pPr>
    </w:p>
    <w:p w14:paraId="461249C6" w14:textId="77777777" w:rsidR="00DA7D3F" w:rsidRPr="00E46D23" w:rsidRDefault="00DA7D3F" w:rsidP="00DA7D3F">
      <w:pPr>
        <w:spacing w:after="0" w:line="240" w:lineRule="auto"/>
        <w:rPr>
          <w:rFonts w:ascii="Arial" w:hAnsi="Arial" w:cs="Arial"/>
          <w:sz w:val="20"/>
          <w:szCs w:val="20"/>
          <w:lang w:val="it-IT"/>
        </w:rPr>
      </w:pPr>
    </w:p>
    <w:p w14:paraId="46A5042D" w14:textId="77777777" w:rsidR="00DA7D3F" w:rsidRPr="00E46D23" w:rsidRDefault="00DA7D3F" w:rsidP="00DA7D3F">
      <w:pPr>
        <w:spacing w:after="0" w:line="240" w:lineRule="auto"/>
        <w:rPr>
          <w:rFonts w:ascii="Arial" w:hAnsi="Arial" w:cs="Arial"/>
          <w:sz w:val="20"/>
          <w:szCs w:val="20"/>
          <w:lang w:val="it-IT"/>
        </w:rPr>
      </w:pPr>
      <w:r w:rsidRPr="00BD06CD">
        <w:rPr>
          <w:rFonts w:ascii="Arial" w:hAnsi="Arial" w:cs="Arial"/>
          <w:sz w:val="20"/>
          <w:szCs w:val="20"/>
          <w:lang w:val="it-IT"/>
        </w:rPr>
        <w:t>CLASSE:</w:t>
      </w:r>
      <w:r w:rsidRPr="00E46D23">
        <w:rPr>
          <w:rFonts w:ascii="Arial" w:hAnsi="Arial" w:cs="Arial"/>
          <w:sz w:val="20"/>
          <w:szCs w:val="20"/>
          <w:lang w:val="it-IT"/>
        </w:rPr>
        <w:t xml:space="preserve"> 024-05/25-01/14</w:t>
      </w:r>
    </w:p>
    <w:p w14:paraId="439E049E" w14:textId="77777777" w:rsidR="00DA7D3F" w:rsidRPr="00E46D23" w:rsidRDefault="00DA7D3F" w:rsidP="00DA7D3F">
      <w:pPr>
        <w:spacing w:after="0" w:line="240" w:lineRule="auto"/>
        <w:rPr>
          <w:rFonts w:ascii="Arial" w:hAnsi="Arial" w:cs="Arial"/>
          <w:sz w:val="20"/>
          <w:szCs w:val="20"/>
          <w:lang w:val="it-IT"/>
        </w:rPr>
      </w:pPr>
      <w:r w:rsidRPr="00913DE5">
        <w:rPr>
          <w:rFonts w:ascii="Arial" w:hAnsi="Arial" w:cs="Arial"/>
          <w:sz w:val="20"/>
          <w:szCs w:val="20"/>
          <w:lang w:val="it-IT"/>
        </w:rPr>
        <w:t>N. PROT</w:t>
      </w:r>
      <w:r w:rsidRPr="00E46D23">
        <w:rPr>
          <w:rFonts w:ascii="Arial" w:hAnsi="Arial" w:cs="Arial"/>
          <w:sz w:val="20"/>
          <w:szCs w:val="20"/>
          <w:lang w:val="it-IT"/>
        </w:rPr>
        <w:t>: 2105/03-02-25-4</w:t>
      </w:r>
    </w:p>
    <w:p w14:paraId="20240C2C" w14:textId="77777777" w:rsidR="00DA7D3F" w:rsidRPr="00E46D23" w:rsidRDefault="00DA7D3F" w:rsidP="00DA7D3F">
      <w:pPr>
        <w:spacing w:after="0" w:line="240" w:lineRule="auto"/>
        <w:rPr>
          <w:rFonts w:ascii="Arial" w:hAnsi="Arial" w:cs="Arial"/>
          <w:sz w:val="20"/>
          <w:szCs w:val="20"/>
          <w:lang w:val="it-IT"/>
        </w:rPr>
      </w:pPr>
      <w:proofErr w:type="gramStart"/>
      <w:r w:rsidRPr="00E46D23">
        <w:rPr>
          <w:rFonts w:ascii="Arial" w:hAnsi="Arial" w:cs="Arial"/>
          <w:sz w:val="20"/>
          <w:szCs w:val="20"/>
          <w:lang w:val="it-IT"/>
        </w:rPr>
        <w:t>Cittanova,  30</w:t>
      </w:r>
      <w:proofErr w:type="gramEnd"/>
      <w:r>
        <w:rPr>
          <w:rFonts w:ascii="Arial" w:hAnsi="Arial" w:cs="Arial"/>
          <w:sz w:val="20"/>
          <w:szCs w:val="20"/>
          <w:lang w:val="it-IT"/>
        </w:rPr>
        <w:t xml:space="preserve"> luglio </w:t>
      </w:r>
      <w:r w:rsidRPr="00E46D23">
        <w:rPr>
          <w:rFonts w:ascii="Arial" w:hAnsi="Arial" w:cs="Arial"/>
          <w:sz w:val="20"/>
          <w:szCs w:val="20"/>
          <w:lang w:val="it-IT"/>
        </w:rPr>
        <w:t>2025</w:t>
      </w:r>
    </w:p>
    <w:p w14:paraId="21F3C79B" w14:textId="77777777" w:rsidR="00DA7D3F" w:rsidRPr="00E46D23" w:rsidRDefault="00DA7D3F" w:rsidP="00DA7D3F">
      <w:pPr>
        <w:spacing w:after="0" w:line="240" w:lineRule="auto"/>
        <w:rPr>
          <w:rFonts w:ascii="Arial" w:hAnsi="Arial" w:cs="Arial"/>
          <w:sz w:val="20"/>
          <w:szCs w:val="20"/>
          <w:lang w:val="it-IT"/>
        </w:rPr>
      </w:pPr>
    </w:p>
    <w:p w14:paraId="203D540F" w14:textId="77777777" w:rsidR="00DA7D3F" w:rsidRPr="00E46D23" w:rsidRDefault="00DA7D3F" w:rsidP="00DA7D3F">
      <w:pPr>
        <w:spacing w:after="0" w:line="240" w:lineRule="auto"/>
        <w:rPr>
          <w:rFonts w:ascii="Arial" w:hAnsi="Arial" w:cs="Arial"/>
          <w:sz w:val="20"/>
          <w:szCs w:val="20"/>
          <w:lang w:val="it-IT"/>
        </w:rPr>
      </w:pPr>
    </w:p>
    <w:p w14:paraId="6BCE999D" w14:textId="77777777" w:rsidR="00DA7D3F" w:rsidRPr="00E46D23" w:rsidRDefault="00DA7D3F" w:rsidP="00DA7D3F">
      <w:pPr>
        <w:spacing w:after="0" w:line="240" w:lineRule="auto"/>
        <w:rPr>
          <w:rFonts w:ascii="Arial" w:hAnsi="Arial" w:cs="Arial"/>
          <w:sz w:val="20"/>
          <w:szCs w:val="20"/>
          <w:lang w:val="it-IT"/>
        </w:rPr>
      </w:pPr>
    </w:p>
    <w:p w14:paraId="6FE817E4" w14:textId="77777777" w:rsidR="00DA7D3F" w:rsidRPr="00E46D23" w:rsidRDefault="00DA7D3F" w:rsidP="00DA7D3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35E96969" w14:textId="77777777" w:rsidR="00DA7D3F" w:rsidRPr="00E46D23" w:rsidRDefault="00DA7D3F" w:rsidP="00DA7D3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567DA40E" w14:textId="77777777" w:rsidR="00DA7D3F" w:rsidRPr="00E46D23" w:rsidRDefault="00DA7D3F" w:rsidP="00DA7D3F">
      <w:pPr>
        <w:spacing w:after="0" w:line="240" w:lineRule="auto"/>
        <w:jc w:val="center"/>
        <w:rPr>
          <w:rFonts w:ascii="Arial" w:hAnsi="Arial" w:cs="Arial"/>
          <w:sz w:val="20"/>
          <w:szCs w:val="20"/>
        </w:rPr>
      </w:pPr>
      <w:r w:rsidRPr="00E46D23">
        <w:rPr>
          <w:rFonts w:ascii="Arial" w:hAnsi="Arial" w:cs="Arial"/>
          <w:sz w:val="20"/>
          <w:szCs w:val="20"/>
        </w:rPr>
        <w:t>Katarina Nemet</w:t>
      </w:r>
    </w:p>
    <w:p w14:paraId="2D0B8ECB" w14:textId="77777777" w:rsidR="00DA7D3F" w:rsidRPr="00E46D23" w:rsidRDefault="00DA7D3F" w:rsidP="00DA7D3F">
      <w:pPr>
        <w:spacing w:after="0" w:line="240" w:lineRule="auto"/>
        <w:rPr>
          <w:rFonts w:ascii="Arial" w:hAnsi="Arial" w:cs="Arial"/>
          <w:sz w:val="20"/>
          <w:szCs w:val="20"/>
        </w:rPr>
      </w:pPr>
    </w:p>
    <w:p w14:paraId="2F71D631" w14:textId="77777777" w:rsidR="00DA7D3F" w:rsidRPr="00E46D23" w:rsidRDefault="00DA7D3F" w:rsidP="00DA7D3F">
      <w:pPr>
        <w:spacing w:after="0" w:line="240" w:lineRule="auto"/>
        <w:rPr>
          <w:rFonts w:ascii="Arial" w:hAnsi="Arial" w:cs="Arial"/>
          <w:sz w:val="20"/>
          <w:szCs w:val="20"/>
        </w:rPr>
      </w:pPr>
    </w:p>
    <w:p w14:paraId="3D32E47A" w14:textId="77777777" w:rsidR="00DA7D3F" w:rsidRDefault="00DA7D3F" w:rsidP="00DA7D3F">
      <w:pPr>
        <w:spacing w:after="160" w:line="259" w:lineRule="auto"/>
        <w:rPr>
          <w:rFonts w:ascii="Arial" w:hAnsi="Arial" w:cs="Arial"/>
          <w:sz w:val="20"/>
          <w:szCs w:val="20"/>
        </w:rPr>
      </w:pPr>
      <w:r>
        <w:rPr>
          <w:rFonts w:ascii="Arial" w:hAnsi="Arial" w:cs="Arial"/>
          <w:sz w:val="20"/>
          <w:szCs w:val="20"/>
        </w:rPr>
        <w:br w:type="page"/>
      </w:r>
    </w:p>
    <w:p w14:paraId="6473EB85" w14:textId="77777777" w:rsidR="00DA7D3F" w:rsidRPr="00E46D23" w:rsidRDefault="00DA7D3F" w:rsidP="00DA7D3F">
      <w:pPr>
        <w:spacing w:after="0" w:line="240" w:lineRule="auto"/>
        <w:rPr>
          <w:rFonts w:ascii="Arial" w:hAnsi="Arial" w:cs="Arial"/>
          <w:sz w:val="20"/>
          <w:szCs w:val="20"/>
        </w:rPr>
      </w:pPr>
      <w:r>
        <w:rPr>
          <w:rFonts w:ascii="Arial" w:hAnsi="Arial" w:cs="Arial"/>
          <w:sz w:val="20"/>
          <w:szCs w:val="20"/>
        </w:rPr>
        <w:lastRenderedPageBreak/>
        <w:t>52.</w:t>
      </w:r>
    </w:p>
    <w:p w14:paraId="4E1F26EE" w14:textId="77777777" w:rsidR="00DA7D3F" w:rsidRPr="009278DC" w:rsidRDefault="00DA7D3F" w:rsidP="00DA7D3F">
      <w:pPr>
        <w:spacing w:after="0" w:line="240" w:lineRule="auto"/>
        <w:jc w:val="both"/>
        <w:rPr>
          <w:rFonts w:ascii="Arial" w:eastAsia="Times New Roman" w:hAnsi="Arial" w:cs="Arial"/>
          <w:color w:val="000000"/>
          <w:sz w:val="20"/>
          <w:szCs w:val="20"/>
          <w:lang w:val="it-IT"/>
        </w:rPr>
      </w:pPr>
      <w:r w:rsidRPr="009278DC">
        <w:rPr>
          <w:rFonts w:ascii="Arial" w:eastAsia="Times New Roman" w:hAnsi="Arial" w:cs="Arial"/>
          <w:color w:val="000000"/>
          <w:sz w:val="20"/>
          <w:szCs w:val="20"/>
          <w:lang w:val="it-IT"/>
        </w:rPr>
        <w:t>Ai sensi dell’articolo 9 della Delibera sul contenuto, forma e procedura per l’assegnazione dei riconoscimenti pubblici della Città di Novigrad-Cittanova (“Bollettino ufficiale della Città di Novigrad-Cittanova”, numero 3/22) e dell’articolo 101 dello Statuto della Città di Novigrad-Cittanova (“Bollettino ufficiale della Città di Novigrad-Cittanova” numeri 5/09, 3/13, 2/14, 2/17, 1/18, 1/21, 6/21, 7/21 - testo consolidato e 3/22), il Consiglio cittadino della Città di Novigrad-Cittanova, nella seduta tenutasi il giorno 30 luglio 2025, adotta la seguente:</w:t>
      </w:r>
    </w:p>
    <w:p w14:paraId="1C255B98" w14:textId="77777777" w:rsidR="00DA7D3F" w:rsidRPr="009278DC" w:rsidRDefault="00DA7D3F" w:rsidP="00DA7D3F">
      <w:pPr>
        <w:spacing w:after="0" w:line="240" w:lineRule="auto"/>
        <w:rPr>
          <w:rFonts w:ascii="Arial" w:eastAsia="Times New Roman" w:hAnsi="Arial" w:cs="Arial"/>
          <w:sz w:val="20"/>
          <w:szCs w:val="20"/>
          <w:lang w:val="it-IT"/>
        </w:rPr>
      </w:pPr>
    </w:p>
    <w:p w14:paraId="6037959B"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p>
    <w:p w14:paraId="4F734EC6"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p>
    <w:p w14:paraId="15A1D840"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r w:rsidRPr="009278DC">
        <w:rPr>
          <w:rFonts w:ascii="Arial" w:eastAsia="Times New Roman" w:hAnsi="Arial" w:cs="Arial"/>
          <w:b/>
          <w:bCs/>
          <w:color w:val="000000"/>
          <w:sz w:val="20"/>
          <w:szCs w:val="20"/>
          <w:lang w:val="it-IT"/>
        </w:rPr>
        <w:t>DELIBERA SULL’ASSEGNAZIONE DEL RICONOSCIMENTO PUBBLICO DELLA CITTÀ DI NOVIGRAD-CITTANOVA</w:t>
      </w:r>
    </w:p>
    <w:p w14:paraId="7CF1CC50" w14:textId="77777777" w:rsidR="00DA7D3F" w:rsidRPr="009278DC" w:rsidRDefault="00DA7D3F" w:rsidP="00DA7D3F">
      <w:pPr>
        <w:spacing w:after="0" w:line="240" w:lineRule="auto"/>
        <w:jc w:val="center"/>
        <w:rPr>
          <w:rFonts w:ascii="Arial" w:eastAsia="Times New Roman" w:hAnsi="Arial" w:cs="Arial"/>
          <w:b/>
          <w:bCs/>
          <w:color w:val="000000"/>
          <w:sz w:val="20"/>
          <w:szCs w:val="20"/>
          <w:lang w:val="it-IT"/>
        </w:rPr>
      </w:pPr>
    </w:p>
    <w:p w14:paraId="63381AB0"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7A64B510"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048332EF"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r w:rsidRPr="009278DC">
        <w:rPr>
          <w:rFonts w:ascii="Arial" w:eastAsia="Times New Roman" w:hAnsi="Arial" w:cs="Arial"/>
          <w:color w:val="000000"/>
          <w:sz w:val="20"/>
          <w:szCs w:val="20"/>
          <w:lang w:val="it-IT"/>
        </w:rPr>
        <w:t xml:space="preserve">Si conferisce lo Stemma della Città di Novigrad-Cittanova a </w:t>
      </w:r>
    </w:p>
    <w:p w14:paraId="3845A1B6"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6259A75F"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2476C2B4" w14:textId="77777777" w:rsidR="00DA7D3F" w:rsidRPr="009278DC" w:rsidRDefault="00DA7D3F" w:rsidP="00DA7D3F">
      <w:pPr>
        <w:spacing w:after="0" w:line="240" w:lineRule="auto"/>
        <w:jc w:val="center"/>
        <w:outlineLvl w:val="2"/>
        <w:rPr>
          <w:rFonts w:ascii="Arial" w:eastAsia="Times New Roman" w:hAnsi="Arial" w:cs="Arial"/>
          <w:b/>
          <w:bCs/>
          <w:color w:val="000000"/>
          <w:sz w:val="20"/>
          <w:szCs w:val="20"/>
          <w:lang w:val="it-IT"/>
        </w:rPr>
      </w:pPr>
      <w:r w:rsidRPr="009278DC">
        <w:rPr>
          <w:rFonts w:ascii="Arial" w:eastAsia="Times New Roman" w:hAnsi="Arial" w:cs="Arial"/>
          <w:b/>
          <w:bCs/>
          <w:color w:val="000000"/>
          <w:sz w:val="20"/>
          <w:szCs w:val="20"/>
          <w:lang w:val="it-IT"/>
        </w:rPr>
        <w:t xml:space="preserve">STELIO </w:t>
      </w:r>
      <w:proofErr w:type="spellStart"/>
      <w:r w:rsidRPr="009278DC">
        <w:rPr>
          <w:rFonts w:ascii="Arial" w:eastAsia="Times New Roman" w:hAnsi="Arial" w:cs="Arial"/>
          <w:b/>
          <w:bCs/>
          <w:color w:val="000000"/>
          <w:sz w:val="20"/>
          <w:szCs w:val="20"/>
          <w:lang w:val="it-IT"/>
        </w:rPr>
        <w:t>PAULETIĆ</w:t>
      </w:r>
      <w:proofErr w:type="spellEnd"/>
    </w:p>
    <w:p w14:paraId="7B182909" w14:textId="77777777" w:rsidR="00DA7D3F" w:rsidRDefault="00DA7D3F" w:rsidP="00DA7D3F">
      <w:pPr>
        <w:spacing w:after="0" w:line="240" w:lineRule="auto"/>
        <w:rPr>
          <w:rFonts w:ascii="Arial" w:eastAsia="Times New Roman" w:hAnsi="Arial" w:cs="Arial"/>
          <w:color w:val="EE0000"/>
          <w:sz w:val="20"/>
          <w:szCs w:val="20"/>
          <w:lang w:val="it-IT"/>
        </w:rPr>
      </w:pPr>
    </w:p>
    <w:p w14:paraId="68EB4091" w14:textId="77777777" w:rsidR="00DA7D3F" w:rsidRPr="009278DC" w:rsidRDefault="00DA7D3F" w:rsidP="00DA7D3F">
      <w:pPr>
        <w:spacing w:after="0" w:line="240" w:lineRule="auto"/>
        <w:rPr>
          <w:rFonts w:ascii="Arial" w:eastAsia="Times New Roman" w:hAnsi="Arial" w:cs="Arial"/>
          <w:color w:val="EE0000"/>
          <w:sz w:val="20"/>
          <w:szCs w:val="20"/>
          <w:lang w:val="it-IT"/>
        </w:rPr>
      </w:pPr>
    </w:p>
    <w:p w14:paraId="2418F616" w14:textId="77777777" w:rsidR="00DA7D3F" w:rsidRPr="009278DC" w:rsidRDefault="00DA7D3F" w:rsidP="00DA7D3F">
      <w:pPr>
        <w:spacing w:after="0" w:line="240" w:lineRule="auto"/>
        <w:jc w:val="center"/>
        <w:rPr>
          <w:rFonts w:ascii="Arial" w:eastAsia="Times New Roman" w:hAnsi="Arial" w:cs="Arial"/>
          <w:sz w:val="20"/>
          <w:szCs w:val="20"/>
          <w:lang w:val="it-IT"/>
        </w:rPr>
      </w:pPr>
      <w:r w:rsidRPr="009278DC">
        <w:rPr>
          <w:rFonts w:ascii="Arial" w:eastAsia="Times New Roman" w:hAnsi="Arial" w:cs="Arial"/>
          <w:sz w:val="20"/>
          <w:szCs w:val="20"/>
          <w:lang w:val="it-IT"/>
        </w:rPr>
        <w:t>per il pluriennale contributo allo sviluppo dell’identità culturale della città, per la sua attività artistica e per la promozione della Città di Novigrad-Cittanova</w:t>
      </w:r>
    </w:p>
    <w:p w14:paraId="6CA563AF"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1FEE2B89"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0F08DD19"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6216AFA4"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1B5D2330"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5F1B9E89"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419DCD27"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5DD433C6" w14:textId="77777777" w:rsidR="00DA7D3F" w:rsidRPr="009278DC" w:rsidRDefault="00DA7D3F" w:rsidP="00DA7D3F">
      <w:pPr>
        <w:spacing w:after="0" w:line="240" w:lineRule="auto"/>
        <w:rPr>
          <w:rFonts w:ascii="Arial" w:eastAsia="Times New Roman" w:hAnsi="Arial" w:cs="Arial"/>
          <w:color w:val="000000"/>
          <w:sz w:val="20"/>
          <w:szCs w:val="20"/>
          <w:lang w:val="it-IT"/>
        </w:rPr>
      </w:pPr>
      <w:r w:rsidRPr="009278DC">
        <w:rPr>
          <w:rFonts w:ascii="Arial" w:eastAsia="Times New Roman" w:hAnsi="Arial" w:cs="Arial"/>
          <w:color w:val="000000"/>
          <w:sz w:val="20"/>
          <w:szCs w:val="20"/>
          <w:lang w:val="it-IT"/>
        </w:rPr>
        <w:t>CLASSE: 061-01/25-01/01</w:t>
      </w:r>
      <w:r w:rsidRPr="009278DC">
        <w:rPr>
          <w:rFonts w:ascii="Arial" w:eastAsia="Times New Roman" w:hAnsi="Arial" w:cs="Arial"/>
          <w:color w:val="000000"/>
          <w:sz w:val="20"/>
          <w:szCs w:val="20"/>
          <w:lang w:val="it-IT"/>
        </w:rPr>
        <w:br/>
      </w:r>
      <w:proofErr w:type="spellStart"/>
      <w:r w:rsidRPr="009278DC">
        <w:rPr>
          <w:rFonts w:ascii="Arial" w:eastAsia="Times New Roman" w:hAnsi="Arial" w:cs="Arial"/>
          <w:color w:val="000000"/>
          <w:sz w:val="20"/>
          <w:szCs w:val="20"/>
          <w:lang w:val="it-IT"/>
        </w:rPr>
        <w:t>N.PROT</w:t>
      </w:r>
      <w:proofErr w:type="spellEnd"/>
      <w:r w:rsidRPr="009278DC">
        <w:rPr>
          <w:rFonts w:ascii="Arial" w:eastAsia="Times New Roman" w:hAnsi="Arial" w:cs="Arial"/>
          <w:color w:val="000000"/>
          <w:sz w:val="20"/>
          <w:szCs w:val="20"/>
          <w:lang w:val="it-IT"/>
        </w:rPr>
        <w:t>.: 2163-5-02-25-19</w:t>
      </w:r>
      <w:r w:rsidRPr="009278DC">
        <w:rPr>
          <w:rFonts w:ascii="Arial" w:eastAsia="Times New Roman" w:hAnsi="Arial" w:cs="Arial"/>
          <w:color w:val="000000"/>
          <w:sz w:val="20"/>
          <w:szCs w:val="20"/>
          <w:lang w:val="it-IT"/>
        </w:rPr>
        <w:br/>
        <w:t>Cittanova, 30 luglio 2025</w:t>
      </w:r>
    </w:p>
    <w:p w14:paraId="30D30E45"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2BD730A7"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79724A5C"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309BA781"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5E75D1E9" w14:textId="77777777" w:rsidR="00DA7D3F" w:rsidRDefault="00DA7D3F" w:rsidP="00DA7D3F">
      <w:pPr>
        <w:spacing w:after="0" w:line="240" w:lineRule="auto"/>
        <w:rPr>
          <w:rFonts w:ascii="Arial" w:eastAsia="Times New Roman" w:hAnsi="Arial" w:cs="Arial"/>
          <w:b/>
          <w:bCs/>
          <w:color w:val="000000"/>
          <w:sz w:val="20"/>
          <w:szCs w:val="20"/>
          <w:lang w:val="it-IT"/>
        </w:rPr>
      </w:pPr>
    </w:p>
    <w:p w14:paraId="6902AD83"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509A6E7F"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4F8DD5E1"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0F52E71E"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684AF846"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1F238261" w14:textId="77777777" w:rsidR="00DA7D3F" w:rsidRPr="009278DC" w:rsidRDefault="00DA7D3F" w:rsidP="00DA7D3F">
      <w:pPr>
        <w:spacing w:after="0" w:line="240" w:lineRule="auto"/>
        <w:rPr>
          <w:rFonts w:ascii="Arial" w:eastAsia="Times New Roman" w:hAnsi="Arial" w:cs="Arial"/>
          <w:color w:val="000000"/>
          <w:sz w:val="20"/>
          <w:szCs w:val="20"/>
          <w:lang w:val="it-IT"/>
        </w:rPr>
      </w:pPr>
    </w:p>
    <w:p w14:paraId="304D7AC3" w14:textId="77777777" w:rsidR="00DA7D3F" w:rsidRDefault="00DA7D3F" w:rsidP="00DA7D3F">
      <w:pPr>
        <w:spacing w:after="160" w:line="259" w:lineRule="auto"/>
        <w:rPr>
          <w:rFonts w:ascii="Arial" w:eastAsia="Times New Roman" w:hAnsi="Arial" w:cs="Arial"/>
          <w:color w:val="000000"/>
          <w:sz w:val="20"/>
          <w:szCs w:val="20"/>
          <w:lang w:val="it-IT"/>
        </w:rPr>
      </w:pPr>
      <w:r>
        <w:rPr>
          <w:rFonts w:ascii="Arial" w:eastAsia="Times New Roman" w:hAnsi="Arial" w:cs="Arial"/>
          <w:color w:val="000000"/>
          <w:sz w:val="20"/>
          <w:szCs w:val="20"/>
          <w:lang w:val="it-IT"/>
        </w:rPr>
        <w:br w:type="page"/>
      </w:r>
    </w:p>
    <w:p w14:paraId="276B552C" w14:textId="77777777" w:rsidR="00DA7D3F" w:rsidRPr="009278DC" w:rsidRDefault="00DA7D3F" w:rsidP="00DA7D3F">
      <w:pPr>
        <w:spacing w:after="0" w:line="240" w:lineRule="auto"/>
        <w:jc w:val="both"/>
        <w:rPr>
          <w:rFonts w:ascii="Arial" w:eastAsia="Times New Roman" w:hAnsi="Arial" w:cs="Arial"/>
          <w:color w:val="000000"/>
          <w:sz w:val="20"/>
          <w:szCs w:val="20"/>
          <w:lang w:val="it-IT"/>
        </w:rPr>
      </w:pPr>
      <w:r w:rsidRPr="009278DC">
        <w:rPr>
          <w:rFonts w:ascii="Arial" w:eastAsia="Times New Roman" w:hAnsi="Arial" w:cs="Arial"/>
          <w:color w:val="000000"/>
          <w:sz w:val="20"/>
          <w:szCs w:val="20"/>
          <w:lang w:val="it-IT"/>
        </w:rPr>
        <w:lastRenderedPageBreak/>
        <w:t>Ai sensi dell’articolo 9 della Delibera sul contenuto, forma e procedura per l’assegnazione dei riconoscimenti pubblici della Città di Novigrad-Cittanova (“Bollettino ufficiale della Città di Novigrad-Cittanova”, numero 3/22) e dell’articolo 101 dello Statuto della Città di Novigrad-Cittanova (“Bollettino ufficiale della Città di Novigrad-Cittanova” numeri 5/09, 3/13, 2/14, 2/17, 1/18, 1/21, 6/21, 7/21 - testo consolidato e 3/22), il Consiglio Cittadino della Città di Novigrad-Cittanova, nella seduta tenutasi il giorno 30 luglio 2025, adotta la seguente:</w:t>
      </w:r>
    </w:p>
    <w:p w14:paraId="5BAF33A7" w14:textId="77777777" w:rsidR="00DA7D3F" w:rsidRPr="009278DC" w:rsidRDefault="00DA7D3F" w:rsidP="00DA7D3F">
      <w:pPr>
        <w:spacing w:after="0" w:line="240" w:lineRule="auto"/>
        <w:rPr>
          <w:rFonts w:ascii="Arial" w:eastAsia="Times New Roman" w:hAnsi="Arial" w:cs="Arial"/>
          <w:sz w:val="20"/>
          <w:szCs w:val="20"/>
          <w:lang w:val="it-IT"/>
        </w:rPr>
      </w:pPr>
    </w:p>
    <w:p w14:paraId="6B5D701F"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p>
    <w:p w14:paraId="7AA34906"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p>
    <w:p w14:paraId="65355D72"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r w:rsidRPr="009278DC">
        <w:rPr>
          <w:rFonts w:ascii="Arial" w:eastAsia="Times New Roman" w:hAnsi="Arial" w:cs="Arial"/>
          <w:b/>
          <w:bCs/>
          <w:color w:val="000000"/>
          <w:sz w:val="20"/>
          <w:szCs w:val="20"/>
          <w:lang w:val="it-IT"/>
        </w:rPr>
        <w:t>DELIBERA SULL’ASSEGNAZIONE DEL RICONOSCIMENTO PUBBLICO DELLA CITTÀ DI NOVIGRAD-CITTANOVA</w:t>
      </w:r>
    </w:p>
    <w:p w14:paraId="4B4EB867" w14:textId="77777777" w:rsidR="00DA7D3F" w:rsidRPr="009278DC" w:rsidRDefault="00DA7D3F" w:rsidP="00DA7D3F">
      <w:pPr>
        <w:spacing w:after="0" w:line="240" w:lineRule="auto"/>
        <w:jc w:val="center"/>
        <w:rPr>
          <w:rFonts w:ascii="Arial" w:eastAsia="Times New Roman" w:hAnsi="Arial" w:cs="Arial"/>
          <w:b/>
          <w:bCs/>
          <w:color w:val="000000"/>
          <w:sz w:val="20"/>
          <w:szCs w:val="20"/>
          <w:lang w:val="it-IT"/>
        </w:rPr>
      </w:pPr>
    </w:p>
    <w:p w14:paraId="26052707"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2EB708B1"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3ED53D47"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r w:rsidRPr="009278DC">
        <w:rPr>
          <w:rFonts w:ascii="Arial" w:eastAsia="Times New Roman" w:hAnsi="Arial" w:cs="Arial"/>
          <w:color w:val="000000"/>
          <w:sz w:val="20"/>
          <w:szCs w:val="20"/>
          <w:lang w:val="it-IT"/>
        </w:rPr>
        <w:t>Si conferisce lo Stemma della Città di Novigrad-Cittanova a</w:t>
      </w:r>
    </w:p>
    <w:p w14:paraId="159C9181"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3286CAFF"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782656E6" w14:textId="77777777" w:rsidR="00DA7D3F" w:rsidRPr="009278DC" w:rsidRDefault="00DA7D3F" w:rsidP="00DA7D3F">
      <w:pPr>
        <w:pStyle w:val="Heading3"/>
        <w:rPr>
          <w:rFonts w:cs="Arial"/>
          <w:b w:val="0"/>
          <w:bCs/>
          <w:color w:val="000000"/>
          <w:sz w:val="20"/>
          <w:lang w:val="it-IT"/>
        </w:rPr>
      </w:pPr>
      <w:r w:rsidRPr="009278DC">
        <w:rPr>
          <w:rFonts w:cs="Arial"/>
          <w:bCs/>
          <w:color w:val="000000"/>
          <w:sz w:val="20"/>
          <w:lang w:val="it-IT"/>
        </w:rPr>
        <w:t>IVAN KISEGI</w:t>
      </w:r>
    </w:p>
    <w:p w14:paraId="71E0B395" w14:textId="77777777" w:rsidR="00DA7D3F" w:rsidRPr="009278DC" w:rsidRDefault="00DA7D3F" w:rsidP="00DA7D3F">
      <w:pPr>
        <w:spacing w:after="0" w:line="240" w:lineRule="auto"/>
        <w:rPr>
          <w:rFonts w:ascii="Arial" w:hAnsi="Arial" w:cs="Arial"/>
          <w:sz w:val="20"/>
          <w:szCs w:val="20"/>
          <w:lang w:val="it-IT"/>
        </w:rPr>
      </w:pPr>
    </w:p>
    <w:p w14:paraId="5456490C" w14:textId="77777777" w:rsidR="00DA7D3F" w:rsidRPr="009278DC" w:rsidRDefault="00DA7D3F" w:rsidP="00DA7D3F">
      <w:pPr>
        <w:pStyle w:val="NormalWeb"/>
        <w:spacing w:before="0" w:beforeAutospacing="0" w:after="0" w:afterAutospacing="0"/>
        <w:rPr>
          <w:rFonts w:ascii="Arial" w:hAnsi="Arial" w:cs="Arial"/>
          <w:color w:val="000000"/>
          <w:sz w:val="20"/>
          <w:szCs w:val="20"/>
        </w:rPr>
      </w:pPr>
    </w:p>
    <w:p w14:paraId="0D3D3D2F" w14:textId="77777777" w:rsidR="00DA7D3F" w:rsidRPr="009278DC" w:rsidRDefault="00DA7D3F" w:rsidP="00DA7D3F">
      <w:pPr>
        <w:pStyle w:val="NormalWeb"/>
        <w:spacing w:before="0" w:beforeAutospacing="0" w:after="0" w:afterAutospacing="0"/>
        <w:jc w:val="center"/>
        <w:rPr>
          <w:rFonts w:ascii="Arial" w:hAnsi="Arial" w:cs="Arial"/>
          <w:sz w:val="20"/>
          <w:szCs w:val="20"/>
        </w:rPr>
      </w:pPr>
      <w:r w:rsidRPr="009278DC">
        <w:rPr>
          <w:rFonts w:ascii="Arial" w:hAnsi="Arial" w:cs="Arial"/>
          <w:sz w:val="20"/>
          <w:szCs w:val="20"/>
        </w:rPr>
        <w:t xml:space="preserve">per </w:t>
      </w:r>
      <w:proofErr w:type="spellStart"/>
      <w:r w:rsidRPr="009278DC">
        <w:rPr>
          <w:rFonts w:ascii="Arial" w:hAnsi="Arial" w:cs="Arial"/>
          <w:sz w:val="20"/>
          <w:szCs w:val="20"/>
        </w:rPr>
        <w:t>l’impegno</w:t>
      </w:r>
      <w:proofErr w:type="spellEnd"/>
      <w:r w:rsidRPr="009278DC">
        <w:rPr>
          <w:rFonts w:ascii="Arial" w:hAnsi="Arial" w:cs="Arial"/>
          <w:sz w:val="20"/>
          <w:szCs w:val="20"/>
        </w:rPr>
        <w:t xml:space="preserve"> </w:t>
      </w:r>
      <w:proofErr w:type="spellStart"/>
      <w:r w:rsidRPr="009278DC">
        <w:rPr>
          <w:rFonts w:ascii="Arial" w:hAnsi="Arial" w:cs="Arial"/>
          <w:sz w:val="20"/>
          <w:szCs w:val="20"/>
        </w:rPr>
        <w:t>pluriennale</w:t>
      </w:r>
      <w:proofErr w:type="spellEnd"/>
      <w:r w:rsidRPr="009278DC">
        <w:rPr>
          <w:rFonts w:ascii="Arial" w:hAnsi="Arial" w:cs="Arial"/>
          <w:sz w:val="20"/>
          <w:szCs w:val="20"/>
        </w:rPr>
        <w:t xml:space="preserve"> </w:t>
      </w:r>
      <w:proofErr w:type="spellStart"/>
      <w:r w:rsidRPr="009278DC">
        <w:rPr>
          <w:rFonts w:ascii="Arial" w:hAnsi="Arial" w:cs="Arial"/>
          <w:sz w:val="20"/>
          <w:szCs w:val="20"/>
        </w:rPr>
        <w:t>nell’ambito</w:t>
      </w:r>
      <w:proofErr w:type="spellEnd"/>
      <w:r w:rsidRPr="009278DC">
        <w:rPr>
          <w:rFonts w:ascii="Arial" w:hAnsi="Arial" w:cs="Arial"/>
          <w:sz w:val="20"/>
          <w:szCs w:val="20"/>
        </w:rPr>
        <w:t xml:space="preserve"> </w:t>
      </w:r>
      <w:proofErr w:type="spellStart"/>
      <w:r w:rsidRPr="009278DC">
        <w:rPr>
          <w:rFonts w:ascii="Arial" w:hAnsi="Arial" w:cs="Arial"/>
          <w:sz w:val="20"/>
          <w:szCs w:val="20"/>
        </w:rPr>
        <w:t>educativo</w:t>
      </w:r>
      <w:proofErr w:type="spellEnd"/>
      <w:r w:rsidRPr="009278DC">
        <w:rPr>
          <w:rFonts w:ascii="Arial" w:hAnsi="Arial" w:cs="Arial"/>
          <w:sz w:val="20"/>
          <w:szCs w:val="20"/>
        </w:rPr>
        <w:t xml:space="preserve">, </w:t>
      </w:r>
      <w:proofErr w:type="spellStart"/>
      <w:r w:rsidRPr="009278DC">
        <w:rPr>
          <w:rFonts w:ascii="Arial" w:hAnsi="Arial" w:cs="Arial"/>
          <w:sz w:val="20"/>
          <w:szCs w:val="20"/>
        </w:rPr>
        <w:t>sociale</w:t>
      </w:r>
      <w:proofErr w:type="spellEnd"/>
      <w:r w:rsidRPr="009278DC">
        <w:rPr>
          <w:rFonts w:ascii="Arial" w:hAnsi="Arial" w:cs="Arial"/>
          <w:sz w:val="20"/>
          <w:szCs w:val="20"/>
        </w:rPr>
        <w:t xml:space="preserve"> e </w:t>
      </w:r>
      <w:proofErr w:type="spellStart"/>
      <w:r w:rsidRPr="009278DC">
        <w:rPr>
          <w:rFonts w:ascii="Arial" w:hAnsi="Arial" w:cs="Arial"/>
          <w:sz w:val="20"/>
          <w:szCs w:val="20"/>
        </w:rPr>
        <w:t>religioso</w:t>
      </w:r>
      <w:proofErr w:type="spellEnd"/>
      <w:r w:rsidRPr="009278DC">
        <w:rPr>
          <w:rFonts w:ascii="Arial" w:hAnsi="Arial" w:cs="Arial"/>
          <w:sz w:val="20"/>
          <w:szCs w:val="20"/>
        </w:rPr>
        <w:br/>
      </w:r>
      <w:proofErr w:type="spellStart"/>
      <w:r w:rsidRPr="009278DC">
        <w:rPr>
          <w:rFonts w:ascii="Arial" w:hAnsi="Arial" w:cs="Arial"/>
          <w:sz w:val="20"/>
          <w:szCs w:val="20"/>
        </w:rPr>
        <w:t>nella</w:t>
      </w:r>
      <w:proofErr w:type="spellEnd"/>
      <w:r w:rsidRPr="009278DC">
        <w:rPr>
          <w:rFonts w:ascii="Arial" w:hAnsi="Arial" w:cs="Arial"/>
          <w:sz w:val="20"/>
          <w:szCs w:val="20"/>
        </w:rPr>
        <w:t xml:space="preserve"> </w:t>
      </w:r>
      <w:proofErr w:type="spellStart"/>
      <w:r w:rsidRPr="009278DC">
        <w:rPr>
          <w:rFonts w:ascii="Arial" w:hAnsi="Arial" w:cs="Arial"/>
          <w:sz w:val="20"/>
          <w:szCs w:val="20"/>
        </w:rPr>
        <w:t>parrocchia</w:t>
      </w:r>
      <w:proofErr w:type="spellEnd"/>
      <w:r w:rsidRPr="009278DC">
        <w:rPr>
          <w:rFonts w:ascii="Arial" w:hAnsi="Arial" w:cs="Arial"/>
          <w:sz w:val="20"/>
          <w:szCs w:val="20"/>
        </w:rPr>
        <w:t xml:space="preserve"> di Cittanova e </w:t>
      </w:r>
      <w:proofErr w:type="spellStart"/>
      <w:r w:rsidRPr="009278DC">
        <w:rPr>
          <w:rFonts w:ascii="Arial" w:hAnsi="Arial" w:cs="Arial"/>
          <w:sz w:val="20"/>
          <w:szCs w:val="20"/>
        </w:rPr>
        <w:t>oltre</w:t>
      </w:r>
      <w:proofErr w:type="spellEnd"/>
    </w:p>
    <w:p w14:paraId="0160F62A" w14:textId="77777777" w:rsidR="00DA7D3F" w:rsidRPr="009278DC" w:rsidRDefault="00DA7D3F" w:rsidP="00DA7D3F">
      <w:pPr>
        <w:pStyle w:val="NormalWeb"/>
        <w:spacing w:before="0" w:beforeAutospacing="0" w:after="0" w:afterAutospacing="0"/>
        <w:rPr>
          <w:rFonts w:ascii="Arial" w:hAnsi="Arial" w:cs="Arial"/>
          <w:sz w:val="20"/>
          <w:szCs w:val="20"/>
        </w:rPr>
      </w:pPr>
    </w:p>
    <w:p w14:paraId="7FD064AC"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78B31C42"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0A500C70"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3BF9CCED"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79376853"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5DAA3C40" w14:textId="77777777" w:rsidR="00DA7D3F" w:rsidRPr="00B04A9F"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66D64614" w14:textId="77777777" w:rsidR="00DA7D3F" w:rsidRPr="00B04A9F" w:rsidRDefault="00DA7D3F" w:rsidP="00DA7D3F">
      <w:pPr>
        <w:pStyle w:val="NormalWeb"/>
        <w:spacing w:before="0" w:beforeAutospacing="0" w:after="0" w:afterAutospacing="0"/>
        <w:rPr>
          <w:rFonts w:ascii="Arial" w:hAnsi="Arial" w:cs="Arial"/>
          <w:b/>
          <w:bCs/>
          <w:color w:val="000000"/>
          <w:sz w:val="20"/>
          <w:szCs w:val="20"/>
        </w:rPr>
      </w:pPr>
      <w:proofErr w:type="spellStart"/>
      <w:r w:rsidRPr="00B04A9F">
        <w:rPr>
          <w:rStyle w:val="Strong"/>
          <w:rFonts w:ascii="Arial" w:eastAsiaTheme="majorEastAsia" w:hAnsi="Arial" w:cs="Arial"/>
          <w:b w:val="0"/>
          <w:bCs w:val="0"/>
          <w:color w:val="000000"/>
          <w:sz w:val="20"/>
          <w:szCs w:val="20"/>
        </w:rPr>
        <w:t>CLASSE</w:t>
      </w:r>
      <w:proofErr w:type="spellEnd"/>
      <w:r w:rsidRPr="00B04A9F">
        <w:rPr>
          <w:rStyle w:val="Strong"/>
          <w:rFonts w:ascii="Arial" w:eastAsiaTheme="majorEastAsia" w:hAnsi="Arial" w:cs="Arial"/>
          <w:b w:val="0"/>
          <w:bCs w:val="0"/>
          <w:color w:val="000000"/>
          <w:sz w:val="20"/>
          <w:szCs w:val="20"/>
        </w:rPr>
        <w:t>: 061-02/25-01/01</w:t>
      </w:r>
      <w:r w:rsidRPr="00B04A9F">
        <w:rPr>
          <w:rFonts w:ascii="Arial" w:hAnsi="Arial" w:cs="Arial"/>
          <w:b/>
          <w:bCs/>
          <w:color w:val="000000"/>
          <w:sz w:val="20"/>
          <w:szCs w:val="20"/>
        </w:rPr>
        <w:br/>
      </w:r>
      <w:proofErr w:type="spellStart"/>
      <w:r w:rsidRPr="00B04A9F">
        <w:rPr>
          <w:rStyle w:val="Strong"/>
          <w:rFonts w:ascii="Arial" w:eastAsiaTheme="majorEastAsia" w:hAnsi="Arial" w:cs="Arial"/>
          <w:b w:val="0"/>
          <w:bCs w:val="0"/>
          <w:color w:val="000000"/>
          <w:sz w:val="20"/>
          <w:szCs w:val="20"/>
        </w:rPr>
        <w:t>N.PROT</w:t>
      </w:r>
      <w:proofErr w:type="spellEnd"/>
      <w:r w:rsidRPr="00B04A9F">
        <w:rPr>
          <w:rStyle w:val="Strong"/>
          <w:rFonts w:ascii="Arial" w:eastAsiaTheme="majorEastAsia" w:hAnsi="Arial" w:cs="Arial"/>
          <w:b w:val="0"/>
          <w:bCs w:val="0"/>
          <w:color w:val="000000"/>
          <w:sz w:val="20"/>
          <w:szCs w:val="20"/>
        </w:rPr>
        <w:t>.: 2163-5-02-25-14</w:t>
      </w:r>
      <w:r w:rsidRPr="00B04A9F">
        <w:rPr>
          <w:rFonts w:ascii="Arial" w:hAnsi="Arial" w:cs="Arial"/>
          <w:b/>
          <w:bCs/>
          <w:color w:val="000000"/>
          <w:sz w:val="20"/>
          <w:szCs w:val="20"/>
        </w:rPr>
        <w:br/>
      </w:r>
      <w:r w:rsidRPr="00B04A9F">
        <w:rPr>
          <w:rStyle w:val="Strong"/>
          <w:rFonts w:ascii="Arial" w:eastAsiaTheme="majorEastAsia" w:hAnsi="Arial" w:cs="Arial"/>
          <w:b w:val="0"/>
          <w:bCs w:val="0"/>
          <w:color w:val="000000"/>
          <w:sz w:val="20"/>
          <w:szCs w:val="20"/>
        </w:rPr>
        <w:t xml:space="preserve">Cittanova, 30 </w:t>
      </w:r>
      <w:proofErr w:type="spellStart"/>
      <w:r w:rsidRPr="00B04A9F">
        <w:rPr>
          <w:rStyle w:val="Strong"/>
          <w:rFonts w:ascii="Arial" w:eastAsiaTheme="majorEastAsia" w:hAnsi="Arial" w:cs="Arial"/>
          <w:b w:val="0"/>
          <w:bCs w:val="0"/>
          <w:color w:val="000000"/>
          <w:sz w:val="20"/>
          <w:szCs w:val="20"/>
        </w:rPr>
        <w:t>luglio</w:t>
      </w:r>
      <w:proofErr w:type="spellEnd"/>
      <w:r w:rsidRPr="00B04A9F">
        <w:rPr>
          <w:rStyle w:val="Strong"/>
          <w:rFonts w:ascii="Arial" w:eastAsiaTheme="majorEastAsia" w:hAnsi="Arial" w:cs="Arial"/>
          <w:b w:val="0"/>
          <w:bCs w:val="0"/>
          <w:color w:val="000000"/>
          <w:sz w:val="20"/>
          <w:szCs w:val="20"/>
        </w:rPr>
        <w:t xml:space="preserve"> 2025</w:t>
      </w:r>
    </w:p>
    <w:p w14:paraId="454B5D82"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774F21CF"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31D0FD62"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399563C1"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3320C412"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0B0EC208"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4A69B8B6"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54E00212"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30BC5238"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7844A9F4" w14:textId="77777777" w:rsidR="00DA7D3F" w:rsidRPr="009278DC" w:rsidRDefault="00DA7D3F" w:rsidP="00DA7D3F">
      <w:pPr>
        <w:pStyle w:val="NormalWeb"/>
        <w:spacing w:before="0" w:beforeAutospacing="0" w:after="0" w:afterAutospacing="0"/>
        <w:jc w:val="center"/>
        <w:rPr>
          <w:rFonts w:ascii="Arial" w:hAnsi="Arial" w:cs="Arial"/>
          <w:color w:val="000000"/>
          <w:sz w:val="20"/>
          <w:szCs w:val="20"/>
        </w:rPr>
      </w:pPr>
    </w:p>
    <w:p w14:paraId="7D38E701" w14:textId="77777777" w:rsidR="00DA7D3F" w:rsidRPr="009278DC" w:rsidRDefault="00DA7D3F" w:rsidP="00DA7D3F">
      <w:pPr>
        <w:pStyle w:val="NormalWeb"/>
        <w:spacing w:before="0" w:beforeAutospacing="0" w:after="0" w:afterAutospacing="0"/>
        <w:jc w:val="center"/>
        <w:rPr>
          <w:rFonts w:ascii="Arial" w:hAnsi="Arial" w:cs="Arial"/>
          <w:color w:val="000000"/>
          <w:sz w:val="20"/>
          <w:szCs w:val="20"/>
        </w:rPr>
      </w:pPr>
    </w:p>
    <w:p w14:paraId="0B030AD3" w14:textId="77777777" w:rsidR="00DA7D3F" w:rsidRDefault="00DA7D3F" w:rsidP="00DA7D3F">
      <w:pPr>
        <w:spacing w:after="160" w:line="259" w:lineRule="auto"/>
        <w:rPr>
          <w:rFonts w:ascii="Arial" w:eastAsia="Times New Roman" w:hAnsi="Arial" w:cs="Arial"/>
          <w:color w:val="000000"/>
          <w:sz w:val="20"/>
          <w:szCs w:val="20"/>
          <w:lang w:val="it-IT"/>
        </w:rPr>
      </w:pPr>
      <w:r>
        <w:rPr>
          <w:rFonts w:ascii="Arial" w:hAnsi="Arial" w:cs="Arial"/>
          <w:color w:val="000000"/>
          <w:sz w:val="20"/>
          <w:szCs w:val="20"/>
          <w:lang w:val="it-IT"/>
        </w:rPr>
        <w:br w:type="page"/>
      </w:r>
    </w:p>
    <w:p w14:paraId="0EC30511" w14:textId="77777777" w:rsidR="00DA7D3F" w:rsidRPr="009278DC" w:rsidRDefault="00DA7D3F" w:rsidP="00DA7D3F">
      <w:pPr>
        <w:spacing w:after="0" w:line="240" w:lineRule="auto"/>
        <w:jc w:val="both"/>
        <w:rPr>
          <w:rFonts w:ascii="Arial" w:eastAsia="Times New Roman" w:hAnsi="Arial" w:cs="Arial"/>
          <w:color w:val="000000"/>
          <w:sz w:val="20"/>
          <w:szCs w:val="20"/>
          <w:lang w:val="it-IT"/>
        </w:rPr>
      </w:pPr>
      <w:r w:rsidRPr="009278DC">
        <w:rPr>
          <w:rFonts w:ascii="Arial" w:eastAsia="Times New Roman" w:hAnsi="Arial" w:cs="Arial"/>
          <w:color w:val="000000"/>
          <w:sz w:val="20"/>
          <w:szCs w:val="20"/>
          <w:lang w:val="it-IT"/>
        </w:rPr>
        <w:lastRenderedPageBreak/>
        <w:t>Ai sensi dell’articolo 9 della Delibera sul contenuto, forma e procedura per l’assegnazione dei riconoscimenti pubblici della Città di Novigrad-Cittanova (“Bollettino ufficiale della Città di Novigrad-Cittanova”, numero 3/22) e dell’articolo 101 dello Statuto della Città di Novigrad-Cittanova (“Bollettino ufficiale della Città di Novigrad-Cittanova” numeri 5/09, 3/13, 2/14, 2/17, 1/18, 1/21, 6/21, 7/21 - testo consolidato e 3/22), il Consiglio Cittadino della Città di Novigrad-Cittanova, nella seduta tenutasi il giorno 30 luglio 2025, adotta la seguente:</w:t>
      </w:r>
    </w:p>
    <w:p w14:paraId="6AA60A6E" w14:textId="77777777" w:rsidR="00DA7D3F" w:rsidRPr="009278DC" w:rsidRDefault="00DA7D3F" w:rsidP="00DA7D3F">
      <w:pPr>
        <w:spacing w:after="0" w:line="240" w:lineRule="auto"/>
        <w:rPr>
          <w:rFonts w:ascii="Arial" w:eastAsia="Times New Roman" w:hAnsi="Arial" w:cs="Arial"/>
          <w:sz w:val="20"/>
          <w:szCs w:val="20"/>
          <w:lang w:val="it-IT"/>
        </w:rPr>
      </w:pPr>
    </w:p>
    <w:p w14:paraId="7EEB1312"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p>
    <w:p w14:paraId="1B479613"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p>
    <w:p w14:paraId="2455062F"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r w:rsidRPr="009278DC">
        <w:rPr>
          <w:rFonts w:ascii="Arial" w:eastAsia="Times New Roman" w:hAnsi="Arial" w:cs="Arial"/>
          <w:b/>
          <w:bCs/>
          <w:color w:val="000000"/>
          <w:sz w:val="20"/>
          <w:szCs w:val="20"/>
          <w:lang w:val="it-IT"/>
        </w:rPr>
        <w:t>DELIBERA SULL’ASSEGNAZIONE DEL RICONOSCIMENTO PUBBLICO DELLA CITTÀ DI NOVIGRAD-CITTANOVA</w:t>
      </w:r>
    </w:p>
    <w:p w14:paraId="6CDB0426"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293B2629" w14:textId="77777777" w:rsidR="00DA7D3F" w:rsidRDefault="00DA7D3F" w:rsidP="00DA7D3F">
      <w:pPr>
        <w:spacing w:after="0" w:line="240" w:lineRule="auto"/>
        <w:jc w:val="center"/>
        <w:rPr>
          <w:rFonts w:ascii="Arial" w:eastAsia="Times New Roman" w:hAnsi="Arial" w:cs="Arial"/>
          <w:color w:val="000000"/>
          <w:sz w:val="20"/>
          <w:szCs w:val="20"/>
          <w:lang w:val="it-IT"/>
        </w:rPr>
      </w:pPr>
    </w:p>
    <w:p w14:paraId="5D33AC37"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p>
    <w:p w14:paraId="22629219" w14:textId="77777777" w:rsidR="00DA7D3F" w:rsidRPr="009278DC" w:rsidRDefault="00DA7D3F" w:rsidP="00DA7D3F">
      <w:pPr>
        <w:spacing w:after="0" w:line="240" w:lineRule="auto"/>
        <w:jc w:val="center"/>
        <w:rPr>
          <w:rFonts w:ascii="Arial" w:eastAsia="Times New Roman" w:hAnsi="Arial" w:cs="Arial"/>
          <w:color w:val="000000"/>
          <w:sz w:val="20"/>
          <w:szCs w:val="20"/>
          <w:lang w:val="it-IT"/>
        </w:rPr>
      </w:pPr>
      <w:r w:rsidRPr="009278DC">
        <w:rPr>
          <w:rFonts w:ascii="Arial" w:eastAsia="Times New Roman" w:hAnsi="Arial" w:cs="Arial"/>
          <w:color w:val="000000"/>
          <w:sz w:val="20"/>
          <w:szCs w:val="20"/>
          <w:lang w:val="it-IT"/>
        </w:rPr>
        <w:t>Si conferisce lo Stemma della Città di Novigrad-Cittanova a</w:t>
      </w:r>
    </w:p>
    <w:p w14:paraId="3A8B93F0" w14:textId="77777777" w:rsidR="00DA7D3F" w:rsidRPr="009278DC" w:rsidRDefault="00DA7D3F" w:rsidP="00DA7D3F">
      <w:pPr>
        <w:spacing w:after="0" w:line="240" w:lineRule="auto"/>
        <w:rPr>
          <w:rFonts w:ascii="Arial" w:hAnsi="Arial" w:cs="Arial"/>
          <w:sz w:val="20"/>
          <w:szCs w:val="20"/>
          <w:lang w:val="it-IT"/>
        </w:rPr>
      </w:pPr>
    </w:p>
    <w:p w14:paraId="17B72346" w14:textId="77777777" w:rsidR="00DA7D3F" w:rsidRPr="009278DC" w:rsidRDefault="00DA7D3F" w:rsidP="00DA7D3F">
      <w:pPr>
        <w:spacing w:after="0" w:line="240" w:lineRule="auto"/>
        <w:rPr>
          <w:rFonts w:ascii="Arial" w:hAnsi="Arial" w:cs="Arial"/>
          <w:sz w:val="20"/>
          <w:szCs w:val="20"/>
          <w:lang w:val="it-IT"/>
        </w:rPr>
      </w:pPr>
    </w:p>
    <w:p w14:paraId="67D0FA09" w14:textId="77777777" w:rsidR="00DA7D3F" w:rsidRPr="009278DC" w:rsidRDefault="00DA7D3F" w:rsidP="00DA7D3F">
      <w:pPr>
        <w:pStyle w:val="Heading3"/>
        <w:rPr>
          <w:rStyle w:val="Strong"/>
          <w:rFonts w:cs="Arial"/>
          <w:color w:val="000000"/>
          <w:sz w:val="20"/>
        </w:rPr>
      </w:pPr>
      <w:r w:rsidRPr="009278DC">
        <w:rPr>
          <w:rStyle w:val="Strong"/>
          <w:rFonts w:cs="Arial"/>
          <w:color w:val="000000"/>
          <w:sz w:val="20"/>
        </w:rPr>
        <w:t xml:space="preserve">VALTER </w:t>
      </w:r>
      <w:proofErr w:type="spellStart"/>
      <w:r w:rsidRPr="009278DC">
        <w:rPr>
          <w:rStyle w:val="Strong"/>
          <w:rFonts w:cs="Arial"/>
          <w:color w:val="000000"/>
          <w:sz w:val="20"/>
        </w:rPr>
        <w:t>KRANČIĆ</w:t>
      </w:r>
      <w:proofErr w:type="spellEnd"/>
    </w:p>
    <w:p w14:paraId="571521A8" w14:textId="77777777" w:rsidR="00DA7D3F" w:rsidRPr="009278DC" w:rsidRDefault="00DA7D3F" w:rsidP="00DA7D3F">
      <w:pPr>
        <w:spacing w:after="0" w:line="240" w:lineRule="auto"/>
        <w:rPr>
          <w:rFonts w:ascii="Arial" w:hAnsi="Arial" w:cs="Arial"/>
          <w:sz w:val="20"/>
          <w:szCs w:val="20"/>
          <w:lang w:val="it-IT"/>
        </w:rPr>
      </w:pPr>
    </w:p>
    <w:p w14:paraId="60B90392" w14:textId="77777777" w:rsidR="00DA7D3F" w:rsidRPr="009278DC" w:rsidRDefault="00DA7D3F" w:rsidP="00DA7D3F">
      <w:pPr>
        <w:pStyle w:val="NormalWeb"/>
        <w:spacing w:before="0" w:beforeAutospacing="0" w:after="0" w:afterAutospacing="0"/>
        <w:rPr>
          <w:rFonts w:ascii="Arial" w:hAnsi="Arial" w:cs="Arial"/>
          <w:color w:val="000000"/>
          <w:sz w:val="20"/>
          <w:szCs w:val="20"/>
        </w:rPr>
      </w:pPr>
    </w:p>
    <w:p w14:paraId="34CAD434" w14:textId="77777777" w:rsidR="00DA7D3F" w:rsidRPr="009278DC" w:rsidRDefault="00DA7D3F" w:rsidP="00DA7D3F">
      <w:pPr>
        <w:pStyle w:val="NormalWeb"/>
        <w:spacing w:before="0" w:beforeAutospacing="0" w:after="0" w:afterAutospacing="0"/>
        <w:jc w:val="center"/>
        <w:rPr>
          <w:rFonts w:ascii="Arial" w:hAnsi="Arial" w:cs="Arial"/>
          <w:sz w:val="20"/>
          <w:szCs w:val="20"/>
        </w:rPr>
      </w:pPr>
      <w:r w:rsidRPr="009278DC">
        <w:rPr>
          <w:rFonts w:ascii="Arial" w:hAnsi="Arial" w:cs="Arial"/>
          <w:sz w:val="20"/>
          <w:szCs w:val="20"/>
        </w:rPr>
        <w:t xml:space="preserve">per </w:t>
      </w:r>
      <w:proofErr w:type="spellStart"/>
      <w:r w:rsidRPr="009278DC">
        <w:rPr>
          <w:rFonts w:ascii="Arial" w:hAnsi="Arial" w:cs="Arial"/>
          <w:sz w:val="20"/>
          <w:szCs w:val="20"/>
        </w:rPr>
        <w:t>il</w:t>
      </w:r>
      <w:proofErr w:type="spellEnd"/>
      <w:r w:rsidRPr="009278DC">
        <w:rPr>
          <w:rFonts w:ascii="Arial" w:hAnsi="Arial" w:cs="Arial"/>
          <w:sz w:val="20"/>
          <w:szCs w:val="20"/>
        </w:rPr>
        <w:t xml:space="preserve"> </w:t>
      </w:r>
      <w:proofErr w:type="spellStart"/>
      <w:r w:rsidRPr="009278DC">
        <w:rPr>
          <w:rFonts w:ascii="Arial" w:hAnsi="Arial" w:cs="Arial"/>
          <w:sz w:val="20"/>
          <w:szCs w:val="20"/>
        </w:rPr>
        <w:t>contributo</w:t>
      </w:r>
      <w:proofErr w:type="spellEnd"/>
      <w:r w:rsidRPr="009278DC">
        <w:rPr>
          <w:rFonts w:ascii="Arial" w:hAnsi="Arial" w:cs="Arial"/>
          <w:sz w:val="20"/>
          <w:szCs w:val="20"/>
        </w:rPr>
        <w:t xml:space="preserve"> </w:t>
      </w:r>
      <w:proofErr w:type="spellStart"/>
      <w:r w:rsidRPr="009278DC">
        <w:rPr>
          <w:rFonts w:ascii="Arial" w:hAnsi="Arial" w:cs="Arial"/>
          <w:sz w:val="20"/>
          <w:szCs w:val="20"/>
        </w:rPr>
        <w:t>alla</w:t>
      </w:r>
      <w:proofErr w:type="spellEnd"/>
      <w:r w:rsidRPr="009278DC">
        <w:rPr>
          <w:rFonts w:ascii="Arial" w:hAnsi="Arial" w:cs="Arial"/>
          <w:sz w:val="20"/>
          <w:szCs w:val="20"/>
        </w:rPr>
        <w:t xml:space="preserve"> </w:t>
      </w:r>
      <w:proofErr w:type="spellStart"/>
      <w:r w:rsidRPr="009278DC">
        <w:rPr>
          <w:rFonts w:ascii="Arial" w:hAnsi="Arial" w:cs="Arial"/>
          <w:sz w:val="20"/>
          <w:szCs w:val="20"/>
        </w:rPr>
        <w:t>conservazione</w:t>
      </w:r>
      <w:proofErr w:type="spellEnd"/>
      <w:r w:rsidRPr="009278DC">
        <w:rPr>
          <w:rFonts w:ascii="Arial" w:hAnsi="Arial" w:cs="Arial"/>
          <w:sz w:val="20"/>
          <w:szCs w:val="20"/>
        </w:rPr>
        <w:t xml:space="preserve"> e </w:t>
      </w:r>
      <w:proofErr w:type="spellStart"/>
      <w:r w:rsidRPr="009278DC">
        <w:rPr>
          <w:rFonts w:ascii="Arial" w:hAnsi="Arial" w:cs="Arial"/>
          <w:sz w:val="20"/>
          <w:szCs w:val="20"/>
        </w:rPr>
        <w:t>rivitalizzazione</w:t>
      </w:r>
      <w:proofErr w:type="spellEnd"/>
      <w:r w:rsidRPr="009278DC">
        <w:rPr>
          <w:rFonts w:ascii="Arial" w:hAnsi="Arial" w:cs="Arial"/>
          <w:sz w:val="20"/>
          <w:szCs w:val="20"/>
        </w:rPr>
        <w:t xml:space="preserve"> del </w:t>
      </w:r>
      <w:proofErr w:type="spellStart"/>
      <w:r w:rsidRPr="009278DC">
        <w:rPr>
          <w:rFonts w:ascii="Arial" w:hAnsi="Arial" w:cs="Arial"/>
          <w:sz w:val="20"/>
          <w:szCs w:val="20"/>
        </w:rPr>
        <w:t>patrimonio</w:t>
      </w:r>
      <w:proofErr w:type="spellEnd"/>
      <w:r w:rsidRPr="009278DC">
        <w:rPr>
          <w:rFonts w:ascii="Arial" w:hAnsi="Arial" w:cs="Arial"/>
          <w:sz w:val="20"/>
          <w:szCs w:val="20"/>
        </w:rPr>
        <w:t xml:space="preserve"> </w:t>
      </w:r>
      <w:proofErr w:type="spellStart"/>
      <w:r w:rsidRPr="009278DC">
        <w:rPr>
          <w:rFonts w:ascii="Arial" w:hAnsi="Arial" w:cs="Arial"/>
          <w:sz w:val="20"/>
          <w:szCs w:val="20"/>
        </w:rPr>
        <w:t>marittimo</w:t>
      </w:r>
      <w:proofErr w:type="spellEnd"/>
      <w:r w:rsidRPr="009278DC">
        <w:rPr>
          <w:rFonts w:ascii="Arial" w:hAnsi="Arial" w:cs="Arial"/>
          <w:sz w:val="20"/>
          <w:szCs w:val="20"/>
        </w:rPr>
        <w:t xml:space="preserve"> e della </w:t>
      </w:r>
      <w:proofErr w:type="spellStart"/>
      <w:r w:rsidRPr="009278DC">
        <w:rPr>
          <w:rFonts w:ascii="Arial" w:hAnsi="Arial" w:cs="Arial"/>
          <w:sz w:val="20"/>
          <w:szCs w:val="20"/>
        </w:rPr>
        <w:t>cantieristica</w:t>
      </w:r>
      <w:proofErr w:type="spellEnd"/>
      <w:r w:rsidRPr="009278DC">
        <w:rPr>
          <w:rFonts w:ascii="Arial" w:hAnsi="Arial" w:cs="Arial"/>
          <w:sz w:val="20"/>
          <w:szCs w:val="20"/>
        </w:rPr>
        <w:t xml:space="preserve"> </w:t>
      </w:r>
      <w:proofErr w:type="spellStart"/>
      <w:r w:rsidRPr="009278DC">
        <w:rPr>
          <w:rFonts w:ascii="Arial" w:hAnsi="Arial" w:cs="Arial"/>
          <w:sz w:val="20"/>
          <w:szCs w:val="20"/>
        </w:rPr>
        <w:t>tradizionale</w:t>
      </w:r>
      <w:proofErr w:type="spellEnd"/>
    </w:p>
    <w:p w14:paraId="643B9266" w14:textId="77777777" w:rsidR="00DA7D3F" w:rsidRPr="009278DC" w:rsidRDefault="00DA7D3F" w:rsidP="00DA7D3F">
      <w:pPr>
        <w:pStyle w:val="NormalWeb"/>
        <w:spacing w:before="0" w:beforeAutospacing="0" w:after="0" w:afterAutospacing="0"/>
        <w:rPr>
          <w:rStyle w:val="Strong"/>
          <w:rFonts w:ascii="Arial" w:eastAsiaTheme="majorEastAsia" w:hAnsi="Arial" w:cs="Arial"/>
          <w:sz w:val="20"/>
          <w:szCs w:val="20"/>
        </w:rPr>
      </w:pPr>
    </w:p>
    <w:p w14:paraId="5C6C4625"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40CBD348"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667542D3"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3B919868" w14:textId="77777777" w:rsidR="00DA7D3F"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5B909C01"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55BDC47A" w14:textId="77777777" w:rsidR="00DA7D3F" w:rsidRPr="00B04A9F" w:rsidRDefault="00DA7D3F" w:rsidP="00DA7D3F">
      <w:pPr>
        <w:pStyle w:val="NormalWeb"/>
        <w:spacing w:before="0" w:beforeAutospacing="0" w:after="0" w:afterAutospacing="0"/>
        <w:rPr>
          <w:rFonts w:ascii="Arial" w:hAnsi="Arial" w:cs="Arial"/>
          <w:b/>
          <w:bCs/>
          <w:color w:val="000000"/>
          <w:sz w:val="20"/>
          <w:szCs w:val="20"/>
        </w:rPr>
      </w:pPr>
      <w:proofErr w:type="spellStart"/>
      <w:r w:rsidRPr="00B04A9F">
        <w:rPr>
          <w:rStyle w:val="Strong"/>
          <w:rFonts w:ascii="Arial" w:eastAsiaTheme="majorEastAsia" w:hAnsi="Arial" w:cs="Arial"/>
          <w:b w:val="0"/>
          <w:bCs w:val="0"/>
          <w:color w:val="000000"/>
          <w:sz w:val="20"/>
          <w:szCs w:val="20"/>
        </w:rPr>
        <w:t>CLASSE</w:t>
      </w:r>
      <w:proofErr w:type="spellEnd"/>
      <w:r w:rsidRPr="00B04A9F">
        <w:rPr>
          <w:rStyle w:val="Strong"/>
          <w:rFonts w:ascii="Arial" w:eastAsiaTheme="majorEastAsia" w:hAnsi="Arial" w:cs="Arial"/>
          <w:b w:val="0"/>
          <w:bCs w:val="0"/>
          <w:color w:val="000000"/>
          <w:sz w:val="20"/>
          <w:szCs w:val="20"/>
        </w:rPr>
        <w:t>: 061-02/25-01/01</w:t>
      </w:r>
      <w:r w:rsidRPr="00B04A9F">
        <w:rPr>
          <w:rFonts w:ascii="Arial" w:hAnsi="Arial" w:cs="Arial"/>
          <w:b/>
          <w:bCs/>
          <w:color w:val="000000"/>
          <w:sz w:val="20"/>
          <w:szCs w:val="20"/>
        </w:rPr>
        <w:br/>
      </w:r>
      <w:proofErr w:type="spellStart"/>
      <w:r w:rsidRPr="00B04A9F">
        <w:rPr>
          <w:rStyle w:val="Strong"/>
          <w:rFonts w:ascii="Arial" w:eastAsiaTheme="majorEastAsia" w:hAnsi="Arial" w:cs="Arial"/>
          <w:b w:val="0"/>
          <w:bCs w:val="0"/>
          <w:color w:val="000000"/>
          <w:sz w:val="20"/>
          <w:szCs w:val="20"/>
        </w:rPr>
        <w:t>N.PROT</w:t>
      </w:r>
      <w:proofErr w:type="spellEnd"/>
      <w:r w:rsidRPr="00B04A9F">
        <w:rPr>
          <w:rStyle w:val="Strong"/>
          <w:rFonts w:ascii="Arial" w:eastAsiaTheme="majorEastAsia" w:hAnsi="Arial" w:cs="Arial"/>
          <w:b w:val="0"/>
          <w:bCs w:val="0"/>
          <w:color w:val="000000"/>
          <w:sz w:val="20"/>
          <w:szCs w:val="20"/>
        </w:rPr>
        <w:t>.: 2163-5-02-25-15</w:t>
      </w:r>
      <w:r w:rsidRPr="00B04A9F">
        <w:rPr>
          <w:rFonts w:ascii="Arial" w:hAnsi="Arial" w:cs="Arial"/>
          <w:b/>
          <w:bCs/>
          <w:color w:val="000000"/>
          <w:sz w:val="20"/>
          <w:szCs w:val="20"/>
        </w:rPr>
        <w:br/>
      </w:r>
      <w:r w:rsidRPr="00B04A9F">
        <w:rPr>
          <w:rStyle w:val="Strong"/>
          <w:rFonts w:ascii="Arial" w:eastAsiaTheme="majorEastAsia" w:hAnsi="Arial" w:cs="Arial"/>
          <w:b w:val="0"/>
          <w:bCs w:val="0"/>
          <w:color w:val="000000"/>
          <w:sz w:val="20"/>
          <w:szCs w:val="20"/>
        </w:rPr>
        <w:t xml:space="preserve">Cittanova, 30 </w:t>
      </w:r>
      <w:proofErr w:type="spellStart"/>
      <w:r w:rsidRPr="00B04A9F">
        <w:rPr>
          <w:rStyle w:val="Strong"/>
          <w:rFonts w:ascii="Arial" w:eastAsiaTheme="majorEastAsia" w:hAnsi="Arial" w:cs="Arial"/>
          <w:b w:val="0"/>
          <w:bCs w:val="0"/>
          <w:color w:val="000000"/>
          <w:sz w:val="20"/>
          <w:szCs w:val="20"/>
        </w:rPr>
        <w:t>luglio</w:t>
      </w:r>
      <w:proofErr w:type="spellEnd"/>
      <w:r w:rsidRPr="00B04A9F">
        <w:rPr>
          <w:rStyle w:val="Strong"/>
          <w:rFonts w:ascii="Arial" w:eastAsiaTheme="majorEastAsia" w:hAnsi="Arial" w:cs="Arial"/>
          <w:b w:val="0"/>
          <w:bCs w:val="0"/>
          <w:color w:val="000000"/>
          <w:sz w:val="20"/>
          <w:szCs w:val="20"/>
        </w:rPr>
        <w:t xml:space="preserve"> 2025</w:t>
      </w:r>
    </w:p>
    <w:p w14:paraId="6C276EA9"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3FCD2A47" w14:textId="77777777" w:rsidR="00DA7D3F" w:rsidRPr="00D958F7"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3CDBBA63" w14:textId="77777777" w:rsidR="00DA7D3F" w:rsidRPr="00D958F7"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548A4493" w14:textId="77777777" w:rsidR="00DA7D3F" w:rsidRPr="00D958F7"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5775A8B9" w14:textId="77777777" w:rsidR="00DA7D3F" w:rsidRPr="00D958F7"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57D69B92" w14:textId="77777777" w:rsidR="00DA7D3F" w:rsidRPr="00D958F7"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403085E1"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208CD145"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55451750"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2879D441" w14:textId="77777777" w:rsidR="00DA7D3F" w:rsidRPr="009278DC" w:rsidRDefault="00DA7D3F" w:rsidP="00DA7D3F">
      <w:pPr>
        <w:spacing w:after="0" w:line="240" w:lineRule="auto"/>
        <w:rPr>
          <w:rFonts w:ascii="Arial" w:hAnsi="Arial" w:cs="Arial"/>
          <w:sz w:val="20"/>
          <w:szCs w:val="20"/>
          <w:lang w:val="it-IT"/>
        </w:rPr>
      </w:pPr>
    </w:p>
    <w:p w14:paraId="64D09B13" w14:textId="77777777" w:rsidR="00DA7D3F" w:rsidRPr="009278DC" w:rsidRDefault="00DA7D3F" w:rsidP="00DA7D3F">
      <w:pPr>
        <w:spacing w:after="0" w:line="240" w:lineRule="auto"/>
        <w:rPr>
          <w:rFonts w:ascii="Arial" w:hAnsi="Arial" w:cs="Arial"/>
          <w:sz w:val="20"/>
          <w:szCs w:val="20"/>
          <w:lang w:val="it-IT"/>
        </w:rPr>
      </w:pPr>
    </w:p>
    <w:p w14:paraId="31DA2376" w14:textId="77777777" w:rsidR="00DA7D3F" w:rsidRDefault="00DA7D3F" w:rsidP="00DA7D3F">
      <w:pPr>
        <w:spacing w:after="160" w:line="259" w:lineRule="auto"/>
        <w:rPr>
          <w:rStyle w:val="Strong"/>
          <w:rFonts w:ascii="Arial" w:eastAsiaTheme="majorEastAsia" w:hAnsi="Arial" w:cs="Arial"/>
          <w:b w:val="0"/>
          <w:bCs w:val="0"/>
          <w:color w:val="000000"/>
          <w:sz w:val="20"/>
          <w:szCs w:val="20"/>
        </w:rPr>
      </w:pPr>
      <w:r>
        <w:rPr>
          <w:rStyle w:val="Strong"/>
          <w:rFonts w:ascii="Arial" w:eastAsiaTheme="majorEastAsia" w:hAnsi="Arial" w:cs="Arial"/>
          <w:color w:val="000000"/>
          <w:sz w:val="20"/>
          <w:szCs w:val="20"/>
        </w:rPr>
        <w:br w:type="page"/>
      </w:r>
    </w:p>
    <w:p w14:paraId="188F2D80" w14:textId="77777777" w:rsidR="00DA7D3F" w:rsidRPr="009278DC" w:rsidRDefault="00DA7D3F" w:rsidP="00DA7D3F">
      <w:pPr>
        <w:spacing w:after="0" w:line="240" w:lineRule="auto"/>
        <w:jc w:val="both"/>
        <w:rPr>
          <w:rFonts w:ascii="Arial" w:eastAsia="Times New Roman" w:hAnsi="Arial" w:cs="Arial"/>
          <w:color w:val="000000"/>
          <w:sz w:val="20"/>
          <w:szCs w:val="20"/>
          <w:lang w:val="it-IT"/>
        </w:rPr>
      </w:pPr>
      <w:r w:rsidRPr="009278DC">
        <w:rPr>
          <w:rFonts w:ascii="Arial" w:eastAsia="Times New Roman" w:hAnsi="Arial" w:cs="Arial"/>
          <w:color w:val="000000"/>
          <w:sz w:val="20"/>
          <w:szCs w:val="20"/>
          <w:lang w:val="it-IT"/>
        </w:rPr>
        <w:lastRenderedPageBreak/>
        <w:t>Ai sensi dell’articolo 9 della Delibera sul contenuto, forma e procedura per l’assegnazione dei riconoscimenti pubblici della Città di Novigrad-Cittanova (“Bollettino ufficiale della Città di Novigrad-Cittanova”, numero 3/22) e dell’articolo 101 dello Statuto della Città di Novigrad-Cittanova (“Bollettino ufficiale della Città di Novigrad-Cittanova” numeri 5/09, 3/13, 2/14, 2/17, 1/18, 1/21, 6/21, 7/21 - testo consolidato e 3/22), il Consiglio Cittadino della Città di Novigrad-Cittanova, nella seduta tenutasi il giorno 30 luglio 2025, adotta la seguente:</w:t>
      </w:r>
    </w:p>
    <w:p w14:paraId="47D153DA" w14:textId="77777777" w:rsidR="00DA7D3F" w:rsidRPr="009278DC" w:rsidRDefault="00DA7D3F" w:rsidP="00DA7D3F">
      <w:pPr>
        <w:spacing w:after="0" w:line="240" w:lineRule="auto"/>
        <w:rPr>
          <w:rFonts w:ascii="Arial" w:eastAsia="Times New Roman" w:hAnsi="Arial" w:cs="Arial"/>
          <w:sz w:val="20"/>
          <w:szCs w:val="20"/>
          <w:lang w:val="it-IT"/>
        </w:rPr>
      </w:pPr>
    </w:p>
    <w:p w14:paraId="448AAF8E"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p>
    <w:p w14:paraId="177DC0DE"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p>
    <w:p w14:paraId="4E5CB5CD"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r w:rsidRPr="009278DC">
        <w:rPr>
          <w:rFonts w:ascii="Arial" w:eastAsia="Times New Roman" w:hAnsi="Arial" w:cs="Arial"/>
          <w:b/>
          <w:bCs/>
          <w:color w:val="000000"/>
          <w:sz w:val="20"/>
          <w:szCs w:val="20"/>
          <w:lang w:val="it-IT"/>
        </w:rPr>
        <w:t>DELIBERA SULL’ASSEGNAZIONE DEL RICONOSCIMENTO PUBBLICO DELLA CITTÀ DI NOVIGRAD-CITTANOVA</w:t>
      </w:r>
    </w:p>
    <w:p w14:paraId="55B7594E"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75E9EB63" w14:textId="77777777" w:rsidR="00DA7D3F"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29F81DF1"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2EA16C76" w14:textId="77777777" w:rsidR="00DA7D3F" w:rsidRPr="009278DC" w:rsidRDefault="00DA7D3F" w:rsidP="00DA7D3F">
      <w:pPr>
        <w:pStyle w:val="NormalWeb"/>
        <w:spacing w:before="0" w:beforeAutospacing="0" w:after="0" w:afterAutospacing="0"/>
        <w:jc w:val="center"/>
        <w:rPr>
          <w:rFonts w:ascii="Arial" w:hAnsi="Arial" w:cs="Arial"/>
          <w:b/>
          <w:bCs/>
          <w:color w:val="000000"/>
          <w:sz w:val="20"/>
          <w:szCs w:val="20"/>
        </w:rPr>
      </w:pPr>
      <w:r w:rsidRPr="009278DC">
        <w:rPr>
          <w:rStyle w:val="Strong"/>
          <w:rFonts w:ascii="Arial" w:eastAsiaTheme="majorEastAsia" w:hAnsi="Arial" w:cs="Arial"/>
          <w:color w:val="000000"/>
          <w:sz w:val="20"/>
          <w:szCs w:val="20"/>
        </w:rPr>
        <w:t xml:space="preserve">Si </w:t>
      </w:r>
      <w:proofErr w:type="spellStart"/>
      <w:r w:rsidRPr="009278DC">
        <w:rPr>
          <w:rStyle w:val="Strong"/>
          <w:rFonts w:ascii="Arial" w:eastAsiaTheme="majorEastAsia" w:hAnsi="Arial" w:cs="Arial"/>
          <w:color w:val="000000"/>
          <w:sz w:val="20"/>
          <w:szCs w:val="20"/>
        </w:rPr>
        <w:t>conferisce</w:t>
      </w:r>
      <w:proofErr w:type="spellEnd"/>
      <w:r w:rsidRPr="009278DC">
        <w:rPr>
          <w:rStyle w:val="Strong"/>
          <w:rFonts w:ascii="Arial" w:eastAsiaTheme="majorEastAsia" w:hAnsi="Arial" w:cs="Arial"/>
          <w:color w:val="000000"/>
          <w:sz w:val="20"/>
          <w:szCs w:val="20"/>
        </w:rPr>
        <w:t xml:space="preserve"> la </w:t>
      </w:r>
      <w:proofErr w:type="spellStart"/>
      <w:r w:rsidRPr="009278DC">
        <w:rPr>
          <w:rStyle w:val="Strong"/>
          <w:rFonts w:ascii="Arial" w:eastAsiaTheme="majorEastAsia" w:hAnsi="Arial" w:cs="Arial"/>
          <w:color w:val="000000"/>
          <w:sz w:val="20"/>
          <w:szCs w:val="20"/>
        </w:rPr>
        <w:t>Targa</w:t>
      </w:r>
      <w:proofErr w:type="spellEnd"/>
      <w:r w:rsidRPr="009278DC">
        <w:rPr>
          <w:rStyle w:val="Strong"/>
          <w:rFonts w:ascii="Arial" w:eastAsiaTheme="majorEastAsia" w:hAnsi="Arial" w:cs="Arial"/>
          <w:color w:val="000000"/>
          <w:sz w:val="20"/>
          <w:szCs w:val="20"/>
        </w:rPr>
        <w:t xml:space="preserve"> della </w:t>
      </w:r>
      <w:proofErr w:type="spellStart"/>
      <w:r w:rsidRPr="009278DC">
        <w:rPr>
          <w:rStyle w:val="Strong"/>
          <w:rFonts w:ascii="Arial" w:eastAsiaTheme="majorEastAsia" w:hAnsi="Arial" w:cs="Arial"/>
          <w:color w:val="000000"/>
          <w:sz w:val="20"/>
          <w:szCs w:val="20"/>
        </w:rPr>
        <w:t>Città</w:t>
      </w:r>
      <w:proofErr w:type="spellEnd"/>
      <w:r w:rsidRPr="009278DC">
        <w:rPr>
          <w:rStyle w:val="Strong"/>
          <w:rFonts w:ascii="Arial" w:eastAsiaTheme="majorEastAsia" w:hAnsi="Arial" w:cs="Arial"/>
          <w:color w:val="000000"/>
          <w:sz w:val="20"/>
          <w:szCs w:val="20"/>
        </w:rPr>
        <w:t xml:space="preserve"> di Novigrad-Cittanova </w:t>
      </w:r>
      <w:proofErr w:type="spellStart"/>
      <w:r w:rsidRPr="009278DC">
        <w:rPr>
          <w:rStyle w:val="Strong"/>
          <w:rFonts w:ascii="Arial" w:eastAsiaTheme="majorEastAsia" w:hAnsi="Arial" w:cs="Arial"/>
          <w:color w:val="000000"/>
          <w:sz w:val="20"/>
          <w:szCs w:val="20"/>
        </w:rPr>
        <w:t>alla</w:t>
      </w:r>
      <w:proofErr w:type="spellEnd"/>
    </w:p>
    <w:p w14:paraId="01CAB068" w14:textId="77777777" w:rsidR="00DA7D3F" w:rsidRPr="009278DC" w:rsidRDefault="00DA7D3F" w:rsidP="00DA7D3F">
      <w:pPr>
        <w:pStyle w:val="Heading3"/>
        <w:rPr>
          <w:rStyle w:val="Strong"/>
          <w:rFonts w:cs="Arial"/>
          <w:b/>
          <w:bCs w:val="0"/>
          <w:color w:val="000000"/>
          <w:sz w:val="20"/>
        </w:rPr>
      </w:pPr>
    </w:p>
    <w:p w14:paraId="57DE2879" w14:textId="77777777" w:rsidR="00DA7D3F" w:rsidRDefault="00DA7D3F" w:rsidP="00DA7D3F">
      <w:pPr>
        <w:pStyle w:val="Heading3"/>
        <w:rPr>
          <w:rStyle w:val="Strong"/>
          <w:rFonts w:cs="Arial"/>
          <w:b/>
          <w:bCs w:val="0"/>
          <w:color w:val="000000"/>
          <w:sz w:val="20"/>
        </w:rPr>
      </w:pPr>
    </w:p>
    <w:p w14:paraId="00C387A0" w14:textId="77777777" w:rsidR="00DA7D3F" w:rsidRPr="00D958F7" w:rsidRDefault="00DA7D3F" w:rsidP="00DA7D3F">
      <w:pPr>
        <w:spacing w:after="0" w:line="240" w:lineRule="auto"/>
        <w:rPr>
          <w:lang w:val="it-IT" w:eastAsia="it-IT"/>
        </w:rPr>
      </w:pPr>
    </w:p>
    <w:p w14:paraId="6836AB30" w14:textId="77777777" w:rsidR="00DA7D3F" w:rsidRPr="009278DC" w:rsidRDefault="00DA7D3F" w:rsidP="00DA7D3F">
      <w:pPr>
        <w:pStyle w:val="Heading3"/>
        <w:tabs>
          <w:tab w:val="center" w:pos="4680"/>
          <w:tab w:val="left" w:pos="7560"/>
        </w:tabs>
        <w:rPr>
          <w:rStyle w:val="Strong"/>
          <w:rFonts w:cs="Arial"/>
          <w:color w:val="000000"/>
          <w:sz w:val="20"/>
        </w:rPr>
      </w:pPr>
      <w:r w:rsidRPr="009278DC">
        <w:rPr>
          <w:rStyle w:val="Strong"/>
          <w:rFonts w:cs="Arial"/>
          <w:color w:val="000000"/>
          <w:sz w:val="20"/>
        </w:rPr>
        <w:tab/>
        <w:t xml:space="preserve">KONOBA KOLO – </w:t>
      </w:r>
      <w:proofErr w:type="spellStart"/>
      <w:r w:rsidRPr="009278DC">
        <w:rPr>
          <w:rStyle w:val="Strong"/>
          <w:rFonts w:cs="Arial"/>
          <w:color w:val="000000"/>
          <w:sz w:val="20"/>
        </w:rPr>
        <w:t>FAMIGLIA</w:t>
      </w:r>
      <w:proofErr w:type="spellEnd"/>
      <w:r w:rsidRPr="009278DC">
        <w:rPr>
          <w:rStyle w:val="Strong"/>
          <w:rFonts w:cs="Arial"/>
          <w:color w:val="000000"/>
          <w:sz w:val="20"/>
        </w:rPr>
        <w:t xml:space="preserve"> BOŽIĆ</w:t>
      </w:r>
      <w:r w:rsidRPr="009278DC">
        <w:rPr>
          <w:rStyle w:val="Strong"/>
          <w:rFonts w:cs="Arial"/>
          <w:color w:val="000000"/>
          <w:sz w:val="20"/>
        </w:rPr>
        <w:tab/>
      </w:r>
    </w:p>
    <w:p w14:paraId="145234C5" w14:textId="77777777" w:rsidR="00DA7D3F" w:rsidRPr="009278DC" w:rsidRDefault="00DA7D3F" w:rsidP="00DA7D3F">
      <w:pPr>
        <w:spacing w:after="0" w:line="240" w:lineRule="auto"/>
        <w:rPr>
          <w:rFonts w:ascii="Arial" w:hAnsi="Arial" w:cs="Arial"/>
          <w:sz w:val="20"/>
          <w:szCs w:val="20"/>
          <w:lang w:val="it-IT"/>
        </w:rPr>
      </w:pPr>
    </w:p>
    <w:p w14:paraId="30BF30D3" w14:textId="77777777" w:rsidR="00DA7D3F" w:rsidRPr="009278DC" w:rsidRDefault="00DA7D3F" w:rsidP="00DA7D3F">
      <w:pPr>
        <w:pStyle w:val="NormalWeb"/>
        <w:spacing w:before="0" w:beforeAutospacing="0" w:after="0" w:afterAutospacing="0"/>
        <w:rPr>
          <w:rFonts w:ascii="Arial" w:hAnsi="Arial" w:cs="Arial"/>
          <w:color w:val="000000"/>
          <w:sz w:val="20"/>
          <w:szCs w:val="20"/>
        </w:rPr>
      </w:pPr>
    </w:p>
    <w:p w14:paraId="31C0DE87" w14:textId="77777777" w:rsidR="00DA7D3F" w:rsidRPr="009278DC" w:rsidRDefault="00DA7D3F" w:rsidP="00DA7D3F">
      <w:pPr>
        <w:pStyle w:val="NormalWeb"/>
        <w:spacing w:before="0" w:beforeAutospacing="0" w:after="0" w:afterAutospacing="0"/>
        <w:jc w:val="center"/>
        <w:rPr>
          <w:rFonts w:ascii="Arial" w:hAnsi="Arial" w:cs="Arial"/>
          <w:sz w:val="20"/>
          <w:szCs w:val="20"/>
        </w:rPr>
      </w:pPr>
      <w:r w:rsidRPr="009278DC">
        <w:rPr>
          <w:rFonts w:ascii="Arial" w:hAnsi="Arial" w:cs="Arial"/>
          <w:sz w:val="20"/>
          <w:szCs w:val="20"/>
        </w:rPr>
        <w:t xml:space="preserve">per </w:t>
      </w:r>
      <w:proofErr w:type="spellStart"/>
      <w:r w:rsidRPr="009278DC">
        <w:rPr>
          <w:rFonts w:ascii="Arial" w:hAnsi="Arial" w:cs="Arial"/>
          <w:sz w:val="20"/>
          <w:szCs w:val="20"/>
        </w:rPr>
        <w:t>il</w:t>
      </w:r>
      <w:proofErr w:type="spellEnd"/>
      <w:r w:rsidRPr="009278DC">
        <w:rPr>
          <w:rFonts w:ascii="Arial" w:hAnsi="Arial" w:cs="Arial"/>
          <w:sz w:val="20"/>
          <w:szCs w:val="20"/>
        </w:rPr>
        <w:t xml:space="preserve"> </w:t>
      </w:r>
      <w:proofErr w:type="spellStart"/>
      <w:r w:rsidRPr="009278DC">
        <w:rPr>
          <w:rFonts w:ascii="Arial" w:hAnsi="Arial" w:cs="Arial"/>
          <w:sz w:val="20"/>
          <w:szCs w:val="20"/>
        </w:rPr>
        <w:t>pluriennale</w:t>
      </w:r>
      <w:proofErr w:type="spellEnd"/>
      <w:r w:rsidRPr="009278DC">
        <w:rPr>
          <w:rFonts w:ascii="Arial" w:hAnsi="Arial" w:cs="Arial"/>
          <w:sz w:val="20"/>
          <w:szCs w:val="20"/>
        </w:rPr>
        <w:t xml:space="preserve"> </w:t>
      </w:r>
      <w:proofErr w:type="spellStart"/>
      <w:r w:rsidRPr="009278DC">
        <w:rPr>
          <w:rFonts w:ascii="Arial" w:hAnsi="Arial" w:cs="Arial"/>
          <w:sz w:val="20"/>
          <w:szCs w:val="20"/>
        </w:rPr>
        <w:t>contributo</w:t>
      </w:r>
      <w:proofErr w:type="spellEnd"/>
      <w:r w:rsidRPr="009278DC">
        <w:rPr>
          <w:rFonts w:ascii="Arial" w:hAnsi="Arial" w:cs="Arial"/>
          <w:sz w:val="20"/>
          <w:szCs w:val="20"/>
        </w:rPr>
        <w:t xml:space="preserve"> e i </w:t>
      </w:r>
      <w:proofErr w:type="spellStart"/>
      <w:r w:rsidRPr="009278DC">
        <w:rPr>
          <w:rFonts w:ascii="Arial" w:hAnsi="Arial" w:cs="Arial"/>
          <w:sz w:val="20"/>
          <w:szCs w:val="20"/>
        </w:rPr>
        <w:t>risultati</w:t>
      </w:r>
      <w:proofErr w:type="spellEnd"/>
      <w:r w:rsidRPr="009278DC">
        <w:rPr>
          <w:rFonts w:ascii="Arial" w:hAnsi="Arial" w:cs="Arial"/>
          <w:sz w:val="20"/>
          <w:szCs w:val="20"/>
        </w:rPr>
        <w:t xml:space="preserve"> </w:t>
      </w:r>
      <w:proofErr w:type="spellStart"/>
      <w:r w:rsidRPr="009278DC">
        <w:rPr>
          <w:rFonts w:ascii="Arial" w:hAnsi="Arial" w:cs="Arial"/>
          <w:sz w:val="20"/>
          <w:szCs w:val="20"/>
        </w:rPr>
        <w:t>ottenuti</w:t>
      </w:r>
      <w:proofErr w:type="spellEnd"/>
      <w:r w:rsidRPr="009278DC">
        <w:rPr>
          <w:rFonts w:ascii="Arial" w:hAnsi="Arial" w:cs="Arial"/>
          <w:sz w:val="20"/>
          <w:szCs w:val="20"/>
        </w:rPr>
        <w:t xml:space="preserve"> </w:t>
      </w:r>
      <w:proofErr w:type="spellStart"/>
      <w:r w:rsidRPr="009278DC">
        <w:rPr>
          <w:rFonts w:ascii="Arial" w:hAnsi="Arial" w:cs="Arial"/>
          <w:sz w:val="20"/>
          <w:szCs w:val="20"/>
        </w:rPr>
        <w:t>nel</w:t>
      </w:r>
      <w:proofErr w:type="spellEnd"/>
      <w:r w:rsidRPr="009278DC">
        <w:rPr>
          <w:rFonts w:ascii="Arial" w:hAnsi="Arial" w:cs="Arial"/>
          <w:sz w:val="20"/>
          <w:szCs w:val="20"/>
        </w:rPr>
        <w:t xml:space="preserve"> </w:t>
      </w:r>
      <w:proofErr w:type="spellStart"/>
      <w:r w:rsidRPr="009278DC">
        <w:rPr>
          <w:rFonts w:ascii="Arial" w:hAnsi="Arial" w:cs="Arial"/>
          <w:sz w:val="20"/>
          <w:szCs w:val="20"/>
        </w:rPr>
        <w:t>settore</w:t>
      </w:r>
      <w:proofErr w:type="spellEnd"/>
      <w:r w:rsidRPr="009278DC">
        <w:rPr>
          <w:rFonts w:ascii="Arial" w:hAnsi="Arial" w:cs="Arial"/>
          <w:sz w:val="20"/>
          <w:szCs w:val="20"/>
        </w:rPr>
        <w:t xml:space="preserve"> </w:t>
      </w:r>
      <w:proofErr w:type="spellStart"/>
      <w:r w:rsidRPr="009278DC">
        <w:rPr>
          <w:rFonts w:ascii="Arial" w:hAnsi="Arial" w:cs="Arial"/>
          <w:sz w:val="20"/>
          <w:szCs w:val="20"/>
        </w:rPr>
        <w:t>dell’ospitalità</w:t>
      </w:r>
      <w:proofErr w:type="spellEnd"/>
      <w:r w:rsidRPr="009278DC">
        <w:rPr>
          <w:rFonts w:ascii="Arial" w:hAnsi="Arial" w:cs="Arial"/>
          <w:sz w:val="20"/>
          <w:szCs w:val="20"/>
        </w:rPr>
        <w:t xml:space="preserve">, </w:t>
      </w:r>
      <w:proofErr w:type="spellStart"/>
      <w:r w:rsidRPr="009278DC">
        <w:rPr>
          <w:rFonts w:ascii="Arial" w:hAnsi="Arial" w:cs="Arial"/>
          <w:sz w:val="20"/>
          <w:szCs w:val="20"/>
        </w:rPr>
        <w:t>ristorazione</w:t>
      </w:r>
      <w:proofErr w:type="spellEnd"/>
      <w:r w:rsidRPr="009278DC">
        <w:rPr>
          <w:rFonts w:ascii="Arial" w:hAnsi="Arial" w:cs="Arial"/>
          <w:sz w:val="20"/>
          <w:szCs w:val="20"/>
        </w:rPr>
        <w:t xml:space="preserve"> e turismo</w:t>
      </w:r>
    </w:p>
    <w:p w14:paraId="4F25ACA5"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735D1A58"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55C88B18"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098CEB91"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7E35D6F7"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7284B1E5" w14:textId="77777777" w:rsidR="00DA7D3F" w:rsidRPr="00B04A9F" w:rsidRDefault="00DA7D3F" w:rsidP="00DA7D3F">
      <w:pPr>
        <w:pStyle w:val="NormalWeb"/>
        <w:spacing w:before="0" w:beforeAutospacing="0" w:after="0" w:afterAutospacing="0"/>
        <w:rPr>
          <w:rFonts w:ascii="Arial" w:hAnsi="Arial" w:cs="Arial"/>
          <w:b/>
          <w:bCs/>
          <w:color w:val="000000"/>
          <w:sz w:val="20"/>
          <w:szCs w:val="20"/>
        </w:rPr>
      </w:pPr>
      <w:proofErr w:type="spellStart"/>
      <w:r w:rsidRPr="00B04A9F">
        <w:rPr>
          <w:rStyle w:val="Strong"/>
          <w:rFonts w:ascii="Arial" w:eastAsiaTheme="majorEastAsia" w:hAnsi="Arial" w:cs="Arial"/>
          <w:b w:val="0"/>
          <w:bCs w:val="0"/>
          <w:color w:val="000000"/>
          <w:sz w:val="20"/>
          <w:szCs w:val="20"/>
        </w:rPr>
        <w:t>CLASSE</w:t>
      </w:r>
      <w:proofErr w:type="spellEnd"/>
      <w:r w:rsidRPr="00B04A9F">
        <w:rPr>
          <w:rStyle w:val="Strong"/>
          <w:rFonts w:ascii="Arial" w:eastAsiaTheme="majorEastAsia" w:hAnsi="Arial" w:cs="Arial"/>
          <w:b w:val="0"/>
          <w:bCs w:val="0"/>
          <w:color w:val="000000"/>
          <w:sz w:val="20"/>
          <w:szCs w:val="20"/>
        </w:rPr>
        <w:t>: 061-02/25-01/01</w:t>
      </w:r>
      <w:r w:rsidRPr="00B04A9F">
        <w:rPr>
          <w:rFonts w:ascii="Arial" w:hAnsi="Arial" w:cs="Arial"/>
          <w:b/>
          <w:bCs/>
          <w:color w:val="000000"/>
          <w:sz w:val="20"/>
          <w:szCs w:val="20"/>
        </w:rPr>
        <w:br/>
      </w:r>
      <w:proofErr w:type="spellStart"/>
      <w:r w:rsidRPr="00B04A9F">
        <w:rPr>
          <w:rStyle w:val="Strong"/>
          <w:rFonts w:ascii="Arial" w:eastAsiaTheme="majorEastAsia" w:hAnsi="Arial" w:cs="Arial"/>
          <w:b w:val="0"/>
          <w:bCs w:val="0"/>
          <w:color w:val="000000"/>
          <w:sz w:val="20"/>
          <w:szCs w:val="20"/>
        </w:rPr>
        <w:t>N.PROT</w:t>
      </w:r>
      <w:proofErr w:type="spellEnd"/>
      <w:r w:rsidRPr="00B04A9F">
        <w:rPr>
          <w:rStyle w:val="Strong"/>
          <w:rFonts w:ascii="Arial" w:eastAsiaTheme="majorEastAsia" w:hAnsi="Arial" w:cs="Arial"/>
          <w:b w:val="0"/>
          <w:bCs w:val="0"/>
          <w:color w:val="000000"/>
          <w:sz w:val="20"/>
          <w:szCs w:val="20"/>
        </w:rPr>
        <w:t>.: 2163-5-02-25-16</w:t>
      </w:r>
      <w:r w:rsidRPr="00B04A9F">
        <w:rPr>
          <w:rFonts w:ascii="Arial" w:hAnsi="Arial" w:cs="Arial"/>
          <w:b/>
          <w:bCs/>
          <w:color w:val="000000"/>
          <w:sz w:val="20"/>
          <w:szCs w:val="20"/>
        </w:rPr>
        <w:br/>
      </w:r>
      <w:r w:rsidRPr="00B04A9F">
        <w:rPr>
          <w:rStyle w:val="Strong"/>
          <w:rFonts w:ascii="Arial" w:eastAsiaTheme="majorEastAsia" w:hAnsi="Arial" w:cs="Arial"/>
          <w:b w:val="0"/>
          <w:bCs w:val="0"/>
          <w:color w:val="000000"/>
          <w:sz w:val="20"/>
          <w:szCs w:val="20"/>
        </w:rPr>
        <w:t xml:space="preserve">Cittanova, 30 </w:t>
      </w:r>
      <w:proofErr w:type="spellStart"/>
      <w:r w:rsidRPr="00B04A9F">
        <w:rPr>
          <w:rStyle w:val="Strong"/>
          <w:rFonts w:ascii="Arial" w:eastAsiaTheme="majorEastAsia" w:hAnsi="Arial" w:cs="Arial"/>
          <w:b w:val="0"/>
          <w:bCs w:val="0"/>
          <w:color w:val="000000"/>
          <w:sz w:val="20"/>
          <w:szCs w:val="20"/>
        </w:rPr>
        <w:t>luglio</w:t>
      </w:r>
      <w:proofErr w:type="spellEnd"/>
      <w:r w:rsidRPr="00B04A9F">
        <w:rPr>
          <w:rStyle w:val="Strong"/>
          <w:rFonts w:ascii="Arial" w:eastAsiaTheme="majorEastAsia" w:hAnsi="Arial" w:cs="Arial"/>
          <w:b w:val="0"/>
          <w:bCs w:val="0"/>
          <w:color w:val="000000"/>
          <w:sz w:val="20"/>
          <w:szCs w:val="20"/>
        </w:rPr>
        <w:t xml:space="preserve"> 2025</w:t>
      </w:r>
    </w:p>
    <w:p w14:paraId="67A99B3F"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70B59FDE"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02C2FBA4"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0D3C7CF3"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64923CDC"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5935B8CD"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2C6C5C2C"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5418D056"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56FD509A"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70384AEC" w14:textId="77777777" w:rsidR="00DA7D3F" w:rsidRPr="009278DC" w:rsidRDefault="00DA7D3F" w:rsidP="00DA7D3F">
      <w:pPr>
        <w:pStyle w:val="Heading3"/>
        <w:rPr>
          <w:rStyle w:val="Strong"/>
          <w:rFonts w:cs="Arial"/>
          <w:b/>
          <w:bCs w:val="0"/>
          <w:color w:val="000000"/>
          <w:sz w:val="20"/>
        </w:rPr>
      </w:pPr>
    </w:p>
    <w:p w14:paraId="3A9F2A48" w14:textId="77777777" w:rsidR="00DA7D3F" w:rsidRDefault="00DA7D3F" w:rsidP="00DA7D3F">
      <w:pPr>
        <w:spacing w:after="160" w:line="259" w:lineRule="auto"/>
        <w:rPr>
          <w:rFonts w:ascii="Arial" w:hAnsi="Arial" w:cs="Arial"/>
          <w:sz w:val="20"/>
          <w:szCs w:val="20"/>
          <w:lang w:val="it-IT"/>
        </w:rPr>
      </w:pPr>
      <w:r>
        <w:rPr>
          <w:rFonts w:ascii="Arial" w:hAnsi="Arial" w:cs="Arial"/>
          <w:sz w:val="20"/>
          <w:szCs w:val="20"/>
          <w:lang w:val="it-IT"/>
        </w:rPr>
        <w:br w:type="page"/>
      </w:r>
    </w:p>
    <w:p w14:paraId="0725F163" w14:textId="77777777" w:rsidR="00DA7D3F" w:rsidRPr="009278DC" w:rsidRDefault="00DA7D3F" w:rsidP="00DA7D3F">
      <w:pPr>
        <w:spacing w:after="0" w:line="240" w:lineRule="auto"/>
        <w:jc w:val="both"/>
        <w:rPr>
          <w:rFonts w:ascii="Arial" w:eastAsia="Times New Roman" w:hAnsi="Arial" w:cs="Arial"/>
          <w:color w:val="000000"/>
          <w:sz w:val="20"/>
          <w:szCs w:val="20"/>
          <w:lang w:val="it-IT"/>
        </w:rPr>
      </w:pPr>
      <w:bookmarkStart w:id="1" w:name="_Hlk203120897"/>
      <w:r w:rsidRPr="009278DC">
        <w:rPr>
          <w:rFonts w:ascii="Arial" w:eastAsia="Times New Roman" w:hAnsi="Arial" w:cs="Arial"/>
          <w:color w:val="000000"/>
          <w:sz w:val="20"/>
          <w:szCs w:val="20"/>
          <w:lang w:val="it-IT"/>
        </w:rPr>
        <w:lastRenderedPageBreak/>
        <w:t>Ai sensi dell’articolo 9 della Delibera sul contenuto, forma e procedura per l’assegnazione dei riconoscimenti pubblici della Città di Novigrad-Cittanova (“Bollettino ufficiale della Città di Novigrad-Cittanova”, numero 3/22) e dell’articolo 101 dello Statuto della Città di Novigrad-Cittanova (“Bollettino ufficiale della Città di Novigrad-Cittanova” numeri 5/09, 3/13, 2/14, 2/17, 1/18, 1/21, 6/21, 7/21 - testo consolidato e 3/22), il Consiglio Cittadino della Città di Novigrad-Cittanova, nella seduta tenutasi il giorno 30 luglio 2025, adotta la seguente:</w:t>
      </w:r>
    </w:p>
    <w:p w14:paraId="55AA25A6" w14:textId="77777777" w:rsidR="00DA7D3F" w:rsidRPr="009278DC" w:rsidRDefault="00DA7D3F" w:rsidP="00DA7D3F">
      <w:pPr>
        <w:spacing w:after="0" w:line="240" w:lineRule="auto"/>
        <w:rPr>
          <w:rFonts w:ascii="Arial" w:eastAsia="Times New Roman" w:hAnsi="Arial" w:cs="Arial"/>
          <w:sz w:val="20"/>
          <w:szCs w:val="20"/>
          <w:lang w:val="it-IT"/>
        </w:rPr>
      </w:pPr>
    </w:p>
    <w:p w14:paraId="7B734477" w14:textId="77777777" w:rsidR="00DA7D3F" w:rsidRPr="009278DC" w:rsidRDefault="00DA7D3F" w:rsidP="00DA7D3F">
      <w:pPr>
        <w:spacing w:after="0" w:line="240" w:lineRule="auto"/>
        <w:outlineLvl w:val="1"/>
        <w:rPr>
          <w:rFonts w:ascii="Arial" w:eastAsia="Times New Roman" w:hAnsi="Arial" w:cs="Arial"/>
          <w:b/>
          <w:bCs/>
          <w:color w:val="000000"/>
          <w:sz w:val="20"/>
          <w:szCs w:val="20"/>
          <w:lang w:val="it-IT"/>
        </w:rPr>
      </w:pPr>
    </w:p>
    <w:p w14:paraId="10169068" w14:textId="77777777" w:rsidR="00DA7D3F" w:rsidRPr="009278DC" w:rsidRDefault="00DA7D3F" w:rsidP="00DA7D3F">
      <w:pPr>
        <w:spacing w:after="0" w:line="240" w:lineRule="auto"/>
        <w:outlineLvl w:val="1"/>
        <w:rPr>
          <w:rFonts w:ascii="Arial" w:eastAsia="Times New Roman" w:hAnsi="Arial" w:cs="Arial"/>
          <w:b/>
          <w:bCs/>
          <w:color w:val="000000"/>
          <w:sz w:val="20"/>
          <w:szCs w:val="20"/>
          <w:lang w:val="it-IT"/>
        </w:rPr>
      </w:pPr>
    </w:p>
    <w:p w14:paraId="4CAE8CF8"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r w:rsidRPr="009278DC">
        <w:rPr>
          <w:rFonts w:ascii="Arial" w:eastAsia="Times New Roman" w:hAnsi="Arial" w:cs="Arial"/>
          <w:b/>
          <w:bCs/>
          <w:color w:val="000000"/>
          <w:sz w:val="20"/>
          <w:szCs w:val="20"/>
          <w:lang w:val="it-IT"/>
        </w:rPr>
        <w:t>DELIBERA SULL’ASSEGNAZIONE DEL RICONOSCIMENTO PUBBLICO DELLA CITTÀ DI NOVIGRAD-CITTANOVA</w:t>
      </w:r>
    </w:p>
    <w:p w14:paraId="5F62DFDB" w14:textId="77777777" w:rsidR="00DA7D3F"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6F32C59F"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09D468A4"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34BF0311" w14:textId="77777777" w:rsidR="00DA7D3F" w:rsidRPr="009278DC" w:rsidRDefault="00DA7D3F" w:rsidP="00DA7D3F">
      <w:pPr>
        <w:pStyle w:val="NormalWeb"/>
        <w:spacing w:before="0" w:beforeAutospacing="0" w:after="0" w:afterAutospacing="0"/>
        <w:jc w:val="center"/>
        <w:rPr>
          <w:rFonts w:ascii="Arial" w:hAnsi="Arial" w:cs="Arial"/>
          <w:b/>
          <w:bCs/>
          <w:color w:val="000000"/>
          <w:sz w:val="20"/>
          <w:szCs w:val="20"/>
        </w:rPr>
      </w:pPr>
      <w:r w:rsidRPr="009278DC">
        <w:rPr>
          <w:rStyle w:val="Strong"/>
          <w:rFonts w:ascii="Arial" w:eastAsiaTheme="majorEastAsia" w:hAnsi="Arial" w:cs="Arial"/>
          <w:color w:val="000000"/>
          <w:sz w:val="20"/>
          <w:szCs w:val="20"/>
        </w:rPr>
        <w:t xml:space="preserve">Si </w:t>
      </w:r>
      <w:proofErr w:type="spellStart"/>
      <w:r w:rsidRPr="009278DC">
        <w:rPr>
          <w:rStyle w:val="Strong"/>
          <w:rFonts w:ascii="Arial" w:eastAsiaTheme="majorEastAsia" w:hAnsi="Arial" w:cs="Arial"/>
          <w:color w:val="000000"/>
          <w:sz w:val="20"/>
          <w:szCs w:val="20"/>
        </w:rPr>
        <w:t>conferisce</w:t>
      </w:r>
      <w:proofErr w:type="spellEnd"/>
      <w:r w:rsidRPr="009278DC">
        <w:rPr>
          <w:rStyle w:val="Strong"/>
          <w:rFonts w:ascii="Arial" w:eastAsiaTheme="majorEastAsia" w:hAnsi="Arial" w:cs="Arial"/>
          <w:color w:val="000000"/>
          <w:sz w:val="20"/>
          <w:szCs w:val="20"/>
        </w:rPr>
        <w:t xml:space="preserve"> la </w:t>
      </w:r>
      <w:proofErr w:type="spellStart"/>
      <w:r w:rsidRPr="009278DC">
        <w:rPr>
          <w:rStyle w:val="Strong"/>
          <w:rFonts w:ascii="Arial" w:eastAsiaTheme="majorEastAsia" w:hAnsi="Arial" w:cs="Arial"/>
          <w:color w:val="000000"/>
          <w:sz w:val="20"/>
          <w:szCs w:val="20"/>
        </w:rPr>
        <w:t>Targa</w:t>
      </w:r>
      <w:proofErr w:type="spellEnd"/>
      <w:r w:rsidRPr="009278DC">
        <w:rPr>
          <w:rStyle w:val="Strong"/>
          <w:rFonts w:ascii="Arial" w:eastAsiaTheme="majorEastAsia" w:hAnsi="Arial" w:cs="Arial"/>
          <w:color w:val="000000"/>
          <w:sz w:val="20"/>
          <w:szCs w:val="20"/>
        </w:rPr>
        <w:t xml:space="preserve"> della </w:t>
      </w:r>
      <w:proofErr w:type="spellStart"/>
      <w:r w:rsidRPr="009278DC">
        <w:rPr>
          <w:rStyle w:val="Strong"/>
          <w:rFonts w:ascii="Arial" w:eastAsiaTheme="majorEastAsia" w:hAnsi="Arial" w:cs="Arial"/>
          <w:color w:val="000000"/>
          <w:sz w:val="20"/>
          <w:szCs w:val="20"/>
        </w:rPr>
        <w:t>Città</w:t>
      </w:r>
      <w:proofErr w:type="spellEnd"/>
      <w:r w:rsidRPr="009278DC">
        <w:rPr>
          <w:rStyle w:val="Strong"/>
          <w:rFonts w:ascii="Arial" w:eastAsiaTheme="majorEastAsia" w:hAnsi="Arial" w:cs="Arial"/>
          <w:color w:val="000000"/>
          <w:sz w:val="20"/>
          <w:szCs w:val="20"/>
        </w:rPr>
        <w:t xml:space="preserve"> di Novigrad-Cittanova </w:t>
      </w:r>
      <w:proofErr w:type="spellStart"/>
      <w:r w:rsidRPr="009278DC">
        <w:rPr>
          <w:rStyle w:val="Strong"/>
          <w:rFonts w:ascii="Arial" w:eastAsiaTheme="majorEastAsia" w:hAnsi="Arial" w:cs="Arial"/>
          <w:color w:val="000000"/>
          <w:sz w:val="20"/>
          <w:szCs w:val="20"/>
        </w:rPr>
        <w:t>al</w:t>
      </w:r>
      <w:proofErr w:type="spellEnd"/>
    </w:p>
    <w:p w14:paraId="1EE57274" w14:textId="77777777" w:rsidR="00DA7D3F" w:rsidRPr="009278DC" w:rsidRDefault="00DA7D3F" w:rsidP="00DA7D3F">
      <w:pPr>
        <w:pStyle w:val="Heading3"/>
        <w:rPr>
          <w:rStyle w:val="Strong"/>
          <w:rFonts w:cs="Arial"/>
          <w:b/>
          <w:bCs w:val="0"/>
          <w:color w:val="000000"/>
          <w:sz w:val="20"/>
        </w:rPr>
      </w:pPr>
    </w:p>
    <w:p w14:paraId="6364865C" w14:textId="77777777" w:rsidR="00DA7D3F" w:rsidRDefault="00DA7D3F" w:rsidP="00DA7D3F">
      <w:pPr>
        <w:pStyle w:val="Heading3"/>
        <w:rPr>
          <w:rStyle w:val="Strong"/>
          <w:rFonts w:cs="Arial"/>
          <w:b/>
          <w:bCs w:val="0"/>
          <w:color w:val="000000"/>
          <w:sz w:val="20"/>
        </w:rPr>
      </w:pPr>
    </w:p>
    <w:p w14:paraId="2283566F" w14:textId="77777777" w:rsidR="00DA7D3F" w:rsidRPr="00D958F7" w:rsidRDefault="00DA7D3F" w:rsidP="00DA7D3F">
      <w:pPr>
        <w:spacing w:after="0" w:line="240" w:lineRule="auto"/>
        <w:rPr>
          <w:lang w:val="it-IT" w:eastAsia="it-IT"/>
        </w:rPr>
      </w:pPr>
    </w:p>
    <w:p w14:paraId="2397A017" w14:textId="77777777" w:rsidR="00DA7D3F" w:rsidRPr="009278DC" w:rsidRDefault="00DA7D3F" w:rsidP="00DA7D3F">
      <w:pPr>
        <w:tabs>
          <w:tab w:val="left" w:pos="0"/>
        </w:tabs>
        <w:spacing w:after="0" w:line="240" w:lineRule="auto"/>
        <w:jc w:val="center"/>
        <w:rPr>
          <w:rFonts w:ascii="Arial" w:eastAsia="Times New Roman" w:hAnsi="Arial" w:cs="Arial"/>
          <w:b/>
          <w:bCs/>
          <w:sz w:val="20"/>
          <w:szCs w:val="20"/>
          <w:lang w:eastAsia="hr-HR"/>
        </w:rPr>
      </w:pPr>
      <w:r w:rsidRPr="009278DC">
        <w:rPr>
          <w:rFonts w:ascii="Arial" w:eastAsia="Times New Roman" w:hAnsi="Arial" w:cs="Arial"/>
          <w:b/>
          <w:bCs/>
          <w:sz w:val="20"/>
          <w:szCs w:val="20"/>
          <w:lang w:eastAsia="hr-HR"/>
        </w:rPr>
        <w:t xml:space="preserve">CLUB DI </w:t>
      </w:r>
      <w:proofErr w:type="spellStart"/>
      <w:r w:rsidRPr="009278DC">
        <w:rPr>
          <w:rFonts w:ascii="Arial" w:eastAsia="Times New Roman" w:hAnsi="Arial" w:cs="Arial"/>
          <w:b/>
          <w:bCs/>
          <w:sz w:val="20"/>
          <w:szCs w:val="20"/>
          <w:lang w:eastAsia="hr-HR"/>
        </w:rPr>
        <w:t>PALLAMANO</w:t>
      </w:r>
      <w:proofErr w:type="spellEnd"/>
      <w:r w:rsidRPr="009278DC">
        <w:rPr>
          <w:rFonts w:ascii="Arial" w:eastAsia="Times New Roman" w:hAnsi="Arial" w:cs="Arial"/>
          <w:b/>
          <w:bCs/>
          <w:sz w:val="20"/>
          <w:szCs w:val="20"/>
          <w:lang w:eastAsia="hr-HR"/>
        </w:rPr>
        <w:t xml:space="preserve"> "NOVIGRAD"</w:t>
      </w:r>
    </w:p>
    <w:p w14:paraId="0AE55BF0" w14:textId="77777777" w:rsidR="00DA7D3F" w:rsidRPr="009278DC" w:rsidRDefault="00DA7D3F" w:rsidP="00DA7D3F">
      <w:pPr>
        <w:pStyle w:val="NormalWeb"/>
        <w:spacing w:before="0" w:beforeAutospacing="0" w:after="0" w:afterAutospacing="0"/>
        <w:rPr>
          <w:rFonts w:ascii="Arial" w:hAnsi="Arial" w:cs="Arial"/>
          <w:color w:val="000000"/>
          <w:sz w:val="20"/>
          <w:szCs w:val="20"/>
        </w:rPr>
      </w:pPr>
    </w:p>
    <w:p w14:paraId="1C04C7E7" w14:textId="77777777" w:rsidR="00DA7D3F" w:rsidRPr="009278DC" w:rsidRDefault="00DA7D3F" w:rsidP="00DA7D3F">
      <w:pPr>
        <w:pStyle w:val="NormalWeb"/>
        <w:spacing w:before="0" w:beforeAutospacing="0" w:after="0" w:afterAutospacing="0"/>
        <w:rPr>
          <w:rFonts w:ascii="Arial" w:hAnsi="Arial" w:cs="Arial"/>
          <w:color w:val="000000"/>
          <w:sz w:val="20"/>
          <w:szCs w:val="20"/>
        </w:rPr>
      </w:pPr>
    </w:p>
    <w:p w14:paraId="7E75A7DB" w14:textId="77777777" w:rsidR="00DA7D3F" w:rsidRPr="009278DC" w:rsidRDefault="00DA7D3F" w:rsidP="00DA7D3F">
      <w:pPr>
        <w:pStyle w:val="NormalWeb"/>
        <w:spacing w:before="0" w:beforeAutospacing="0" w:after="0" w:afterAutospacing="0"/>
        <w:jc w:val="center"/>
        <w:rPr>
          <w:rStyle w:val="Strong"/>
          <w:rFonts w:ascii="Arial" w:eastAsiaTheme="majorEastAsia" w:hAnsi="Arial" w:cs="Arial"/>
          <w:sz w:val="20"/>
          <w:szCs w:val="20"/>
        </w:rPr>
      </w:pPr>
      <w:r w:rsidRPr="009278DC">
        <w:rPr>
          <w:rFonts w:ascii="Arial" w:hAnsi="Arial" w:cs="Arial"/>
          <w:sz w:val="20"/>
          <w:szCs w:val="20"/>
        </w:rPr>
        <w:t xml:space="preserve">per la </w:t>
      </w:r>
      <w:proofErr w:type="spellStart"/>
      <w:r w:rsidRPr="009278DC">
        <w:rPr>
          <w:rFonts w:ascii="Arial" w:hAnsi="Arial" w:cs="Arial"/>
          <w:sz w:val="20"/>
          <w:szCs w:val="20"/>
        </w:rPr>
        <w:t>lunga</w:t>
      </w:r>
      <w:proofErr w:type="spellEnd"/>
      <w:r w:rsidRPr="009278DC">
        <w:rPr>
          <w:rFonts w:ascii="Arial" w:hAnsi="Arial" w:cs="Arial"/>
          <w:sz w:val="20"/>
          <w:szCs w:val="20"/>
        </w:rPr>
        <w:t xml:space="preserve"> e </w:t>
      </w:r>
      <w:proofErr w:type="spellStart"/>
      <w:r w:rsidRPr="009278DC">
        <w:rPr>
          <w:rFonts w:ascii="Arial" w:hAnsi="Arial" w:cs="Arial"/>
          <w:sz w:val="20"/>
          <w:szCs w:val="20"/>
        </w:rPr>
        <w:t>proficua</w:t>
      </w:r>
      <w:proofErr w:type="spellEnd"/>
      <w:r w:rsidRPr="009278DC">
        <w:rPr>
          <w:rFonts w:ascii="Arial" w:hAnsi="Arial" w:cs="Arial"/>
          <w:sz w:val="20"/>
          <w:szCs w:val="20"/>
        </w:rPr>
        <w:t xml:space="preserve"> </w:t>
      </w:r>
      <w:proofErr w:type="spellStart"/>
      <w:r w:rsidRPr="009278DC">
        <w:rPr>
          <w:rFonts w:ascii="Arial" w:hAnsi="Arial" w:cs="Arial"/>
          <w:sz w:val="20"/>
          <w:szCs w:val="20"/>
        </w:rPr>
        <w:t>attività</w:t>
      </w:r>
      <w:proofErr w:type="spellEnd"/>
      <w:r w:rsidRPr="009278DC">
        <w:rPr>
          <w:rFonts w:ascii="Arial" w:hAnsi="Arial" w:cs="Arial"/>
          <w:sz w:val="20"/>
          <w:szCs w:val="20"/>
        </w:rPr>
        <w:t xml:space="preserve"> </w:t>
      </w:r>
      <w:proofErr w:type="spellStart"/>
      <w:r w:rsidRPr="009278DC">
        <w:rPr>
          <w:rFonts w:ascii="Arial" w:hAnsi="Arial" w:cs="Arial"/>
          <w:sz w:val="20"/>
          <w:szCs w:val="20"/>
        </w:rPr>
        <w:t>sportiva</w:t>
      </w:r>
      <w:proofErr w:type="spellEnd"/>
      <w:r w:rsidRPr="009278DC">
        <w:rPr>
          <w:rFonts w:ascii="Arial" w:hAnsi="Arial" w:cs="Arial"/>
          <w:sz w:val="20"/>
          <w:szCs w:val="20"/>
        </w:rPr>
        <w:t xml:space="preserve"> e i 70 </w:t>
      </w:r>
      <w:proofErr w:type="spellStart"/>
      <w:r w:rsidRPr="009278DC">
        <w:rPr>
          <w:rFonts w:ascii="Arial" w:hAnsi="Arial" w:cs="Arial"/>
          <w:sz w:val="20"/>
          <w:szCs w:val="20"/>
        </w:rPr>
        <w:t>anni</w:t>
      </w:r>
      <w:proofErr w:type="spellEnd"/>
      <w:r w:rsidRPr="009278DC">
        <w:rPr>
          <w:rFonts w:ascii="Arial" w:hAnsi="Arial" w:cs="Arial"/>
          <w:sz w:val="20"/>
          <w:szCs w:val="20"/>
        </w:rPr>
        <w:t xml:space="preserve"> di </w:t>
      </w:r>
      <w:proofErr w:type="spellStart"/>
      <w:r w:rsidRPr="009278DC">
        <w:rPr>
          <w:rFonts w:ascii="Arial" w:hAnsi="Arial" w:cs="Arial"/>
          <w:sz w:val="20"/>
          <w:szCs w:val="20"/>
        </w:rPr>
        <w:t>tradizione</w:t>
      </w:r>
      <w:proofErr w:type="spellEnd"/>
      <w:r w:rsidRPr="009278DC">
        <w:rPr>
          <w:rFonts w:ascii="Arial" w:hAnsi="Arial" w:cs="Arial"/>
          <w:sz w:val="20"/>
          <w:szCs w:val="20"/>
        </w:rPr>
        <w:t xml:space="preserve"> </w:t>
      </w:r>
      <w:proofErr w:type="spellStart"/>
      <w:r w:rsidRPr="009278DC">
        <w:rPr>
          <w:rFonts w:ascii="Arial" w:hAnsi="Arial" w:cs="Arial"/>
          <w:sz w:val="20"/>
          <w:szCs w:val="20"/>
        </w:rPr>
        <w:t>pallamanistica</w:t>
      </w:r>
      <w:proofErr w:type="spellEnd"/>
    </w:p>
    <w:p w14:paraId="02B56C95" w14:textId="77777777" w:rsidR="00DA7D3F" w:rsidRPr="009278DC" w:rsidRDefault="00DA7D3F" w:rsidP="00DA7D3F">
      <w:pPr>
        <w:pStyle w:val="NormalWeb"/>
        <w:spacing w:before="0" w:beforeAutospacing="0" w:after="0" w:afterAutospacing="0"/>
        <w:rPr>
          <w:rStyle w:val="Strong"/>
          <w:rFonts w:ascii="Arial" w:eastAsiaTheme="majorEastAsia" w:hAnsi="Arial" w:cs="Arial"/>
          <w:sz w:val="20"/>
          <w:szCs w:val="20"/>
        </w:rPr>
      </w:pPr>
    </w:p>
    <w:p w14:paraId="05133286"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4C860078"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4BCCD87F"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0C9A53AF"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1789285C" w14:textId="77777777" w:rsidR="00DA7D3F" w:rsidRPr="009278DC" w:rsidRDefault="00DA7D3F" w:rsidP="00DA7D3F">
      <w:pPr>
        <w:pStyle w:val="NormalWeb"/>
        <w:spacing w:before="0" w:beforeAutospacing="0" w:after="0" w:afterAutospacing="0"/>
        <w:rPr>
          <w:rStyle w:val="Strong"/>
          <w:rFonts w:ascii="Arial" w:eastAsiaTheme="majorEastAsia" w:hAnsi="Arial" w:cs="Arial"/>
          <w:color w:val="000000"/>
          <w:sz w:val="20"/>
          <w:szCs w:val="20"/>
        </w:rPr>
      </w:pPr>
    </w:p>
    <w:p w14:paraId="03DE055A" w14:textId="77777777" w:rsidR="00DA7D3F" w:rsidRPr="00B04A9F" w:rsidRDefault="00DA7D3F" w:rsidP="00DA7D3F">
      <w:pPr>
        <w:pStyle w:val="NormalWeb"/>
        <w:spacing w:before="0" w:beforeAutospacing="0" w:after="0" w:afterAutospacing="0"/>
        <w:rPr>
          <w:rFonts w:ascii="Arial" w:hAnsi="Arial" w:cs="Arial"/>
          <w:b/>
          <w:bCs/>
          <w:color w:val="000000"/>
          <w:sz w:val="20"/>
          <w:szCs w:val="20"/>
        </w:rPr>
      </w:pPr>
      <w:proofErr w:type="spellStart"/>
      <w:r w:rsidRPr="00B04A9F">
        <w:rPr>
          <w:rStyle w:val="Strong"/>
          <w:rFonts w:ascii="Arial" w:eastAsiaTheme="majorEastAsia" w:hAnsi="Arial" w:cs="Arial"/>
          <w:b w:val="0"/>
          <w:bCs w:val="0"/>
          <w:color w:val="000000"/>
          <w:sz w:val="20"/>
          <w:szCs w:val="20"/>
        </w:rPr>
        <w:t>CLASSE</w:t>
      </w:r>
      <w:proofErr w:type="spellEnd"/>
      <w:r w:rsidRPr="00B04A9F">
        <w:rPr>
          <w:rStyle w:val="Strong"/>
          <w:rFonts w:ascii="Arial" w:eastAsiaTheme="majorEastAsia" w:hAnsi="Arial" w:cs="Arial"/>
          <w:b w:val="0"/>
          <w:bCs w:val="0"/>
          <w:color w:val="000000"/>
          <w:sz w:val="20"/>
          <w:szCs w:val="20"/>
        </w:rPr>
        <w:t>: 061-02/25-01/01</w:t>
      </w:r>
      <w:r w:rsidRPr="00B04A9F">
        <w:rPr>
          <w:rFonts w:ascii="Arial" w:hAnsi="Arial" w:cs="Arial"/>
          <w:b/>
          <w:bCs/>
          <w:color w:val="000000"/>
          <w:sz w:val="20"/>
          <w:szCs w:val="20"/>
        </w:rPr>
        <w:br/>
      </w:r>
      <w:proofErr w:type="spellStart"/>
      <w:r w:rsidRPr="00B04A9F">
        <w:rPr>
          <w:rStyle w:val="Strong"/>
          <w:rFonts w:ascii="Arial" w:eastAsiaTheme="majorEastAsia" w:hAnsi="Arial" w:cs="Arial"/>
          <w:b w:val="0"/>
          <w:bCs w:val="0"/>
          <w:color w:val="000000"/>
          <w:sz w:val="20"/>
          <w:szCs w:val="20"/>
        </w:rPr>
        <w:t>N.PROT</w:t>
      </w:r>
      <w:proofErr w:type="spellEnd"/>
      <w:r w:rsidRPr="00B04A9F">
        <w:rPr>
          <w:rStyle w:val="Strong"/>
          <w:rFonts w:ascii="Arial" w:eastAsiaTheme="majorEastAsia" w:hAnsi="Arial" w:cs="Arial"/>
          <w:b w:val="0"/>
          <w:bCs w:val="0"/>
          <w:color w:val="000000"/>
          <w:sz w:val="20"/>
          <w:szCs w:val="20"/>
        </w:rPr>
        <w:t>.: 2163-5-02-25-17</w:t>
      </w:r>
      <w:r w:rsidRPr="00B04A9F">
        <w:rPr>
          <w:rFonts w:ascii="Arial" w:hAnsi="Arial" w:cs="Arial"/>
          <w:b/>
          <w:bCs/>
          <w:color w:val="000000"/>
          <w:sz w:val="20"/>
          <w:szCs w:val="20"/>
        </w:rPr>
        <w:br/>
      </w:r>
      <w:r w:rsidRPr="00B04A9F">
        <w:rPr>
          <w:rStyle w:val="Strong"/>
          <w:rFonts w:ascii="Arial" w:eastAsiaTheme="majorEastAsia" w:hAnsi="Arial" w:cs="Arial"/>
          <w:b w:val="0"/>
          <w:bCs w:val="0"/>
          <w:color w:val="000000"/>
          <w:sz w:val="20"/>
          <w:szCs w:val="20"/>
        </w:rPr>
        <w:t xml:space="preserve">Cittanova, 30 </w:t>
      </w:r>
      <w:proofErr w:type="spellStart"/>
      <w:r w:rsidRPr="00B04A9F">
        <w:rPr>
          <w:rStyle w:val="Strong"/>
          <w:rFonts w:ascii="Arial" w:eastAsiaTheme="majorEastAsia" w:hAnsi="Arial" w:cs="Arial"/>
          <w:b w:val="0"/>
          <w:bCs w:val="0"/>
          <w:color w:val="000000"/>
          <w:sz w:val="20"/>
          <w:szCs w:val="20"/>
        </w:rPr>
        <w:t>luglio</w:t>
      </w:r>
      <w:proofErr w:type="spellEnd"/>
      <w:r w:rsidRPr="00B04A9F">
        <w:rPr>
          <w:rStyle w:val="Strong"/>
          <w:rFonts w:ascii="Arial" w:eastAsiaTheme="majorEastAsia" w:hAnsi="Arial" w:cs="Arial"/>
          <w:b w:val="0"/>
          <w:bCs w:val="0"/>
          <w:color w:val="000000"/>
          <w:sz w:val="20"/>
          <w:szCs w:val="20"/>
        </w:rPr>
        <w:t xml:space="preserve"> 2025</w:t>
      </w:r>
    </w:p>
    <w:p w14:paraId="777FFC73"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0404AECF"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42B2E562"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6416C48E"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587F6143"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p w14:paraId="29C333D6" w14:textId="77777777" w:rsidR="00DA7D3F" w:rsidRPr="009278DC" w:rsidRDefault="00DA7D3F" w:rsidP="00DA7D3F">
      <w:pPr>
        <w:pStyle w:val="NormalWeb"/>
        <w:spacing w:before="0" w:beforeAutospacing="0" w:after="0" w:afterAutospacing="0"/>
        <w:rPr>
          <w:rStyle w:val="Strong"/>
          <w:rFonts w:ascii="Arial" w:eastAsiaTheme="majorEastAsia" w:hAnsi="Arial" w:cs="Arial"/>
          <w:b w:val="0"/>
          <w:bCs w:val="0"/>
          <w:color w:val="000000"/>
          <w:sz w:val="20"/>
          <w:szCs w:val="20"/>
        </w:rPr>
      </w:pPr>
    </w:p>
    <w:bookmarkEnd w:id="1"/>
    <w:p w14:paraId="45A274E3"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046AF2DF"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15F416A7"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4F0CD3FD" w14:textId="77777777" w:rsidR="00DA7D3F" w:rsidRPr="009278DC" w:rsidRDefault="00DA7D3F" w:rsidP="00DA7D3F">
      <w:pPr>
        <w:pStyle w:val="NormalWeb"/>
        <w:spacing w:before="0" w:beforeAutospacing="0" w:after="0" w:afterAutospacing="0"/>
        <w:rPr>
          <w:rFonts w:ascii="Arial" w:hAnsi="Arial" w:cs="Arial"/>
          <w:color w:val="000000"/>
          <w:sz w:val="20"/>
          <w:szCs w:val="20"/>
        </w:rPr>
      </w:pPr>
    </w:p>
    <w:p w14:paraId="3A2D6222" w14:textId="77777777" w:rsidR="00DA7D3F" w:rsidRPr="009278DC" w:rsidRDefault="00DA7D3F" w:rsidP="00DA7D3F">
      <w:pPr>
        <w:spacing w:after="0" w:line="240" w:lineRule="auto"/>
        <w:rPr>
          <w:rFonts w:ascii="Arial" w:eastAsia="Times New Roman" w:hAnsi="Arial" w:cs="Arial"/>
          <w:color w:val="000000"/>
          <w:sz w:val="20"/>
          <w:szCs w:val="20"/>
          <w:lang w:val="it-IT"/>
        </w:rPr>
      </w:pPr>
    </w:p>
    <w:p w14:paraId="7A1A884B" w14:textId="77777777" w:rsidR="00DA7D3F" w:rsidRDefault="00DA7D3F" w:rsidP="00DA7D3F">
      <w:pPr>
        <w:spacing w:after="160" w:line="259" w:lineRule="auto"/>
        <w:rPr>
          <w:rFonts w:ascii="Arial" w:eastAsia="Times New Roman" w:hAnsi="Arial" w:cs="Arial"/>
          <w:color w:val="000000"/>
          <w:sz w:val="20"/>
          <w:szCs w:val="20"/>
          <w:lang w:val="it-IT"/>
        </w:rPr>
      </w:pPr>
      <w:r>
        <w:rPr>
          <w:rFonts w:ascii="Arial" w:eastAsia="Times New Roman" w:hAnsi="Arial" w:cs="Arial"/>
          <w:color w:val="000000"/>
          <w:sz w:val="20"/>
          <w:szCs w:val="20"/>
          <w:lang w:val="it-IT"/>
        </w:rPr>
        <w:br w:type="page"/>
      </w:r>
    </w:p>
    <w:p w14:paraId="66EB8C32" w14:textId="77777777" w:rsidR="00DA7D3F" w:rsidRPr="009278DC" w:rsidRDefault="00DA7D3F" w:rsidP="00DA7D3F">
      <w:pPr>
        <w:spacing w:after="0" w:line="240" w:lineRule="auto"/>
        <w:jc w:val="both"/>
        <w:rPr>
          <w:rFonts w:ascii="Arial" w:eastAsia="Times New Roman" w:hAnsi="Arial" w:cs="Arial"/>
          <w:color w:val="000000"/>
          <w:sz w:val="20"/>
          <w:szCs w:val="20"/>
          <w:lang w:val="it-IT"/>
        </w:rPr>
      </w:pPr>
      <w:r w:rsidRPr="009278DC">
        <w:rPr>
          <w:rFonts w:ascii="Arial" w:eastAsia="Times New Roman" w:hAnsi="Arial" w:cs="Arial"/>
          <w:color w:val="000000"/>
          <w:sz w:val="20"/>
          <w:szCs w:val="20"/>
          <w:lang w:val="it-IT"/>
        </w:rPr>
        <w:lastRenderedPageBreak/>
        <w:t>Ai sensi dell’articolo 9 della Delibera sul contenuto, forma e procedura per l’assegnazione dei riconoscimenti pubblici della Città di Novigrad-Cittanova (“Bollettino ufficiale della Città di Novigrad-Cittanova”, numero 3/22) e dell’articolo 101 dello Statuto della Città di Novigrad-Cittanova (“Bollettino ufficiale della Città di Novigrad-Cittanova” numeri 5/09, 3/13, 2/14, 2/17, 1/18, 1/21, 6/21, 7/21 - testo consolidato e 3/22), il Consiglio Cittadino della Città di Novigrad-Cittanova, nella seduta tenutasi il giorno 30 luglio 2025, adotta la seguente:</w:t>
      </w:r>
    </w:p>
    <w:p w14:paraId="756E4A2E" w14:textId="77777777" w:rsidR="00DA7D3F" w:rsidRPr="009278DC" w:rsidRDefault="00DA7D3F" w:rsidP="00DA7D3F">
      <w:pPr>
        <w:spacing w:after="0" w:line="240" w:lineRule="auto"/>
        <w:rPr>
          <w:rFonts w:ascii="Arial" w:eastAsia="Times New Roman" w:hAnsi="Arial" w:cs="Arial"/>
          <w:sz w:val="20"/>
          <w:szCs w:val="20"/>
          <w:lang w:val="it-IT"/>
        </w:rPr>
      </w:pPr>
    </w:p>
    <w:p w14:paraId="2320B5C2" w14:textId="77777777" w:rsidR="00DA7D3F" w:rsidRPr="009278DC" w:rsidRDefault="00DA7D3F" w:rsidP="00DA7D3F">
      <w:pPr>
        <w:spacing w:after="0" w:line="240" w:lineRule="auto"/>
        <w:outlineLvl w:val="1"/>
        <w:rPr>
          <w:rFonts w:ascii="Arial" w:eastAsia="Times New Roman" w:hAnsi="Arial" w:cs="Arial"/>
          <w:b/>
          <w:bCs/>
          <w:color w:val="000000"/>
          <w:sz w:val="20"/>
          <w:szCs w:val="20"/>
          <w:lang w:val="it-IT"/>
        </w:rPr>
      </w:pPr>
    </w:p>
    <w:p w14:paraId="38E98E72" w14:textId="77777777" w:rsidR="00DA7D3F" w:rsidRPr="009278DC" w:rsidRDefault="00DA7D3F" w:rsidP="00DA7D3F">
      <w:pPr>
        <w:spacing w:after="0" w:line="240" w:lineRule="auto"/>
        <w:outlineLvl w:val="1"/>
        <w:rPr>
          <w:rFonts w:ascii="Arial" w:eastAsia="Times New Roman" w:hAnsi="Arial" w:cs="Arial"/>
          <w:b/>
          <w:bCs/>
          <w:color w:val="000000"/>
          <w:sz w:val="20"/>
          <w:szCs w:val="20"/>
          <w:lang w:val="it-IT"/>
        </w:rPr>
      </w:pPr>
    </w:p>
    <w:p w14:paraId="730A8361" w14:textId="77777777" w:rsidR="00DA7D3F" w:rsidRPr="009278DC" w:rsidRDefault="00DA7D3F" w:rsidP="00DA7D3F">
      <w:pPr>
        <w:spacing w:after="0" w:line="240" w:lineRule="auto"/>
        <w:jc w:val="center"/>
        <w:outlineLvl w:val="1"/>
        <w:rPr>
          <w:rFonts w:ascii="Arial" w:eastAsia="Times New Roman" w:hAnsi="Arial" w:cs="Arial"/>
          <w:b/>
          <w:bCs/>
          <w:color w:val="000000"/>
          <w:sz w:val="20"/>
          <w:szCs w:val="20"/>
          <w:lang w:val="it-IT"/>
        </w:rPr>
      </w:pPr>
      <w:r w:rsidRPr="009278DC">
        <w:rPr>
          <w:rFonts w:ascii="Arial" w:eastAsia="Times New Roman" w:hAnsi="Arial" w:cs="Arial"/>
          <w:b/>
          <w:bCs/>
          <w:color w:val="000000"/>
          <w:sz w:val="20"/>
          <w:szCs w:val="20"/>
          <w:lang w:val="it-IT"/>
        </w:rPr>
        <w:t>DELIBERA SULL’ASSEGNAZIONE DEL RICONOSCIMENTO PUBBLICO DELLA CITTÀ DI NOVIGRAD-CITTANOVA</w:t>
      </w:r>
    </w:p>
    <w:p w14:paraId="755F0384" w14:textId="77777777" w:rsidR="00DA7D3F" w:rsidRPr="009278DC" w:rsidRDefault="00DA7D3F" w:rsidP="00DA7D3F">
      <w:pPr>
        <w:tabs>
          <w:tab w:val="left" w:pos="6255"/>
        </w:tabs>
        <w:spacing w:after="0" w:line="240" w:lineRule="auto"/>
        <w:rPr>
          <w:rFonts w:ascii="Arial" w:eastAsiaTheme="majorEastAsia" w:hAnsi="Arial" w:cs="Arial"/>
          <w:b/>
          <w:bCs/>
          <w:color w:val="000000"/>
          <w:sz w:val="20"/>
          <w:szCs w:val="20"/>
          <w:lang w:val="it-IT"/>
        </w:rPr>
      </w:pPr>
    </w:p>
    <w:p w14:paraId="5916D2B7" w14:textId="77777777" w:rsidR="00DA7D3F" w:rsidRDefault="00DA7D3F" w:rsidP="00DA7D3F">
      <w:pPr>
        <w:spacing w:after="0" w:line="240" w:lineRule="auto"/>
        <w:rPr>
          <w:rFonts w:ascii="Arial" w:eastAsiaTheme="majorEastAsia" w:hAnsi="Arial" w:cs="Arial"/>
          <w:b/>
          <w:bCs/>
          <w:color w:val="000000"/>
          <w:sz w:val="20"/>
          <w:szCs w:val="20"/>
          <w:lang w:val="it-IT"/>
        </w:rPr>
      </w:pPr>
    </w:p>
    <w:p w14:paraId="5B9EA8BF" w14:textId="77777777" w:rsidR="00DA7D3F" w:rsidRPr="009278DC" w:rsidRDefault="00DA7D3F" w:rsidP="00DA7D3F">
      <w:pPr>
        <w:spacing w:after="0" w:line="240" w:lineRule="auto"/>
        <w:rPr>
          <w:rFonts w:ascii="Arial" w:eastAsiaTheme="majorEastAsia" w:hAnsi="Arial" w:cs="Arial"/>
          <w:b/>
          <w:bCs/>
          <w:color w:val="000000"/>
          <w:sz w:val="20"/>
          <w:szCs w:val="20"/>
          <w:lang w:val="it-IT"/>
        </w:rPr>
      </w:pPr>
    </w:p>
    <w:p w14:paraId="70BC814C" w14:textId="77777777" w:rsidR="00DA7D3F" w:rsidRPr="009278DC" w:rsidRDefault="00DA7D3F" w:rsidP="00DA7D3F">
      <w:pPr>
        <w:spacing w:after="0" w:line="240" w:lineRule="auto"/>
        <w:jc w:val="center"/>
        <w:rPr>
          <w:rFonts w:ascii="Arial" w:eastAsiaTheme="majorEastAsia" w:hAnsi="Arial" w:cs="Arial"/>
          <w:color w:val="000000"/>
          <w:sz w:val="20"/>
          <w:szCs w:val="20"/>
          <w:lang w:val="it-IT"/>
        </w:rPr>
      </w:pPr>
      <w:r w:rsidRPr="009278DC">
        <w:rPr>
          <w:rFonts w:ascii="Arial" w:eastAsiaTheme="majorEastAsia" w:hAnsi="Arial" w:cs="Arial"/>
          <w:color w:val="000000"/>
          <w:sz w:val="20"/>
          <w:szCs w:val="20"/>
          <w:lang w:val="it-IT"/>
        </w:rPr>
        <w:t>Si conferisce la Targa della Città di Novigrad-Cittanova a</w:t>
      </w:r>
    </w:p>
    <w:p w14:paraId="0AB93F9E" w14:textId="77777777" w:rsidR="00DA7D3F" w:rsidRPr="009278DC" w:rsidRDefault="00DA7D3F" w:rsidP="00DA7D3F">
      <w:pPr>
        <w:spacing w:after="0" w:line="240" w:lineRule="auto"/>
        <w:jc w:val="center"/>
        <w:rPr>
          <w:rFonts w:ascii="Arial" w:eastAsiaTheme="majorEastAsia" w:hAnsi="Arial" w:cs="Arial"/>
          <w:b/>
          <w:bCs/>
          <w:color w:val="000000"/>
          <w:sz w:val="20"/>
          <w:szCs w:val="20"/>
          <w:lang w:val="it-IT"/>
        </w:rPr>
      </w:pPr>
    </w:p>
    <w:p w14:paraId="7FCA3F60" w14:textId="77777777" w:rsidR="00DA7D3F" w:rsidRPr="009278DC" w:rsidRDefault="00DA7D3F" w:rsidP="00DA7D3F">
      <w:pPr>
        <w:spacing w:after="0" w:line="240" w:lineRule="auto"/>
        <w:jc w:val="center"/>
        <w:rPr>
          <w:rFonts w:ascii="Arial" w:eastAsiaTheme="majorEastAsia" w:hAnsi="Arial" w:cs="Arial"/>
          <w:b/>
          <w:bCs/>
          <w:color w:val="000000"/>
          <w:sz w:val="20"/>
          <w:szCs w:val="20"/>
          <w:lang w:val="it-IT"/>
        </w:rPr>
      </w:pPr>
    </w:p>
    <w:p w14:paraId="0CEE41CF" w14:textId="77777777" w:rsidR="00DA7D3F" w:rsidRPr="009278DC" w:rsidRDefault="00DA7D3F" w:rsidP="00DA7D3F">
      <w:pPr>
        <w:spacing w:after="0" w:line="240" w:lineRule="auto"/>
        <w:jc w:val="center"/>
        <w:rPr>
          <w:rFonts w:ascii="Arial" w:eastAsiaTheme="majorEastAsia" w:hAnsi="Arial" w:cs="Arial"/>
          <w:b/>
          <w:bCs/>
          <w:color w:val="000000"/>
          <w:sz w:val="20"/>
          <w:szCs w:val="20"/>
          <w:lang w:val="it-IT"/>
        </w:rPr>
      </w:pPr>
    </w:p>
    <w:p w14:paraId="2B5F6676" w14:textId="77777777" w:rsidR="00DA7D3F" w:rsidRPr="009278DC" w:rsidRDefault="00DA7D3F" w:rsidP="00DA7D3F">
      <w:pPr>
        <w:spacing w:after="0" w:line="240" w:lineRule="auto"/>
        <w:jc w:val="center"/>
        <w:rPr>
          <w:rFonts w:ascii="Arial" w:eastAsiaTheme="majorEastAsia" w:hAnsi="Arial" w:cs="Arial"/>
          <w:b/>
          <w:bCs/>
          <w:color w:val="000000"/>
          <w:sz w:val="20"/>
          <w:szCs w:val="20"/>
          <w:lang w:val="it-IT"/>
        </w:rPr>
      </w:pPr>
      <w:r w:rsidRPr="009278DC">
        <w:rPr>
          <w:rFonts w:ascii="Arial" w:eastAsiaTheme="majorEastAsia" w:hAnsi="Arial" w:cs="Arial"/>
          <w:b/>
          <w:bCs/>
          <w:color w:val="000000"/>
          <w:sz w:val="20"/>
          <w:szCs w:val="20"/>
          <w:lang w:val="it-IT"/>
        </w:rPr>
        <w:t>L’ AZIENDA '</w:t>
      </w:r>
      <w:proofErr w:type="spellStart"/>
      <w:r w:rsidRPr="009278DC">
        <w:rPr>
          <w:rFonts w:ascii="Arial" w:eastAsiaTheme="majorEastAsia" w:hAnsi="Arial" w:cs="Arial"/>
          <w:b/>
          <w:bCs/>
          <w:color w:val="000000"/>
          <w:sz w:val="20"/>
          <w:szCs w:val="20"/>
          <w:lang w:val="it-IT"/>
        </w:rPr>
        <w:t>ELEKTROMARKET</w:t>
      </w:r>
      <w:proofErr w:type="spellEnd"/>
      <w:r w:rsidRPr="009278DC">
        <w:rPr>
          <w:rFonts w:ascii="Arial" w:eastAsiaTheme="majorEastAsia" w:hAnsi="Arial" w:cs="Arial"/>
          <w:b/>
          <w:bCs/>
          <w:color w:val="000000"/>
          <w:sz w:val="20"/>
          <w:szCs w:val="20"/>
          <w:lang w:val="it-IT"/>
        </w:rPr>
        <w:t xml:space="preserve">' – FAMIGLIA </w:t>
      </w:r>
      <w:proofErr w:type="spellStart"/>
      <w:r w:rsidRPr="009278DC">
        <w:rPr>
          <w:rFonts w:ascii="Arial" w:eastAsiaTheme="majorEastAsia" w:hAnsi="Arial" w:cs="Arial"/>
          <w:b/>
          <w:bCs/>
          <w:color w:val="000000"/>
          <w:sz w:val="20"/>
          <w:szCs w:val="20"/>
          <w:lang w:val="it-IT"/>
        </w:rPr>
        <w:t>HROBAT</w:t>
      </w:r>
      <w:proofErr w:type="spellEnd"/>
    </w:p>
    <w:p w14:paraId="05EA828E" w14:textId="77777777" w:rsidR="00DA7D3F" w:rsidRPr="009278DC" w:rsidRDefault="00DA7D3F" w:rsidP="00DA7D3F">
      <w:pPr>
        <w:spacing w:after="0" w:line="240" w:lineRule="auto"/>
        <w:jc w:val="center"/>
        <w:rPr>
          <w:rFonts w:ascii="Arial" w:eastAsiaTheme="majorEastAsia" w:hAnsi="Arial" w:cs="Arial"/>
          <w:b/>
          <w:bCs/>
          <w:color w:val="000000"/>
          <w:sz w:val="20"/>
          <w:szCs w:val="20"/>
          <w:lang w:val="it-IT"/>
        </w:rPr>
      </w:pPr>
    </w:p>
    <w:p w14:paraId="109F3238" w14:textId="77777777" w:rsidR="00DA7D3F" w:rsidRPr="009278DC" w:rsidRDefault="00DA7D3F" w:rsidP="00DA7D3F">
      <w:pPr>
        <w:spacing w:after="0" w:line="240" w:lineRule="auto"/>
        <w:rPr>
          <w:rFonts w:ascii="Arial" w:eastAsia="Times New Roman" w:hAnsi="Arial" w:cs="Arial"/>
          <w:b/>
          <w:bCs/>
          <w:color w:val="000000"/>
          <w:sz w:val="20"/>
          <w:szCs w:val="20"/>
          <w:lang w:val="it-IT"/>
        </w:rPr>
      </w:pPr>
    </w:p>
    <w:p w14:paraId="46563D66" w14:textId="77777777" w:rsidR="00DA7D3F" w:rsidRPr="009278DC" w:rsidRDefault="00DA7D3F" w:rsidP="00DA7D3F">
      <w:pPr>
        <w:spacing w:after="0" w:line="240" w:lineRule="auto"/>
        <w:jc w:val="center"/>
        <w:rPr>
          <w:rFonts w:ascii="Arial" w:eastAsia="Times New Roman" w:hAnsi="Arial" w:cs="Arial"/>
          <w:sz w:val="20"/>
          <w:szCs w:val="20"/>
          <w:lang w:val="it-IT"/>
        </w:rPr>
      </w:pPr>
      <w:r w:rsidRPr="009278DC">
        <w:rPr>
          <w:rFonts w:ascii="Arial" w:eastAsia="Times New Roman" w:hAnsi="Arial" w:cs="Arial"/>
          <w:sz w:val="20"/>
          <w:szCs w:val="20"/>
          <w:lang w:val="it-IT"/>
        </w:rPr>
        <w:t>per l’attività economica e commerciale pluriennale</w:t>
      </w:r>
    </w:p>
    <w:p w14:paraId="757E4E97" w14:textId="77777777" w:rsidR="00DA7D3F" w:rsidRPr="009278DC" w:rsidRDefault="00DA7D3F" w:rsidP="00DA7D3F">
      <w:pPr>
        <w:spacing w:after="0" w:line="240" w:lineRule="auto"/>
        <w:rPr>
          <w:rFonts w:ascii="Arial" w:eastAsia="Times New Roman" w:hAnsi="Arial" w:cs="Arial"/>
          <w:sz w:val="20"/>
          <w:szCs w:val="20"/>
          <w:lang w:val="it-IT"/>
        </w:rPr>
      </w:pPr>
    </w:p>
    <w:p w14:paraId="0999DD36" w14:textId="77777777" w:rsidR="00DA7D3F" w:rsidRPr="009278DC" w:rsidRDefault="00DA7D3F" w:rsidP="00DA7D3F">
      <w:pPr>
        <w:spacing w:after="0" w:line="240" w:lineRule="auto"/>
        <w:rPr>
          <w:rFonts w:ascii="Arial" w:eastAsiaTheme="majorEastAsia" w:hAnsi="Arial" w:cs="Arial"/>
          <w:b/>
          <w:bCs/>
          <w:sz w:val="20"/>
          <w:szCs w:val="20"/>
          <w:lang w:val="it-IT"/>
        </w:rPr>
      </w:pPr>
    </w:p>
    <w:p w14:paraId="6EC818E3" w14:textId="77777777" w:rsidR="00DA7D3F" w:rsidRPr="009278DC" w:rsidRDefault="00DA7D3F" w:rsidP="00DA7D3F">
      <w:pPr>
        <w:spacing w:after="0" w:line="240" w:lineRule="auto"/>
        <w:rPr>
          <w:rFonts w:ascii="Arial" w:eastAsiaTheme="majorEastAsia" w:hAnsi="Arial" w:cs="Arial"/>
          <w:b/>
          <w:bCs/>
          <w:color w:val="000000"/>
          <w:sz w:val="20"/>
          <w:szCs w:val="20"/>
          <w:lang w:val="it-IT"/>
        </w:rPr>
      </w:pPr>
    </w:p>
    <w:p w14:paraId="0D6FA61E" w14:textId="77777777" w:rsidR="00DA7D3F" w:rsidRPr="009278DC" w:rsidRDefault="00DA7D3F" w:rsidP="00DA7D3F">
      <w:pPr>
        <w:spacing w:after="0" w:line="240" w:lineRule="auto"/>
        <w:rPr>
          <w:rFonts w:ascii="Arial" w:eastAsiaTheme="majorEastAsia" w:hAnsi="Arial" w:cs="Arial"/>
          <w:b/>
          <w:bCs/>
          <w:color w:val="000000"/>
          <w:sz w:val="20"/>
          <w:szCs w:val="20"/>
          <w:lang w:val="it-IT"/>
        </w:rPr>
      </w:pPr>
    </w:p>
    <w:p w14:paraId="0F4484E0" w14:textId="77777777" w:rsidR="00DA7D3F" w:rsidRPr="009278DC" w:rsidRDefault="00DA7D3F" w:rsidP="00DA7D3F">
      <w:pPr>
        <w:spacing w:after="0" w:line="240" w:lineRule="auto"/>
        <w:rPr>
          <w:rFonts w:ascii="Arial" w:eastAsiaTheme="majorEastAsia" w:hAnsi="Arial" w:cs="Arial"/>
          <w:b/>
          <w:bCs/>
          <w:color w:val="000000"/>
          <w:sz w:val="20"/>
          <w:szCs w:val="20"/>
          <w:lang w:val="it-IT"/>
        </w:rPr>
      </w:pPr>
    </w:p>
    <w:p w14:paraId="52AA2CC9" w14:textId="77777777" w:rsidR="00DA7D3F" w:rsidRPr="009278DC" w:rsidRDefault="00DA7D3F" w:rsidP="00DA7D3F">
      <w:pPr>
        <w:spacing w:after="0" w:line="240" w:lineRule="auto"/>
        <w:rPr>
          <w:rFonts w:ascii="Arial" w:eastAsiaTheme="majorEastAsia" w:hAnsi="Arial" w:cs="Arial"/>
          <w:b/>
          <w:bCs/>
          <w:color w:val="000000"/>
          <w:sz w:val="20"/>
          <w:szCs w:val="20"/>
          <w:lang w:val="it-IT"/>
        </w:rPr>
      </w:pPr>
    </w:p>
    <w:p w14:paraId="658509B0" w14:textId="77777777" w:rsidR="00DA7D3F" w:rsidRPr="009278DC" w:rsidRDefault="00DA7D3F" w:rsidP="00DA7D3F">
      <w:pPr>
        <w:spacing w:after="0" w:line="240" w:lineRule="auto"/>
        <w:rPr>
          <w:rFonts w:ascii="Arial" w:eastAsia="Times New Roman" w:hAnsi="Arial" w:cs="Arial"/>
          <w:color w:val="000000"/>
          <w:sz w:val="20"/>
          <w:szCs w:val="20"/>
          <w:lang w:val="it-IT"/>
        </w:rPr>
      </w:pPr>
      <w:r w:rsidRPr="009278DC">
        <w:rPr>
          <w:rFonts w:ascii="Arial" w:eastAsiaTheme="majorEastAsia" w:hAnsi="Arial" w:cs="Arial"/>
          <w:color w:val="000000"/>
          <w:sz w:val="20"/>
          <w:szCs w:val="20"/>
          <w:lang w:val="it-IT"/>
        </w:rPr>
        <w:t>CLASSE: 061-02/25-01/01</w:t>
      </w:r>
      <w:r w:rsidRPr="009278DC">
        <w:rPr>
          <w:rFonts w:ascii="Arial" w:eastAsia="Times New Roman" w:hAnsi="Arial" w:cs="Arial"/>
          <w:color w:val="000000"/>
          <w:sz w:val="20"/>
          <w:szCs w:val="20"/>
          <w:lang w:val="it-IT"/>
        </w:rPr>
        <w:br/>
      </w:r>
      <w:proofErr w:type="spellStart"/>
      <w:r w:rsidRPr="009278DC">
        <w:rPr>
          <w:rFonts w:ascii="Arial" w:eastAsiaTheme="majorEastAsia" w:hAnsi="Arial" w:cs="Arial"/>
          <w:color w:val="000000"/>
          <w:sz w:val="20"/>
          <w:szCs w:val="20"/>
          <w:lang w:val="it-IT"/>
        </w:rPr>
        <w:t>N.PROT</w:t>
      </w:r>
      <w:proofErr w:type="spellEnd"/>
      <w:r w:rsidRPr="009278DC">
        <w:rPr>
          <w:rFonts w:ascii="Arial" w:eastAsiaTheme="majorEastAsia" w:hAnsi="Arial" w:cs="Arial"/>
          <w:color w:val="000000"/>
          <w:sz w:val="20"/>
          <w:szCs w:val="20"/>
          <w:lang w:val="it-IT"/>
        </w:rPr>
        <w:t>.: 2163-5-02-25-18</w:t>
      </w:r>
      <w:r w:rsidRPr="009278DC">
        <w:rPr>
          <w:rFonts w:ascii="Arial" w:eastAsia="Times New Roman" w:hAnsi="Arial" w:cs="Arial"/>
          <w:color w:val="000000"/>
          <w:sz w:val="20"/>
          <w:szCs w:val="20"/>
          <w:lang w:val="it-IT"/>
        </w:rPr>
        <w:br/>
      </w:r>
      <w:r w:rsidRPr="009278DC">
        <w:rPr>
          <w:rFonts w:ascii="Arial" w:eastAsiaTheme="majorEastAsia" w:hAnsi="Arial" w:cs="Arial"/>
          <w:color w:val="000000"/>
          <w:sz w:val="20"/>
          <w:szCs w:val="20"/>
          <w:lang w:val="it-IT"/>
        </w:rPr>
        <w:t>Cittanova, 30 luglio 2025</w:t>
      </w:r>
    </w:p>
    <w:p w14:paraId="3BD189A4" w14:textId="77777777" w:rsidR="00DA7D3F" w:rsidRPr="009278DC" w:rsidRDefault="00DA7D3F" w:rsidP="00DA7D3F">
      <w:pPr>
        <w:spacing w:after="0" w:line="240" w:lineRule="auto"/>
        <w:rPr>
          <w:rFonts w:ascii="Arial" w:eastAsiaTheme="majorEastAsia" w:hAnsi="Arial" w:cs="Arial"/>
          <w:color w:val="000000"/>
          <w:sz w:val="20"/>
          <w:szCs w:val="20"/>
          <w:lang w:val="it-IT"/>
        </w:rPr>
      </w:pPr>
    </w:p>
    <w:p w14:paraId="709A3736" w14:textId="77777777" w:rsidR="00DA7D3F" w:rsidRPr="009278DC" w:rsidRDefault="00DA7D3F" w:rsidP="00DA7D3F">
      <w:pPr>
        <w:spacing w:after="0" w:line="240" w:lineRule="auto"/>
        <w:rPr>
          <w:rFonts w:ascii="Arial" w:eastAsiaTheme="majorEastAsia" w:hAnsi="Arial" w:cs="Arial"/>
          <w:color w:val="000000"/>
          <w:sz w:val="20"/>
          <w:szCs w:val="20"/>
          <w:lang w:val="it-IT"/>
        </w:rPr>
      </w:pPr>
    </w:p>
    <w:p w14:paraId="6744FC44" w14:textId="77777777" w:rsidR="00DA7D3F" w:rsidRPr="009278DC" w:rsidRDefault="00DA7D3F" w:rsidP="00DA7D3F">
      <w:pPr>
        <w:spacing w:after="0" w:line="240" w:lineRule="auto"/>
        <w:rPr>
          <w:rFonts w:ascii="Arial" w:eastAsiaTheme="majorEastAsia" w:hAnsi="Arial" w:cs="Arial"/>
          <w:color w:val="000000"/>
          <w:sz w:val="20"/>
          <w:szCs w:val="20"/>
          <w:lang w:val="it-IT"/>
        </w:rPr>
      </w:pPr>
    </w:p>
    <w:p w14:paraId="5C8E9B09" w14:textId="77777777" w:rsidR="00DA7D3F" w:rsidRPr="009278DC" w:rsidRDefault="00DA7D3F" w:rsidP="00DA7D3F">
      <w:pPr>
        <w:spacing w:after="0" w:line="240" w:lineRule="auto"/>
        <w:rPr>
          <w:rFonts w:ascii="Arial" w:eastAsiaTheme="majorEastAsia" w:hAnsi="Arial" w:cs="Arial"/>
          <w:color w:val="000000"/>
          <w:sz w:val="20"/>
          <w:szCs w:val="20"/>
          <w:lang w:val="it-IT"/>
        </w:rPr>
      </w:pPr>
    </w:p>
    <w:p w14:paraId="65DE9C68" w14:textId="77777777" w:rsidR="00DA7D3F" w:rsidRPr="009278DC" w:rsidRDefault="00DA7D3F" w:rsidP="00DA7D3F">
      <w:pPr>
        <w:spacing w:after="0" w:line="240" w:lineRule="auto"/>
        <w:rPr>
          <w:rFonts w:ascii="Arial" w:eastAsiaTheme="majorEastAsia" w:hAnsi="Arial" w:cs="Arial"/>
          <w:color w:val="000000"/>
          <w:sz w:val="20"/>
          <w:szCs w:val="20"/>
          <w:lang w:val="it-IT"/>
        </w:rPr>
      </w:pPr>
    </w:p>
    <w:p w14:paraId="28233074" w14:textId="77777777" w:rsidR="00DA7D3F" w:rsidRPr="009278DC" w:rsidRDefault="00DA7D3F" w:rsidP="00DA7D3F">
      <w:pPr>
        <w:spacing w:after="0" w:line="240" w:lineRule="auto"/>
        <w:rPr>
          <w:rFonts w:ascii="Arial" w:eastAsiaTheme="majorEastAsia" w:hAnsi="Arial" w:cs="Arial"/>
          <w:color w:val="000000"/>
          <w:sz w:val="20"/>
          <w:szCs w:val="20"/>
          <w:lang w:val="it-IT"/>
        </w:rPr>
      </w:pPr>
    </w:p>
    <w:p w14:paraId="4AD18960"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6390180A"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29F7349D"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595D1613" w14:textId="77777777" w:rsidR="00DA7D3F" w:rsidRPr="009278DC" w:rsidRDefault="00DA7D3F" w:rsidP="00DA7D3F">
      <w:pPr>
        <w:spacing w:after="0" w:line="240" w:lineRule="auto"/>
        <w:jc w:val="both"/>
        <w:rPr>
          <w:rFonts w:ascii="Arial" w:hAnsi="Arial" w:cs="Arial"/>
          <w:sz w:val="20"/>
          <w:szCs w:val="20"/>
          <w:lang w:val="it-IT"/>
        </w:rPr>
      </w:pPr>
    </w:p>
    <w:p w14:paraId="6324B516" w14:textId="77777777" w:rsidR="00DA7D3F" w:rsidRPr="009278DC" w:rsidRDefault="00DA7D3F" w:rsidP="00DA7D3F">
      <w:pPr>
        <w:spacing w:after="0" w:line="240" w:lineRule="auto"/>
        <w:jc w:val="both"/>
        <w:rPr>
          <w:rFonts w:ascii="Arial" w:hAnsi="Arial" w:cs="Arial"/>
          <w:sz w:val="20"/>
          <w:szCs w:val="20"/>
          <w:lang w:val="it-IT"/>
        </w:rPr>
      </w:pPr>
    </w:p>
    <w:p w14:paraId="1243F333" w14:textId="77777777" w:rsidR="00DA7D3F" w:rsidRDefault="00DA7D3F" w:rsidP="00DA7D3F">
      <w:pPr>
        <w:spacing w:after="160" w:line="259" w:lineRule="auto"/>
        <w:rPr>
          <w:rFonts w:ascii="Arial" w:hAnsi="Arial" w:cs="Arial"/>
          <w:sz w:val="20"/>
          <w:szCs w:val="20"/>
        </w:rPr>
      </w:pPr>
      <w:r>
        <w:rPr>
          <w:rFonts w:ascii="Arial" w:hAnsi="Arial" w:cs="Arial"/>
          <w:sz w:val="20"/>
          <w:szCs w:val="20"/>
        </w:rPr>
        <w:br w:type="page"/>
      </w:r>
    </w:p>
    <w:p w14:paraId="53D595B6" w14:textId="77777777" w:rsidR="00DA7D3F" w:rsidRDefault="00DA7D3F" w:rsidP="00DA7D3F">
      <w:pPr>
        <w:spacing w:after="0" w:line="240" w:lineRule="auto"/>
        <w:rPr>
          <w:rFonts w:ascii="Arial" w:hAnsi="Arial" w:cs="Arial"/>
          <w:sz w:val="20"/>
          <w:szCs w:val="20"/>
        </w:rPr>
      </w:pPr>
      <w:r>
        <w:rPr>
          <w:rFonts w:ascii="Arial" w:hAnsi="Arial" w:cs="Arial"/>
          <w:sz w:val="20"/>
          <w:szCs w:val="20"/>
        </w:rPr>
        <w:lastRenderedPageBreak/>
        <w:t>53.</w:t>
      </w:r>
    </w:p>
    <w:p w14:paraId="43DD4B12" w14:textId="77777777" w:rsidR="00DA7D3F" w:rsidRPr="009278DC" w:rsidRDefault="00DA7D3F" w:rsidP="00DA7D3F">
      <w:pPr>
        <w:spacing w:after="0" w:line="240" w:lineRule="auto"/>
        <w:rPr>
          <w:rFonts w:ascii="Arial" w:hAnsi="Arial" w:cs="Arial"/>
          <w:sz w:val="20"/>
          <w:szCs w:val="20"/>
        </w:rPr>
      </w:pPr>
    </w:p>
    <w:p w14:paraId="1B95D738"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 xml:space="preserve">Ai sensi dell'articolo 13, comma 4 della Legge sulla protezione antincendio (Gazzetta ufficiale n. 92/10 e 114/22) e dell'articolo 101 dello Statuto della Città di Novigrad-Cittanova (Bollettino ufficiale della Città di Novigrad-Cittanova, N. 5/09, 3/13, 2/14, 2/17, 1/18, 1/21, 6/21, 7/21-testo consolidato, 3/22), il Consiglio cittadino della Città di Novigrad-Cittanova, nella seduta del 30 luglio 2025, emana il </w:t>
      </w:r>
    </w:p>
    <w:p w14:paraId="5E6E457A" w14:textId="77777777" w:rsidR="00DA7D3F" w:rsidRDefault="00DA7D3F" w:rsidP="00DA7D3F">
      <w:pPr>
        <w:spacing w:after="0" w:line="240" w:lineRule="auto"/>
        <w:rPr>
          <w:rFonts w:ascii="Arial" w:hAnsi="Arial" w:cs="Arial"/>
          <w:sz w:val="20"/>
          <w:szCs w:val="20"/>
          <w:lang w:val="it-IT"/>
        </w:rPr>
      </w:pPr>
    </w:p>
    <w:p w14:paraId="476C33C2" w14:textId="77777777" w:rsidR="00DA7D3F" w:rsidRPr="00614FCB" w:rsidRDefault="00DA7D3F" w:rsidP="00DA7D3F">
      <w:pPr>
        <w:spacing w:after="0" w:line="240" w:lineRule="auto"/>
        <w:rPr>
          <w:rFonts w:ascii="Arial" w:hAnsi="Arial" w:cs="Arial"/>
          <w:sz w:val="20"/>
          <w:szCs w:val="20"/>
          <w:lang w:val="it-IT"/>
        </w:rPr>
      </w:pPr>
    </w:p>
    <w:p w14:paraId="1D0A7C89" w14:textId="77777777" w:rsidR="00DA7D3F" w:rsidRPr="00614FCB" w:rsidRDefault="00DA7D3F" w:rsidP="00DA7D3F">
      <w:pPr>
        <w:spacing w:after="0" w:line="240" w:lineRule="auto"/>
        <w:jc w:val="center"/>
        <w:rPr>
          <w:rFonts w:ascii="Arial" w:hAnsi="Arial" w:cs="Arial"/>
          <w:b/>
          <w:bCs/>
          <w:sz w:val="20"/>
          <w:szCs w:val="20"/>
          <w:lang w:val="it-IT"/>
        </w:rPr>
      </w:pPr>
      <w:r w:rsidRPr="00614FCB">
        <w:rPr>
          <w:rFonts w:ascii="Arial" w:hAnsi="Arial" w:cs="Arial"/>
          <w:b/>
          <w:bCs/>
          <w:sz w:val="20"/>
          <w:szCs w:val="20"/>
          <w:lang w:val="it-IT"/>
        </w:rPr>
        <w:t>Piano attuativo annuale per il miglioramento della protezione antincendio nel territorio</w:t>
      </w:r>
    </w:p>
    <w:p w14:paraId="36584C31" w14:textId="77777777" w:rsidR="00DA7D3F" w:rsidRPr="00614FCB" w:rsidRDefault="00DA7D3F" w:rsidP="00DA7D3F">
      <w:pPr>
        <w:spacing w:after="0" w:line="240" w:lineRule="auto"/>
        <w:jc w:val="center"/>
        <w:rPr>
          <w:rFonts w:ascii="Arial" w:hAnsi="Arial" w:cs="Arial"/>
          <w:b/>
          <w:bCs/>
          <w:sz w:val="20"/>
          <w:szCs w:val="20"/>
          <w:lang w:val="it-IT"/>
        </w:rPr>
      </w:pPr>
      <w:r w:rsidRPr="00614FCB">
        <w:rPr>
          <w:rFonts w:ascii="Arial" w:hAnsi="Arial" w:cs="Arial"/>
          <w:b/>
          <w:bCs/>
          <w:sz w:val="20"/>
          <w:szCs w:val="20"/>
          <w:lang w:val="it-IT"/>
        </w:rPr>
        <w:t xml:space="preserve">Della città di </w:t>
      </w:r>
      <w:proofErr w:type="spellStart"/>
      <w:r w:rsidRPr="00614FCB">
        <w:rPr>
          <w:rFonts w:ascii="Arial" w:hAnsi="Arial" w:cs="Arial"/>
          <w:b/>
          <w:bCs/>
          <w:sz w:val="20"/>
          <w:szCs w:val="20"/>
          <w:lang w:val="it-IT"/>
        </w:rPr>
        <w:t>novigrad</w:t>
      </w:r>
      <w:proofErr w:type="spellEnd"/>
      <w:r w:rsidRPr="00614FCB">
        <w:rPr>
          <w:rFonts w:ascii="Arial" w:hAnsi="Arial" w:cs="Arial"/>
          <w:b/>
          <w:bCs/>
          <w:sz w:val="20"/>
          <w:szCs w:val="20"/>
          <w:lang w:val="it-IT"/>
        </w:rPr>
        <w:t>-cittanova per il 2025</w:t>
      </w:r>
    </w:p>
    <w:p w14:paraId="746FC505" w14:textId="77777777" w:rsidR="00DA7D3F" w:rsidRDefault="00DA7D3F" w:rsidP="00DA7D3F">
      <w:pPr>
        <w:spacing w:after="0" w:line="240" w:lineRule="auto"/>
        <w:rPr>
          <w:rFonts w:ascii="Arial" w:hAnsi="Arial" w:cs="Arial"/>
          <w:sz w:val="20"/>
          <w:szCs w:val="20"/>
          <w:lang w:val="it-IT"/>
        </w:rPr>
      </w:pPr>
    </w:p>
    <w:p w14:paraId="7EE64D1E" w14:textId="77777777" w:rsidR="00DA7D3F" w:rsidRPr="00614FCB" w:rsidRDefault="00DA7D3F" w:rsidP="00DA7D3F">
      <w:pPr>
        <w:spacing w:after="0" w:line="240" w:lineRule="auto"/>
        <w:rPr>
          <w:rFonts w:ascii="Arial" w:hAnsi="Arial" w:cs="Arial"/>
          <w:sz w:val="20"/>
          <w:szCs w:val="20"/>
          <w:lang w:val="it-IT"/>
        </w:rPr>
      </w:pPr>
    </w:p>
    <w:p w14:paraId="64298549" w14:textId="77777777" w:rsidR="00DA7D3F" w:rsidRPr="00614FCB" w:rsidRDefault="00DA7D3F" w:rsidP="00DA7D3F">
      <w:pPr>
        <w:spacing w:after="0" w:line="240" w:lineRule="auto"/>
        <w:rPr>
          <w:rFonts w:ascii="Arial" w:hAnsi="Arial" w:cs="Arial"/>
          <w:b/>
          <w:bCs/>
          <w:sz w:val="20"/>
          <w:szCs w:val="20"/>
          <w:lang w:val="it-IT"/>
        </w:rPr>
      </w:pPr>
      <w:r w:rsidRPr="00614FCB">
        <w:rPr>
          <w:rFonts w:ascii="Arial" w:hAnsi="Arial" w:cs="Arial"/>
          <w:b/>
          <w:bCs/>
          <w:sz w:val="20"/>
          <w:szCs w:val="20"/>
          <w:lang w:val="it-IT"/>
        </w:rPr>
        <w:t>1. INTRODUZIONE</w:t>
      </w:r>
    </w:p>
    <w:p w14:paraId="27EB386F" w14:textId="77777777" w:rsidR="00DA7D3F" w:rsidRPr="00614FCB" w:rsidRDefault="00DA7D3F" w:rsidP="00DA7D3F">
      <w:pPr>
        <w:spacing w:after="0" w:line="240" w:lineRule="auto"/>
        <w:rPr>
          <w:rFonts w:ascii="Arial" w:hAnsi="Arial" w:cs="Arial"/>
          <w:sz w:val="20"/>
          <w:szCs w:val="20"/>
          <w:lang w:val="it-IT"/>
        </w:rPr>
      </w:pPr>
    </w:p>
    <w:p w14:paraId="05E0B7EB"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Il Piano attuativo annuale per il miglioramento della protezione antincendio nel territorio della Città di Novigrad-Cittanova per l'anno 2025 (di seguito: Piano attuativo) determina le attività che attuano e migliorano le misure di protezione antincendio nel territorio della Città di Novigrad-Cittanova, e sono previsti fondi per la loro attuazione nel bilancio cittadino. Ai sensi delle disposizioni degli articoli 13 e 14 della Legge sulla protezione antincendio, il Piano attuativo viene adottato sulla base del Piano attuativo annuale per il miglioramento della protezione antincendio della Regione Istriana, della Valutazione del rischio incendio, del Piano di protezione antincendio e tutte le altre norme che disciplinano l'ambito della protezione antincendio, nonché secondo i piani, le esigenze e i giudizi della Città di Novigrad-Cittanova.</w:t>
      </w:r>
    </w:p>
    <w:p w14:paraId="18FC71B0" w14:textId="77777777" w:rsidR="00DA7D3F" w:rsidRPr="00614FCB" w:rsidRDefault="00DA7D3F" w:rsidP="00DA7D3F">
      <w:pPr>
        <w:spacing w:after="0" w:line="240" w:lineRule="auto"/>
        <w:rPr>
          <w:rFonts w:ascii="Arial" w:hAnsi="Arial" w:cs="Arial"/>
          <w:sz w:val="20"/>
          <w:szCs w:val="20"/>
          <w:lang w:val="it-IT"/>
        </w:rPr>
      </w:pPr>
    </w:p>
    <w:p w14:paraId="27A23312"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 xml:space="preserve">Ogni anno, il Governo della Repubblica di Croazia adotta il Programma di attività per l'attuazione delle misure speciali di protezione antincendio di interesse per la Repubblica di Croazia (di seguito: il Programma di attività) come documento di base per il coordinamento e l'attuazione dell'annuale attività degli organi del sistema di sicurezza nazionale, costituito da risorse per gli affari interni (protezione civile, vigili del fuoco...), ministeri, organi dell'amministrazione statale, istituzioni pubbliche, unità di autogoverno locale e territoriale (regionale), associazioni di cittadini e altre organizzazioni e organi coinvolti nell'attuazione delle misure di protezione antincendio. Le misure del programma di attività vengono attuate a tutti i livelli in modo continuativo durante tutto l'anno con particolare attenzione durante il periodo di maggior rischio di incendio, che di solito dura dal </w:t>
      </w:r>
      <w:proofErr w:type="gramStart"/>
      <w:r w:rsidRPr="00614FCB">
        <w:rPr>
          <w:rFonts w:ascii="Arial" w:hAnsi="Arial" w:cs="Arial"/>
          <w:sz w:val="20"/>
          <w:szCs w:val="20"/>
          <w:lang w:val="it-IT"/>
        </w:rPr>
        <w:t>1 giugno</w:t>
      </w:r>
      <w:proofErr w:type="gramEnd"/>
      <w:r w:rsidRPr="00614FCB">
        <w:rPr>
          <w:rFonts w:ascii="Arial" w:hAnsi="Arial" w:cs="Arial"/>
          <w:sz w:val="20"/>
          <w:szCs w:val="20"/>
          <w:lang w:val="it-IT"/>
        </w:rPr>
        <w:t xml:space="preserve"> al 30 settembre.</w:t>
      </w:r>
    </w:p>
    <w:p w14:paraId="148E13FB" w14:textId="77777777" w:rsidR="00DA7D3F" w:rsidRPr="00614FCB" w:rsidRDefault="00DA7D3F" w:rsidP="00DA7D3F">
      <w:pPr>
        <w:spacing w:after="0" w:line="240" w:lineRule="auto"/>
        <w:jc w:val="both"/>
        <w:rPr>
          <w:rFonts w:ascii="Arial" w:hAnsi="Arial" w:cs="Arial"/>
          <w:sz w:val="20"/>
          <w:szCs w:val="20"/>
          <w:lang w:val="it-IT"/>
        </w:rPr>
      </w:pPr>
    </w:p>
    <w:p w14:paraId="29A140E1" w14:textId="77777777" w:rsidR="00DA7D3F" w:rsidRPr="00614FCB" w:rsidRDefault="00DA7D3F" w:rsidP="00DA7D3F">
      <w:pPr>
        <w:spacing w:after="0" w:line="240" w:lineRule="auto"/>
        <w:rPr>
          <w:rFonts w:ascii="Arial" w:hAnsi="Arial" w:cs="Arial"/>
          <w:b/>
          <w:bCs/>
          <w:sz w:val="20"/>
          <w:szCs w:val="20"/>
          <w:lang w:val="it-IT"/>
        </w:rPr>
      </w:pPr>
    </w:p>
    <w:p w14:paraId="2A42B029" w14:textId="77777777" w:rsidR="00DA7D3F" w:rsidRPr="00614FCB" w:rsidRDefault="00DA7D3F" w:rsidP="00DA7D3F">
      <w:pPr>
        <w:spacing w:after="0" w:line="240" w:lineRule="auto"/>
        <w:rPr>
          <w:rFonts w:ascii="Arial" w:hAnsi="Arial" w:cs="Arial"/>
          <w:b/>
          <w:bCs/>
          <w:sz w:val="20"/>
          <w:szCs w:val="20"/>
          <w:lang w:val="it-IT"/>
        </w:rPr>
      </w:pPr>
      <w:r w:rsidRPr="00614FCB">
        <w:rPr>
          <w:rFonts w:ascii="Arial" w:hAnsi="Arial" w:cs="Arial"/>
          <w:b/>
          <w:bCs/>
          <w:sz w:val="20"/>
          <w:szCs w:val="20"/>
          <w:lang w:val="it-IT"/>
        </w:rPr>
        <w:t xml:space="preserve">2. MISURE ATTUATIVE E ATTIVITÀ </w:t>
      </w:r>
    </w:p>
    <w:p w14:paraId="5B6CE61E" w14:textId="77777777" w:rsidR="00DA7D3F" w:rsidRPr="00614FCB" w:rsidRDefault="00DA7D3F" w:rsidP="00DA7D3F">
      <w:pPr>
        <w:spacing w:after="0" w:line="240" w:lineRule="auto"/>
        <w:rPr>
          <w:rFonts w:ascii="Arial" w:hAnsi="Arial" w:cs="Arial"/>
          <w:sz w:val="20"/>
          <w:szCs w:val="20"/>
          <w:lang w:val="it-IT"/>
        </w:rPr>
      </w:pPr>
    </w:p>
    <w:p w14:paraId="7BC4E2D6"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A seguito di quanto sopra, la Città di Novigrad-Cittanova pianifica le seguenti misure e attività per migliorare la protezione antincendio:</w:t>
      </w:r>
    </w:p>
    <w:p w14:paraId="4B3F390E" w14:textId="77777777" w:rsidR="00DA7D3F" w:rsidRPr="00614FCB" w:rsidRDefault="00DA7D3F" w:rsidP="00DA7D3F">
      <w:pPr>
        <w:spacing w:after="0" w:line="240" w:lineRule="auto"/>
        <w:jc w:val="both"/>
        <w:rPr>
          <w:rFonts w:ascii="Arial" w:hAnsi="Arial" w:cs="Arial"/>
          <w:sz w:val="20"/>
          <w:szCs w:val="20"/>
          <w:lang w:val="it-IT"/>
        </w:rPr>
      </w:pPr>
    </w:p>
    <w:p w14:paraId="537CBE1A"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 xml:space="preserve">2.1. La Città di Novigrad-Cittanova ha progettato, organizzato e </w:t>
      </w:r>
      <w:proofErr w:type="spellStart"/>
      <w:r w:rsidRPr="00614FCB">
        <w:rPr>
          <w:rFonts w:ascii="Arial" w:hAnsi="Arial" w:cs="Arial"/>
          <w:sz w:val="20"/>
          <w:szCs w:val="20"/>
          <w:lang w:val="it-IT"/>
        </w:rPr>
        <w:t>tenuo</w:t>
      </w:r>
      <w:proofErr w:type="spellEnd"/>
      <w:r w:rsidRPr="00614FCB">
        <w:rPr>
          <w:rFonts w:ascii="Arial" w:hAnsi="Arial" w:cs="Arial"/>
          <w:sz w:val="20"/>
          <w:szCs w:val="20"/>
          <w:lang w:val="it-IT"/>
        </w:rPr>
        <w:t xml:space="preserve"> il 24 marzo 2025 una sessione tematica - coordinamento del Comando di Protezione Civile della Città di Novigrad-Cittanova, della Città di Buie e dei Comuni di Verteneglio, Portole e Grisignana, dove sono stati discussi i temi e sono stati adottati piani conformi, secondo l'ordine del giorno:</w:t>
      </w:r>
    </w:p>
    <w:p w14:paraId="7395DA7C" w14:textId="77777777" w:rsidR="00DA7D3F" w:rsidRPr="00614FCB" w:rsidRDefault="00DA7D3F" w:rsidP="00DA7D3F">
      <w:pPr>
        <w:spacing w:after="0" w:line="240" w:lineRule="auto"/>
        <w:rPr>
          <w:rFonts w:ascii="Arial" w:hAnsi="Arial" w:cs="Arial"/>
          <w:sz w:val="20"/>
          <w:szCs w:val="20"/>
          <w:lang w:val="it-IT"/>
        </w:rPr>
      </w:pPr>
    </w:p>
    <w:p w14:paraId="56EBCE97" w14:textId="77777777" w:rsidR="00DA7D3F" w:rsidRPr="00614FCB" w:rsidRDefault="00DA7D3F" w:rsidP="00DA7D3F">
      <w:pPr>
        <w:numPr>
          <w:ilvl w:val="0"/>
          <w:numId w:val="287"/>
        </w:numPr>
        <w:spacing w:after="0" w:line="240" w:lineRule="auto"/>
        <w:contextualSpacing/>
        <w:rPr>
          <w:rFonts w:ascii="Arial" w:hAnsi="Arial" w:cs="Arial"/>
          <w:sz w:val="20"/>
          <w:szCs w:val="20"/>
          <w:lang w:val="it-IT"/>
        </w:rPr>
      </w:pPr>
      <w:r w:rsidRPr="00614FCB">
        <w:rPr>
          <w:rFonts w:ascii="Arial" w:hAnsi="Arial" w:cs="Arial"/>
          <w:sz w:val="20"/>
          <w:szCs w:val="20"/>
          <w:lang w:val="it-IT"/>
        </w:rPr>
        <w:t>Valutazione e adozione del piano di lavoro per la stagione degli incendi di quest'anno 2025.</w:t>
      </w:r>
    </w:p>
    <w:p w14:paraId="2F616753" w14:textId="77777777" w:rsidR="00DA7D3F" w:rsidRPr="00614FCB" w:rsidRDefault="00DA7D3F" w:rsidP="00DA7D3F">
      <w:pPr>
        <w:numPr>
          <w:ilvl w:val="0"/>
          <w:numId w:val="287"/>
        </w:numPr>
        <w:spacing w:after="0" w:line="240" w:lineRule="auto"/>
        <w:contextualSpacing/>
        <w:rPr>
          <w:rFonts w:ascii="Arial" w:hAnsi="Arial" w:cs="Arial"/>
          <w:sz w:val="20"/>
          <w:szCs w:val="20"/>
          <w:lang w:val="it-IT"/>
        </w:rPr>
      </w:pPr>
      <w:r w:rsidRPr="00614FCB">
        <w:rPr>
          <w:rFonts w:ascii="Arial" w:hAnsi="Arial" w:cs="Arial"/>
          <w:sz w:val="20"/>
          <w:szCs w:val="20"/>
          <w:lang w:val="it-IT"/>
        </w:rPr>
        <w:t>Valutazione dello stato di protezione antincendio nel territorio della Città di Novigrad-Cittanova</w:t>
      </w:r>
    </w:p>
    <w:p w14:paraId="46C5A748" w14:textId="77777777" w:rsidR="00DA7D3F" w:rsidRPr="00614FCB" w:rsidRDefault="00DA7D3F" w:rsidP="00DA7D3F">
      <w:pPr>
        <w:numPr>
          <w:ilvl w:val="0"/>
          <w:numId w:val="287"/>
        </w:numPr>
        <w:spacing w:after="0" w:line="240" w:lineRule="auto"/>
        <w:contextualSpacing/>
        <w:rPr>
          <w:rFonts w:ascii="Arial" w:hAnsi="Arial" w:cs="Arial"/>
          <w:sz w:val="20"/>
          <w:szCs w:val="20"/>
          <w:lang w:val="it-IT"/>
        </w:rPr>
      </w:pPr>
      <w:r w:rsidRPr="00614FCB">
        <w:rPr>
          <w:rFonts w:ascii="Arial" w:hAnsi="Arial" w:cs="Arial"/>
          <w:sz w:val="20"/>
          <w:szCs w:val="20"/>
          <w:lang w:val="it-IT"/>
        </w:rPr>
        <w:t>Valutazione e adozione della proiezione dell'utilizzo dei fondi previsti dal Piano finanziario per lo svolgimento delle attività durante la stagione degli incendi.</w:t>
      </w:r>
    </w:p>
    <w:p w14:paraId="27AF3D9D" w14:textId="77777777" w:rsidR="00DA7D3F" w:rsidRPr="00614FCB" w:rsidRDefault="00DA7D3F" w:rsidP="00DA7D3F">
      <w:pPr>
        <w:numPr>
          <w:ilvl w:val="0"/>
          <w:numId w:val="287"/>
        </w:numPr>
        <w:spacing w:after="0" w:line="240" w:lineRule="auto"/>
        <w:contextualSpacing/>
        <w:rPr>
          <w:rFonts w:ascii="Arial" w:hAnsi="Arial" w:cs="Arial"/>
          <w:sz w:val="20"/>
          <w:szCs w:val="20"/>
          <w:lang w:val="it-IT"/>
        </w:rPr>
      </w:pPr>
      <w:r w:rsidRPr="00614FCB">
        <w:rPr>
          <w:rFonts w:ascii="Arial" w:hAnsi="Arial" w:cs="Arial"/>
          <w:sz w:val="20"/>
          <w:szCs w:val="20"/>
          <w:lang w:val="it-IT"/>
        </w:rPr>
        <w:t>Valutazione e proposta di adozione del Piano di attuazione operativa del Programma di attività per il 2025.</w:t>
      </w:r>
    </w:p>
    <w:p w14:paraId="08DB7C51" w14:textId="77777777" w:rsidR="00DA7D3F" w:rsidRPr="00614FCB" w:rsidRDefault="00DA7D3F" w:rsidP="00DA7D3F">
      <w:pPr>
        <w:numPr>
          <w:ilvl w:val="0"/>
          <w:numId w:val="287"/>
        </w:numPr>
        <w:spacing w:after="0" w:line="240" w:lineRule="auto"/>
        <w:contextualSpacing/>
        <w:rPr>
          <w:rFonts w:ascii="Arial" w:hAnsi="Arial" w:cs="Arial"/>
          <w:sz w:val="20"/>
          <w:szCs w:val="20"/>
          <w:lang w:val="it-IT"/>
        </w:rPr>
      </w:pPr>
      <w:r w:rsidRPr="00614FCB">
        <w:rPr>
          <w:rFonts w:ascii="Arial" w:hAnsi="Arial" w:cs="Arial"/>
          <w:sz w:val="20"/>
          <w:szCs w:val="20"/>
          <w:lang w:val="it-IT"/>
        </w:rPr>
        <w:t>Valutazione e proposta di adozione del Piano di coinvolgimento attivo di tutti i soggetti del sistema antincendio.</w:t>
      </w:r>
    </w:p>
    <w:p w14:paraId="673CDF74" w14:textId="77777777" w:rsidR="00DA7D3F" w:rsidRPr="00614FCB" w:rsidRDefault="00DA7D3F" w:rsidP="00DA7D3F">
      <w:pPr>
        <w:numPr>
          <w:ilvl w:val="0"/>
          <w:numId w:val="287"/>
        </w:numPr>
        <w:spacing w:after="0" w:line="240" w:lineRule="auto"/>
        <w:contextualSpacing/>
        <w:rPr>
          <w:rFonts w:ascii="Arial" w:hAnsi="Arial" w:cs="Arial"/>
          <w:sz w:val="20"/>
          <w:szCs w:val="20"/>
          <w:lang w:val="it-IT"/>
        </w:rPr>
      </w:pPr>
      <w:r w:rsidRPr="00614FCB">
        <w:rPr>
          <w:rFonts w:ascii="Arial" w:hAnsi="Arial" w:cs="Arial"/>
          <w:sz w:val="20"/>
          <w:szCs w:val="20"/>
          <w:lang w:val="it-IT"/>
        </w:rPr>
        <w:t>Presentazione di proposte di interventi necessari e determinazione di luoghi e spazi idonei per la costituzione di posti di comando adatti per il coordinamento dello spegnimento dell'incendio.</w:t>
      </w:r>
    </w:p>
    <w:p w14:paraId="25554F8A" w14:textId="77777777" w:rsidR="00DA7D3F" w:rsidRPr="00614FCB" w:rsidRDefault="00DA7D3F" w:rsidP="00DA7D3F">
      <w:pPr>
        <w:numPr>
          <w:ilvl w:val="0"/>
          <w:numId w:val="287"/>
        </w:numPr>
        <w:spacing w:after="0" w:line="240" w:lineRule="auto"/>
        <w:contextualSpacing/>
        <w:rPr>
          <w:rFonts w:ascii="Arial" w:hAnsi="Arial" w:cs="Arial"/>
          <w:sz w:val="20"/>
          <w:szCs w:val="20"/>
          <w:lang w:val="it-IT"/>
        </w:rPr>
      </w:pPr>
      <w:r w:rsidRPr="00614FCB">
        <w:rPr>
          <w:rFonts w:ascii="Arial" w:hAnsi="Arial" w:cs="Arial"/>
          <w:sz w:val="20"/>
          <w:szCs w:val="20"/>
          <w:lang w:val="it-IT"/>
        </w:rPr>
        <w:t>Valutazione delle procedure per coinvolgere il Comando della protezione civile nei casi in cui è necessario dichiarare un incidente grave o una calamità.</w:t>
      </w:r>
    </w:p>
    <w:p w14:paraId="54D93846" w14:textId="77777777" w:rsidR="00DA7D3F" w:rsidRPr="00614FCB" w:rsidRDefault="00DA7D3F" w:rsidP="00DA7D3F">
      <w:pPr>
        <w:spacing w:after="0" w:line="240" w:lineRule="auto"/>
        <w:rPr>
          <w:rFonts w:ascii="Arial" w:hAnsi="Arial" w:cs="Arial"/>
          <w:sz w:val="20"/>
          <w:szCs w:val="20"/>
          <w:lang w:val="it-IT"/>
        </w:rPr>
      </w:pPr>
    </w:p>
    <w:p w14:paraId="2C50B8C9"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 xml:space="preserve">Attuatori: </w:t>
      </w:r>
      <w:r w:rsidRPr="00614FCB">
        <w:rPr>
          <w:rFonts w:ascii="Arial" w:hAnsi="Arial" w:cs="Arial"/>
          <w:sz w:val="20"/>
          <w:szCs w:val="20"/>
          <w:lang w:val="it-IT"/>
        </w:rPr>
        <w:t>assessorati competenti della Città, Comando di protezione civile.</w:t>
      </w:r>
    </w:p>
    <w:p w14:paraId="2FCDCB51" w14:textId="77777777" w:rsidR="00DA7D3F" w:rsidRPr="00614FCB" w:rsidRDefault="00DA7D3F" w:rsidP="00DA7D3F">
      <w:pPr>
        <w:spacing w:after="0" w:line="240" w:lineRule="auto"/>
        <w:rPr>
          <w:rFonts w:ascii="Arial" w:hAnsi="Arial" w:cs="Arial"/>
          <w:sz w:val="20"/>
          <w:szCs w:val="20"/>
          <w:lang w:val="it-IT"/>
        </w:rPr>
      </w:pPr>
    </w:p>
    <w:p w14:paraId="04FDA32B"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2.2. In conformità con le leggi, le norme, le linee guida, i regolamenti e altri documenti validi che regolano il sistema di protezione antincendio, si procederà con l’aggiornamento e l’adeguamento della Valutazione del rischio incendio e del Piano di protezione antincendio della Città di Novigrad-Cittanova con le nuove condizioni (in corso).</w:t>
      </w:r>
    </w:p>
    <w:p w14:paraId="116959B4" w14:textId="77777777" w:rsidR="00DA7D3F" w:rsidRPr="00614FCB" w:rsidRDefault="00DA7D3F" w:rsidP="00DA7D3F">
      <w:pPr>
        <w:spacing w:after="0" w:line="240" w:lineRule="auto"/>
        <w:jc w:val="both"/>
        <w:rPr>
          <w:rFonts w:ascii="Arial" w:hAnsi="Arial" w:cs="Arial"/>
          <w:sz w:val="20"/>
          <w:szCs w:val="20"/>
          <w:lang w:val="it-IT"/>
        </w:rPr>
      </w:pPr>
    </w:p>
    <w:p w14:paraId="11A300E5"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u w:val="single"/>
          <w:lang w:val="it-IT"/>
        </w:rPr>
        <w:t xml:space="preserve">Attuatori: </w:t>
      </w:r>
      <w:r w:rsidRPr="00614FCB">
        <w:rPr>
          <w:rFonts w:ascii="Arial" w:hAnsi="Arial" w:cs="Arial"/>
          <w:sz w:val="20"/>
          <w:szCs w:val="20"/>
          <w:lang w:val="it-IT"/>
        </w:rPr>
        <w:t>assessorati competenti e i gruppi professionali per l'armonizzazione e l'aggiornamento della Valutazione del rischio incendio e del Piano di protezione antincendio.</w:t>
      </w:r>
    </w:p>
    <w:p w14:paraId="35661501" w14:textId="77777777" w:rsidR="00DA7D3F" w:rsidRDefault="00DA7D3F" w:rsidP="00DA7D3F">
      <w:pPr>
        <w:spacing w:after="0" w:line="240" w:lineRule="auto"/>
        <w:jc w:val="both"/>
        <w:rPr>
          <w:rFonts w:ascii="Arial" w:hAnsi="Arial" w:cs="Arial"/>
          <w:sz w:val="20"/>
          <w:szCs w:val="20"/>
          <w:lang w:val="it-IT"/>
        </w:rPr>
      </w:pPr>
    </w:p>
    <w:p w14:paraId="2840899A"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2.3. In collaborazione con la Comunità dei vigili del fuoco della Regione Istriana competente, aggiornare o redigere il Piano per il monitoraggio, la sorveglianza e il pattugliamento di spazi aperti e edifici minacciati da un aumento del rischio di insorgenza e diffusione di incendi nel territorio della Città di Novigrad-Cittanova per il 2025. (completato).</w:t>
      </w:r>
    </w:p>
    <w:p w14:paraId="4EEBA24D" w14:textId="77777777" w:rsidR="00DA7D3F" w:rsidRPr="00614FCB" w:rsidRDefault="00DA7D3F" w:rsidP="00DA7D3F">
      <w:pPr>
        <w:spacing w:after="0" w:line="240" w:lineRule="auto"/>
        <w:rPr>
          <w:rFonts w:ascii="Arial" w:hAnsi="Arial" w:cs="Arial"/>
          <w:sz w:val="20"/>
          <w:szCs w:val="20"/>
          <w:u w:val="single"/>
          <w:lang w:val="it-IT"/>
        </w:rPr>
      </w:pPr>
    </w:p>
    <w:p w14:paraId="40BE3725"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assessorato competente, Sindaco.</w:t>
      </w:r>
    </w:p>
    <w:p w14:paraId="5C5651BE" w14:textId="77777777" w:rsidR="00DA7D3F" w:rsidRPr="00614FCB" w:rsidRDefault="00DA7D3F" w:rsidP="00DA7D3F">
      <w:pPr>
        <w:spacing w:after="0" w:line="240" w:lineRule="auto"/>
        <w:rPr>
          <w:rFonts w:ascii="Arial" w:hAnsi="Arial" w:cs="Arial"/>
          <w:sz w:val="20"/>
          <w:szCs w:val="20"/>
          <w:lang w:val="it-IT"/>
        </w:rPr>
      </w:pPr>
    </w:p>
    <w:p w14:paraId="768AD4EA"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 xml:space="preserve">2.4. Armonizzazione della Delibera sulle misure agrotecniche per la sistemazione e la manutenzione delle zone agricole non coltivate nel territorio della Città di Novigrad-Cittanova (la Delibera contiene anche misure di protezione antincendio su terreno agricolo), se </w:t>
      </w:r>
      <w:proofErr w:type="spellStart"/>
      <w:r w:rsidRPr="00614FCB">
        <w:rPr>
          <w:rFonts w:ascii="Arial" w:hAnsi="Arial" w:cs="Arial"/>
          <w:sz w:val="20"/>
          <w:szCs w:val="20"/>
          <w:lang w:val="it-IT"/>
        </w:rPr>
        <w:t>neccessario</w:t>
      </w:r>
      <w:proofErr w:type="spellEnd"/>
      <w:r w:rsidRPr="00614FCB">
        <w:rPr>
          <w:rFonts w:ascii="Arial" w:hAnsi="Arial" w:cs="Arial"/>
          <w:sz w:val="20"/>
          <w:szCs w:val="20"/>
          <w:lang w:val="it-IT"/>
        </w:rPr>
        <w:t>.</w:t>
      </w:r>
    </w:p>
    <w:p w14:paraId="47170E9E" w14:textId="77777777" w:rsidR="00DA7D3F" w:rsidRPr="00614FCB" w:rsidRDefault="00DA7D3F" w:rsidP="00DA7D3F">
      <w:pPr>
        <w:spacing w:after="0" w:line="240" w:lineRule="auto"/>
        <w:rPr>
          <w:rFonts w:ascii="Arial" w:hAnsi="Arial" w:cs="Arial"/>
          <w:sz w:val="20"/>
          <w:szCs w:val="20"/>
          <w:lang w:val="it-IT"/>
        </w:rPr>
      </w:pPr>
    </w:p>
    <w:p w14:paraId="5A9895BE"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assessorato competente.</w:t>
      </w:r>
    </w:p>
    <w:p w14:paraId="2AB58BC4" w14:textId="77777777" w:rsidR="00DA7D3F" w:rsidRPr="00614FCB" w:rsidRDefault="00DA7D3F" w:rsidP="00DA7D3F">
      <w:pPr>
        <w:spacing w:after="0" w:line="240" w:lineRule="auto"/>
        <w:rPr>
          <w:rFonts w:ascii="Arial" w:hAnsi="Arial" w:cs="Arial"/>
          <w:sz w:val="20"/>
          <w:szCs w:val="20"/>
          <w:lang w:val="it-IT"/>
        </w:rPr>
      </w:pPr>
    </w:p>
    <w:p w14:paraId="11BFADB5"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2.5. Monitoraggio continuo dello stato delle discariche nel territorio della Città di Novigrad-Cittanova e attuazione delle misure necessarie per ripristinare le discariche abusive incontrollate in termini di sistemazione, messa in sicurezza, custodia o divieto di utilizzo di discariche e altre misure che riducono il livello di rischio di incendio.</w:t>
      </w:r>
    </w:p>
    <w:p w14:paraId="0177A185" w14:textId="77777777" w:rsidR="00DA7D3F" w:rsidRPr="00614FCB" w:rsidRDefault="00DA7D3F" w:rsidP="00DA7D3F">
      <w:pPr>
        <w:spacing w:after="0" w:line="240" w:lineRule="auto"/>
        <w:jc w:val="both"/>
        <w:rPr>
          <w:rFonts w:ascii="Arial" w:hAnsi="Arial" w:cs="Arial"/>
          <w:sz w:val="20"/>
          <w:szCs w:val="20"/>
          <w:lang w:val="it-IT"/>
        </w:rPr>
      </w:pPr>
    </w:p>
    <w:p w14:paraId="657C1799"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xml:space="preserve">: assessorato competente, società comunale: NEAPOLIS d.o.o., 6. MAJ d.o.o., 6. MAJ </w:t>
      </w:r>
      <w:proofErr w:type="spellStart"/>
      <w:r w:rsidRPr="00614FCB">
        <w:rPr>
          <w:rFonts w:ascii="Arial" w:hAnsi="Arial" w:cs="Arial"/>
          <w:sz w:val="20"/>
          <w:szCs w:val="20"/>
          <w:lang w:val="it-IT"/>
        </w:rPr>
        <w:t>ODVODNJA</w:t>
      </w:r>
      <w:proofErr w:type="spellEnd"/>
      <w:r w:rsidRPr="00614FCB">
        <w:rPr>
          <w:rFonts w:ascii="Arial" w:hAnsi="Arial" w:cs="Arial"/>
          <w:sz w:val="20"/>
          <w:szCs w:val="20"/>
          <w:lang w:val="it-IT"/>
        </w:rPr>
        <w:t xml:space="preserve"> d.o.o.</w:t>
      </w:r>
    </w:p>
    <w:p w14:paraId="64A22FD5" w14:textId="77777777" w:rsidR="00DA7D3F" w:rsidRPr="00614FCB" w:rsidRDefault="00DA7D3F" w:rsidP="00DA7D3F">
      <w:pPr>
        <w:spacing w:after="0" w:line="240" w:lineRule="auto"/>
        <w:rPr>
          <w:rFonts w:ascii="Arial" w:hAnsi="Arial" w:cs="Arial"/>
          <w:sz w:val="20"/>
          <w:szCs w:val="20"/>
          <w:lang w:val="it-IT"/>
        </w:rPr>
      </w:pPr>
    </w:p>
    <w:p w14:paraId="3D11EF39"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2.6. Attuazione di uno scambio informativo reciproco con i servizi tecnici della Regione Istriana e con altri enti pubblici riguardo ai fatti accertati sul terreno, con l’attuazione delle azioni necessarie, in particolare nel segmento del traffico (controllo della percorribilità delle strade e di altre superfici pubbliche, maggiore controllo dei veicoli parcheggiati al fine di garantire l’accesso libero agli idranti, controllo degli accessi contrassegnati per i vigili del fuoco e assicurazione dell’accesso ai mezzi antincendio, ecc.).</w:t>
      </w:r>
    </w:p>
    <w:p w14:paraId="7413264F" w14:textId="77777777" w:rsidR="00DA7D3F" w:rsidRPr="00614FCB" w:rsidRDefault="00DA7D3F" w:rsidP="00DA7D3F">
      <w:pPr>
        <w:spacing w:after="0" w:line="240" w:lineRule="auto"/>
        <w:jc w:val="both"/>
        <w:rPr>
          <w:rFonts w:ascii="Arial" w:hAnsi="Arial" w:cs="Arial"/>
          <w:sz w:val="20"/>
          <w:szCs w:val="20"/>
          <w:lang w:val="it-IT"/>
        </w:rPr>
      </w:pPr>
    </w:p>
    <w:p w14:paraId="1DB1A547"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È particolarmente importante prestare attenzione alla manutenzione delle strade di accesso per i mezzi di soccorso alle infrastrutture critiche (ferrovie, autostrade, linee elettriche ad alta tensione, impianti di produzione e distribuzione di energia elettrica, pozzi e impianti idrici, boschi, gasdotti, oleodotti e simili).</w:t>
      </w:r>
    </w:p>
    <w:p w14:paraId="431E62F1" w14:textId="77777777" w:rsidR="00DA7D3F" w:rsidRPr="00614FCB" w:rsidRDefault="00DA7D3F" w:rsidP="00DA7D3F">
      <w:pPr>
        <w:spacing w:after="0" w:line="240" w:lineRule="auto"/>
        <w:jc w:val="both"/>
        <w:rPr>
          <w:rFonts w:ascii="Arial" w:hAnsi="Arial" w:cs="Arial"/>
          <w:sz w:val="20"/>
          <w:szCs w:val="20"/>
          <w:lang w:val="it-IT"/>
        </w:rPr>
      </w:pPr>
    </w:p>
    <w:p w14:paraId="7FC6A2B2"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assessorato competente, aziende pubbliche e comunali competenti</w:t>
      </w:r>
    </w:p>
    <w:p w14:paraId="025C7D21" w14:textId="77777777" w:rsidR="00DA7D3F" w:rsidRPr="00614FCB" w:rsidRDefault="00DA7D3F" w:rsidP="00DA7D3F">
      <w:pPr>
        <w:spacing w:after="0" w:line="240" w:lineRule="auto"/>
        <w:rPr>
          <w:rFonts w:ascii="Arial" w:hAnsi="Arial" w:cs="Arial"/>
          <w:sz w:val="20"/>
          <w:szCs w:val="20"/>
          <w:lang w:val="it-IT"/>
        </w:rPr>
      </w:pPr>
    </w:p>
    <w:p w14:paraId="31391535"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2.7. Attraverso i mezzi di informazione pubblici locali (giornali, radio, televisioni, social network, Internet), il pubblico sarà informato sui vari avvisi e segnalazioni, e insieme all'ispettorato competente del Ministero dell'Interno, al Dipartimento per gli affari ispettivi, alla Direzione della protezione civile, concordare le priorità, elaborare piani, concordare azioni e procedure in conformità con la situazione attuale sul terreno e il grado di pericolo di insorgenza e propagazione dell'incendio.</w:t>
      </w:r>
    </w:p>
    <w:p w14:paraId="75EF7143" w14:textId="77777777" w:rsidR="00DA7D3F" w:rsidRPr="00614FCB" w:rsidRDefault="00DA7D3F" w:rsidP="00DA7D3F">
      <w:pPr>
        <w:spacing w:after="0" w:line="240" w:lineRule="auto"/>
        <w:rPr>
          <w:rFonts w:ascii="Arial" w:hAnsi="Arial" w:cs="Arial"/>
          <w:sz w:val="20"/>
          <w:szCs w:val="20"/>
          <w:lang w:val="it-IT"/>
        </w:rPr>
      </w:pPr>
    </w:p>
    <w:p w14:paraId="7DD91477"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xml:space="preserve"> assessorato competente, testate pubbliche locali</w:t>
      </w:r>
    </w:p>
    <w:p w14:paraId="0BF326A0" w14:textId="77777777" w:rsidR="00DA7D3F" w:rsidRPr="00614FCB" w:rsidRDefault="00DA7D3F" w:rsidP="00DA7D3F">
      <w:pPr>
        <w:spacing w:after="0" w:line="240" w:lineRule="auto"/>
        <w:rPr>
          <w:rFonts w:ascii="Arial" w:hAnsi="Arial" w:cs="Arial"/>
          <w:sz w:val="20"/>
          <w:szCs w:val="20"/>
          <w:lang w:val="it-IT"/>
        </w:rPr>
      </w:pPr>
    </w:p>
    <w:p w14:paraId="0A1D7250"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 xml:space="preserve">2.8. Saranno effettuati i necessari servizi regolari e l'eliminazione dei malfunzionamenti su veicoli antincendio, attrezzature ed equipaggiamenti previsti per lavorare sugli incendi. I fondi necessari per la manutenzione dei mezzi e delle attrezzature antincendio, nonché per altre attività durante la stagione degli incendi, sono previsti nel Piano finanziario di Unità pubblica dei vigili del fuoco e </w:t>
      </w:r>
      <w:proofErr w:type="spellStart"/>
      <w:r w:rsidRPr="00614FCB">
        <w:rPr>
          <w:rFonts w:ascii="Arial" w:hAnsi="Arial" w:cs="Arial"/>
          <w:sz w:val="20"/>
          <w:szCs w:val="20"/>
          <w:lang w:val="it-IT"/>
        </w:rPr>
        <w:t>CVVF</w:t>
      </w:r>
      <w:proofErr w:type="spellEnd"/>
      <w:r w:rsidRPr="00614FCB">
        <w:rPr>
          <w:rFonts w:ascii="Arial" w:hAnsi="Arial" w:cs="Arial"/>
          <w:sz w:val="20"/>
          <w:szCs w:val="20"/>
          <w:lang w:val="it-IT"/>
        </w:rPr>
        <w:t>, e in conformità con il bilancio della Città di Novigrad-Cittanova e il Piano finanziario del Corpo territoriale dei vigili del fuoco di Umago.</w:t>
      </w:r>
    </w:p>
    <w:p w14:paraId="26B724A8" w14:textId="77777777" w:rsidR="00DA7D3F" w:rsidRPr="00614FCB" w:rsidRDefault="00DA7D3F" w:rsidP="00DA7D3F">
      <w:pPr>
        <w:spacing w:after="0" w:line="240" w:lineRule="auto"/>
        <w:jc w:val="both"/>
        <w:rPr>
          <w:rFonts w:ascii="Arial" w:hAnsi="Arial" w:cs="Arial"/>
          <w:sz w:val="20"/>
          <w:szCs w:val="20"/>
          <w:lang w:val="it-IT"/>
        </w:rPr>
      </w:pPr>
    </w:p>
    <w:p w14:paraId="5B060058"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xml:space="preserve"> </w:t>
      </w:r>
      <w:proofErr w:type="spellStart"/>
      <w:r w:rsidRPr="00614FCB">
        <w:rPr>
          <w:rFonts w:ascii="Arial" w:hAnsi="Arial" w:cs="Arial"/>
          <w:sz w:val="20"/>
          <w:szCs w:val="20"/>
          <w:lang w:val="it-IT"/>
        </w:rPr>
        <w:t>JVP</w:t>
      </w:r>
      <w:proofErr w:type="spellEnd"/>
      <w:r w:rsidRPr="00614FCB">
        <w:rPr>
          <w:rFonts w:ascii="Arial" w:hAnsi="Arial" w:cs="Arial"/>
          <w:sz w:val="20"/>
          <w:szCs w:val="20"/>
          <w:lang w:val="it-IT"/>
        </w:rPr>
        <w:t xml:space="preserve"> Umag-</w:t>
      </w:r>
      <w:proofErr w:type="spellStart"/>
      <w:r w:rsidRPr="00614FCB">
        <w:rPr>
          <w:rFonts w:ascii="Arial" w:hAnsi="Arial" w:cs="Arial"/>
          <w:sz w:val="20"/>
          <w:szCs w:val="20"/>
          <w:lang w:val="it-IT"/>
        </w:rPr>
        <w:t>UPVF</w:t>
      </w:r>
      <w:proofErr w:type="spellEnd"/>
      <w:r w:rsidRPr="00614FCB">
        <w:rPr>
          <w:rFonts w:ascii="Arial" w:hAnsi="Arial" w:cs="Arial"/>
          <w:sz w:val="20"/>
          <w:szCs w:val="20"/>
          <w:lang w:val="it-IT"/>
        </w:rPr>
        <w:t xml:space="preserve"> Umag, DVD-</w:t>
      </w:r>
      <w:proofErr w:type="spellStart"/>
      <w:r w:rsidRPr="00614FCB">
        <w:rPr>
          <w:rFonts w:ascii="Arial" w:hAnsi="Arial" w:cs="Arial"/>
          <w:sz w:val="20"/>
          <w:szCs w:val="20"/>
          <w:lang w:val="it-IT"/>
        </w:rPr>
        <w:t>CVVF</w:t>
      </w:r>
      <w:proofErr w:type="spellEnd"/>
      <w:r w:rsidRPr="00614FCB">
        <w:rPr>
          <w:rFonts w:ascii="Arial" w:hAnsi="Arial" w:cs="Arial"/>
          <w:sz w:val="20"/>
          <w:szCs w:val="20"/>
          <w:lang w:val="it-IT"/>
        </w:rPr>
        <w:t xml:space="preserve"> Neapolis, assessorato competente.</w:t>
      </w:r>
    </w:p>
    <w:p w14:paraId="10481C78" w14:textId="77777777" w:rsidR="00DA7D3F" w:rsidRPr="00614FCB" w:rsidRDefault="00DA7D3F" w:rsidP="00DA7D3F">
      <w:pPr>
        <w:spacing w:after="0" w:line="240" w:lineRule="auto"/>
        <w:rPr>
          <w:rFonts w:ascii="Arial" w:hAnsi="Arial" w:cs="Arial"/>
          <w:sz w:val="20"/>
          <w:szCs w:val="20"/>
          <w:lang w:val="it-IT"/>
        </w:rPr>
      </w:pPr>
    </w:p>
    <w:p w14:paraId="3978DBAB"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2.9. Il Consiglio cittadino della Città di Novigrad-Cittanova esaminerà una volta all'anno il Rapporto sullo stato della protezione antincendio e lo stato di attuazione del Piano attuativo annuale per il miglioramento della protezione antincendio per la Città di Novigrad-Cittanova.</w:t>
      </w:r>
    </w:p>
    <w:p w14:paraId="6C90122D" w14:textId="77777777" w:rsidR="00DA7D3F" w:rsidRPr="00614FCB" w:rsidRDefault="00DA7D3F" w:rsidP="00DA7D3F">
      <w:pPr>
        <w:spacing w:after="0" w:line="240" w:lineRule="auto"/>
        <w:rPr>
          <w:rFonts w:ascii="Arial" w:hAnsi="Arial" w:cs="Arial"/>
          <w:sz w:val="20"/>
          <w:szCs w:val="20"/>
          <w:lang w:val="it-IT"/>
        </w:rPr>
      </w:pPr>
    </w:p>
    <w:p w14:paraId="6E162721"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xml:space="preserve">: Consiglio cittadino della Città di Novigrad-Cittanova, </w:t>
      </w:r>
      <w:proofErr w:type="spellStart"/>
      <w:r w:rsidRPr="00614FCB">
        <w:rPr>
          <w:rFonts w:ascii="Arial" w:hAnsi="Arial" w:cs="Arial"/>
          <w:sz w:val="20"/>
          <w:szCs w:val="20"/>
          <w:lang w:val="it-IT"/>
        </w:rPr>
        <w:t>JVP</w:t>
      </w:r>
      <w:proofErr w:type="spellEnd"/>
      <w:r w:rsidRPr="00614FCB">
        <w:rPr>
          <w:rFonts w:ascii="Arial" w:hAnsi="Arial" w:cs="Arial"/>
          <w:sz w:val="20"/>
          <w:szCs w:val="20"/>
          <w:lang w:val="it-IT"/>
        </w:rPr>
        <w:t xml:space="preserve"> Umag-</w:t>
      </w:r>
      <w:proofErr w:type="spellStart"/>
      <w:r w:rsidRPr="00614FCB">
        <w:rPr>
          <w:rFonts w:ascii="Arial" w:hAnsi="Arial" w:cs="Arial"/>
          <w:sz w:val="20"/>
          <w:szCs w:val="20"/>
          <w:lang w:val="it-IT"/>
        </w:rPr>
        <w:t>UPVF</w:t>
      </w:r>
      <w:proofErr w:type="spellEnd"/>
      <w:r w:rsidRPr="00614FCB">
        <w:rPr>
          <w:rFonts w:ascii="Arial" w:hAnsi="Arial" w:cs="Arial"/>
          <w:sz w:val="20"/>
          <w:szCs w:val="20"/>
          <w:lang w:val="it-IT"/>
        </w:rPr>
        <w:t xml:space="preserve"> Umago, DVD-</w:t>
      </w:r>
      <w:proofErr w:type="spellStart"/>
      <w:r w:rsidRPr="00614FCB">
        <w:rPr>
          <w:rFonts w:ascii="Arial" w:hAnsi="Arial" w:cs="Arial"/>
          <w:sz w:val="20"/>
          <w:szCs w:val="20"/>
          <w:lang w:val="it-IT"/>
        </w:rPr>
        <w:t>CVVF</w:t>
      </w:r>
      <w:proofErr w:type="spellEnd"/>
      <w:r w:rsidRPr="00614FCB">
        <w:rPr>
          <w:rFonts w:ascii="Arial" w:hAnsi="Arial" w:cs="Arial"/>
          <w:sz w:val="20"/>
          <w:szCs w:val="20"/>
          <w:lang w:val="it-IT"/>
        </w:rPr>
        <w:t xml:space="preserve"> Neapolis, Corpo territoriale dei vigili del fuoco di Umago, assessorato competente.</w:t>
      </w:r>
    </w:p>
    <w:p w14:paraId="62E814A6" w14:textId="77777777" w:rsidR="00DA7D3F" w:rsidRPr="00614FCB" w:rsidRDefault="00DA7D3F" w:rsidP="00DA7D3F">
      <w:pPr>
        <w:spacing w:after="0" w:line="240" w:lineRule="auto"/>
        <w:rPr>
          <w:rFonts w:ascii="Arial" w:hAnsi="Arial" w:cs="Arial"/>
          <w:sz w:val="20"/>
          <w:szCs w:val="20"/>
          <w:lang w:val="it-IT"/>
        </w:rPr>
      </w:pPr>
    </w:p>
    <w:p w14:paraId="7C6D014A"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2.10. La Città di Novigrad-Cittanova presenterà un rapporto sull'attuazione delle sue attività preparatorie e di altro tipo secondo il "Programma di attività nell'attuazione di misure speciali di protezione antincendio di interesse per la Repubblica di Croazia nel 2025" alla Comunità dei Vigili del Fuoco della Regione Istriana entro e non oltre il 6 giugno 2025 (completato).</w:t>
      </w:r>
    </w:p>
    <w:p w14:paraId="7CD75DAE" w14:textId="77777777" w:rsidR="00DA7D3F" w:rsidRPr="00614FCB" w:rsidRDefault="00DA7D3F" w:rsidP="00DA7D3F">
      <w:pPr>
        <w:spacing w:after="0" w:line="240" w:lineRule="auto"/>
        <w:rPr>
          <w:rFonts w:ascii="Arial" w:hAnsi="Arial" w:cs="Arial"/>
          <w:sz w:val="20"/>
          <w:szCs w:val="20"/>
          <w:lang w:val="it-IT"/>
        </w:rPr>
      </w:pPr>
    </w:p>
    <w:p w14:paraId="6D31C854"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assessorati cittadini competenti, Comando di protezione civile</w:t>
      </w:r>
    </w:p>
    <w:p w14:paraId="29DF42EA" w14:textId="77777777" w:rsidR="00DA7D3F" w:rsidRPr="00614FCB" w:rsidRDefault="00DA7D3F" w:rsidP="00DA7D3F">
      <w:pPr>
        <w:spacing w:after="0" w:line="240" w:lineRule="auto"/>
        <w:rPr>
          <w:rFonts w:ascii="Arial" w:hAnsi="Arial" w:cs="Arial"/>
          <w:sz w:val="20"/>
          <w:szCs w:val="20"/>
          <w:lang w:val="it-IT"/>
        </w:rPr>
      </w:pPr>
    </w:p>
    <w:p w14:paraId="7516E358"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2.11. Entro il 13 gennaio 2026, la Città di Novigrad-Cittanova presenterà al Corpo dei vigili del fuoco della Regione Istriana una relazione finale su tutti i lavori completati del "Programma di attività per l'attuazione delle misure speciali di protezione antincendio di interesse per la Repubblica di Croazia nel 2025" con una relazione finanziaria sui fondi propri e sui fondi utilizzati dal bilancio statale della Repubblica di Croazia, nonché sui fondi finanziari previsti per il 2025.</w:t>
      </w:r>
    </w:p>
    <w:p w14:paraId="0A1CAD18" w14:textId="77777777" w:rsidR="00DA7D3F" w:rsidRPr="00614FCB" w:rsidRDefault="00DA7D3F" w:rsidP="00DA7D3F">
      <w:pPr>
        <w:spacing w:after="0" w:line="240" w:lineRule="auto"/>
        <w:jc w:val="both"/>
        <w:rPr>
          <w:rFonts w:ascii="Arial" w:hAnsi="Arial" w:cs="Arial"/>
          <w:sz w:val="20"/>
          <w:szCs w:val="20"/>
          <w:lang w:val="it-IT"/>
        </w:rPr>
      </w:pPr>
    </w:p>
    <w:p w14:paraId="09292A98"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xml:space="preserve"> assessorati cittadini competenti, Comando di protezione civile</w:t>
      </w:r>
    </w:p>
    <w:p w14:paraId="0B53B787" w14:textId="77777777" w:rsidR="00DA7D3F" w:rsidRPr="00614FCB" w:rsidRDefault="00DA7D3F" w:rsidP="00DA7D3F">
      <w:pPr>
        <w:spacing w:after="0" w:line="240" w:lineRule="auto"/>
        <w:rPr>
          <w:rFonts w:ascii="Arial" w:hAnsi="Arial" w:cs="Arial"/>
          <w:sz w:val="20"/>
          <w:szCs w:val="20"/>
          <w:lang w:val="it-IT"/>
        </w:rPr>
      </w:pPr>
    </w:p>
    <w:p w14:paraId="25B47343" w14:textId="77777777" w:rsidR="00DA7D3F" w:rsidRPr="00614FCB" w:rsidRDefault="00DA7D3F" w:rsidP="00DA7D3F">
      <w:pPr>
        <w:spacing w:after="0" w:line="240" w:lineRule="auto"/>
        <w:rPr>
          <w:rFonts w:ascii="Arial" w:hAnsi="Arial" w:cs="Arial"/>
          <w:b/>
          <w:bCs/>
          <w:sz w:val="20"/>
          <w:szCs w:val="20"/>
          <w:lang w:val="it-IT"/>
        </w:rPr>
      </w:pPr>
      <w:r w:rsidRPr="00614FCB">
        <w:rPr>
          <w:rFonts w:ascii="Arial" w:hAnsi="Arial" w:cs="Arial"/>
          <w:b/>
          <w:bCs/>
          <w:sz w:val="20"/>
          <w:szCs w:val="20"/>
          <w:lang w:val="it-IT"/>
        </w:rPr>
        <w:t>3. ALTRE MISURE E ATTIVITÀ</w:t>
      </w:r>
    </w:p>
    <w:p w14:paraId="16B6942E" w14:textId="77777777" w:rsidR="00DA7D3F" w:rsidRPr="00614FCB" w:rsidRDefault="00DA7D3F" w:rsidP="00DA7D3F">
      <w:pPr>
        <w:spacing w:after="0" w:line="240" w:lineRule="auto"/>
        <w:rPr>
          <w:rFonts w:ascii="Arial" w:hAnsi="Arial" w:cs="Arial"/>
          <w:sz w:val="20"/>
          <w:szCs w:val="20"/>
          <w:lang w:val="it-IT"/>
        </w:rPr>
      </w:pPr>
    </w:p>
    <w:p w14:paraId="755F5D15"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3.1. Garantire il numero richiesto di vigili del fuoco operativi e l'equipaggiamento delle unità antincendio in conformità con le normative legali, garantendo così la capacità operativa pianificata delle unità antincendio.</w:t>
      </w:r>
    </w:p>
    <w:p w14:paraId="6682ED8E" w14:textId="77777777" w:rsidR="00DA7D3F" w:rsidRPr="00614FCB" w:rsidRDefault="00DA7D3F" w:rsidP="00DA7D3F">
      <w:pPr>
        <w:spacing w:after="0" w:line="240" w:lineRule="auto"/>
        <w:rPr>
          <w:rFonts w:ascii="Arial" w:hAnsi="Arial" w:cs="Arial"/>
          <w:sz w:val="20"/>
          <w:szCs w:val="20"/>
          <w:lang w:val="it-IT"/>
        </w:rPr>
      </w:pPr>
    </w:p>
    <w:p w14:paraId="47E05566"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xml:space="preserve">: </w:t>
      </w:r>
      <w:proofErr w:type="spellStart"/>
      <w:r w:rsidRPr="00614FCB">
        <w:rPr>
          <w:rFonts w:ascii="Arial" w:hAnsi="Arial" w:cs="Arial"/>
          <w:sz w:val="20"/>
          <w:szCs w:val="20"/>
          <w:lang w:val="it-IT"/>
        </w:rPr>
        <w:t>JVP</w:t>
      </w:r>
      <w:proofErr w:type="spellEnd"/>
      <w:r w:rsidRPr="00614FCB">
        <w:rPr>
          <w:rFonts w:ascii="Arial" w:hAnsi="Arial" w:cs="Arial"/>
          <w:sz w:val="20"/>
          <w:szCs w:val="20"/>
          <w:lang w:val="it-IT"/>
        </w:rPr>
        <w:t xml:space="preserve"> Umag-</w:t>
      </w:r>
      <w:proofErr w:type="spellStart"/>
      <w:r w:rsidRPr="00614FCB">
        <w:rPr>
          <w:rFonts w:ascii="Arial" w:hAnsi="Arial" w:cs="Arial"/>
          <w:sz w:val="20"/>
          <w:szCs w:val="20"/>
          <w:lang w:val="it-IT"/>
        </w:rPr>
        <w:t>UPVF</w:t>
      </w:r>
      <w:proofErr w:type="spellEnd"/>
      <w:r w:rsidRPr="00614FCB">
        <w:rPr>
          <w:rFonts w:ascii="Arial" w:hAnsi="Arial" w:cs="Arial"/>
          <w:sz w:val="20"/>
          <w:szCs w:val="20"/>
          <w:lang w:val="it-IT"/>
        </w:rPr>
        <w:t xml:space="preserve"> Umago, DVD-</w:t>
      </w:r>
      <w:proofErr w:type="spellStart"/>
      <w:r w:rsidRPr="00614FCB">
        <w:rPr>
          <w:rFonts w:ascii="Arial" w:hAnsi="Arial" w:cs="Arial"/>
          <w:sz w:val="20"/>
          <w:szCs w:val="20"/>
          <w:lang w:val="it-IT"/>
        </w:rPr>
        <w:t>CVVF</w:t>
      </w:r>
      <w:proofErr w:type="spellEnd"/>
      <w:r w:rsidRPr="00614FCB">
        <w:rPr>
          <w:rFonts w:ascii="Arial" w:hAnsi="Arial" w:cs="Arial"/>
          <w:sz w:val="20"/>
          <w:szCs w:val="20"/>
          <w:lang w:val="it-IT"/>
        </w:rPr>
        <w:t xml:space="preserve"> Neapolis, Corpo territoriale dei vigili del fuoco di Umago, assessorato competente.</w:t>
      </w:r>
    </w:p>
    <w:p w14:paraId="04390AB7" w14:textId="77777777" w:rsidR="00DA7D3F" w:rsidRPr="00614FCB" w:rsidRDefault="00DA7D3F" w:rsidP="00DA7D3F">
      <w:pPr>
        <w:spacing w:after="0" w:line="240" w:lineRule="auto"/>
        <w:rPr>
          <w:rFonts w:ascii="Arial" w:hAnsi="Arial" w:cs="Arial"/>
          <w:sz w:val="20"/>
          <w:szCs w:val="20"/>
          <w:lang w:val="it-IT"/>
        </w:rPr>
      </w:pPr>
    </w:p>
    <w:p w14:paraId="1B5CCE19"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3.2. Effettuare la regolare manutenzione della rete idranti esterna nel territorio della Città di Novigrad-Cittanova, determinare le priorità degli interventi tecnici necessari e adottare misure per garantire il libero accesso agli idranti.</w:t>
      </w:r>
    </w:p>
    <w:p w14:paraId="525B50B9" w14:textId="77777777" w:rsidR="00DA7D3F" w:rsidRPr="00614FCB" w:rsidRDefault="00DA7D3F" w:rsidP="00DA7D3F">
      <w:pPr>
        <w:spacing w:after="0" w:line="240" w:lineRule="auto"/>
        <w:rPr>
          <w:rFonts w:ascii="Arial" w:hAnsi="Arial" w:cs="Arial"/>
          <w:sz w:val="20"/>
          <w:szCs w:val="20"/>
          <w:lang w:val="it-IT"/>
        </w:rPr>
      </w:pPr>
    </w:p>
    <w:p w14:paraId="1434B987"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xml:space="preserve"> </w:t>
      </w:r>
      <w:proofErr w:type="spellStart"/>
      <w:r w:rsidRPr="00614FCB">
        <w:rPr>
          <w:rFonts w:ascii="Arial" w:hAnsi="Arial" w:cs="Arial"/>
          <w:sz w:val="20"/>
          <w:szCs w:val="20"/>
          <w:lang w:val="it-IT"/>
        </w:rPr>
        <w:t>Istarski</w:t>
      </w:r>
      <w:proofErr w:type="spellEnd"/>
      <w:r w:rsidRPr="00614FCB">
        <w:rPr>
          <w:rFonts w:ascii="Arial" w:hAnsi="Arial" w:cs="Arial"/>
          <w:sz w:val="20"/>
          <w:szCs w:val="20"/>
          <w:lang w:val="it-IT"/>
        </w:rPr>
        <w:t xml:space="preserve"> </w:t>
      </w:r>
      <w:proofErr w:type="spellStart"/>
      <w:r w:rsidRPr="00614FCB">
        <w:rPr>
          <w:rFonts w:ascii="Arial" w:hAnsi="Arial" w:cs="Arial"/>
          <w:sz w:val="20"/>
          <w:szCs w:val="20"/>
          <w:lang w:val="it-IT"/>
        </w:rPr>
        <w:t>vodovod</w:t>
      </w:r>
      <w:proofErr w:type="spellEnd"/>
      <w:r w:rsidRPr="00614FCB">
        <w:rPr>
          <w:rFonts w:ascii="Arial" w:hAnsi="Arial" w:cs="Arial"/>
          <w:sz w:val="20"/>
          <w:szCs w:val="20"/>
          <w:lang w:val="it-IT"/>
        </w:rPr>
        <w:t xml:space="preserve"> d.o.o. </w:t>
      </w:r>
      <w:proofErr w:type="spellStart"/>
      <w:r w:rsidRPr="00614FCB">
        <w:rPr>
          <w:rFonts w:ascii="Arial" w:hAnsi="Arial" w:cs="Arial"/>
          <w:sz w:val="20"/>
          <w:szCs w:val="20"/>
          <w:lang w:val="it-IT"/>
        </w:rPr>
        <w:t>Buzet</w:t>
      </w:r>
      <w:proofErr w:type="spellEnd"/>
      <w:r w:rsidRPr="00614FCB">
        <w:rPr>
          <w:rFonts w:ascii="Arial" w:hAnsi="Arial" w:cs="Arial"/>
          <w:sz w:val="20"/>
          <w:szCs w:val="20"/>
          <w:lang w:val="it-IT"/>
        </w:rPr>
        <w:t xml:space="preserve">, </w:t>
      </w:r>
      <w:proofErr w:type="spellStart"/>
      <w:r w:rsidRPr="00614FCB">
        <w:rPr>
          <w:rFonts w:ascii="Arial" w:hAnsi="Arial" w:cs="Arial"/>
          <w:sz w:val="20"/>
          <w:szCs w:val="20"/>
          <w:lang w:val="it-IT"/>
        </w:rPr>
        <w:t>JVP</w:t>
      </w:r>
      <w:proofErr w:type="spellEnd"/>
      <w:r w:rsidRPr="00614FCB">
        <w:rPr>
          <w:rFonts w:ascii="Arial" w:hAnsi="Arial" w:cs="Arial"/>
          <w:sz w:val="20"/>
          <w:szCs w:val="20"/>
          <w:lang w:val="it-IT"/>
        </w:rPr>
        <w:t xml:space="preserve"> Umag-</w:t>
      </w:r>
      <w:proofErr w:type="spellStart"/>
      <w:r w:rsidRPr="00614FCB">
        <w:rPr>
          <w:rFonts w:ascii="Arial" w:hAnsi="Arial" w:cs="Arial"/>
          <w:sz w:val="20"/>
          <w:szCs w:val="20"/>
          <w:lang w:val="it-IT"/>
        </w:rPr>
        <w:t>UPVF</w:t>
      </w:r>
      <w:proofErr w:type="spellEnd"/>
      <w:r w:rsidRPr="00614FCB">
        <w:rPr>
          <w:rFonts w:ascii="Arial" w:hAnsi="Arial" w:cs="Arial"/>
          <w:sz w:val="20"/>
          <w:szCs w:val="20"/>
          <w:lang w:val="it-IT"/>
        </w:rPr>
        <w:t xml:space="preserve"> Umag, DVD-</w:t>
      </w:r>
      <w:proofErr w:type="spellStart"/>
      <w:r w:rsidRPr="00614FCB">
        <w:rPr>
          <w:rFonts w:ascii="Arial" w:hAnsi="Arial" w:cs="Arial"/>
          <w:sz w:val="20"/>
          <w:szCs w:val="20"/>
          <w:lang w:val="it-IT"/>
        </w:rPr>
        <w:t>CVVF</w:t>
      </w:r>
      <w:proofErr w:type="spellEnd"/>
      <w:r w:rsidRPr="00614FCB">
        <w:rPr>
          <w:rFonts w:ascii="Arial" w:hAnsi="Arial" w:cs="Arial"/>
          <w:sz w:val="20"/>
          <w:szCs w:val="20"/>
          <w:lang w:val="it-IT"/>
        </w:rPr>
        <w:t xml:space="preserve"> Neapolis, assessorato competente</w:t>
      </w:r>
    </w:p>
    <w:p w14:paraId="45BE2E3C" w14:textId="77777777" w:rsidR="00DA7D3F" w:rsidRPr="00614FCB" w:rsidRDefault="00DA7D3F" w:rsidP="00DA7D3F">
      <w:pPr>
        <w:spacing w:after="0" w:line="240" w:lineRule="auto"/>
        <w:rPr>
          <w:rFonts w:ascii="Arial" w:hAnsi="Arial" w:cs="Arial"/>
          <w:sz w:val="20"/>
          <w:szCs w:val="20"/>
          <w:lang w:val="it-IT"/>
        </w:rPr>
      </w:pPr>
    </w:p>
    <w:p w14:paraId="2C00847F"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lang w:val="it-IT"/>
        </w:rPr>
        <w:t xml:space="preserve">3.3. Organizzare lo svolgimento dei servizi di spazzacamino relativi alla manutenzione delle canne fumarie in edifici residenziali e </w:t>
      </w:r>
      <w:proofErr w:type="gramStart"/>
      <w:r w:rsidRPr="00614FCB">
        <w:rPr>
          <w:rFonts w:ascii="Arial" w:hAnsi="Arial" w:cs="Arial"/>
          <w:sz w:val="20"/>
          <w:szCs w:val="20"/>
          <w:lang w:val="it-IT"/>
        </w:rPr>
        <w:t>non</w:t>
      </w:r>
      <w:proofErr w:type="gramEnd"/>
      <w:r w:rsidRPr="00614FCB">
        <w:rPr>
          <w:rFonts w:ascii="Arial" w:hAnsi="Arial" w:cs="Arial"/>
          <w:sz w:val="20"/>
          <w:szCs w:val="20"/>
          <w:lang w:val="it-IT"/>
        </w:rPr>
        <w:t>, nel territorio della Città di Novigrad-Cittanova.</w:t>
      </w:r>
    </w:p>
    <w:p w14:paraId="2AE7C7AB" w14:textId="77777777" w:rsidR="00DA7D3F" w:rsidRPr="00614FCB" w:rsidRDefault="00DA7D3F" w:rsidP="00DA7D3F">
      <w:pPr>
        <w:spacing w:after="0" w:line="240" w:lineRule="auto"/>
        <w:rPr>
          <w:rFonts w:ascii="Arial" w:hAnsi="Arial" w:cs="Arial"/>
          <w:sz w:val="20"/>
          <w:szCs w:val="20"/>
          <w:lang w:val="it-IT"/>
        </w:rPr>
      </w:pPr>
    </w:p>
    <w:p w14:paraId="18E3A232"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assessorato competente.</w:t>
      </w:r>
    </w:p>
    <w:p w14:paraId="6FD21F0B" w14:textId="77777777" w:rsidR="00DA7D3F" w:rsidRPr="00614FCB" w:rsidRDefault="00DA7D3F" w:rsidP="00DA7D3F">
      <w:pPr>
        <w:spacing w:after="0" w:line="240" w:lineRule="auto"/>
        <w:rPr>
          <w:rFonts w:ascii="Arial" w:hAnsi="Arial" w:cs="Arial"/>
          <w:sz w:val="20"/>
          <w:szCs w:val="20"/>
          <w:lang w:val="it-IT"/>
        </w:rPr>
      </w:pPr>
    </w:p>
    <w:p w14:paraId="6AFDE2C1"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3.4. Quando si adottano i documenti di pianificazione territoriale e di costruzione, si dovrebbe tener conto delle condizioni territoriali della protezione antincendio, in particolare:</w:t>
      </w:r>
    </w:p>
    <w:p w14:paraId="28F0E666" w14:textId="77777777" w:rsidR="00DA7D3F" w:rsidRPr="00614FCB" w:rsidRDefault="00DA7D3F" w:rsidP="00DA7D3F">
      <w:pPr>
        <w:numPr>
          <w:ilvl w:val="0"/>
          <w:numId w:val="288"/>
        </w:numPr>
        <w:spacing w:after="0" w:line="240" w:lineRule="auto"/>
        <w:contextualSpacing/>
        <w:rPr>
          <w:rFonts w:ascii="Arial" w:hAnsi="Arial" w:cs="Arial"/>
          <w:sz w:val="20"/>
          <w:szCs w:val="20"/>
          <w:lang w:val="it-IT"/>
        </w:rPr>
      </w:pPr>
      <w:r w:rsidRPr="00614FCB">
        <w:rPr>
          <w:rFonts w:ascii="Arial" w:hAnsi="Arial" w:cs="Arial"/>
          <w:sz w:val="20"/>
          <w:szCs w:val="20"/>
          <w:lang w:val="it-IT"/>
        </w:rPr>
        <w:t>possibilità di evacuazione e salvataggio di persone, animali e cose</w:t>
      </w:r>
    </w:p>
    <w:p w14:paraId="3CC39A44" w14:textId="77777777" w:rsidR="00DA7D3F" w:rsidRPr="00614FCB" w:rsidRDefault="00DA7D3F" w:rsidP="00DA7D3F">
      <w:pPr>
        <w:numPr>
          <w:ilvl w:val="0"/>
          <w:numId w:val="288"/>
        </w:numPr>
        <w:spacing w:after="0" w:line="240" w:lineRule="auto"/>
        <w:contextualSpacing/>
        <w:rPr>
          <w:rFonts w:ascii="Arial" w:hAnsi="Arial" w:cs="Arial"/>
          <w:sz w:val="20"/>
          <w:szCs w:val="20"/>
          <w:lang w:val="it-IT"/>
        </w:rPr>
      </w:pPr>
      <w:r w:rsidRPr="00614FCB">
        <w:rPr>
          <w:rFonts w:ascii="Arial" w:hAnsi="Arial" w:cs="Arial"/>
          <w:sz w:val="20"/>
          <w:szCs w:val="20"/>
          <w:lang w:val="it-IT"/>
        </w:rPr>
        <w:t>distanze di sicurezza tra gli edifici o la loro separazione antincendio</w:t>
      </w:r>
    </w:p>
    <w:p w14:paraId="3701F9EC" w14:textId="77777777" w:rsidR="00DA7D3F" w:rsidRPr="00614FCB" w:rsidRDefault="00DA7D3F" w:rsidP="00DA7D3F">
      <w:pPr>
        <w:numPr>
          <w:ilvl w:val="0"/>
          <w:numId w:val="288"/>
        </w:numPr>
        <w:spacing w:after="0" w:line="240" w:lineRule="auto"/>
        <w:contextualSpacing/>
        <w:rPr>
          <w:rFonts w:ascii="Arial" w:hAnsi="Arial" w:cs="Arial"/>
          <w:sz w:val="20"/>
          <w:szCs w:val="20"/>
          <w:lang w:val="it-IT"/>
        </w:rPr>
      </w:pPr>
      <w:r w:rsidRPr="00614FCB">
        <w:rPr>
          <w:rFonts w:ascii="Arial" w:hAnsi="Arial" w:cs="Arial"/>
          <w:sz w:val="20"/>
          <w:szCs w:val="20"/>
          <w:lang w:val="it-IT"/>
        </w:rPr>
        <w:t>assicurare l'accesso e le aree operative ai mezzi antincendio</w:t>
      </w:r>
    </w:p>
    <w:p w14:paraId="61DD96B1" w14:textId="77777777" w:rsidR="00DA7D3F" w:rsidRPr="00614FCB" w:rsidRDefault="00DA7D3F" w:rsidP="00DA7D3F">
      <w:pPr>
        <w:numPr>
          <w:ilvl w:val="0"/>
          <w:numId w:val="288"/>
        </w:numPr>
        <w:spacing w:after="0" w:line="240" w:lineRule="auto"/>
        <w:contextualSpacing/>
        <w:rPr>
          <w:rFonts w:ascii="Arial" w:hAnsi="Arial" w:cs="Arial"/>
          <w:sz w:val="20"/>
          <w:szCs w:val="20"/>
          <w:lang w:val="it-IT"/>
        </w:rPr>
      </w:pPr>
      <w:r w:rsidRPr="00614FCB">
        <w:rPr>
          <w:rFonts w:ascii="Arial" w:hAnsi="Arial" w:cs="Arial"/>
          <w:sz w:val="20"/>
          <w:szCs w:val="20"/>
          <w:lang w:val="it-IT"/>
        </w:rPr>
        <w:t>garantire sufficienti fonti d'acqua per l'estinzione,</w:t>
      </w:r>
    </w:p>
    <w:p w14:paraId="0CEAFAD7" w14:textId="77777777" w:rsidR="00DA7D3F" w:rsidRPr="00614FCB" w:rsidRDefault="00DA7D3F" w:rsidP="00DA7D3F">
      <w:pPr>
        <w:spacing w:after="0" w:line="240" w:lineRule="auto"/>
        <w:ind w:left="360"/>
        <w:rPr>
          <w:rFonts w:ascii="Arial" w:hAnsi="Arial" w:cs="Arial"/>
          <w:sz w:val="20"/>
          <w:szCs w:val="20"/>
          <w:lang w:val="it-IT"/>
        </w:rPr>
      </w:pPr>
      <w:r w:rsidRPr="00614FCB">
        <w:rPr>
          <w:rFonts w:ascii="Arial" w:hAnsi="Arial" w:cs="Arial"/>
          <w:sz w:val="20"/>
          <w:szCs w:val="20"/>
          <w:lang w:val="it-IT"/>
        </w:rPr>
        <w:t>tenendo conto degli abitati esistenti e nuovi, degli edifici, degli impianti e degli spazi, dei loro carichi di incendio e dell'occupazione da parte delle persone.</w:t>
      </w:r>
    </w:p>
    <w:p w14:paraId="2DA5CB38" w14:textId="77777777" w:rsidR="00DA7D3F" w:rsidRPr="00614FCB" w:rsidRDefault="00DA7D3F" w:rsidP="00DA7D3F">
      <w:pPr>
        <w:spacing w:after="0" w:line="240" w:lineRule="auto"/>
        <w:rPr>
          <w:rFonts w:ascii="Arial" w:hAnsi="Arial" w:cs="Arial"/>
          <w:sz w:val="20"/>
          <w:szCs w:val="20"/>
          <w:lang w:val="it-IT"/>
        </w:rPr>
      </w:pPr>
    </w:p>
    <w:p w14:paraId="4C71F743"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Durante la progettazione e la costruzione dell'edificio deve essere assicurata la protezione antincendio, come uno dei requisiti edilizi essenziali prescritti da un apposito regolamento che disciplina l'area della pianificazione territoriale e dell'edilizia, in modo che in caso di incendio:</w:t>
      </w:r>
    </w:p>
    <w:p w14:paraId="4B27AFF6" w14:textId="77777777" w:rsidR="00DA7D3F" w:rsidRPr="00614FCB" w:rsidRDefault="00DA7D3F" w:rsidP="00DA7D3F">
      <w:pPr>
        <w:numPr>
          <w:ilvl w:val="0"/>
          <w:numId w:val="288"/>
        </w:numPr>
        <w:spacing w:after="0" w:line="240" w:lineRule="auto"/>
        <w:contextualSpacing/>
        <w:rPr>
          <w:rFonts w:ascii="Arial" w:hAnsi="Arial" w:cs="Arial"/>
          <w:sz w:val="20"/>
          <w:szCs w:val="20"/>
          <w:lang w:val="it-IT"/>
        </w:rPr>
      </w:pPr>
      <w:r w:rsidRPr="00614FCB">
        <w:rPr>
          <w:rFonts w:ascii="Arial" w:hAnsi="Arial" w:cs="Arial"/>
          <w:sz w:val="20"/>
          <w:szCs w:val="20"/>
          <w:lang w:val="it-IT"/>
        </w:rPr>
        <w:t>preservi la capacità portante della struttura per un certo periodo di tempo determinato da apposito regolamento</w:t>
      </w:r>
    </w:p>
    <w:p w14:paraId="4C965C6A" w14:textId="77777777" w:rsidR="00DA7D3F" w:rsidRPr="00614FCB" w:rsidRDefault="00DA7D3F" w:rsidP="00DA7D3F">
      <w:pPr>
        <w:numPr>
          <w:ilvl w:val="0"/>
          <w:numId w:val="288"/>
        </w:numPr>
        <w:spacing w:after="0" w:line="240" w:lineRule="auto"/>
        <w:contextualSpacing/>
        <w:rPr>
          <w:rFonts w:ascii="Arial" w:hAnsi="Arial" w:cs="Arial"/>
          <w:sz w:val="20"/>
          <w:szCs w:val="20"/>
          <w:lang w:val="it-IT"/>
        </w:rPr>
      </w:pPr>
      <w:r w:rsidRPr="00614FCB">
        <w:rPr>
          <w:rFonts w:ascii="Arial" w:hAnsi="Arial" w:cs="Arial"/>
          <w:sz w:val="20"/>
          <w:szCs w:val="20"/>
          <w:lang w:val="it-IT"/>
        </w:rPr>
        <w:t>prevenga la propagazione del fuoco e del fumo all'interno dell'edificio</w:t>
      </w:r>
    </w:p>
    <w:p w14:paraId="3F642580" w14:textId="77777777" w:rsidR="00DA7D3F" w:rsidRPr="00614FCB" w:rsidRDefault="00DA7D3F" w:rsidP="00DA7D3F">
      <w:pPr>
        <w:numPr>
          <w:ilvl w:val="0"/>
          <w:numId w:val="288"/>
        </w:numPr>
        <w:spacing w:after="0" w:line="240" w:lineRule="auto"/>
        <w:contextualSpacing/>
        <w:rPr>
          <w:rFonts w:ascii="Arial" w:hAnsi="Arial" w:cs="Arial"/>
          <w:sz w:val="20"/>
          <w:szCs w:val="20"/>
          <w:lang w:val="it-IT"/>
        </w:rPr>
      </w:pPr>
      <w:r w:rsidRPr="00614FCB">
        <w:rPr>
          <w:rFonts w:ascii="Arial" w:hAnsi="Arial" w:cs="Arial"/>
          <w:sz w:val="20"/>
          <w:szCs w:val="20"/>
          <w:lang w:val="it-IT"/>
        </w:rPr>
        <w:lastRenderedPageBreak/>
        <w:t>eviti che il fuoco si propaghi agli edifici vicini</w:t>
      </w:r>
    </w:p>
    <w:p w14:paraId="7FFF74EA" w14:textId="77777777" w:rsidR="00DA7D3F" w:rsidRPr="00614FCB" w:rsidRDefault="00DA7D3F" w:rsidP="00DA7D3F">
      <w:pPr>
        <w:numPr>
          <w:ilvl w:val="0"/>
          <w:numId w:val="288"/>
        </w:numPr>
        <w:spacing w:after="0" w:line="240" w:lineRule="auto"/>
        <w:contextualSpacing/>
        <w:rPr>
          <w:rFonts w:ascii="Arial" w:hAnsi="Arial" w:cs="Arial"/>
          <w:sz w:val="20"/>
          <w:szCs w:val="20"/>
          <w:lang w:val="it-IT"/>
        </w:rPr>
      </w:pPr>
      <w:r w:rsidRPr="00614FCB">
        <w:rPr>
          <w:rFonts w:ascii="Arial" w:hAnsi="Arial" w:cs="Arial"/>
          <w:sz w:val="20"/>
          <w:szCs w:val="20"/>
          <w:lang w:val="it-IT"/>
        </w:rPr>
        <w:t>consenta alle persone di uscire dall'edificio illese, ovvero consentire il loro soccorso</w:t>
      </w:r>
    </w:p>
    <w:p w14:paraId="063537E9" w14:textId="77777777" w:rsidR="00DA7D3F" w:rsidRPr="00614FCB" w:rsidRDefault="00DA7D3F" w:rsidP="00DA7D3F">
      <w:pPr>
        <w:numPr>
          <w:ilvl w:val="0"/>
          <w:numId w:val="288"/>
        </w:numPr>
        <w:spacing w:after="0" w:line="240" w:lineRule="auto"/>
        <w:contextualSpacing/>
        <w:rPr>
          <w:rFonts w:ascii="Arial" w:hAnsi="Arial" w:cs="Arial"/>
          <w:sz w:val="20"/>
          <w:szCs w:val="20"/>
          <w:lang w:val="it-IT"/>
        </w:rPr>
      </w:pPr>
      <w:r w:rsidRPr="00614FCB">
        <w:rPr>
          <w:rFonts w:ascii="Arial" w:hAnsi="Arial" w:cs="Arial"/>
          <w:sz w:val="20"/>
          <w:szCs w:val="20"/>
          <w:lang w:val="it-IT"/>
        </w:rPr>
        <w:t>consenta la protezione dei soccorritori.</w:t>
      </w:r>
    </w:p>
    <w:p w14:paraId="42AEA5B5" w14:textId="77777777" w:rsidR="00DA7D3F" w:rsidRPr="00614FCB" w:rsidRDefault="00DA7D3F" w:rsidP="00DA7D3F">
      <w:pPr>
        <w:spacing w:after="0" w:line="240" w:lineRule="auto"/>
        <w:rPr>
          <w:rFonts w:ascii="Arial" w:hAnsi="Arial" w:cs="Arial"/>
          <w:sz w:val="20"/>
          <w:szCs w:val="20"/>
          <w:lang w:val="it-IT"/>
        </w:rPr>
      </w:pPr>
    </w:p>
    <w:p w14:paraId="4117F635"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assessorato responsabile dell’assetto territoriale e l’edilizia.</w:t>
      </w:r>
    </w:p>
    <w:p w14:paraId="4F4D26D8" w14:textId="77777777" w:rsidR="00DA7D3F" w:rsidRPr="00614FCB" w:rsidRDefault="00DA7D3F" w:rsidP="00DA7D3F">
      <w:pPr>
        <w:spacing w:after="0" w:line="240" w:lineRule="auto"/>
        <w:rPr>
          <w:rFonts w:ascii="Arial" w:hAnsi="Arial" w:cs="Arial"/>
          <w:sz w:val="20"/>
          <w:szCs w:val="20"/>
          <w:lang w:val="it-IT"/>
        </w:rPr>
      </w:pPr>
    </w:p>
    <w:p w14:paraId="5DD81345"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3.5. Collaborazione costante con tutte le persone giuridiche a livello cittadino, regionale e statale nel campo della protezione antincendio e l'attuazione di tutte le attività che migliorano il sistema di protezione antincendio nel territorio della Città di Novigrad-Cittanova.</w:t>
      </w:r>
    </w:p>
    <w:p w14:paraId="45681FFF" w14:textId="77777777" w:rsidR="00DA7D3F" w:rsidRPr="00614FCB" w:rsidRDefault="00DA7D3F" w:rsidP="00DA7D3F">
      <w:pPr>
        <w:spacing w:after="0" w:line="240" w:lineRule="auto"/>
        <w:rPr>
          <w:rFonts w:ascii="Arial" w:hAnsi="Arial" w:cs="Arial"/>
          <w:sz w:val="20"/>
          <w:szCs w:val="20"/>
          <w:lang w:val="it-IT"/>
        </w:rPr>
      </w:pPr>
    </w:p>
    <w:p w14:paraId="46A062FC"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assessorati della Città di Novigrad-Cittanova</w:t>
      </w:r>
    </w:p>
    <w:p w14:paraId="1202463A"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lang w:val="it-IT"/>
        </w:rPr>
        <w:t xml:space="preserve"> </w:t>
      </w:r>
    </w:p>
    <w:p w14:paraId="7C4CC907" w14:textId="77777777" w:rsidR="00DA7D3F" w:rsidRPr="00614FCB" w:rsidRDefault="00DA7D3F" w:rsidP="00DA7D3F">
      <w:pPr>
        <w:spacing w:after="0" w:line="240" w:lineRule="auto"/>
        <w:rPr>
          <w:rFonts w:ascii="Arial" w:hAnsi="Arial" w:cs="Arial"/>
          <w:b/>
          <w:bCs/>
          <w:sz w:val="20"/>
          <w:szCs w:val="20"/>
          <w:lang w:val="it-IT"/>
        </w:rPr>
      </w:pPr>
      <w:r w:rsidRPr="00614FCB">
        <w:rPr>
          <w:rFonts w:ascii="Arial" w:hAnsi="Arial" w:cs="Arial"/>
          <w:b/>
          <w:bCs/>
          <w:sz w:val="20"/>
          <w:szCs w:val="20"/>
          <w:lang w:val="it-IT"/>
        </w:rPr>
        <w:t>4. FINANZIAMENTO DEL PIANO</w:t>
      </w:r>
    </w:p>
    <w:p w14:paraId="28C906F5" w14:textId="77777777" w:rsidR="00DA7D3F" w:rsidRPr="00614FCB" w:rsidRDefault="00DA7D3F" w:rsidP="00DA7D3F">
      <w:pPr>
        <w:spacing w:after="0" w:line="240" w:lineRule="auto"/>
        <w:rPr>
          <w:rFonts w:ascii="Arial" w:hAnsi="Arial" w:cs="Arial"/>
          <w:sz w:val="20"/>
          <w:szCs w:val="20"/>
          <w:lang w:val="it-IT"/>
        </w:rPr>
      </w:pPr>
    </w:p>
    <w:p w14:paraId="431CB0C2"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I fondi per l'attuazione del Piano attuativo sono previsti nel Bilancio della Città di Novigrad-Cittanova per l'anno 2025, nel Programma A13 Antincendio e Protezione Civile.</w:t>
      </w:r>
    </w:p>
    <w:p w14:paraId="3EB5CE74"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lang w:val="it-IT"/>
        </w:rPr>
        <w:t xml:space="preserve"> </w:t>
      </w:r>
    </w:p>
    <w:p w14:paraId="5FBE1905" w14:textId="77777777" w:rsidR="00DA7D3F" w:rsidRPr="00614FCB" w:rsidRDefault="00DA7D3F" w:rsidP="00DA7D3F">
      <w:pPr>
        <w:spacing w:after="0" w:line="240" w:lineRule="auto"/>
        <w:jc w:val="both"/>
        <w:rPr>
          <w:rFonts w:ascii="Arial" w:hAnsi="Arial" w:cs="Arial"/>
          <w:sz w:val="20"/>
          <w:szCs w:val="20"/>
          <w:lang w:val="it-IT"/>
        </w:rPr>
      </w:pPr>
      <w:r w:rsidRPr="00614FCB">
        <w:rPr>
          <w:rFonts w:ascii="Arial" w:hAnsi="Arial" w:cs="Arial"/>
          <w:sz w:val="20"/>
          <w:szCs w:val="20"/>
          <w:lang w:val="it-IT"/>
        </w:rPr>
        <w:t>Al fine di garantire un funzionamento razionale ed efficace del sistema antincendio nel territorio della Città di Novigrad-Cittanova, in conformità con le normative vigenti e le possibilità finanziarie, nel Bilancio della Città di Novigrad-Cittanova per l’anno 2025 e nelle proiezioni per il 2026 e il 2027 sono stati stanziati i seguenti fondi:</w:t>
      </w:r>
    </w:p>
    <w:p w14:paraId="1AD2CFB4" w14:textId="77777777" w:rsidR="00DA7D3F" w:rsidRPr="00614FCB" w:rsidRDefault="00DA7D3F" w:rsidP="00DA7D3F">
      <w:pPr>
        <w:spacing w:after="0" w:line="240" w:lineRule="auto"/>
        <w:rPr>
          <w:rFonts w:ascii="Arial" w:hAnsi="Arial" w:cs="Arial"/>
          <w:sz w:val="20"/>
          <w:szCs w:val="20"/>
          <w:lang w:val="it-IT"/>
        </w:rPr>
      </w:pPr>
    </w:p>
    <w:tbl>
      <w:tblPr>
        <w:tblW w:w="9345" w:type="dxa"/>
        <w:tblInd w:w="-23" w:type="dxa"/>
        <w:tblLayout w:type="fixed"/>
        <w:tblLook w:val="0000" w:firstRow="0" w:lastRow="0" w:firstColumn="0" w:lastColumn="0" w:noHBand="0" w:noVBand="0"/>
      </w:tblPr>
      <w:tblGrid>
        <w:gridCol w:w="1134"/>
        <w:gridCol w:w="3392"/>
        <w:gridCol w:w="1559"/>
        <w:gridCol w:w="1701"/>
        <w:gridCol w:w="1559"/>
      </w:tblGrid>
      <w:tr w:rsidR="00DA7D3F" w:rsidRPr="00614FCB" w14:paraId="5C4CF0C9" w14:textId="77777777" w:rsidTr="002E744A">
        <w:trPr>
          <w:trHeight w:val="385"/>
        </w:trPr>
        <w:tc>
          <w:tcPr>
            <w:tcW w:w="1134" w:type="dxa"/>
            <w:tcBorders>
              <w:top w:val="double" w:sz="6" w:space="0" w:color="auto"/>
              <w:left w:val="double" w:sz="6" w:space="0" w:color="auto"/>
              <w:bottom w:val="double" w:sz="4" w:space="0" w:color="auto"/>
              <w:right w:val="double" w:sz="6" w:space="0" w:color="auto"/>
            </w:tcBorders>
            <w:vAlign w:val="center"/>
          </w:tcPr>
          <w:p w14:paraId="2476DBAC" w14:textId="77777777" w:rsidR="00DA7D3F" w:rsidRPr="00614FCB" w:rsidRDefault="00DA7D3F" w:rsidP="002E744A">
            <w:pPr>
              <w:spacing w:after="0" w:line="240" w:lineRule="auto"/>
              <w:ind w:right="-540"/>
              <w:rPr>
                <w:rFonts w:ascii="Arial" w:hAnsi="Arial" w:cs="Arial"/>
                <w:b/>
                <w:bCs/>
                <w:sz w:val="20"/>
                <w:szCs w:val="20"/>
                <w:lang w:eastAsia="hr-HR"/>
              </w:rPr>
            </w:pPr>
            <w:r w:rsidRPr="00614FCB">
              <w:rPr>
                <w:rFonts w:ascii="Arial" w:hAnsi="Arial" w:cs="Arial"/>
                <w:b/>
                <w:bCs/>
                <w:sz w:val="20"/>
                <w:szCs w:val="20"/>
                <w:lang w:eastAsia="hr-HR"/>
              </w:rPr>
              <w:t>N.</w:t>
            </w:r>
          </w:p>
        </w:tc>
        <w:tc>
          <w:tcPr>
            <w:tcW w:w="3392" w:type="dxa"/>
            <w:tcBorders>
              <w:top w:val="double" w:sz="6" w:space="0" w:color="auto"/>
              <w:left w:val="nil"/>
              <w:bottom w:val="double" w:sz="4" w:space="0" w:color="auto"/>
              <w:right w:val="double" w:sz="6" w:space="0" w:color="auto"/>
            </w:tcBorders>
            <w:noWrap/>
            <w:vAlign w:val="center"/>
          </w:tcPr>
          <w:p w14:paraId="7ED6208F" w14:textId="77777777" w:rsidR="00DA7D3F" w:rsidRPr="00614FCB" w:rsidRDefault="00DA7D3F" w:rsidP="002E744A">
            <w:pPr>
              <w:spacing w:after="0" w:line="240" w:lineRule="auto"/>
              <w:ind w:right="-108"/>
              <w:jc w:val="center"/>
              <w:rPr>
                <w:rFonts w:ascii="Arial" w:hAnsi="Arial" w:cs="Arial"/>
                <w:b/>
                <w:bCs/>
                <w:sz w:val="20"/>
                <w:szCs w:val="20"/>
                <w:lang w:eastAsia="hr-HR"/>
              </w:rPr>
            </w:pPr>
            <w:proofErr w:type="spellStart"/>
            <w:r w:rsidRPr="00614FCB">
              <w:rPr>
                <w:rFonts w:ascii="Arial" w:hAnsi="Arial" w:cs="Arial"/>
                <w:b/>
                <w:bCs/>
                <w:sz w:val="20"/>
                <w:szCs w:val="20"/>
                <w:lang w:eastAsia="hr-HR"/>
              </w:rPr>
              <w:t>DESCRIZIONE</w:t>
            </w:r>
            <w:proofErr w:type="spellEnd"/>
            <w:r w:rsidRPr="00614FCB">
              <w:rPr>
                <w:rFonts w:ascii="Arial" w:hAnsi="Arial" w:cs="Arial"/>
                <w:b/>
                <w:bCs/>
                <w:sz w:val="20"/>
                <w:szCs w:val="20"/>
                <w:lang w:eastAsia="hr-HR"/>
              </w:rPr>
              <w:t xml:space="preserve"> DELLA </w:t>
            </w:r>
            <w:proofErr w:type="spellStart"/>
            <w:r w:rsidRPr="00614FCB">
              <w:rPr>
                <w:rFonts w:ascii="Arial" w:hAnsi="Arial" w:cs="Arial"/>
                <w:b/>
                <w:bCs/>
                <w:sz w:val="20"/>
                <w:szCs w:val="20"/>
                <w:lang w:eastAsia="hr-HR"/>
              </w:rPr>
              <w:t>POSIZIONE</w:t>
            </w:r>
            <w:proofErr w:type="spellEnd"/>
          </w:p>
        </w:tc>
        <w:tc>
          <w:tcPr>
            <w:tcW w:w="1559" w:type="dxa"/>
            <w:tcBorders>
              <w:top w:val="double" w:sz="6" w:space="0" w:color="auto"/>
              <w:left w:val="nil"/>
              <w:bottom w:val="double" w:sz="4" w:space="0" w:color="auto"/>
              <w:right w:val="double" w:sz="6" w:space="0" w:color="auto"/>
            </w:tcBorders>
            <w:vAlign w:val="center"/>
          </w:tcPr>
          <w:p w14:paraId="77AC0E4C" w14:textId="77777777" w:rsidR="00DA7D3F" w:rsidRPr="00614FCB" w:rsidRDefault="00DA7D3F" w:rsidP="002E744A">
            <w:pPr>
              <w:spacing w:after="0" w:line="240" w:lineRule="auto"/>
              <w:jc w:val="center"/>
              <w:rPr>
                <w:rFonts w:ascii="Arial" w:hAnsi="Arial" w:cs="Arial"/>
                <w:b/>
                <w:bCs/>
                <w:sz w:val="20"/>
                <w:szCs w:val="20"/>
                <w:lang w:eastAsia="hr-HR"/>
              </w:rPr>
            </w:pPr>
            <w:proofErr w:type="spellStart"/>
            <w:r w:rsidRPr="00614FCB">
              <w:rPr>
                <w:rFonts w:ascii="Arial" w:hAnsi="Arial" w:cs="Arial"/>
                <w:b/>
                <w:bCs/>
                <w:sz w:val="20"/>
                <w:szCs w:val="20"/>
                <w:lang w:eastAsia="hr-HR"/>
              </w:rPr>
              <w:t>PREVISTO</w:t>
            </w:r>
            <w:proofErr w:type="spellEnd"/>
            <w:r w:rsidRPr="00614FCB">
              <w:rPr>
                <w:rFonts w:ascii="Arial" w:hAnsi="Arial" w:cs="Arial"/>
                <w:b/>
                <w:bCs/>
                <w:sz w:val="20"/>
                <w:szCs w:val="20"/>
                <w:lang w:eastAsia="hr-HR"/>
              </w:rPr>
              <w:t xml:space="preserve"> PER </w:t>
            </w:r>
            <w:proofErr w:type="spellStart"/>
            <w:r w:rsidRPr="00614FCB">
              <w:rPr>
                <w:rFonts w:ascii="Arial" w:hAnsi="Arial" w:cs="Arial"/>
                <w:b/>
                <w:bCs/>
                <w:sz w:val="20"/>
                <w:szCs w:val="20"/>
                <w:lang w:eastAsia="hr-HR"/>
              </w:rPr>
              <w:t>IL</w:t>
            </w:r>
            <w:proofErr w:type="spellEnd"/>
          </w:p>
          <w:p w14:paraId="1EAD7FA9" w14:textId="77777777" w:rsidR="00DA7D3F" w:rsidRPr="00614FCB" w:rsidRDefault="00DA7D3F" w:rsidP="002E744A">
            <w:pPr>
              <w:spacing w:after="0" w:line="240" w:lineRule="auto"/>
              <w:jc w:val="center"/>
              <w:rPr>
                <w:rFonts w:ascii="Arial" w:hAnsi="Arial" w:cs="Arial"/>
                <w:b/>
                <w:bCs/>
                <w:sz w:val="20"/>
                <w:szCs w:val="20"/>
                <w:lang w:eastAsia="hr-HR"/>
              </w:rPr>
            </w:pPr>
            <w:r w:rsidRPr="00614FCB">
              <w:rPr>
                <w:rFonts w:ascii="Arial" w:hAnsi="Arial" w:cs="Arial"/>
                <w:b/>
                <w:bCs/>
                <w:sz w:val="20"/>
                <w:szCs w:val="20"/>
                <w:lang w:eastAsia="hr-HR"/>
              </w:rPr>
              <w:t>2025</w:t>
            </w:r>
          </w:p>
        </w:tc>
        <w:tc>
          <w:tcPr>
            <w:tcW w:w="1701" w:type="dxa"/>
            <w:tcBorders>
              <w:top w:val="double" w:sz="6" w:space="0" w:color="auto"/>
              <w:left w:val="nil"/>
              <w:bottom w:val="double" w:sz="4" w:space="0" w:color="auto"/>
              <w:right w:val="double" w:sz="6" w:space="0" w:color="auto"/>
            </w:tcBorders>
            <w:vAlign w:val="center"/>
          </w:tcPr>
          <w:p w14:paraId="0107283A" w14:textId="77777777" w:rsidR="00DA7D3F" w:rsidRPr="00614FCB" w:rsidRDefault="00DA7D3F" w:rsidP="002E744A">
            <w:pPr>
              <w:spacing w:after="0" w:line="240" w:lineRule="auto"/>
              <w:jc w:val="center"/>
              <w:rPr>
                <w:rFonts w:ascii="Arial" w:hAnsi="Arial" w:cs="Arial"/>
                <w:b/>
                <w:bCs/>
                <w:sz w:val="20"/>
                <w:szCs w:val="20"/>
                <w:lang w:eastAsia="hr-HR"/>
              </w:rPr>
            </w:pPr>
            <w:proofErr w:type="spellStart"/>
            <w:r w:rsidRPr="00614FCB">
              <w:rPr>
                <w:rFonts w:ascii="Arial" w:hAnsi="Arial" w:cs="Arial"/>
                <w:b/>
                <w:bCs/>
                <w:sz w:val="20"/>
                <w:szCs w:val="20"/>
                <w:lang w:eastAsia="hr-HR"/>
              </w:rPr>
              <w:t>PREVISTO</w:t>
            </w:r>
            <w:proofErr w:type="spellEnd"/>
            <w:r w:rsidRPr="00614FCB">
              <w:rPr>
                <w:rFonts w:ascii="Arial" w:hAnsi="Arial" w:cs="Arial"/>
                <w:b/>
                <w:bCs/>
                <w:sz w:val="20"/>
                <w:szCs w:val="20"/>
                <w:lang w:eastAsia="hr-HR"/>
              </w:rPr>
              <w:t xml:space="preserve"> PER </w:t>
            </w:r>
            <w:proofErr w:type="spellStart"/>
            <w:r w:rsidRPr="00614FCB">
              <w:rPr>
                <w:rFonts w:ascii="Arial" w:hAnsi="Arial" w:cs="Arial"/>
                <w:b/>
                <w:bCs/>
                <w:sz w:val="20"/>
                <w:szCs w:val="20"/>
                <w:lang w:eastAsia="hr-HR"/>
              </w:rPr>
              <w:t>IL</w:t>
            </w:r>
            <w:proofErr w:type="spellEnd"/>
          </w:p>
          <w:p w14:paraId="0A9EE488" w14:textId="77777777" w:rsidR="00DA7D3F" w:rsidRPr="00614FCB" w:rsidRDefault="00DA7D3F" w:rsidP="002E744A">
            <w:pPr>
              <w:spacing w:after="0" w:line="240" w:lineRule="auto"/>
              <w:jc w:val="center"/>
              <w:rPr>
                <w:rFonts w:ascii="Arial" w:hAnsi="Arial" w:cs="Arial"/>
                <w:b/>
                <w:bCs/>
                <w:sz w:val="20"/>
                <w:szCs w:val="20"/>
                <w:lang w:eastAsia="hr-HR"/>
              </w:rPr>
            </w:pPr>
            <w:r w:rsidRPr="00614FCB">
              <w:rPr>
                <w:rFonts w:ascii="Arial" w:hAnsi="Arial" w:cs="Arial"/>
                <w:b/>
                <w:bCs/>
                <w:sz w:val="20"/>
                <w:szCs w:val="20"/>
                <w:lang w:eastAsia="hr-HR"/>
              </w:rPr>
              <w:t>2026</w:t>
            </w:r>
          </w:p>
        </w:tc>
        <w:tc>
          <w:tcPr>
            <w:tcW w:w="1559" w:type="dxa"/>
            <w:tcBorders>
              <w:top w:val="double" w:sz="6" w:space="0" w:color="auto"/>
              <w:left w:val="nil"/>
              <w:bottom w:val="double" w:sz="4" w:space="0" w:color="auto"/>
              <w:right w:val="double" w:sz="6" w:space="0" w:color="auto"/>
            </w:tcBorders>
          </w:tcPr>
          <w:p w14:paraId="0CB1F660" w14:textId="77777777" w:rsidR="00DA7D3F" w:rsidRPr="00614FCB" w:rsidRDefault="00DA7D3F" w:rsidP="002E744A">
            <w:pPr>
              <w:spacing w:after="0" w:line="240" w:lineRule="auto"/>
              <w:jc w:val="center"/>
              <w:rPr>
                <w:rFonts w:ascii="Arial" w:hAnsi="Arial" w:cs="Arial"/>
                <w:b/>
                <w:bCs/>
                <w:sz w:val="20"/>
                <w:szCs w:val="20"/>
                <w:lang w:eastAsia="hr-HR"/>
              </w:rPr>
            </w:pPr>
            <w:proofErr w:type="spellStart"/>
            <w:r w:rsidRPr="00614FCB">
              <w:rPr>
                <w:rFonts w:ascii="Arial" w:hAnsi="Arial" w:cs="Arial"/>
                <w:b/>
                <w:bCs/>
                <w:sz w:val="20"/>
                <w:szCs w:val="20"/>
                <w:lang w:eastAsia="hr-HR"/>
              </w:rPr>
              <w:t>PREVISTO</w:t>
            </w:r>
            <w:proofErr w:type="spellEnd"/>
            <w:r w:rsidRPr="00614FCB">
              <w:rPr>
                <w:rFonts w:ascii="Arial" w:hAnsi="Arial" w:cs="Arial"/>
                <w:b/>
                <w:bCs/>
                <w:sz w:val="20"/>
                <w:szCs w:val="20"/>
                <w:lang w:eastAsia="hr-HR"/>
              </w:rPr>
              <w:t xml:space="preserve"> PER </w:t>
            </w:r>
            <w:proofErr w:type="spellStart"/>
            <w:r w:rsidRPr="00614FCB">
              <w:rPr>
                <w:rFonts w:ascii="Arial" w:hAnsi="Arial" w:cs="Arial"/>
                <w:b/>
                <w:bCs/>
                <w:sz w:val="20"/>
                <w:szCs w:val="20"/>
                <w:lang w:eastAsia="hr-HR"/>
              </w:rPr>
              <w:t>IL</w:t>
            </w:r>
            <w:proofErr w:type="spellEnd"/>
          </w:p>
          <w:p w14:paraId="22456C00" w14:textId="77777777" w:rsidR="00DA7D3F" w:rsidRPr="00614FCB" w:rsidRDefault="00DA7D3F" w:rsidP="002E744A">
            <w:pPr>
              <w:spacing w:after="0" w:line="240" w:lineRule="auto"/>
              <w:jc w:val="center"/>
              <w:rPr>
                <w:rFonts w:ascii="Arial" w:hAnsi="Arial" w:cs="Arial"/>
                <w:b/>
                <w:bCs/>
                <w:sz w:val="20"/>
                <w:szCs w:val="20"/>
                <w:lang w:eastAsia="hr-HR"/>
              </w:rPr>
            </w:pPr>
            <w:r w:rsidRPr="00614FCB">
              <w:rPr>
                <w:rFonts w:ascii="Arial" w:hAnsi="Arial" w:cs="Arial"/>
                <w:b/>
                <w:bCs/>
                <w:sz w:val="20"/>
                <w:szCs w:val="20"/>
                <w:lang w:eastAsia="hr-HR"/>
              </w:rPr>
              <w:t>2027</w:t>
            </w:r>
          </w:p>
        </w:tc>
      </w:tr>
      <w:tr w:rsidR="00DA7D3F" w:rsidRPr="00614FCB" w14:paraId="3AE6422E" w14:textId="77777777" w:rsidTr="002E744A">
        <w:trPr>
          <w:trHeight w:val="565"/>
        </w:trPr>
        <w:tc>
          <w:tcPr>
            <w:tcW w:w="1134" w:type="dxa"/>
            <w:tcBorders>
              <w:top w:val="double" w:sz="4" w:space="0" w:color="auto"/>
              <w:left w:val="single" w:sz="4" w:space="0" w:color="auto"/>
              <w:bottom w:val="single" w:sz="4" w:space="0" w:color="auto"/>
              <w:right w:val="single" w:sz="4" w:space="0" w:color="auto"/>
            </w:tcBorders>
            <w:shd w:val="clear" w:color="auto" w:fill="CCFFCC"/>
            <w:noWrap/>
            <w:vAlign w:val="center"/>
          </w:tcPr>
          <w:p w14:paraId="0EBE3ABB" w14:textId="77777777" w:rsidR="00DA7D3F" w:rsidRPr="00614FCB" w:rsidRDefault="00DA7D3F" w:rsidP="002E744A">
            <w:pPr>
              <w:spacing w:after="0" w:line="240" w:lineRule="auto"/>
              <w:ind w:right="-540"/>
              <w:rPr>
                <w:rFonts w:ascii="Arial" w:hAnsi="Arial" w:cs="Arial"/>
                <w:b/>
                <w:bCs/>
                <w:sz w:val="20"/>
                <w:szCs w:val="20"/>
                <w:lang w:eastAsia="hr-HR"/>
              </w:rPr>
            </w:pPr>
            <w:r w:rsidRPr="00614FCB">
              <w:rPr>
                <w:rFonts w:ascii="Arial" w:hAnsi="Arial" w:cs="Arial"/>
                <w:b/>
                <w:bCs/>
                <w:sz w:val="20"/>
                <w:szCs w:val="20"/>
                <w:lang w:eastAsia="hr-HR"/>
              </w:rPr>
              <w:t>1.</w:t>
            </w:r>
          </w:p>
        </w:tc>
        <w:tc>
          <w:tcPr>
            <w:tcW w:w="3392" w:type="dxa"/>
            <w:tcBorders>
              <w:top w:val="double" w:sz="4" w:space="0" w:color="auto"/>
              <w:left w:val="single" w:sz="4" w:space="0" w:color="auto"/>
              <w:bottom w:val="single" w:sz="4" w:space="0" w:color="auto"/>
              <w:right w:val="single" w:sz="4" w:space="0" w:color="auto"/>
            </w:tcBorders>
            <w:shd w:val="clear" w:color="auto" w:fill="CCFFCC"/>
            <w:vAlign w:val="center"/>
          </w:tcPr>
          <w:p w14:paraId="32DFE2B7" w14:textId="77777777" w:rsidR="00DA7D3F" w:rsidRPr="00614FCB" w:rsidRDefault="00DA7D3F" w:rsidP="002E744A">
            <w:pPr>
              <w:spacing w:after="0" w:line="240" w:lineRule="auto"/>
              <w:ind w:right="-108"/>
              <w:rPr>
                <w:rFonts w:ascii="Arial" w:hAnsi="Arial" w:cs="Arial"/>
                <w:b/>
                <w:bCs/>
                <w:sz w:val="20"/>
                <w:szCs w:val="20"/>
                <w:lang w:eastAsia="hr-HR"/>
              </w:rPr>
            </w:pPr>
            <w:proofErr w:type="spellStart"/>
            <w:r w:rsidRPr="00614FCB">
              <w:rPr>
                <w:rFonts w:ascii="Arial" w:hAnsi="Arial" w:cs="Arial"/>
                <w:b/>
                <w:bCs/>
                <w:sz w:val="20"/>
                <w:szCs w:val="20"/>
                <w:lang w:eastAsia="hr-HR"/>
              </w:rPr>
              <w:t>ANTINCENDIO</w:t>
            </w:r>
            <w:proofErr w:type="spellEnd"/>
            <w:r w:rsidRPr="00614FCB">
              <w:rPr>
                <w:rFonts w:ascii="Arial" w:hAnsi="Arial" w:cs="Arial"/>
                <w:b/>
                <w:bCs/>
                <w:sz w:val="20"/>
                <w:szCs w:val="20"/>
                <w:lang w:eastAsia="hr-HR"/>
              </w:rPr>
              <w:t xml:space="preserve"> E </w:t>
            </w:r>
            <w:proofErr w:type="spellStart"/>
            <w:r w:rsidRPr="00614FCB">
              <w:rPr>
                <w:rFonts w:ascii="Arial" w:hAnsi="Arial" w:cs="Arial"/>
                <w:b/>
                <w:bCs/>
                <w:sz w:val="20"/>
                <w:szCs w:val="20"/>
                <w:lang w:eastAsia="hr-HR"/>
              </w:rPr>
              <w:t>PROTEZIONE</w:t>
            </w:r>
            <w:proofErr w:type="spellEnd"/>
            <w:r w:rsidRPr="00614FCB">
              <w:rPr>
                <w:rFonts w:ascii="Arial" w:hAnsi="Arial" w:cs="Arial"/>
                <w:b/>
                <w:bCs/>
                <w:sz w:val="20"/>
                <w:szCs w:val="20"/>
                <w:lang w:eastAsia="hr-HR"/>
              </w:rPr>
              <w:t xml:space="preserve"> CIVILE</w:t>
            </w:r>
          </w:p>
        </w:tc>
        <w:tc>
          <w:tcPr>
            <w:tcW w:w="1559" w:type="dxa"/>
            <w:tcBorders>
              <w:top w:val="double" w:sz="4" w:space="0" w:color="auto"/>
              <w:left w:val="single" w:sz="4" w:space="0" w:color="auto"/>
              <w:bottom w:val="single" w:sz="4" w:space="0" w:color="auto"/>
              <w:right w:val="single" w:sz="4" w:space="0" w:color="auto"/>
            </w:tcBorders>
            <w:shd w:val="clear" w:color="auto" w:fill="CCFFCC"/>
            <w:noWrap/>
            <w:vAlign w:val="center"/>
          </w:tcPr>
          <w:p w14:paraId="52094498" w14:textId="77777777" w:rsidR="00DA7D3F" w:rsidRPr="00614FCB" w:rsidRDefault="00DA7D3F" w:rsidP="002E744A">
            <w:pPr>
              <w:spacing w:after="0" w:line="240" w:lineRule="auto"/>
              <w:jc w:val="center"/>
              <w:rPr>
                <w:rFonts w:ascii="Arial" w:hAnsi="Arial" w:cs="Arial"/>
                <w:b/>
                <w:bCs/>
                <w:sz w:val="20"/>
                <w:szCs w:val="20"/>
                <w:lang w:eastAsia="hr-HR"/>
              </w:rPr>
            </w:pPr>
          </w:p>
        </w:tc>
        <w:tc>
          <w:tcPr>
            <w:tcW w:w="1701" w:type="dxa"/>
            <w:tcBorders>
              <w:top w:val="double" w:sz="4" w:space="0" w:color="auto"/>
              <w:left w:val="single" w:sz="4" w:space="0" w:color="auto"/>
              <w:bottom w:val="single" w:sz="4" w:space="0" w:color="auto"/>
              <w:right w:val="single" w:sz="4" w:space="0" w:color="auto"/>
            </w:tcBorders>
            <w:shd w:val="clear" w:color="auto" w:fill="CCFFCC"/>
            <w:noWrap/>
            <w:vAlign w:val="center"/>
          </w:tcPr>
          <w:p w14:paraId="48996B50" w14:textId="77777777" w:rsidR="00DA7D3F" w:rsidRPr="00614FCB" w:rsidRDefault="00DA7D3F" w:rsidP="002E744A">
            <w:pPr>
              <w:spacing w:after="0" w:line="240" w:lineRule="auto"/>
              <w:jc w:val="center"/>
              <w:rPr>
                <w:rFonts w:ascii="Arial" w:hAnsi="Arial" w:cs="Arial"/>
                <w:b/>
                <w:bCs/>
                <w:sz w:val="20"/>
                <w:szCs w:val="20"/>
                <w:lang w:eastAsia="hr-HR"/>
              </w:rPr>
            </w:pPr>
          </w:p>
        </w:tc>
        <w:tc>
          <w:tcPr>
            <w:tcW w:w="1559" w:type="dxa"/>
            <w:tcBorders>
              <w:top w:val="double" w:sz="4" w:space="0" w:color="auto"/>
              <w:left w:val="single" w:sz="4" w:space="0" w:color="auto"/>
              <w:bottom w:val="single" w:sz="4" w:space="0" w:color="auto"/>
              <w:right w:val="single" w:sz="4" w:space="0" w:color="auto"/>
            </w:tcBorders>
            <w:shd w:val="clear" w:color="auto" w:fill="CCFFCC"/>
            <w:vAlign w:val="center"/>
          </w:tcPr>
          <w:p w14:paraId="40B6ABB6" w14:textId="77777777" w:rsidR="00DA7D3F" w:rsidRPr="00614FCB" w:rsidRDefault="00DA7D3F" w:rsidP="002E744A">
            <w:pPr>
              <w:spacing w:after="0" w:line="240" w:lineRule="auto"/>
              <w:jc w:val="center"/>
              <w:rPr>
                <w:rFonts w:ascii="Arial" w:hAnsi="Arial" w:cs="Arial"/>
                <w:b/>
                <w:bCs/>
                <w:sz w:val="20"/>
                <w:szCs w:val="20"/>
                <w:lang w:eastAsia="hr-HR"/>
              </w:rPr>
            </w:pPr>
          </w:p>
        </w:tc>
      </w:tr>
      <w:tr w:rsidR="00DA7D3F" w:rsidRPr="00614FCB" w14:paraId="1D3B84D1" w14:textId="77777777" w:rsidTr="002E744A">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14:paraId="2E85A91E" w14:textId="77777777" w:rsidR="00DA7D3F" w:rsidRPr="00614FCB" w:rsidRDefault="00DA7D3F" w:rsidP="002E744A">
            <w:pPr>
              <w:spacing w:after="0" w:line="240" w:lineRule="auto"/>
              <w:ind w:right="-540"/>
              <w:rPr>
                <w:rFonts w:ascii="Arial" w:hAnsi="Arial" w:cs="Arial"/>
                <w:b/>
                <w:bCs/>
                <w:sz w:val="20"/>
                <w:szCs w:val="20"/>
                <w:lang w:eastAsia="hr-HR"/>
              </w:rPr>
            </w:pPr>
            <w:r w:rsidRPr="00614FCB">
              <w:rPr>
                <w:rFonts w:ascii="Arial" w:hAnsi="Arial" w:cs="Arial"/>
                <w:b/>
                <w:bCs/>
                <w:sz w:val="20"/>
                <w:szCs w:val="20"/>
                <w:lang w:eastAsia="hr-HR"/>
              </w:rPr>
              <w:t>1.3.</w:t>
            </w:r>
          </w:p>
        </w:tc>
        <w:tc>
          <w:tcPr>
            <w:tcW w:w="3392" w:type="dxa"/>
            <w:tcBorders>
              <w:top w:val="single" w:sz="4" w:space="0" w:color="auto"/>
              <w:left w:val="single" w:sz="4" w:space="0" w:color="auto"/>
              <w:bottom w:val="single" w:sz="4" w:space="0" w:color="auto"/>
              <w:right w:val="single" w:sz="4" w:space="0" w:color="auto"/>
            </w:tcBorders>
            <w:noWrap/>
            <w:vAlign w:val="center"/>
          </w:tcPr>
          <w:p w14:paraId="58B5A589" w14:textId="77777777" w:rsidR="00DA7D3F" w:rsidRPr="00614FCB" w:rsidRDefault="00DA7D3F" w:rsidP="002E744A">
            <w:pPr>
              <w:spacing w:after="0" w:line="240" w:lineRule="auto"/>
              <w:ind w:right="-108"/>
              <w:rPr>
                <w:rFonts w:ascii="Arial" w:hAnsi="Arial" w:cs="Arial"/>
                <w:b/>
                <w:sz w:val="20"/>
                <w:szCs w:val="20"/>
                <w:lang w:eastAsia="hr-HR"/>
              </w:rPr>
            </w:pPr>
            <w:proofErr w:type="spellStart"/>
            <w:r w:rsidRPr="00614FCB">
              <w:rPr>
                <w:rFonts w:ascii="Arial" w:hAnsi="Arial" w:cs="Arial"/>
                <w:b/>
                <w:bCs/>
                <w:sz w:val="20"/>
                <w:szCs w:val="20"/>
                <w:lang w:eastAsia="hr-HR"/>
              </w:rPr>
              <w:t>FINANZIAMENTO</w:t>
            </w:r>
            <w:proofErr w:type="spellEnd"/>
            <w:r w:rsidRPr="00614FCB">
              <w:rPr>
                <w:rFonts w:ascii="Arial" w:hAnsi="Arial" w:cs="Arial"/>
                <w:b/>
                <w:bCs/>
                <w:sz w:val="20"/>
                <w:szCs w:val="20"/>
                <w:lang w:eastAsia="hr-HR"/>
              </w:rPr>
              <w:t xml:space="preserve"> DELLE </w:t>
            </w:r>
            <w:proofErr w:type="spellStart"/>
            <w:r w:rsidRPr="00614FCB">
              <w:rPr>
                <w:rFonts w:ascii="Arial" w:hAnsi="Arial" w:cs="Arial"/>
                <w:b/>
                <w:bCs/>
                <w:sz w:val="20"/>
                <w:szCs w:val="20"/>
                <w:lang w:eastAsia="hr-HR"/>
              </w:rPr>
              <w:t>ATTIVITÀ</w:t>
            </w:r>
            <w:proofErr w:type="spellEnd"/>
            <w:r w:rsidRPr="00614FCB">
              <w:rPr>
                <w:rFonts w:ascii="Arial" w:hAnsi="Arial" w:cs="Arial"/>
                <w:b/>
                <w:bCs/>
                <w:sz w:val="20"/>
                <w:szCs w:val="20"/>
                <w:lang w:eastAsia="hr-HR"/>
              </w:rPr>
              <w:t xml:space="preserve"> </w:t>
            </w:r>
            <w:proofErr w:type="spellStart"/>
            <w:r w:rsidRPr="00614FCB">
              <w:rPr>
                <w:rFonts w:ascii="Arial" w:hAnsi="Arial" w:cs="Arial"/>
                <w:b/>
                <w:bCs/>
                <w:sz w:val="20"/>
                <w:szCs w:val="20"/>
                <w:lang w:eastAsia="hr-HR"/>
              </w:rPr>
              <w:t>ANTINCENDIO</w:t>
            </w:r>
            <w:proofErr w:type="spellEnd"/>
          </w:p>
        </w:tc>
        <w:tc>
          <w:tcPr>
            <w:tcW w:w="1559" w:type="dxa"/>
            <w:tcBorders>
              <w:top w:val="single" w:sz="4" w:space="0" w:color="auto"/>
              <w:left w:val="single" w:sz="4" w:space="0" w:color="auto"/>
              <w:bottom w:val="single" w:sz="4" w:space="0" w:color="auto"/>
              <w:right w:val="single" w:sz="4" w:space="0" w:color="auto"/>
            </w:tcBorders>
            <w:noWrap/>
            <w:vAlign w:val="center"/>
          </w:tcPr>
          <w:p w14:paraId="4B9C571B" w14:textId="77777777" w:rsidR="00DA7D3F" w:rsidRPr="00614FCB" w:rsidRDefault="00DA7D3F" w:rsidP="002E744A">
            <w:pPr>
              <w:spacing w:after="0" w:line="240" w:lineRule="auto"/>
              <w:ind w:left="33"/>
              <w:jc w:val="center"/>
              <w:rPr>
                <w:rFonts w:ascii="Arial" w:hAnsi="Arial" w:cs="Arial"/>
                <w:bCs/>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47C67496" w14:textId="77777777" w:rsidR="00DA7D3F" w:rsidRPr="00614FCB" w:rsidRDefault="00DA7D3F" w:rsidP="002E744A">
            <w:pPr>
              <w:spacing w:after="0" w:line="240" w:lineRule="auto"/>
              <w:jc w:val="center"/>
              <w:rPr>
                <w:rFonts w:ascii="Arial" w:hAnsi="Arial" w:cs="Arial"/>
                <w:bCs/>
                <w:sz w:val="20"/>
                <w:szCs w:val="20"/>
                <w:lang w:eastAsia="hr-HR"/>
              </w:rPr>
            </w:pPr>
          </w:p>
        </w:tc>
        <w:tc>
          <w:tcPr>
            <w:tcW w:w="1559" w:type="dxa"/>
            <w:tcBorders>
              <w:top w:val="single" w:sz="4" w:space="0" w:color="auto"/>
              <w:left w:val="single" w:sz="4" w:space="0" w:color="auto"/>
              <w:bottom w:val="single" w:sz="4" w:space="0" w:color="auto"/>
              <w:right w:val="single" w:sz="4" w:space="0" w:color="auto"/>
            </w:tcBorders>
            <w:vAlign w:val="center"/>
          </w:tcPr>
          <w:p w14:paraId="237366CD" w14:textId="77777777" w:rsidR="00DA7D3F" w:rsidRPr="00614FCB" w:rsidRDefault="00DA7D3F" w:rsidP="002E744A">
            <w:pPr>
              <w:spacing w:after="0" w:line="240" w:lineRule="auto"/>
              <w:jc w:val="center"/>
              <w:rPr>
                <w:rFonts w:ascii="Arial" w:hAnsi="Arial" w:cs="Arial"/>
                <w:bCs/>
                <w:sz w:val="20"/>
                <w:szCs w:val="20"/>
                <w:lang w:eastAsia="hr-HR"/>
              </w:rPr>
            </w:pPr>
          </w:p>
        </w:tc>
      </w:tr>
      <w:tr w:rsidR="00DA7D3F" w:rsidRPr="00614FCB" w14:paraId="0FB73760" w14:textId="77777777" w:rsidTr="002E744A">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14:paraId="0F62FE33" w14:textId="77777777" w:rsidR="00DA7D3F" w:rsidRPr="00614FCB" w:rsidRDefault="00DA7D3F" w:rsidP="002E744A">
            <w:pPr>
              <w:spacing w:after="0" w:line="240" w:lineRule="auto"/>
              <w:ind w:right="-540"/>
              <w:rPr>
                <w:rFonts w:ascii="Arial" w:hAnsi="Arial" w:cs="Arial"/>
                <w:bCs/>
                <w:sz w:val="20"/>
                <w:szCs w:val="20"/>
                <w:lang w:eastAsia="hr-HR"/>
              </w:rPr>
            </w:pPr>
            <w:r w:rsidRPr="00614FCB">
              <w:rPr>
                <w:rFonts w:ascii="Arial" w:hAnsi="Arial" w:cs="Arial"/>
                <w:bCs/>
                <w:sz w:val="20"/>
                <w:szCs w:val="20"/>
                <w:lang w:eastAsia="hr-HR"/>
              </w:rPr>
              <w:t>1.3.1</w:t>
            </w:r>
          </w:p>
        </w:tc>
        <w:tc>
          <w:tcPr>
            <w:tcW w:w="3392" w:type="dxa"/>
            <w:tcBorders>
              <w:top w:val="single" w:sz="4" w:space="0" w:color="auto"/>
              <w:left w:val="single" w:sz="4" w:space="0" w:color="auto"/>
              <w:bottom w:val="single" w:sz="4" w:space="0" w:color="auto"/>
              <w:right w:val="single" w:sz="4" w:space="0" w:color="auto"/>
            </w:tcBorders>
            <w:noWrap/>
            <w:vAlign w:val="center"/>
          </w:tcPr>
          <w:p w14:paraId="63BEADD0" w14:textId="77777777" w:rsidR="00DA7D3F" w:rsidRPr="00614FCB" w:rsidRDefault="00DA7D3F" w:rsidP="002E744A">
            <w:pPr>
              <w:spacing w:after="0" w:line="240" w:lineRule="auto"/>
              <w:ind w:right="-108"/>
              <w:rPr>
                <w:rFonts w:ascii="Arial" w:hAnsi="Arial" w:cs="Arial"/>
                <w:bCs/>
                <w:sz w:val="20"/>
                <w:szCs w:val="20"/>
                <w:lang w:eastAsia="hr-HR"/>
              </w:rPr>
            </w:pPr>
            <w:proofErr w:type="spellStart"/>
            <w:r w:rsidRPr="00614FCB">
              <w:rPr>
                <w:rFonts w:ascii="Arial" w:hAnsi="Arial" w:cs="Arial"/>
                <w:bCs/>
                <w:sz w:val="20"/>
                <w:szCs w:val="20"/>
                <w:lang w:eastAsia="hr-HR"/>
              </w:rPr>
              <w:t>Aiuti</w:t>
            </w:r>
            <w:proofErr w:type="spellEnd"/>
            <w:r w:rsidRPr="00614FCB">
              <w:rPr>
                <w:rFonts w:ascii="Arial" w:hAnsi="Arial" w:cs="Arial"/>
                <w:bCs/>
                <w:sz w:val="20"/>
                <w:szCs w:val="20"/>
                <w:lang w:eastAsia="hr-HR"/>
              </w:rPr>
              <w:t xml:space="preserve"> </w:t>
            </w:r>
            <w:proofErr w:type="spellStart"/>
            <w:r w:rsidRPr="00614FCB">
              <w:rPr>
                <w:rFonts w:ascii="Arial" w:hAnsi="Arial" w:cs="Arial"/>
                <w:bCs/>
                <w:sz w:val="20"/>
                <w:szCs w:val="20"/>
                <w:lang w:eastAsia="hr-HR"/>
              </w:rPr>
              <w:t>correnti</w:t>
            </w:r>
            <w:proofErr w:type="spellEnd"/>
            <w:r w:rsidRPr="00614FCB">
              <w:rPr>
                <w:rFonts w:ascii="Arial" w:hAnsi="Arial" w:cs="Arial"/>
                <w:bCs/>
                <w:sz w:val="20"/>
                <w:szCs w:val="20"/>
                <w:lang w:eastAsia="hr-HR"/>
              </w:rPr>
              <w:t xml:space="preserve"> di </w:t>
            </w:r>
            <w:proofErr w:type="spellStart"/>
            <w:r w:rsidRPr="00614FCB">
              <w:rPr>
                <w:rFonts w:ascii="Arial" w:hAnsi="Arial" w:cs="Arial"/>
                <w:bCs/>
                <w:sz w:val="20"/>
                <w:szCs w:val="20"/>
                <w:lang w:eastAsia="hr-HR"/>
              </w:rPr>
              <w:t>compensazione</w:t>
            </w:r>
            <w:proofErr w:type="spellEnd"/>
            <w:r w:rsidRPr="00614FCB">
              <w:rPr>
                <w:rFonts w:ascii="Arial" w:hAnsi="Arial" w:cs="Arial"/>
                <w:bCs/>
                <w:sz w:val="20"/>
                <w:szCs w:val="20"/>
                <w:lang w:eastAsia="hr-HR"/>
              </w:rPr>
              <w:t xml:space="preserve"> </w:t>
            </w:r>
            <w:proofErr w:type="spellStart"/>
            <w:r w:rsidRPr="00614FCB">
              <w:rPr>
                <w:rFonts w:ascii="Arial" w:hAnsi="Arial" w:cs="Arial"/>
                <w:bCs/>
                <w:sz w:val="20"/>
                <w:szCs w:val="20"/>
                <w:lang w:eastAsia="hr-HR"/>
              </w:rPr>
              <w:t>unità</w:t>
            </w:r>
            <w:proofErr w:type="spellEnd"/>
            <w:r w:rsidRPr="00614FCB">
              <w:rPr>
                <w:rFonts w:ascii="Arial" w:hAnsi="Arial" w:cs="Arial"/>
                <w:bCs/>
                <w:sz w:val="20"/>
                <w:szCs w:val="20"/>
                <w:lang w:eastAsia="hr-HR"/>
              </w:rPr>
              <w:t xml:space="preserve"> </w:t>
            </w:r>
            <w:proofErr w:type="spellStart"/>
            <w:r w:rsidRPr="00614FCB">
              <w:rPr>
                <w:rFonts w:ascii="Arial" w:hAnsi="Arial" w:cs="Arial"/>
                <w:bCs/>
                <w:sz w:val="20"/>
                <w:szCs w:val="20"/>
                <w:lang w:eastAsia="hr-HR"/>
              </w:rPr>
              <w:t>vigili</w:t>
            </w:r>
            <w:proofErr w:type="spellEnd"/>
            <w:r w:rsidRPr="00614FCB">
              <w:rPr>
                <w:rFonts w:ascii="Arial" w:hAnsi="Arial" w:cs="Arial"/>
                <w:bCs/>
                <w:sz w:val="20"/>
                <w:szCs w:val="20"/>
                <w:lang w:eastAsia="hr-HR"/>
              </w:rPr>
              <w:t xml:space="preserve"> del </w:t>
            </w:r>
            <w:proofErr w:type="spellStart"/>
            <w:r w:rsidRPr="00614FCB">
              <w:rPr>
                <w:rFonts w:ascii="Arial" w:hAnsi="Arial" w:cs="Arial"/>
                <w:bCs/>
                <w:sz w:val="20"/>
                <w:szCs w:val="20"/>
                <w:lang w:eastAsia="hr-HR"/>
              </w:rPr>
              <w:t>fuoco</w:t>
            </w:r>
            <w:proofErr w:type="spellEnd"/>
          </w:p>
        </w:tc>
        <w:tc>
          <w:tcPr>
            <w:tcW w:w="1559" w:type="dxa"/>
            <w:tcBorders>
              <w:top w:val="single" w:sz="4" w:space="0" w:color="auto"/>
              <w:left w:val="single" w:sz="4" w:space="0" w:color="auto"/>
              <w:bottom w:val="single" w:sz="4" w:space="0" w:color="auto"/>
              <w:right w:val="single" w:sz="4" w:space="0" w:color="auto"/>
            </w:tcBorders>
            <w:noWrap/>
            <w:vAlign w:val="center"/>
          </w:tcPr>
          <w:p w14:paraId="251EE2C0"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80.000,00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CED9F97" w14:textId="77777777" w:rsidR="00DA7D3F" w:rsidRPr="00614FCB" w:rsidRDefault="00DA7D3F" w:rsidP="002E744A">
            <w:pPr>
              <w:tabs>
                <w:tab w:val="left" w:pos="210"/>
                <w:tab w:val="center" w:pos="742"/>
              </w:tabs>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80.000,00</w:t>
            </w:r>
          </w:p>
        </w:tc>
        <w:tc>
          <w:tcPr>
            <w:tcW w:w="1559" w:type="dxa"/>
            <w:tcBorders>
              <w:top w:val="single" w:sz="4" w:space="0" w:color="auto"/>
              <w:left w:val="single" w:sz="4" w:space="0" w:color="auto"/>
              <w:bottom w:val="single" w:sz="4" w:space="0" w:color="auto"/>
              <w:right w:val="single" w:sz="4" w:space="0" w:color="auto"/>
            </w:tcBorders>
            <w:vAlign w:val="center"/>
          </w:tcPr>
          <w:p w14:paraId="33103468"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80.000,00</w:t>
            </w:r>
          </w:p>
        </w:tc>
      </w:tr>
      <w:tr w:rsidR="00DA7D3F" w:rsidRPr="00614FCB" w14:paraId="4B2864FA" w14:textId="77777777" w:rsidTr="002E744A">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14:paraId="02D41D32" w14:textId="77777777" w:rsidR="00DA7D3F" w:rsidRPr="00614FCB" w:rsidRDefault="00DA7D3F" w:rsidP="002E744A">
            <w:pPr>
              <w:spacing w:after="0" w:line="240" w:lineRule="auto"/>
              <w:ind w:right="-540"/>
              <w:rPr>
                <w:rFonts w:ascii="Arial" w:hAnsi="Arial" w:cs="Arial"/>
                <w:bCs/>
                <w:sz w:val="20"/>
                <w:szCs w:val="20"/>
                <w:lang w:eastAsia="hr-HR"/>
              </w:rPr>
            </w:pPr>
            <w:r w:rsidRPr="00614FCB">
              <w:rPr>
                <w:rFonts w:ascii="Arial" w:hAnsi="Arial" w:cs="Arial"/>
                <w:bCs/>
                <w:sz w:val="20"/>
                <w:szCs w:val="20"/>
                <w:lang w:eastAsia="hr-HR"/>
              </w:rPr>
              <w:t>1.3.2.</w:t>
            </w:r>
          </w:p>
        </w:tc>
        <w:tc>
          <w:tcPr>
            <w:tcW w:w="3392" w:type="dxa"/>
            <w:tcBorders>
              <w:top w:val="single" w:sz="4" w:space="0" w:color="auto"/>
              <w:left w:val="single" w:sz="4" w:space="0" w:color="auto"/>
              <w:bottom w:val="single" w:sz="4" w:space="0" w:color="auto"/>
              <w:right w:val="single" w:sz="4" w:space="0" w:color="auto"/>
            </w:tcBorders>
            <w:noWrap/>
            <w:vAlign w:val="center"/>
          </w:tcPr>
          <w:p w14:paraId="1E70A6F0" w14:textId="77777777" w:rsidR="00DA7D3F" w:rsidRPr="00614FCB" w:rsidRDefault="00DA7D3F" w:rsidP="002E744A">
            <w:pPr>
              <w:spacing w:after="0" w:line="240" w:lineRule="auto"/>
              <w:ind w:right="-108"/>
              <w:rPr>
                <w:rFonts w:ascii="Arial" w:hAnsi="Arial" w:cs="Arial"/>
                <w:bCs/>
                <w:sz w:val="20"/>
                <w:szCs w:val="20"/>
                <w:lang w:eastAsia="hr-HR"/>
              </w:rPr>
            </w:pPr>
            <w:r w:rsidRPr="00614FCB">
              <w:rPr>
                <w:rFonts w:ascii="Arial" w:hAnsi="Arial" w:cs="Arial"/>
                <w:bCs/>
                <w:sz w:val="20"/>
                <w:szCs w:val="20"/>
                <w:lang w:eastAsia="hr-HR"/>
              </w:rPr>
              <w:t xml:space="preserve">Comunità </w:t>
            </w:r>
            <w:proofErr w:type="spellStart"/>
            <w:r w:rsidRPr="00614FCB">
              <w:rPr>
                <w:rFonts w:ascii="Arial" w:hAnsi="Arial" w:cs="Arial"/>
                <w:bCs/>
                <w:sz w:val="20"/>
                <w:szCs w:val="20"/>
                <w:lang w:eastAsia="hr-HR"/>
              </w:rPr>
              <w:t>dei</w:t>
            </w:r>
            <w:proofErr w:type="spellEnd"/>
            <w:r w:rsidRPr="00614FCB">
              <w:rPr>
                <w:rFonts w:ascii="Arial" w:hAnsi="Arial" w:cs="Arial"/>
                <w:bCs/>
                <w:sz w:val="20"/>
                <w:szCs w:val="20"/>
                <w:lang w:eastAsia="hr-HR"/>
              </w:rPr>
              <w:t xml:space="preserve"> </w:t>
            </w:r>
            <w:proofErr w:type="spellStart"/>
            <w:r w:rsidRPr="00614FCB">
              <w:rPr>
                <w:rFonts w:ascii="Arial" w:hAnsi="Arial" w:cs="Arial"/>
                <w:bCs/>
                <w:sz w:val="20"/>
                <w:szCs w:val="20"/>
                <w:lang w:eastAsia="hr-HR"/>
              </w:rPr>
              <w:t>vigili</w:t>
            </w:r>
            <w:proofErr w:type="spellEnd"/>
            <w:r w:rsidRPr="00614FCB">
              <w:rPr>
                <w:rFonts w:ascii="Arial" w:hAnsi="Arial" w:cs="Arial"/>
                <w:bCs/>
                <w:sz w:val="20"/>
                <w:szCs w:val="20"/>
                <w:lang w:eastAsia="hr-HR"/>
              </w:rPr>
              <w:t xml:space="preserve"> del </w:t>
            </w:r>
            <w:proofErr w:type="spellStart"/>
            <w:r w:rsidRPr="00614FCB">
              <w:rPr>
                <w:rFonts w:ascii="Arial" w:hAnsi="Arial" w:cs="Arial"/>
                <w:bCs/>
                <w:sz w:val="20"/>
                <w:szCs w:val="20"/>
                <w:lang w:eastAsia="hr-HR"/>
              </w:rPr>
              <w:t>fuoco</w:t>
            </w:r>
            <w:proofErr w:type="spellEnd"/>
            <w:r w:rsidRPr="00614FCB">
              <w:rPr>
                <w:rFonts w:ascii="Arial" w:hAnsi="Arial" w:cs="Arial"/>
                <w:bCs/>
                <w:sz w:val="20"/>
                <w:szCs w:val="20"/>
                <w:lang w:eastAsia="hr-HR"/>
              </w:rPr>
              <w:t xml:space="preserve"> </w:t>
            </w:r>
            <w:proofErr w:type="spellStart"/>
            <w:r w:rsidRPr="00614FCB">
              <w:rPr>
                <w:rFonts w:ascii="Arial" w:hAnsi="Arial" w:cs="Arial"/>
                <w:bCs/>
                <w:sz w:val="20"/>
                <w:szCs w:val="20"/>
                <w:lang w:eastAsia="hr-HR"/>
              </w:rPr>
              <w:t>RI</w:t>
            </w:r>
            <w:proofErr w:type="spellEnd"/>
          </w:p>
        </w:tc>
        <w:tc>
          <w:tcPr>
            <w:tcW w:w="1559" w:type="dxa"/>
            <w:tcBorders>
              <w:top w:val="single" w:sz="4" w:space="0" w:color="auto"/>
              <w:left w:val="single" w:sz="4" w:space="0" w:color="auto"/>
              <w:bottom w:val="single" w:sz="4" w:space="0" w:color="auto"/>
              <w:right w:val="single" w:sz="4" w:space="0" w:color="auto"/>
            </w:tcBorders>
            <w:noWrap/>
            <w:vAlign w:val="center"/>
          </w:tcPr>
          <w:p w14:paraId="62C0F943"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3.982,00</w:t>
            </w:r>
          </w:p>
        </w:tc>
        <w:tc>
          <w:tcPr>
            <w:tcW w:w="1701" w:type="dxa"/>
            <w:tcBorders>
              <w:top w:val="single" w:sz="4" w:space="0" w:color="auto"/>
              <w:left w:val="single" w:sz="4" w:space="0" w:color="auto"/>
              <w:bottom w:val="single" w:sz="4" w:space="0" w:color="auto"/>
              <w:right w:val="single" w:sz="4" w:space="0" w:color="auto"/>
            </w:tcBorders>
            <w:noWrap/>
          </w:tcPr>
          <w:p w14:paraId="20277966"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3.982,00</w:t>
            </w:r>
          </w:p>
        </w:tc>
        <w:tc>
          <w:tcPr>
            <w:tcW w:w="1559" w:type="dxa"/>
            <w:tcBorders>
              <w:top w:val="single" w:sz="4" w:space="0" w:color="auto"/>
              <w:left w:val="single" w:sz="4" w:space="0" w:color="auto"/>
              <w:bottom w:val="single" w:sz="4" w:space="0" w:color="auto"/>
              <w:right w:val="single" w:sz="4" w:space="0" w:color="auto"/>
            </w:tcBorders>
          </w:tcPr>
          <w:p w14:paraId="256913C6"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3.982,00</w:t>
            </w:r>
          </w:p>
        </w:tc>
      </w:tr>
      <w:tr w:rsidR="00DA7D3F" w:rsidRPr="00614FCB" w14:paraId="5913874B" w14:textId="77777777" w:rsidTr="002E744A">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14:paraId="67B6A0B0" w14:textId="77777777" w:rsidR="00DA7D3F" w:rsidRPr="00614FCB" w:rsidRDefault="00DA7D3F" w:rsidP="002E744A">
            <w:pPr>
              <w:spacing w:after="0" w:line="240" w:lineRule="auto"/>
              <w:ind w:right="-540"/>
              <w:rPr>
                <w:rFonts w:ascii="Arial" w:hAnsi="Arial" w:cs="Arial"/>
                <w:bCs/>
                <w:sz w:val="20"/>
                <w:szCs w:val="20"/>
                <w:lang w:eastAsia="hr-HR"/>
              </w:rPr>
            </w:pPr>
            <w:r w:rsidRPr="00614FCB">
              <w:rPr>
                <w:rFonts w:ascii="Arial" w:hAnsi="Arial" w:cs="Arial"/>
                <w:bCs/>
                <w:sz w:val="20"/>
                <w:szCs w:val="20"/>
                <w:lang w:eastAsia="hr-HR"/>
              </w:rPr>
              <w:t>1.3.3.</w:t>
            </w:r>
          </w:p>
        </w:tc>
        <w:tc>
          <w:tcPr>
            <w:tcW w:w="3392" w:type="dxa"/>
            <w:tcBorders>
              <w:top w:val="single" w:sz="4" w:space="0" w:color="auto"/>
              <w:left w:val="single" w:sz="4" w:space="0" w:color="auto"/>
              <w:bottom w:val="single" w:sz="4" w:space="0" w:color="auto"/>
              <w:right w:val="single" w:sz="4" w:space="0" w:color="auto"/>
            </w:tcBorders>
            <w:noWrap/>
            <w:vAlign w:val="center"/>
          </w:tcPr>
          <w:p w14:paraId="643F5FEB" w14:textId="77777777" w:rsidR="00DA7D3F" w:rsidRPr="00614FCB" w:rsidRDefault="00DA7D3F" w:rsidP="002E744A">
            <w:pPr>
              <w:spacing w:after="0" w:line="240" w:lineRule="auto"/>
              <w:ind w:right="-108"/>
              <w:rPr>
                <w:rFonts w:ascii="Arial" w:hAnsi="Arial" w:cs="Arial"/>
                <w:bCs/>
                <w:sz w:val="20"/>
                <w:szCs w:val="20"/>
                <w:lang w:eastAsia="hr-HR"/>
              </w:rPr>
            </w:pPr>
            <w:proofErr w:type="spellStart"/>
            <w:r w:rsidRPr="00614FCB">
              <w:rPr>
                <w:rFonts w:ascii="Arial" w:hAnsi="Arial" w:cs="Arial"/>
                <w:bCs/>
                <w:sz w:val="20"/>
                <w:szCs w:val="20"/>
                <w:lang w:eastAsia="hr-HR"/>
              </w:rPr>
              <w:t>Corpo</w:t>
            </w:r>
            <w:proofErr w:type="spellEnd"/>
            <w:r w:rsidRPr="00614FCB">
              <w:rPr>
                <w:rFonts w:ascii="Arial" w:hAnsi="Arial" w:cs="Arial"/>
                <w:bCs/>
                <w:sz w:val="20"/>
                <w:szCs w:val="20"/>
                <w:lang w:eastAsia="hr-HR"/>
              </w:rPr>
              <w:t xml:space="preserve"> </w:t>
            </w:r>
            <w:proofErr w:type="spellStart"/>
            <w:r w:rsidRPr="00614FCB">
              <w:rPr>
                <w:rFonts w:ascii="Arial" w:hAnsi="Arial" w:cs="Arial"/>
                <w:bCs/>
                <w:sz w:val="20"/>
                <w:szCs w:val="20"/>
                <w:lang w:eastAsia="hr-HR"/>
              </w:rPr>
              <w:t>dei</w:t>
            </w:r>
            <w:proofErr w:type="spellEnd"/>
            <w:r w:rsidRPr="00614FCB">
              <w:rPr>
                <w:rFonts w:ascii="Arial" w:hAnsi="Arial" w:cs="Arial"/>
                <w:bCs/>
                <w:sz w:val="20"/>
                <w:szCs w:val="20"/>
                <w:lang w:eastAsia="hr-HR"/>
              </w:rPr>
              <w:t xml:space="preserve"> </w:t>
            </w:r>
            <w:proofErr w:type="spellStart"/>
            <w:r w:rsidRPr="00614FCB">
              <w:rPr>
                <w:rFonts w:ascii="Arial" w:hAnsi="Arial" w:cs="Arial"/>
                <w:bCs/>
                <w:sz w:val="20"/>
                <w:szCs w:val="20"/>
                <w:lang w:eastAsia="hr-HR"/>
              </w:rPr>
              <w:t>vigili</w:t>
            </w:r>
            <w:proofErr w:type="spellEnd"/>
            <w:r w:rsidRPr="00614FCB">
              <w:rPr>
                <w:rFonts w:ascii="Arial" w:hAnsi="Arial" w:cs="Arial"/>
                <w:bCs/>
                <w:sz w:val="20"/>
                <w:szCs w:val="20"/>
                <w:lang w:eastAsia="hr-HR"/>
              </w:rPr>
              <w:t xml:space="preserve"> del </w:t>
            </w:r>
            <w:proofErr w:type="spellStart"/>
            <w:r w:rsidRPr="00614FCB">
              <w:rPr>
                <w:rFonts w:ascii="Arial" w:hAnsi="Arial" w:cs="Arial"/>
                <w:bCs/>
                <w:sz w:val="20"/>
                <w:szCs w:val="20"/>
                <w:lang w:eastAsia="hr-HR"/>
              </w:rPr>
              <w:t>fuoco</w:t>
            </w:r>
            <w:proofErr w:type="spellEnd"/>
            <w:r w:rsidRPr="00614FCB">
              <w:rPr>
                <w:rFonts w:ascii="Arial" w:hAnsi="Arial" w:cs="Arial"/>
                <w:bCs/>
                <w:sz w:val="20"/>
                <w:szCs w:val="20"/>
                <w:lang w:eastAsia="hr-HR"/>
              </w:rPr>
              <w:t xml:space="preserve"> </w:t>
            </w:r>
            <w:proofErr w:type="spellStart"/>
            <w:r w:rsidRPr="00614FCB">
              <w:rPr>
                <w:rFonts w:ascii="Arial" w:hAnsi="Arial" w:cs="Arial"/>
                <w:bCs/>
                <w:sz w:val="20"/>
                <w:szCs w:val="20"/>
                <w:lang w:eastAsia="hr-HR"/>
              </w:rPr>
              <w:t>pubblico</w:t>
            </w:r>
            <w:proofErr w:type="spellEnd"/>
          </w:p>
        </w:tc>
        <w:tc>
          <w:tcPr>
            <w:tcW w:w="1559" w:type="dxa"/>
            <w:tcBorders>
              <w:top w:val="single" w:sz="4" w:space="0" w:color="auto"/>
              <w:left w:val="single" w:sz="4" w:space="0" w:color="auto"/>
              <w:bottom w:val="single" w:sz="4" w:space="0" w:color="auto"/>
              <w:right w:val="single" w:sz="4" w:space="0" w:color="auto"/>
            </w:tcBorders>
            <w:noWrap/>
            <w:vAlign w:val="center"/>
          </w:tcPr>
          <w:p w14:paraId="6E4FAE5C"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150.000,00</w:t>
            </w:r>
          </w:p>
        </w:tc>
        <w:tc>
          <w:tcPr>
            <w:tcW w:w="1701" w:type="dxa"/>
            <w:tcBorders>
              <w:top w:val="single" w:sz="4" w:space="0" w:color="auto"/>
              <w:left w:val="single" w:sz="4" w:space="0" w:color="auto"/>
              <w:bottom w:val="single" w:sz="4" w:space="0" w:color="auto"/>
              <w:right w:val="single" w:sz="4" w:space="0" w:color="auto"/>
            </w:tcBorders>
            <w:noWrap/>
          </w:tcPr>
          <w:p w14:paraId="01E0E029"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150.000,00</w:t>
            </w:r>
          </w:p>
        </w:tc>
        <w:tc>
          <w:tcPr>
            <w:tcW w:w="1559" w:type="dxa"/>
            <w:tcBorders>
              <w:top w:val="single" w:sz="4" w:space="0" w:color="auto"/>
              <w:left w:val="single" w:sz="4" w:space="0" w:color="auto"/>
              <w:bottom w:val="single" w:sz="4" w:space="0" w:color="auto"/>
              <w:right w:val="single" w:sz="4" w:space="0" w:color="auto"/>
            </w:tcBorders>
          </w:tcPr>
          <w:p w14:paraId="2B042531"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150.000,00</w:t>
            </w:r>
          </w:p>
        </w:tc>
      </w:tr>
      <w:tr w:rsidR="00DA7D3F" w:rsidRPr="00614FCB" w14:paraId="58236E29" w14:textId="77777777" w:rsidTr="002E744A">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14:paraId="5D3A2575" w14:textId="77777777" w:rsidR="00DA7D3F" w:rsidRPr="00614FCB" w:rsidRDefault="00DA7D3F" w:rsidP="002E744A">
            <w:pPr>
              <w:spacing w:after="0" w:line="240" w:lineRule="auto"/>
              <w:ind w:right="-540"/>
              <w:rPr>
                <w:rFonts w:ascii="Arial" w:hAnsi="Arial" w:cs="Arial"/>
                <w:bCs/>
                <w:sz w:val="20"/>
                <w:szCs w:val="20"/>
                <w:lang w:eastAsia="hr-HR"/>
              </w:rPr>
            </w:pPr>
            <w:r w:rsidRPr="00614FCB">
              <w:rPr>
                <w:rFonts w:ascii="Arial" w:hAnsi="Arial" w:cs="Arial"/>
                <w:bCs/>
                <w:sz w:val="20"/>
                <w:szCs w:val="20"/>
                <w:lang w:eastAsia="hr-HR"/>
              </w:rPr>
              <w:t>1.3.4.</w:t>
            </w:r>
          </w:p>
        </w:tc>
        <w:tc>
          <w:tcPr>
            <w:tcW w:w="3392" w:type="dxa"/>
            <w:tcBorders>
              <w:top w:val="single" w:sz="4" w:space="0" w:color="auto"/>
              <w:left w:val="single" w:sz="4" w:space="0" w:color="auto"/>
              <w:bottom w:val="single" w:sz="4" w:space="0" w:color="auto"/>
              <w:right w:val="single" w:sz="4" w:space="0" w:color="auto"/>
            </w:tcBorders>
            <w:noWrap/>
            <w:vAlign w:val="center"/>
          </w:tcPr>
          <w:p w14:paraId="1ABBD1D9" w14:textId="77777777" w:rsidR="00DA7D3F" w:rsidRPr="00614FCB" w:rsidRDefault="00DA7D3F" w:rsidP="002E744A">
            <w:pPr>
              <w:spacing w:after="0" w:line="240" w:lineRule="auto"/>
              <w:ind w:right="-108"/>
              <w:rPr>
                <w:rFonts w:ascii="Arial" w:hAnsi="Arial" w:cs="Arial"/>
                <w:bCs/>
                <w:sz w:val="20"/>
                <w:szCs w:val="20"/>
                <w:lang w:eastAsia="hr-HR"/>
              </w:rPr>
            </w:pPr>
            <w:r w:rsidRPr="00614FCB">
              <w:rPr>
                <w:rFonts w:ascii="Arial" w:hAnsi="Arial" w:cs="Arial"/>
                <w:bCs/>
                <w:sz w:val="20"/>
                <w:szCs w:val="20"/>
                <w:lang w:eastAsia="hr-HR"/>
              </w:rPr>
              <w:t xml:space="preserve">Comunità </w:t>
            </w:r>
            <w:proofErr w:type="spellStart"/>
            <w:r w:rsidRPr="00614FCB">
              <w:rPr>
                <w:rFonts w:ascii="Arial" w:hAnsi="Arial" w:cs="Arial"/>
                <w:bCs/>
                <w:sz w:val="20"/>
                <w:szCs w:val="20"/>
                <w:lang w:eastAsia="hr-HR"/>
              </w:rPr>
              <w:t>locale</w:t>
            </w:r>
            <w:proofErr w:type="spellEnd"/>
            <w:r w:rsidRPr="00614FCB">
              <w:rPr>
                <w:rFonts w:ascii="Arial" w:hAnsi="Arial" w:cs="Arial"/>
                <w:bCs/>
                <w:sz w:val="20"/>
                <w:szCs w:val="20"/>
                <w:lang w:eastAsia="hr-HR"/>
              </w:rPr>
              <w:t xml:space="preserve"> </w:t>
            </w:r>
            <w:proofErr w:type="spellStart"/>
            <w:r w:rsidRPr="00614FCB">
              <w:rPr>
                <w:rFonts w:ascii="Arial" w:hAnsi="Arial" w:cs="Arial"/>
                <w:bCs/>
                <w:sz w:val="20"/>
                <w:szCs w:val="20"/>
                <w:lang w:eastAsia="hr-HR"/>
              </w:rPr>
              <w:t>dei</w:t>
            </w:r>
            <w:proofErr w:type="spellEnd"/>
            <w:r w:rsidRPr="00614FCB">
              <w:rPr>
                <w:rFonts w:ascii="Arial" w:hAnsi="Arial" w:cs="Arial"/>
                <w:bCs/>
                <w:sz w:val="20"/>
                <w:szCs w:val="20"/>
                <w:lang w:eastAsia="hr-HR"/>
              </w:rPr>
              <w:t xml:space="preserve"> </w:t>
            </w:r>
            <w:proofErr w:type="spellStart"/>
            <w:r w:rsidRPr="00614FCB">
              <w:rPr>
                <w:rFonts w:ascii="Arial" w:hAnsi="Arial" w:cs="Arial"/>
                <w:bCs/>
                <w:sz w:val="20"/>
                <w:szCs w:val="20"/>
                <w:lang w:eastAsia="hr-HR"/>
              </w:rPr>
              <w:t>vigili</w:t>
            </w:r>
            <w:proofErr w:type="spellEnd"/>
            <w:r w:rsidRPr="00614FCB">
              <w:rPr>
                <w:rFonts w:ascii="Arial" w:hAnsi="Arial" w:cs="Arial"/>
                <w:bCs/>
                <w:sz w:val="20"/>
                <w:szCs w:val="20"/>
                <w:lang w:eastAsia="hr-HR"/>
              </w:rPr>
              <w:t xml:space="preserve"> del </w:t>
            </w:r>
            <w:proofErr w:type="spellStart"/>
            <w:r w:rsidRPr="00614FCB">
              <w:rPr>
                <w:rFonts w:ascii="Arial" w:hAnsi="Arial" w:cs="Arial"/>
                <w:bCs/>
                <w:sz w:val="20"/>
                <w:szCs w:val="20"/>
                <w:lang w:eastAsia="hr-HR"/>
              </w:rPr>
              <w:t>fuoco</w:t>
            </w:r>
            <w:proofErr w:type="spellEnd"/>
          </w:p>
        </w:tc>
        <w:tc>
          <w:tcPr>
            <w:tcW w:w="1559" w:type="dxa"/>
            <w:tcBorders>
              <w:top w:val="single" w:sz="4" w:space="0" w:color="auto"/>
              <w:left w:val="single" w:sz="4" w:space="0" w:color="auto"/>
              <w:bottom w:val="single" w:sz="4" w:space="0" w:color="auto"/>
              <w:right w:val="single" w:sz="4" w:space="0" w:color="auto"/>
            </w:tcBorders>
            <w:noWrap/>
            <w:vAlign w:val="center"/>
          </w:tcPr>
          <w:p w14:paraId="326E2B3A"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83.833,00</w:t>
            </w:r>
          </w:p>
        </w:tc>
        <w:tc>
          <w:tcPr>
            <w:tcW w:w="1701" w:type="dxa"/>
            <w:tcBorders>
              <w:top w:val="single" w:sz="4" w:space="0" w:color="auto"/>
              <w:left w:val="single" w:sz="4" w:space="0" w:color="auto"/>
              <w:bottom w:val="single" w:sz="4" w:space="0" w:color="auto"/>
              <w:right w:val="single" w:sz="4" w:space="0" w:color="auto"/>
            </w:tcBorders>
            <w:noWrap/>
          </w:tcPr>
          <w:p w14:paraId="477D2F27"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83.833,00</w:t>
            </w:r>
          </w:p>
        </w:tc>
        <w:tc>
          <w:tcPr>
            <w:tcW w:w="1559" w:type="dxa"/>
            <w:tcBorders>
              <w:top w:val="single" w:sz="4" w:space="0" w:color="auto"/>
              <w:left w:val="single" w:sz="4" w:space="0" w:color="auto"/>
              <w:bottom w:val="single" w:sz="4" w:space="0" w:color="auto"/>
              <w:right w:val="single" w:sz="4" w:space="0" w:color="auto"/>
            </w:tcBorders>
          </w:tcPr>
          <w:p w14:paraId="2886D844" w14:textId="77777777" w:rsidR="00DA7D3F" w:rsidRPr="00614FCB" w:rsidRDefault="00DA7D3F" w:rsidP="002E744A">
            <w:pPr>
              <w:spacing w:after="0" w:line="240" w:lineRule="auto"/>
              <w:jc w:val="center"/>
              <w:rPr>
                <w:rFonts w:ascii="Arial" w:hAnsi="Arial" w:cs="Arial"/>
                <w:bCs/>
                <w:sz w:val="20"/>
                <w:szCs w:val="20"/>
                <w:lang w:eastAsia="hr-HR"/>
              </w:rPr>
            </w:pPr>
            <w:r w:rsidRPr="00614FCB">
              <w:rPr>
                <w:rFonts w:ascii="Arial" w:hAnsi="Arial" w:cs="Arial"/>
                <w:bCs/>
                <w:sz w:val="20"/>
                <w:szCs w:val="20"/>
                <w:lang w:eastAsia="hr-HR"/>
              </w:rPr>
              <w:t>83.833,00</w:t>
            </w:r>
          </w:p>
        </w:tc>
      </w:tr>
      <w:tr w:rsidR="00DA7D3F" w:rsidRPr="00614FCB" w14:paraId="71868DF4" w14:textId="77777777" w:rsidTr="002E744A">
        <w:trPr>
          <w:trHeight w:val="109"/>
        </w:trPr>
        <w:tc>
          <w:tcPr>
            <w:tcW w:w="1134"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62460358" w14:textId="77777777" w:rsidR="00DA7D3F" w:rsidRPr="00614FCB" w:rsidRDefault="00DA7D3F" w:rsidP="002E744A">
            <w:pPr>
              <w:spacing w:after="0" w:line="240" w:lineRule="auto"/>
              <w:ind w:right="-540"/>
              <w:rPr>
                <w:rFonts w:ascii="Arial" w:hAnsi="Arial" w:cs="Arial"/>
                <w:b/>
                <w:bCs/>
                <w:sz w:val="20"/>
                <w:szCs w:val="20"/>
                <w:lang w:eastAsia="hr-HR"/>
              </w:rPr>
            </w:pPr>
          </w:p>
        </w:tc>
        <w:tc>
          <w:tcPr>
            <w:tcW w:w="3392"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32FB28C0" w14:textId="77777777" w:rsidR="00DA7D3F" w:rsidRPr="00614FCB" w:rsidRDefault="00DA7D3F" w:rsidP="002E744A">
            <w:pPr>
              <w:spacing w:after="0" w:line="240" w:lineRule="auto"/>
              <w:ind w:right="-108"/>
              <w:rPr>
                <w:rFonts w:ascii="Arial" w:hAnsi="Arial" w:cs="Arial"/>
                <w:b/>
                <w:bCs/>
                <w:sz w:val="20"/>
                <w:szCs w:val="20"/>
                <w:lang w:eastAsia="hr-HR"/>
              </w:rPr>
            </w:pPr>
            <w:r w:rsidRPr="00614FCB">
              <w:rPr>
                <w:rFonts w:ascii="Arial" w:hAnsi="Arial" w:cs="Arial"/>
                <w:b/>
                <w:bCs/>
                <w:sz w:val="20"/>
                <w:szCs w:val="20"/>
                <w:lang w:eastAsia="hr-HR"/>
              </w:rPr>
              <w:t xml:space="preserve">TOTALE </w:t>
            </w:r>
          </w:p>
        </w:tc>
        <w:tc>
          <w:tcPr>
            <w:tcW w:w="1559"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68572929" w14:textId="77777777" w:rsidR="00DA7D3F" w:rsidRPr="00614FCB" w:rsidRDefault="00DA7D3F" w:rsidP="002E744A">
            <w:pPr>
              <w:spacing w:after="0" w:line="240" w:lineRule="auto"/>
              <w:jc w:val="center"/>
              <w:rPr>
                <w:rFonts w:ascii="Arial" w:hAnsi="Arial" w:cs="Arial"/>
                <w:b/>
                <w:bCs/>
                <w:sz w:val="20"/>
                <w:szCs w:val="20"/>
                <w:lang w:eastAsia="hr-HR"/>
              </w:rPr>
            </w:pPr>
            <w:r w:rsidRPr="00614FCB">
              <w:rPr>
                <w:rFonts w:ascii="Arial" w:hAnsi="Arial" w:cs="Arial"/>
                <w:b/>
                <w:bCs/>
                <w:sz w:val="20"/>
                <w:szCs w:val="20"/>
                <w:lang w:eastAsia="hr-HR"/>
              </w:rPr>
              <w:t>325.815,00</w:t>
            </w:r>
          </w:p>
        </w:tc>
        <w:tc>
          <w:tcPr>
            <w:tcW w:w="1701" w:type="dxa"/>
            <w:tcBorders>
              <w:top w:val="single" w:sz="4" w:space="0" w:color="auto"/>
              <w:left w:val="single" w:sz="4" w:space="0" w:color="auto"/>
              <w:bottom w:val="single" w:sz="4" w:space="0" w:color="auto"/>
              <w:right w:val="single" w:sz="4" w:space="0" w:color="auto"/>
            </w:tcBorders>
            <w:shd w:val="clear" w:color="auto" w:fill="FFCC99"/>
            <w:noWrap/>
          </w:tcPr>
          <w:p w14:paraId="72D2FACF" w14:textId="77777777" w:rsidR="00DA7D3F" w:rsidRPr="00614FCB" w:rsidRDefault="00DA7D3F" w:rsidP="002E744A">
            <w:pPr>
              <w:spacing w:after="0" w:line="240" w:lineRule="auto"/>
              <w:jc w:val="center"/>
              <w:rPr>
                <w:rFonts w:ascii="Arial" w:hAnsi="Arial" w:cs="Arial"/>
                <w:b/>
                <w:bCs/>
                <w:sz w:val="20"/>
                <w:szCs w:val="20"/>
                <w:lang w:eastAsia="hr-HR"/>
              </w:rPr>
            </w:pPr>
            <w:r w:rsidRPr="00614FCB">
              <w:rPr>
                <w:rFonts w:ascii="Arial" w:hAnsi="Arial" w:cs="Arial"/>
                <w:b/>
                <w:bCs/>
                <w:sz w:val="20"/>
                <w:szCs w:val="20"/>
                <w:lang w:eastAsia="hr-HR"/>
              </w:rPr>
              <w:t>325.815,00</w:t>
            </w:r>
          </w:p>
        </w:tc>
        <w:tc>
          <w:tcPr>
            <w:tcW w:w="1559" w:type="dxa"/>
            <w:tcBorders>
              <w:top w:val="single" w:sz="4" w:space="0" w:color="auto"/>
              <w:left w:val="single" w:sz="4" w:space="0" w:color="auto"/>
              <w:bottom w:val="single" w:sz="4" w:space="0" w:color="auto"/>
              <w:right w:val="single" w:sz="4" w:space="0" w:color="auto"/>
            </w:tcBorders>
            <w:shd w:val="clear" w:color="auto" w:fill="FFCC99"/>
          </w:tcPr>
          <w:p w14:paraId="22ECCD23" w14:textId="77777777" w:rsidR="00DA7D3F" w:rsidRPr="00614FCB" w:rsidRDefault="00DA7D3F" w:rsidP="002E744A">
            <w:pPr>
              <w:spacing w:after="0" w:line="240" w:lineRule="auto"/>
              <w:jc w:val="center"/>
              <w:rPr>
                <w:rFonts w:ascii="Arial" w:hAnsi="Arial" w:cs="Arial"/>
                <w:b/>
                <w:bCs/>
                <w:sz w:val="20"/>
                <w:szCs w:val="20"/>
                <w:lang w:eastAsia="hr-HR"/>
              </w:rPr>
            </w:pPr>
            <w:r w:rsidRPr="00614FCB">
              <w:rPr>
                <w:rFonts w:ascii="Arial" w:hAnsi="Arial" w:cs="Arial"/>
                <w:b/>
                <w:bCs/>
                <w:sz w:val="20"/>
                <w:szCs w:val="20"/>
                <w:lang w:eastAsia="hr-HR"/>
              </w:rPr>
              <w:t>325.815,00</w:t>
            </w:r>
          </w:p>
        </w:tc>
      </w:tr>
    </w:tbl>
    <w:p w14:paraId="5200CC77" w14:textId="77777777" w:rsidR="00DA7D3F" w:rsidRPr="00614FCB" w:rsidRDefault="00DA7D3F" w:rsidP="00DA7D3F">
      <w:pPr>
        <w:spacing w:after="0" w:line="240" w:lineRule="auto"/>
        <w:rPr>
          <w:rFonts w:ascii="Arial" w:hAnsi="Arial" w:cs="Arial"/>
          <w:sz w:val="20"/>
          <w:szCs w:val="20"/>
          <w:u w:val="single"/>
          <w:lang w:val="it-IT"/>
        </w:rPr>
      </w:pPr>
    </w:p>
    <w:p w14:paraId="03B0D0C5"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u w:val="single"/>
          <w:lang w:val="it-IT"/>
        </w:rPr>
        <w:t>Attuatori:</w:t>
      </w:r>
      <w:r w:rsidRPr="00614FCB">
        <w:rPr>
          <w:rFonts w:ascii="Arial" w:hAnsi="Arial" w:cs="Arial"/>
          <w:sz w:val="20"/>
          <w:szCs w:val="20"/>
          <w:lang w:val="it-IT"/>
        </w:rPr>
        <w:t xml:space="preserve"> assessorati della Città di Novigrad-Cittanova</w:t>
      </w:r>
    </w:p>
    <w:p w14:paraId="3145B962" w14:textId="77777777" w:rsidR="00DA7D3F" w:rsidRPr="00614FCB" w:rsidRDefault="00DA7D3F" w:rsidP="00DA7D3F">
      <w:pPr>
        <w:spacing w:after="0" w:line="240" w:lineRule="auto"/>
        <w:rPr>
          <w:rFonts w:ascii="Arial" w:hAnsi="Arial" w:cs="Arial"/>
          <w:sz w:val="20"/>
          <w:szCs w:val="20"/>
          <w:lang w:val="it-IT"/>
        </w:rPr>
      </w:pPr>
    </w:p>
    <w:p w14:paraId="5AE5B7B2" w14:textId="77777777" w:rsidR="00DA7D3F" w:rsidRPr="00614FCB" w:rsidRDefault="00DA7D3F" w:rsidP="00DA7D3F">
      <w:pPr>
        <w:spacing w:after="0" w:line="240" w:lineRule="auto"/>
        <w:rPr>
          <w:rFonts w:ascii="Arial" w:hAnsi="Arial" w:cs="Arial"/>
          <w:b/>
          <w:bCs/>
          <w:sz w:val="20"/>
          <w:szCs w:val="20"/>
          <w:lang w:val="it-IT"/>
        </w:rPr>
      </w:pPr>
      <w:r w:rsidRPr="00614FCB">
        <w:rPr>
          <w:rFonts w:ascii="Arial" w:hAnsi="Arial" w:cs="Arial"/>
          <w:b/>
          <w:bCs/>
          <w:sz w:val="20"/>
          <w:szCs w:val="20"/>
          <w:lang w:val="it-IT"/>
        </w:rPr>
        <w:t xml:space="preserve"> 5. ENTRATA IN VIGORE</w:t>
      </w:r>
    </w:p>
    <w:p w14:paraId="39C5125D" w14:textId="77777777" w:rsidR="00DA7D3F" w:rsidRPr="00614FCB" w:rsidRDefault="00DA7D3F" w:rsidP="00DA7D3F">
      <w:pPr>
        <w:spacing w:after="0" w:line="240" w:lineRule="auto"/>
        <w:rPr>
          <w:rFonts w:ascii="Arial" w:hAnsi="Arial" w:cs="Arial"/>
          <w:sz w:val="20"/>
          <w:szCs w:val="20"/>
          <w:lang w:val="it-IT"/>
        </w:rPr>
      </w:pPr>
    </w:p>
    <w:p w14:paraId="585E4670"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lang w:val="it-IT"/>
        </w:rPr>
        <w:t>Il Piano attuativo annuale per il miglioramento della protezione antincendio nel territorio della Città di Novigrad-Cittanova per l'anno 2025 entra in vigore il primo giorno successivo alla pubblicazione nella Gazzetta Ufficiale della Città di Novigrad</w:t>
      </w:r>
      <w:r w:rsidRPr="00614FCB">
        <w:rPr>
          <w:rFonts w:ascii="Cambria Math" w:hAnsi="Cambria Math" w:cs="Cambria Math"/>
          <w:sz w:val="20"/>
          <w:szCs w:val="20"/>
          <w:lang w:val="it-IT"/>
        </w:rPr>
        <w:t>‑</w:t>
      </w:r>
      <w:r w:rsidRPr="00614FCB">
        <w:rPr>
          <w:rFonts w:ascii="Arial" w:hAnsi="Arial" w:cs="Arial"/>
          <w:sz w:val="20"/>
          <w:szCs w:val="20"/>
          <w:lang w:val="it-IT"/>
        </w:rPr>
        <w:t>Cittanova.</w:t>
      </w:r>
    </w:p>
    <w:p w14:paraId="33C1098F" w14:textId="77777777" w:rsidR="00DA7D3F" w:rsidRPr="00614FCB" w:rsidRDefault="00DA7D3F" w:rsidP="00DA7D3F">
      <w:pPr>
        <w:spacing w:after="0" w:line="240" w:lineRule="auto"/>
        <w:rPr>
          <w:rFonts w:ascii="Arial" w:hAnsi="Arial" w:cs="Arial"/>
          <w:sz w:val="20"/>
          <w:szCs w:val="20"/>
          <w:lang w:val="it-IT"/>
        </w:rPr>
      </w:pPr>
    </w:p>
    <w:p w14:paraId="0F9888BF" w14:textId="77777777" w:rsidR="00DA7D3F" w:rsidRPr="00614FCB" w:rsidRDefault="00DA7D3F" w:rsidP="00DA7D3F">
      <w:pPr>
        <w:spacing w:after="0" w:line="240" w:lineRule="auto"/>
        <w:rPr>
          <w:rFonts w:ascii="Arial" w:hAnsi="Arial" w:cs="Arial"/>
          <w:sz w:val="20"/>
          <w:szCs w:val="20"/>
          <w:lang w:val="it-IT"/>
        </w:rPr>
      </w:pPr>
    </w:p>
    <w:p w14:paraId="69C2BA09" w14:textId="77777777" w:rsidR="00DA7D3F" w:rsidRPr="00614FCB" w:rsidRDefault="00DA7D3F" w:rsidP="00DA7D3F">
      <w:pPr>
        <w:spacing w:after="0" w:line="240" w:lineRule="auto"/>
        <w:rPr>
          <w:rFonts w:ascii="Arial" w:hAnsi="Arial" w:cs="Arial"/>
          <w:sz w:val="20"/>
          <w:szCs w:val="20"/>
          <w:lang w:val="it-IT"/>
        </w:rPr>
      </w:pPr>
    </w:p>
    <w:p w14:paraId="6E67E361"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lang w:val="it-IT"/>
        </w:rPr>
        <w:t>CLASSE: 250-04/25-01/02</w:t>
      </w:r>
    </w:p>
    <w:p w14:paraId="228AE099" w14:textId="77777777" w:rsidR="00DA7D3F" w:rsidRPr="00614FCB" w:rsidRDefault="00DA7D3F" w:rsidP="00DA7D3F">
      <w:pPr>
        <w:spacing w:after="0" w:line="240" w:lineRule="auto"/>
        <w:rPr>
          <w:rFonts w:ascii="Arial" w:hAnsi="Arial" w:cs="Arial"/>
          <w:sz w:val="20"/>
          <w:szCs w:val="20"/>
          <w:lang w:val="it-IT"/>
        </w:rPr>
      </w:pPr>
      <w:r w:rsidRPr="00614FCB">
        <w:rPr>
          <w:rFonts w:ascii="Arial" w:hAnsi="Arial" w:cs="Arial"/>
          <w:sz w:val="20"/>
          <w:szCs w:val="20"/>
          <w:lang w:val="it-IT"/>
        </w:rPr>
        <w:t>N. PROT.: 2163-5-02-25-03</w:t>
      </w:r>
    </w:p>
    <w:p w14:paraId="44D717D6" w14:textId="77777777" w:rsidR="00DA7D3F" w:rsidRDefault="00DA7D3F" w:rsidP="00DA7D3F">
      <w:pPr>
        <w:spacing w:after="0" w:line="240" w:lineRule="auto"/>
        <w:rPr>
          <w:rFonts w:ascii="Arial" w:hAnsi="Arial" w:cs="Arial"/>
          <w:sz w:val="20"/>
          <w:szCs w:val="20"/>
          <w:lang w:val="it-IT"/>
        </w:rPr>
      </w:pPr>
      <w:r w:rsidRPr="00614FCB">
        <w:rPr>
          <w:rFonts w:ascii="Arial" w:hAnsi="Arial" w:cs="Arial"/>
          <w:sz w:val="20"/>
          <w:szCs w:val="20"/>
          <w:lang w:val="it-IT"/>
        </w:rPr>
        <w:t>Cittanova, 30 luglio 2025</w:t>
      </w:r>
    </w:p>
    <w:p w14:paraId="0ABA46CF" w14:textId="77777777" w:rsidR="00DA7D3F" w:rsidRPr="00614FCB" w:rsidRDefault="00DA7D3F" w:rsidP="00DA7D3F">
      <w:pPr>
        <w:spacing w:after="0" w:line="240" w:lineRule="auto"/>
        <w:rPr>
          <w:rFonts w:ascii="Arial" w:hAnsi="Arial" w:cs="Arial"/>
          <w:sz w:val="20"/>
          <w:szCs w:val="20"/>
          <w:lang w:val="it-IT"/>
        </w:rPr>
      </w:pPr>
    </w:p>
    <w:p w14:paraId="273B336A" w14:textId="77777777" w:rsidR="00DA7D3F" w:rsidRPr="00614FCB" w:rsidRDefault="00DA7D3F" w:rsidP="00DA7D3F">
      <w:pPr>
        <w:spacing w:after="0" w:line="240" w:lineRule="auto"/>
        <w:rPr>
          <w:rFonts w:ascii="Arial" w:hAnsi="Arial" w:cs="Arial"/>
          <w:sz w:val="20"/>
          <w:szCs w:val="20"/>
          <w:lang w:val="it-IT"/>
        </w:rPr>
      </w:pPr>
    </w:p>
    <w:p w14:paraId="25303689" w14:textId="77777777" w:rsidR="00DA7D3F" w:rsidRPr="00614FCB" w:rsidRDefault="00DA7D3F" w:rsidP="00DA7D3F">
      <w:pPr>
        <w:spacing w:after="0" w:line="240" w:lineRule="auto"/>
        <w:jc w:val="center"/>
        <w:rPr>
          <w:rFonts w:ascii="Arial" w:hAnsi="Arial" w:cs="Arial"/>
          <w:sz w:val="20"/>
          <w:szCs w:val="20"/>
          <w:lang w:val="it-IT"/>
        </w:rPr>
      </w:pPr>
      <w:r w:rsidRPr="00614FCB">
        <w:rPr>
          <w:rFonts w:ascii="Arial" w:hAnsi="Arial" w:cs="Arial"/>
          <w:sz w:val="20"/>
          <w:szCs w:val="20"/>
          <w:lang w:val="it-IT"/>
        </w:rPr>
        <w:t>CONSIGLIO CITTADINO DELLA CITTÀ DI NOVIGRAD-CITTANOVA</w:t>
      </w:r>
    </w:p>
    <w:p w14:paraId="45A8F51E" w14:textId="77777777" w:rsidR="00DA7D3F" w:rsidRPr="00614FCB" w:rsidRDefault="00DA7D3F" w:rsidP="00DA7D3F">
      <w:pPr>
        <w:spacing w:after="0" w:line="240" w:lineRule="auto"/>
        <w:jc w:val="center"/>
        <w:rPr>
          <w:rFonts w:ascii="Arial" w:hAnsi="Arial" w:cs="Arial"/>
          <w:sz w:val="20"/>
          <w:szCs w:val="20"/>
          <w:lang w:val="it-IT"/>
        </w:rPr>
      </w:pPr>
      <w:r>
        <w:rPr>
          <w:rFonts w:ascii="Arial" w:hAnsi="Arial" w:cs="Arial"/>
          <w:sz w:val="20"/>
          <w:szCs w:val="20"/>
          <w:lang w:val="it-IT"/>
        </w:rPr>
        <w:t>IL PRESIDENTE</w:t>
      </w:r>
    </w:p>
    <w:p w14:paraId="7DD06772" w14:textId="77777777" w:rsidR="00DA7D3F" w:rsidRPr="00614FCB" w:rsidRDefault="00DA7D3F" w:rsidP="00DA7D3F">
      <w:pPr>
        <w:spacing w:after="0" w:line="240" w:lineRule="auto"/>
        <w:jc w:val="center"/>
        <w:rPr>
          <w:rFonts w:ascii="Arial" w:hAnsi="Arial" w:cs="Arial"/>
          <w:sz w:val="20"/>
          <w:szCs w:val="20"/>
          <w:lang w:val="it-IT"/>
        </w:rPr>
      </w:pPr>
      <w:r w:rsidRPr="00614FCB">
        <w:rPr>
          <w:rFonts w:ascii="Arial" w:hAnsi="Arial" w:cs="Arial"/>
          <w:sz w:val="20"/>
          <w:szCs w:val="20"/>
          <w:lang w:val="it-IT"/>
        </w:rPr>
        <w:t xml:space="preserve">Katarina Nemet, </w:t>
      </w:r>
      <w:proofErr w:type="spellStart"/>
      <w:r w:rsidRPr="00614FCB">
        <w:rPr>
          <w:rFonts w:ascii="Arial" w:hAnsi="Arial" w:cs="Arial"/>
          <w:sz w:val="20"/>
          <w:szCs w:val="20"/>
          <w:lang w:val="it-IT"/>
        </w:rPr>
        <w:t>m.p.</w:t>
      </w:r>
      <w:proofErr w:type="spellEnd"/>
    </w:p>
    <w:p w14:paraId="6A043D55" w14:textId="77777777" w:rsidR="00DA7D3F" w:rsidRPr="00614FCB" w:rsidRDefault="00DA7D3F" w:rsidP="00DA7D3F">
      <w:pPr>
        <w:spacing w:after="0" w:line="240" w:lineRule="auto"/>
        <w:rPr>
          <w:rFonts w:ascii="Arial" w:hAnsi="Arial" w:cs="Arial"/>
          <w:sz w:val="20"/>
          <w:szCs w:val="20"/>
          <w:lang w:val="it-IT"/>
        </w:rPr>
      </w:pPr>
    </w:p>
    <w:p w14:paraId="3FB1D945" w14:textId="77777777" w:rsidR="00DA7D3F" w:rsidRDefault="00DA7D3F" w:rsidP="00DA7D3F">
      <w:pPr>
        <w:spacing w:after="160" w:line="259" w:lineRule="auto"/>
        <w:rPr>
          <w:rFonts w:ascii="Arial" w:hAnsi="Arial" w:cs="Arial"/>
          <w:sz w:val="20"/>
          <w:szCs w:val="20"/>
          <w:lang w:val="it-IT"/>
        </w:rPr>
      </w:pPr>
      <w:r>
        <w:rPr>
          <w:rFonts w:ascii="Arial" w:hAnsi="Arial" w:cs="Arial"/>
          <w:sz w:val="20"/>
          <w:szCs w:val="20"/>
          <w:lang w:val="it-IT"/>
        </w:rPr>
        <w:br w:type="page"/>
      </w:r>
    </w:p>
    <w:p w14:paraId="24E8FB6B" w14:textId="77777777" w:rsidR="00DA7D3F" w:rsidRDefault="00DA7D3F" w:rsidP="00DA7D3F">
      <w:pPr>
        <w:spacing w:after="0" w:line="240" w:lineRule="auto"/>
        <w:rPr>
          <w:rFonts w:ascii="Arial" w:hAnsi="Arial" w:cs="Arial"/>
          <w:sz w:val="20"/>
          <w:szCs w:val="20"/>
          <w:lang w:val="it-IT"/>
        </w:rPr>
      </w:pPr>
      <w:r>
        <w:rPr>
          <w:rFonts w:ascii="Arial" w:hAnsi="Arial" w:cs="Arial"/>
          <w:sz w:val="20"/>
          <w:szCs w:val="20"/>
          <w:lang w:val="it-IT"/>
        </w:rPr>
        <w:lastRenderedPageBreak/>
        <w:t>54.</w:t>
      </w:r>
    </w:p>
    <w:p w14:paraId="1901F910" w14:textId="77777777" w:rsidR="00DA7D3F" w:rsidRPr="00614FCB" w:rsidRDefault="00DA7D3F" w:rsidP="00DA7D3F">
      <w:pPr>
        <w:spacing w:after="0" w:line="240" w:lineRule="auto"/>
        <w:rPr>
          <w:rFonts w:ascii="Arial" w:hAnsi="Arial" w:cs="Arial"/>
          <w:sz w:val="20"/>
          <w:szCs w:val="20"/>
          <w:lang w:val="it-IT"/>
        </w:rPr>
      </w:pPr>
    </w:p>
    <w:p w14:paraId="7BBC8F55" w14:textId="77777777" w:rsidR="00DA7D3F" w:rsidRPr="008A11CA" w:rsidRDefault="00DA7D3F" w:rsidP="00DA7D3F">
      <w:pPr>
        <w:spacing w:after="0" w:line="240" w:lineRule="auto"/>
        <w:jc w:val="both"/>
        <w:rPr>
          <w:rFonts w:ascii="Arial" w:eastAsia="Times New Roman" w:hAnsi="Arial" w:cs="Arial"/>
          <w:color w:val="000000"/>
          <w:sz w:val="20"/>
          <w:szCs w:val="20"/>
          <w:lang w:eastAsia="en-GB"/>
        </w:rPr>
      </w:pPr>
      <w:proofErr w:type="spellStart"/>
      <w:r w:rsidRPr="008A11CA">
        <w:rPr>
          <w:rFonts w:ascii="Arial" w:eastAsia="Times New Roman" w:hAnsi="Arial" w:cs="Arial"/>
          <w:color w:val="000000"/>
          <w:sz w:val="20"/>
          <w:szCs w:val="20"/>
          <w:lang w:eastAsia="en-GB"/>
        </w:rPr>
        <w:t>Ai</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sensi</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dell’articolo</w:t>
      </w:r>
      <w:proofErr w:type="spellEnd"/>
      <w:r w:rsidRPr="008A11CA">
        <w:rPr>
          <w:rFonts w:ascii="Arial" w:eastAsia="Times New Roman" w:hAnsi="Arial" w:cs="Arial"/>
          <w:color w:val="000000"/>
          <w:sz w:val="20"/>
          <w:szCs w:val="20"/>
          <w:lang w:eastAsia="en-GB"/>
        </w:rPr>
        <w:t xml:space="preserve"> 41, </w:t>
      </w:r>
      <w:proofErr w:type="spellStart"/>
      <w:r w:rsidRPr="008A11CA">
        <w:rPr>
          <w:rFonts w:ascii="Arial" w:eastAsia="Times New Roman" w:hAnsi="Arial" w:cs="Arial"/>
          <w:color w:val="000000"/>
          <w:sz w:val="20"/>
          <w:szCs w:val="20"/>
          <w:lang w:eastAsia="en-GB"/>
        </w:rPr>
        <w:t>comma</w:t>
      </w:r>
      <w:proofErr w:type="spellEnd"/>
      <w:r w:rsidRPr="008A11CA">
        <w:rPr>
          <w:rFonts w:ascii="Arial" w:eastAsia="Times New Roman" w:hAnsi="Arial" w:cs="Arial"/>
          <w:color w:val="000000"/>
          <w:sz w:val="20"/>
          <w:szCs w:val="20"/>
          <w:lang w:eastAsia="en-GB"/>
        </w:rPr>
        <w:t xml:space="preserve"> 1 della </w:t>
      </w:r>
      <w:proofErr w:type="spellStart"/>
      <w:r w:rsidRPr="008A11CA">
        <w:rPr>
          <w:rFonts w:ascii="Arial" w:eastAsia="Times New Roman" w:hAnsi="Arial" w:cs="Arial"/>
          <w:color w:val="000000"/>
          <w:sz w:val="20"/>
          <w:szCs w:val="20"/>
          <w:lang w:eastAsia="en-GB"/>
        </w:rPr>
        <w:t>Legge</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sull’educazione</w:t>
      </w:r>
      <w:proofErr w:type="spellEnd"/>
      <w:r w:rsidRPr="008A11CA">
        <w:rPr>
          <w:rFonts w:ascii="Arial" w:eastAsia="Times New Roman" w:hAnsi="Arial" w:cs="Arial"/>
          <w:color w:val="000000"/>
          <w:sz w:val="20"/>
          <w:szCs w:val="20"/>
          <w:lang w:eastAsia="en-GB"/>
        </w:rPr>
        <w:t xml:space="preserve"> e </w:t>
      </w:r>
      <w:proofErr w:type="spellStart"/>
      <w:r w:rsidRPr="008A11CA">
        <w:rPr>
          <w:rFonts w:ascii="Arial" w:eastAsia="Times New Roman" w:hAnsi="Arial" w:cs="Arial"/>
          <w:color w:val="000000"/>
          <w:sz w:val="20"/>
          <w:szCs w:val="20"/>
          <w:lang w:eastAsia="en-GB"/>
        </w:rPr>
        <w:t>istruzione</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prescolastica</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Gazzetta</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Ufficiale</w:t>
      </w:r>
      <w:proofErr w:type="spellEnd"/>
      <w:r w:rsidRPr="008A11CA">
        <w:rPr>
          <w:rFonts w:ascii="Arial" w:eastAsia="Times New Roman" w:hAnsi="Arial" w:cs="Arial"/>
          <w:color w:val="000000"/>
          <w:sz w:val="20"/>
          <w:szCs w:val="20"/>
          <w:lang w:eastAsia="en-GB"/>
        </w:rPr>
        <w:t xml:space="preserve">” n. 10/97, 107/07, 94/13, 98/19, 57/22, 101/23) e </w:t>
      </w:r>
      <w:proofErr w:type="spellStart"/>
      <w:r w:rsidRPr="008A11CA">
        <w:rPr>
          <w:rFonts w:ascii="Arial" w:eastAsia="Times New Roman" w:hAnsi="Arial" w:cs="Arial"/>
          <w:color w:val="000000"/>
          <w:sz w:val="20"/>
          <w:szCs w:val="20"/>
          <w:lang w:eastAsia="en-GB"/>
        </w:rPr>
        <w:t>dell’articolo</w:t>
      </w:r>
      <w:proofErr w:type="spellEnd"/>
      <w:r w:rsidRPr="008A11CA">
        <w:rPr>
          <w:rFonts w:ascii="Arial" w:eastAsia="Times New Roman" w:hAnsi="Arial" w:cs="Arial"/>
          <w:color w:val="000000"/>
          <w:sz w:val="20"/>
          <w:szCs w:val="20"/>
          <w:lang w:eastAsia="en-GB"/>
        </w:rPr>
        <w:t xml:space="preserve"> 39 </w:t>
      </w:r>
      <w:proofErr w:type="spellStart"/>
      <w:r w:rsidRPr="008A11CA">
        <w:rPr>
          <w:rFonts w:ascii="Arial" w:eastAsia="Times New Roman" w:hAnsi="Arial" w:cs="Arial"/>
          <w:color w:val="000000"/>
          <w:sz w:val="20"/>
          <w:szCs w:val="20"/>
          <w:lang w:eastAsia="en-GB"/>
        </w:rPr>
        <w:t>dello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Statuto</w:t>
      </w:r>
      <w:proofErr w:type="spellEnd"/>
      <w:r w:rsidRPr="008A11CA">
        <w:rPr>
          <w:rFonts w:ascii="Arial" w:eastAsia="Times New Roman" w:hAnsi="Arial" w:cs="Arial"/>
          <w:color w:val="000000"/>
          <w:sz w:val="20"/>
          <w:szCs w:val="20"/>
          <w:lang w:eastAsia="en-GB"/>
        </w:rPr>
        <w:t xml:space="preserve"> della </w:t>
      </w:r>
      <w:proofErr w:type="spellStart"/>
      <w:r w:rsidRPr="008A11CA">
        <w:rPr>
          <w:rFonts w:ascii="Arial" w:eastAsia="Times New Roman" w:hAnsi="Arial" w:cs="Arial"/>
          <w:color w:val="000000"/>
          <w:sz w:val="20"/>
          <w:szCs w:val="20"/>
          <w:lang w:eastAsia="en-GB"/>
        </w:rPr>
        <w:t>Città</w:t>
      </w:r>
      <w:proofErr w:type="spellEnd"/>
      <w:r w:rsidRPr="008A11CA">
        <w:rPr>
          <w:rFonts w:ascii="Arial" w:eastAsia="Times New Roman" w:hAnsi="Arial" w:cs="Arial"/>
          <w:color w:val="000000"/>
          <w:sz w:val="20"/>
          <w:szCs w:val="20"/>
          <w:lang w:eastAsia="en-GB"/>
        </w:rPr>
        <w:t xml:space="preserve"> di Novigrad-Cittanova (</w:t>
      </w:r>
      <w:proofErr w:type="spellStart"/>
      <w:r w:rsidRPr="008A11CA">
        <w:rPr>
          <w:rFonts w:ascii="Arial" w:eastAsia="Times New Roman" w:hAnsi="Arial" w:cs="Arial"/>
          <w:color w:val="000000"/>
          <w:sz w:val="20"/>
          <w:szCs w:val="20"/>
          <w:lang w:eastAsia="en-GB"/>
        </w:rPr>
        <w:t>Bollettino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ufficiale</w:t>
      </w:r>
      <w:proofErr w:type="spellEnd"/>
      <w:r w:rsidRPr="008A11CA">
        <w:rPr>
          <w:rFonts w:ascii="Arial" w:eastAsia="Times New Roman" w:hAnsi="Arial" w:cs="Arial"/>
          <w:color w:val="000000"/>
          <w:sz w:val="20"/>
          <w:szCs w:val="20"/>
          <w:lang w:eastAsia="en-GB"/>
        </w:rPr>
        <w:t xml:space="preserve"> della </w:t>
      </w:r>
      <w:proofErr w:type="spellStart"/>
      <w:r w:rsidRPr="008A11CA">
        <w:rPr>
          <w:rFonts w:ascii="Arial" w:eastAsia="Times New Roman" w:hAnsi="Arial" w:cs="Arial"/>
          <w:color w:val="000000"/>
          <w:sz w:val="20"/>
          <w:szCs w:val="20"/>
          <w:lang w:eastAsia="en-GB"/>
        </w:rPr>
        <w:t>Città</w:t>
      </w:r>
      <w:proofErr w:type="spellEnd"/>
      <w:r w:rsidRPr="008A11CA">
        <w:rPr>
          <w:rFonts w:ascii="Arial" w:eastAsia="Times New Roman" w:hAnsi="Arial" w:cs="Arial"/>
          <w:color w:val="000000"/>
          <w:sz w:val="20"/>
          <w:szCs w:val="20"/>
          <w:lang w:eastAsia="en-GB"/>
        </w:rPr>
        <w:t xml:space="preserve"> di Novigrad-Cittanova n. 5/09, 3/13, 2/14, 2/17, 1/18, 2/18 – </w:t>
      </w:r>
      <w:proofErr w:type="spellStart"/>
      <w:r w:rsidRPr="008A11CA">
        <w:rPr>
          <w:rFonts w:ascii="Arial" w:eastAsia="Times New Roman" w:hAnsi="Arial" w:cs="Arial"/>
          <w:color w:val="000000"/>
          <w:sz w:val="20"/>
          <w:szCs w:val="20"/>
          <w:lang w:eastAsia="en-GB"/>
        </w:rPr>
        <w:t>testo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consolidato</w:t>
      </w:r>
      <w:proofErr w:type="spellEnd"/>
      <w:r w:rsidRPr="008A11CA">
        <w:rPr>
          <w:rFonts w:ascii="Arial" w:eastAsia="Times New Roman" w:hAnsi="Arial" w:cs="Arial"/>
          <w:color w:val="000000"/>
          <w:sz w:val="20"/>
          <w:szCs w:val="20"/>
          <w:lang w:eastAsia="en-GB"/>
        </w:rPr>
        <w:t xml:space="preserve">, 2/20, 8/20 – </w:t>
      </w:r>
      <w:proofErr w:type="spellStart"/>
      <w:r w:rsidRPr="008A11CA">
        <w:rPr>
          <w:rFonts w:ascii="Arial" w:eastAsia="Times New Roman" w:hAnsi="Arial" w:cs="Arial"/>
          <w:color w:val="000000"/>
          <w:sz w:val="20"/>
          <w:szCs w:val="20"/>
          <w:lang w:eastAsia="en-GB"/>
        </w:rPr>
        <w:t>rettifica</w:t>
      </w:r>
      <w:proofErr w:type="spellEnd"/>
      <w:r w:rsidRPr="008A11CA">
        <w:rPr>
          <w:rFonts w:ascii="Arial" w:eastAsia="Times New Roman" w:hAnsi="Arial" w:cs="Arial"/>
          <w:color w:val="000000"/>
          <w:sz w:val="20"/>
          <w:szCs w:val="20"/>
          <w:lang w:eastAsia="en-GB"/>
        </w:rPr>
        <w:t xml:space="preserve">, 1/21, 6/21, 7/21 – </w:t>
      </w:r>
      <w:proofErr w:type="spellStart"/>
      <w:r w:rsidRPr="008A11CA">
        <w:rPr>
          <w:rFonts w:ascii="Arial" w:eastAsia="Times New Roman" w:hAnsi="Arial" w:cs="Arial"/>
          <w:color w:val="000000"/>
          <w:sz w:val="20"/>
          <w:szCs w:val="20"/>
          <w:lang w:eastAsia="en-GB"/>
        </w:rPr>
        <w:t>testo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consolidato</w:t>
      </w:r>
      <w:proofErr w:type="spellEnd"/>
      <w:r w:rsidRPr="008A11CA">
        <w:rPr>
          <w:rFonts w:ascii="Arial" w:eastAsia="Times New Roman" w:hAnsi="Arial" w:cs="Arial"/>
          <w:color w:val="000000"/>
          <w:sz w:val="20"/>
          <w:szCs w:val="20"/>
          <w:lang w:eastAsia="en-GB"/>
        </w:rPr>
        <w:t xml:space="preserve">, 3/22), </w:t>
      </w:r>
      <w:proofErr w:type="spellStart"/>
      <w:r w:rsidRPr="008A11CA">
        <w:rPr>
          <w:rFonts w:ascii="Arial" w:eastAsia="Times New Roman" w:hAnsi="Arial" w:cs="Arial"/>
          <w:color w:val="000000"/>
          <w:sz w:val="20"/>
          <w:szCs w:val="20"/>
          <w:lang w:eastAsia="en-GB"/>
        </w:rPr>
        <w:t>il</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Consiglio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cittadino</w:t>
      </w:r>
      <w:proofErr w:type="spellEnd"/>
      <w:r w:rsidRPr="008A11CA">
        <w:rPr>
          <w:rFonts w:ascii="Arial" w:eastAsia="Times New Roman" w:hAnsi="Arial" w:cs="Arial"/>
          <w:color w:val="000000"/>
          <w:sz w:val="20"/>
          <w:szCs w:val="20"/>
          <w:lang w:eastAsia="en-GB"/>
        </w:rPr>
        <w:t xml:space="preserve"> della </w:t>
      </w:r>
      <w:proofErr w:type="spellStart"/>
      <w:r w:rsidRPr="008A11CA">
        <w:rPr>
          <w:rFonts w:ascii="Arial" w:eastAsia="Times New Roman" w:hAnsi="Arial" w:cs="Arial"/>
          <w:color w:val="000000"/>
          <w:sz w:val="20"/>
          <w:szCs w:val="20"/>
          <w:lang w:eastAsia="en-GB"/>
        </w:rPr>
        <w:t>Città</w:t>
      </w:r>
      <w:proofErr w:type="spellEnd"/>
      <w:r w:rsidRPr="008A11CA">
        <w:rPr>
          <w:rFonts w:ascii="Arial" w:eastAsia="Times New Roman" w:hAnsi="Arial" w:cs="Arial"/>
          <w:color w:val="000000"/>
          <w:sz w:val="20"/>
          <w:szCs w:val="20"/>
          <w:lang w:eastAsia="en-GB"/>
        </w:rPr>
        <w:t xml:space="preserve"> di Novigrad-Cittanova, </w:t>
      </w:r>
      <w:proofErr w:type="spellStart"/>
      <w:r w:rsidRPr="008A11CA">
        <w:rPr>
          <w:rFonts w:ascii="Arial" w:eastAsia="Times New Roman" w:hAnsi="Arial" w:cs="Arial"/>
          <w:color w:val="000000"/>
          <w:sz w:val="20"/>
          <w:szCs w:val="20"/>
          <w:lang w:eastAsia="en-GB"/>
        </w:rPr>
        <w:t>nella</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seduta</w:t>
      </w:r>
      <w:proofErr w:type="spellEnd"/>
      <w:r w:rsidRPr="008A11CA">
        <w:rPr>
          <w:rFonts w:ascii="Arial" w:eastAsia="Times New Roman" w:hAnsi="Arial" w:cs="Arial"/>
          <w:color w:val="000000"/>
          <w:sz w:val="20"/>
          <w:szCs w:val="20"/>
          <w:lang w:eastAsia="en-GB"/>
        </w:rPr>
        <w:t xml:space="preserve"> del 30 </w:t>
      </w:r>
      <w:r w:rsidRPr="008A11CA">
        <w:rPr>
          <w:rFonts w:ascii="Arial" w:eastAsia="Times New Roman" w:hAnsi="Arial" w:cs="Arial"/>
          <w:color w:val="000000"/>
          <w:sz w:val="20"/>
          <w:szCs w:val="20"/>
          <w:lang w:eastAsia="en-GB"/>
        </w:rPr>
        <w:tab/>
      </w:r>
      <w:proofErr w:type="spellStart"/>
      <w:r w:rsidRPr="008A11CA">
        <w:rPr>
          <w:rFonts w:ascii="Arial" w:eastAsia="Times New Roman" w:hAnsi="Arial" w:cs="Arial"/>
          <w:color w:val="000000"/>
          <w:sz w:val="20"/>
          <w:szCs w:val="20"/>
          <w:lang w:eastAsia="en-GB"/>
        </w:rPr>
        <w:t>luglio</w:t>
      </w:r>
      <w:proofErr w:type="spellEnd"/>
      <w:r w:rsidRPr="008A11CA">
        <w:rPr>
          <w:rFonts w:ascii="Arial" w:eastAsia="Times New Roman" w:hAnsi="Arial" w:cs="Arial"/>
          <w:color w:val="000000"/>
          <w:sz w:val="20"/>
          <w:szCs w:val="20"/>
          <w:lang w:eastAsia="en-GB"/>
        </w:rPr>
        <w:t xml:space="preserve"> 2025, </w:t>
      </w:r>
      <w:proofErr w:type="spellStart"/>
      <w:r w:rsidRPr="008A11CA">
        <w:rPr>
          <w:rFonts w:ascii="Arial" w:eastAsia="Times New Roman" w:hAnsi="Arial" w:cs="Arial"/>
          <w:color w:val="000000"/>
          <w:sz w:val="20"/>
          <w:szCs w:val="20"/>
          <w:lang w:eastAsia="en-GB"/>
        </w:rPr>
        <w:t>adotta</w:t>
      </w:r>
      <w:proofErr w:type="spellEnd"/>
      <w:r w:rsidRPr="008A11CA">
        <w:rPr>
          <w:rFonts w:ascii="Arial" w:eastAsia="Times New Roman" w:hAnsi="Arial" w:cs="Arial"/>
          <w:color w:val="000000"/>
          <w:sz w:val="20"/>
          <w:szCs w:val="20"/>
          <w:lang w:eastAsia="en-GB"/>
        </w:rPr>
        <w:t xml:space="preserve"> la </w:t>
      </w:r>
      <w:proofErr w:type="spellStart"/>
      <w:r w:rsidRPr="008A11CA">
        <w:rPr>
          <w:rFonts w:ascii="Arial" w:eastAsia="Times New Roman" w:hAnsi="Arial" w:cs="Arial"/>
          <w:color w:val="000000"/>
          <w:sz w:val="20"/>
          <w:szCs w:val="20"/>
          <w:lang w:eastAsia="en-GB"/>
        </w:rPr>
        <w:t>seguente</w:t>
      </w:r>
      <w:proofErr w:type="spellEnd"/>
      <w:r w:rsidRPr="008A11CA">
        <w:rPr>
          <w:rFonts w:ascii="Arial" w:eastAsia="Times New Roman" w:hAnsi="Arial" w:cs="Arial"/>
          <w:color w:val="000000"/>
          <w:sz w:val="20"/>
          <w:szCs w:val="20"/>
          <w:lang w:eastAsia="en-GB"/>
        </w:rPr>
        <w:t>:</w:t>
      </w:r>
    </w:p>
    <w:p w14:paraId="0BD3BCBF" w14:textId="77777777" w:rsidR="00DA7D3F" w:rsidRDefault="00DA7D3F" w:rsidP="00DA7D3F">
      <w:pPr>
        <w:spacing w:after="0" w:line="240" w:lineRule="auto"/>
        <w:rPr>
          <w:rFonts w:ascii="Arial" w:eastAsia="Times New Roman" w:hAnsi="Arial" w:cs="Arial"/>
          <w:sz w:val="20"/>
          <w:szCs w:val="20"/>
          <w:lang w:eastAsia="en-GB"/>
        </w:rPr>
      </w:pPr>
    </w:p>
    <w:p w14:paraId="54FCB172" w14:textId="77777777" w:rsidR="00DA7D3F" w:rsidRPr="008A11CA" w:rsidRDefault="00DA7D3F" w:rsidP="00DA7D3F">
      <w:pPr>
        <w:spacing w:after="0" w:line="240" w:lineRule="auto"/>
        <w:rPr>
          <w:rFonts w:ascii="Arial" w:eastAsia="Times New Roman" w:hAnsi="Arial" w:cs="Arial"/>
          <w:sz w:val="20"/>
          <w:szCs w:val="20"/>
          <w:lang w:eastAsia="en-GB"/>
        </w:rPr>
      </w:pPr>
    </w:p>
    <w:p w14:paraId="7D3035E1" w14:textId="77777777" w:rsidR="00DA7D3F" w:rsidRPr="008A11CA" w:rsidRDefault="00DA7D3F" w:rsidP="00DA7D3F">
      <w:pPr>
        <w:spacing w:after="0" w:line="240" w:lineRule="auto"/>
        <w:jc w:val="center"/>
        <w:outlineLvl w:val="2"/>
        <w:rPr>
          <w:rFonts w:ascii="Arial" w:eastAsia="Times New Roman" w:hAnsi="Arial" w:cs="Arial"/>
          <w:b/>
          <w:bCs/>
          <w:color w:val="000000"/>
          <w:sz w:val="20"/>
          <w:szCs w:val="20"/>
          <w:lang w:eastAsia="en-GB"/>
        </w:rPr>
      </w:pPr>
      <w:proofErr w:type="spellStart"/>
      <w:r w:rsidRPr="008A11CA">
        <w:rPr>
          <w:rFonts w:ascii="Arial" w:eastAsia="Times New Roman" w:hAnsi="Arial" w:cs="Arial"/>
          <w:b/>
          <w:bCs/>
          <w:color w:val="000000"/>
          <w:sz w:val="20"/>
          <w:szCs w:val="20"/>
          <w:lang w:eastAsia="en-GB"/>
        </w:rPr>
        <w:t>DELIBERA</w:t>
      </w:r>
      <w:proofErr w:type="spellEnd"/>
    </w:p>
    <w:p w14:paraId="3D900647" w14:textId="77777777" w:rsidR="00DA7D3F" w:rsidRPr="008A11CA" w:rsidRDefault="00DA7D3F" w:rsidP="00DA7D3F">
      <w:pPr>
        <w:spacing w:after="0" w:line="240" w:lineRule="auto"/>
        <w:jc w:val="center"/>
        <w:outlineLvl w:val="2"/>
        <w:rPr>
          <w:rFonts w:ascii="Arial" w:eastAsia="Times New Roman" w:hAnsi="Arial" w:cs="Arial"/>
          <w:b/>
          <w:bCs/>
          <w:color w:val="000000"/>
          <w:sz w:val="20"/>
          <w:szCs w:val="20"/>
          <w:lang w:eastAsia="en-GB"/>
        </w:rPr>
      </w:pPr>
      <w:r w:rsidRPr="008A11CA">
        <w:rPr>
          <w:rFonts w:ascii="Arial" w:eastAsia="Times New Roman" w:hAnsi="Arial" w:cs="Arial"/>
          <w:b/>
          <w:bCs/>
          <w:color w:val="000000"/>
          <w:sz w:val="20"/>
          <w:szCs w:val="20"/>
          <w:lang w:eastAsia="en-GB"/>
        </w:rPr>
        <w:t xml:space="preserve">per </w:t>
      </w:r>
      <w:proofErr w:type="spellStart"/>
      <w:r w:rsidRPr="008A11CA">
        <w:rPr>
          <w:rFonts w:ascii="Arial" w:eastAsia="Times New Roman" w:hAnsi="Arial" w:cs="Arial"/>
          <w:b/>
          <w:bCs/>
          <w:color w:val="000000"/>
          <w:sz w:val="20"/>
          <w:szCs w:val="20"/>
          <w:lang w:eastAsia="en-GB"/>
        </w:rPr>
        <w:t>il</w:t>
      </w:r>
      <w:proofErr w:type="spellEnd"/>
      <w:r w:rsidRPr="008A11CA">
        <w:rPr>
          <w:rFonts w:ascii="Arial" w:eastAsia="Times New Roman" w:hAnsi="Arial" w:cs="Arial"/>
          <w:b/>
          <w:bCs/>
          <w:color w:val="000000"/>
          <w:sz w:val="20"/>
          <w:szCs w:val="20"/>
          <w:lang w:eastAsia="en-GB"/>
        </w:rPr>
        <w:t xml:space="preserve"> </w:t>
      </w:r>
      <w:proofErr w:type="spellStart"/>
      <w:r w:rsidRPr="008A11CA">
        <w:rPr>
          <w:rFonts w:ascii="Arial" w:eastAsia="Times New Roman" w:hAnsi="Arial" w:cs="Arial"/>
          <w:b/>
          <w:bCs/>
          <w:color w:val="000000"/>
          <w:sz w:val="20"/>
          <w:szCs w:val="20"/>
          <w:lang w:eastAsia="en-GB"/>
        </w:rPr>
        <w:t>rilascio</w:t>
      </w:r>
      <w:proofErr w:type="spellEnd"/>
      <w:r w:rsidRPr="008A11CA">
        <w:rPr>
          <w:rFonts w:ascii="Arial" w:eastAsia="Times New Roman" w:hAnsi="Arial" w:cs="Arial"/>
          <w:b/>
          <w:bCs/>
          <w:color w:val="000000"/>
          <w:sz w:val="20"/>
          <w:szCs w:val="20"/>
          <w:lang w:eastAsia="en-GB"/>
        </w:rPr>
        <w:t xml:space="preserve"> </w:t>
      </w:r>
      <w:proofErr w:type="spellStart"/>
      <w:r w:rsidRPr="008A11CA">
        <w:rPr>
          <w:rFonts w:ascii="Arial" w:eastAsia="Times New Roman" w:hAnsi="Arial" w:cs="Arial"/>
          <w:b/>
          <w:bCs/>
          <w:color w:val="000000"/>
          <w:sz w:val="20"/>
          <w:szCs w:val="20"/>
          <w:lang w:eastAsia="en-GB"/>
        </w:rPr>
        <w:t>dell’autorizzazione</w:t>
      </w:r>
      <w:proofErr w:type="spellEnd"/>
      <w:r w:rsidRPr="008A11CA">
        <w:rPr>
          <w:rFonts w:ascii="Arial" w:eastAsia="Times New Roman" w:hAnsi="Arial" w:cs="Arial"/>
          <w:b/>
          <w:bCs/>
          <w:color w:val="000000"/>
          <w:sz w:val="20"/>
          <w:szCs w:val="20"/>
          <w:lang w:eastAsia="en-GB"/>
        </w:rPr>
        <w:t xml:space="preserve"> preventiva </w:t>
      </w:r>
      <w:proofErr w:type="spellStart"/>
      <w:r w:rsidRPr="008A11CA">
        <w:rPr>
          <w:rFonts w:ascii="Arial" w:eastAsia="Times New Roman" w:hAnsi="Arial" w:cs="Arial"/>
          <w:b/>
          <w:bCs/>
          <w:color w:val="000000"/>
          <w:sz w:val="20"/>
          <w:szCs w:val="20"/>
          <w:lang w:eastAsia="en-GB"/>
        </w:rPr>
        <w:t>al</w:t>
      </w:r>
      <w:proofErr w:type="spellEnd"/>
      <w:r w:rsidRPr="008A11CA">
        <w:rPr>
          <w:rFonts w:ascii="Arial" w:eastAsia="Times New Roman" w:hAnsi="Arial" w:cs="Arial"/>
          <w:b/>
          <w:bCs/>
          <w:color w:val="000000"/>
          <w:sz w:val="20"/>
          <w:szCs w:val="20"/>
          <w:lang w:eastAsia="en-GB"/>
        </w:rPr>
        <w:t xml:space="preserve"> </w:t>
      </w:r>
      <w:proofErr w:type="spellStart"/>
      <w:r w:rsidRPr="008A11CA">
        <w:rPr>
          <w:rFonts w:ascii="Arial" w:eastAsia="Times New Roman" w:hAnsi="Arial" w:cs="Arial"/>
          <w:b/>
          <w:bCs/>
          <w:color w:val="000000"/>
          <w:sz w:val="20"/>
          <w:szCs w:val="20"/>
          <w:lang w:eastAsia="en-GB"/>
        </w:rPr>
        <w:t>Regolamento</w:t>
      </w:r>
      <w:proofErr w:type="spellEnd"/>
      <w:r w:rsidRPr="008A11CA">
        <w:rPr>
          <w:rFonts w:ascii="Arial" w:eastAsia="Times New Roman" w:hAnsi="Arial" w:cs="Arial"/>
          <w:b/>
          <w:bCs/>
          <w:color w:val="000000"/>
          <w:sz w:val="20"/>
          <w:szCs w:val="20"/>
          <w:lang w:eastAsia="en-GB"/>
        </w:rPr>
        <w:t xml:space="preserve"> di </w:t>
      </w:r>
      <w:proofErr w:type="spellStart"/>
      <w:r w:rsidRPr="008A11CA">
        <w:rPr>
          <w:rFonts w:ascii="Arial" w:eastAsia="Times New Roman" w:hAnsi="Arial" w:cs="Arial"/>
          <w:b/>
          <w:bCs/>
          <w:color w:val="000000"/>
          <w:sz w:val="20"/>
          <w:szCs w:val="20"/>
          <w:lang w:eastAsia="en-GB"/>
        </w:rPr>
        <w:t>modifica</w:t>
      </w:r>
      <w:proofErr w:type="spellEnd"/>
      <w:r w:rsidRPr="008A11CA">
        <w:rPr>
          <w:rFonts w:ascii="Arial" w:eastAsia="Times New Roman" w:hAnsi="Arial" w:cs="Arial"/>
          <w:b/>
          <w:bCs/>
          <w:color w:val="000000"/>
          <w:sz w:val="20"/>
          <w:szCs w:val="20"/>
          <w:lang w:eastAsia="en-GB"/>
        </w:rPr>
        <w:t xml:space="preserve"> e </w:t>
      </w:r>
      <w:proofErr w:type="spellStart"/>
      <w:r w:rsidRPr="008A11CA">
        <w:rPr>
          <w:rFonts w:ascii="Arial" w:eastAsia="Times New Roman" w:hAnsi="Arial" w:cs="Arial"/>
          <w:b/>
          <w:bCs/>
          <w:color w:val="000000"/>
          <w:sz w:val="20"/>
          <w:szCs w:val="20"/>
          <w:lang w:eastAsia="en-GB"/>
        </w:rPr>
        <w:t>integrazione</w:t>
      </w:r>
      <w:proofErr w:type="spellEnd"/>
      <w:r w:rsidRPr="008A11CA">
        <w:rPr>
          <w:rFonts w:ascii="Arial" w:eastAsia="Times New Roman" w:hAnsi="Arial" w:cs="Arial"/>
          <w:b/>
          <w:bCs/>
          <w:color w:val="000000"/>
          <w:sz w:val="20"/>
          <w:szCs w:val="20"/>
          <w:lang w:eastAsia="en-GB"/>
        </w:rPr>
        <w:t xml:space="preserve"> del </w:t>
      </w:r>
      <w:proofErr w:type="spellStart"/>
      <w:r w:rsidRPr="008A11CA">
        <w:rPr>
          <w:rFonts w:ascii="Arial" w:eastAsia="Times New Roman" w:hAnsi="Arial" w:cs="Arial"/>
          <w:b/>
          <w:bCs/>
          <w:color w:val="000000"/>
          <w:sz w:val="20"/>
          <w:szCs w:val="20"/>
          <w:lang w:eastAsia="en-GB"/>
        </w:rPr>
        <w:t>Regolamento</w:t>
      </w:r>
      <w:proofErr w:type="spellEnd"/>
      <w:r w:rsidRPr="008A11CA">
        <w:rPr>
          <w:rFonts w:ascii="Arial" w:eastAsia="Times New Roman" w:hAnsi="Arial" w:cs="Arial"/>
          <w:b/>
          <w:bCs/>
          <w:color w:val="000000"/>
          <w:sz w:val="20"/>
          <w:szCs w:val="20"/>
          <w:lang w:eastAsia="en-GB"/>
        </w:rPr>
        <w:t xml:space="preserve"> </w:t>
      </w:r>
      <w:proofErr w:type="spellStart"/>
      <w:r w:rsidRPr="008A11CA">
        <w:rPr>
          <w:rFonts w:ascii="Arial" w:eastAsia="Times New Roman" w:hAnsi="Arial" w:cs="Arial"/>
          <w:b/>
          <w:bCs/>
          <w:color w:val="000000"/>
          <w:sz w:val="20"/>
          <w:szCs w:val="20"/>
          <w:lang w:eastAsia="en-GB"/>
        </w:rPr>
        <w:t>sull’organizzazione</w:t>
      </w:r>
      <w:proofErr w:type="spellEnd"/>
      <w:r w:rsidRPr="008A11CA">
        <w:rPr>
          <w:rFonts w:ascii="Arial" w:eastAsia="Times New Roman" w:hAnsi="Arial" w:cs="Arial"/>
          <w:b/>
          <w:bCs/>
          <w:color w:val="000000"/>
          <w:sz w:val="20"/>
          <w:szCs w:val="20"/>
          <w:lang w:eastAsia="en-GB"/>
        </w:rPr>
        <w:t xml:space="preserve"> interna e </w:t>
      </w:r>
      <w:proofErr w:type="spellStart"/>
      <w:r w:rsidRPr="008A11CA">
        <w:rPr>
          <w:rFonts w:ascii="Arial" w:eastAsia="Times New Roman" w:hAnsi="Arial" w:cs="Arial"/>
          <w:b/>
          <w:bCs/>
          <w:color w:val="000000"/>
          <w:sz w:val="20"/>
          <w:szCs w:val="20"/>
          <w:lang w:eastAsia="en-GB"/>
        </w:rPr>
        <w:t>il</w:t>
      </w:r>
      <w:proofErr w:type="spellEnd"/>
      <w:r w:rsidRPr="008A11CA">
        <w:rPr>
          <w:rFonts w:ascii="Arial" w:eastAsia="Times New Roman" w:hAnsi="Arial" w:cs="Arial"/>
          <w:b/>
          <w:bCs/>
          <w:color w:val="000000"/>
          <w:sz w:val="20"/>
          <w:szCs w:val="20"/>
          <w:lang w:eastAsia="en-GB"/>
        </w:rPr>
        <w:t xml:space="preserve"> </w:t>
      </w:r>
      <w:proofErr w:type="spellStart"/>
      <w:r w:rsidRPr="008A11CA">
        <w:rPr>
          <w:rFonts w:ascii="Arial" w:eastAsia="Times New Roman" w:hAnsi="Arial" w:cs="Arial"/>
          <w:b/>
          <w:bCs/>
          <w:color w:val="000000"/>
          <w:sz w:val="20"/>
          <w:szCs w:val="20"/>
          <w:lang w:eastAsia="en-GB"/>
        </w:rPr>
        <w:t>funzionamento</w:t>
      </w:r>
      <w:proofErr w:type="spellEnd"/>
      <w:r w:rsidRPr="008A11CA">
        <w:rPr>
          <w:rFonts w:ascii="Arial" w:eastAsia="Times New Roman" w:hAnsi="Arial" w:cs="Arial"/>
          <w:b/>
          <w:bCs/>
          <w:color w:val="000000"/>
          <w:sz w:val="20"/>
          <w:szCs w:val="20"/>
          <w:lang w:eastAsia="en-GB"/>
        </w:rPr>
        <w:t xml:space="preserve"> della Scuola </w:t>
      </w:r>
      <w:proofErr w:type="spellStart"/>
      <w:r w:rsidRPr="008A11CA">
        <w:rPr>
          <w:rFonts w:ascii="Arial" w:eastAsia="Times New Roman" w:hAnsi="Arial" w:cs="Arial"/>
          <w:b/>
          <w:bCs/>
          <w:color w:val="000000"/>
          <w:sz w:val="20"/>
          <w:szCs w:val="20"/>
          <w:lang w:eastAsia="en-GB"/>
        </w:rPr>
        <w:t>materna</w:t>
      </w:r>
      <w:proofErr w:type="spellEnd"/>
      <w:r w:rsidRPr="008A11CA">
        <w:rPr>
          <w:rFonts w:ascii="Arial" w:eastAsia="Times New Roman" w:hAnsi="Arial" w:cs="Arial"/>
          <w:b/>
          <w:bCs/>
          <w:color w:val="000000"/>
          <w:sz w:val="20"/>
          <w:szCs w:val="20"/>
          <w:lang w:eastAsia="en-GB"/>
        </w:rPr>
        <w:t xml:space="preserve"> Tičići Cittanova</w:t>
      </w:r>
    </w:p>
    <w:p w14:paraId="594DB047" w14:textId="77777777" w:rsidR="00DA7D3F" w:rsidRDefault="00DA7D3F" w:rsidP="00DA7D3F">
      <w:pPr>
        <w:spacing w:after="0" w:line="240" w:lineRule="auto"/>
        <w:rPr>
          <w:rFonts w:ascii="Arial" w:eastAsia="Times New Roman" w:hAnsi="Arial" w:cs="Arial"/>
          <w:b/>
          <w:bCs/>
          <w:color w:val="000000"/>
          <w:sz w:val="20"/>
          <w:szCs w:val="20"/>
          <w:lang w:eastAsia="en-GB"/>
        </w:rPr>
      </w:pPr>
    </w:p>
    <w:p w14:paraId="14706F82" w14:textId="77777777" w:rsidR="00DA7D3F" w:rsidRPr="008A11CA" w:rsidRDefault="00DA7D3F" w:rsidP="00DA7D3F">
      <w:pPr>
        <w:spacing w:after="0" w:line="240" w:lineRule="auto"/>
        <w:rPr>
          <w:rFonts w:ascii="Arial" w:eastAsia="Times New Roman" w:hAnsi="Arial" w:cs="Arial"/>
          <w:b/>
          <w:bCs/>
          <w:color w:val="000000"/>
          <w:sz w:val="20"/>
          <w:szCs w:val="20"/>
          <w:lang w:eastAsia="en-GB"/>
        </w:rPr>
      </w:pPr>
    </w:p>
    <w:p w14:paraId="38728E4B" w14:textId="77777777" w:rsidR="00DA7D3F" w:rsidRPr="008A11CA" w:rsidRDefault="00DA7D3F" w:rsidP="00DA7D3F">
      <w:pPr>
        <w:spacing w:after="0" w:line="240" w:lineRule="auto"/>
        <w:jc w:val="center"/>
        <w:rPr>
          <w:rFonts w:ascii="Arial" w:eastAsia="Times New Roman" w:hAnsi="Arial" w:cs="Arial"/>
          <w:b/>
          <w:bCs/>
          <w:color w:val="000000"/>
          <w:sz w:val="20"/>
          <w:szCs w:val="20"/>
          <w:lang w:eastAsia="en-GB"/>
        </w:rPr>
      </w:pPr>
      <w:proofErr w:type="spellStart"/>
      <w:r w:rsidRPr="008A11CA">
        <w:rPr>
          <w:rFonts w:ascii="Arial" w:eastAsia="Times New Roman" w:hAnsi="Arial" w:cs="Arial"/>
          <w:b/>
          <w:bCs/>
          <w:color w:val="000000"/>
          <w:sz w:val="20"/>
          <w:szCs w:val="20"/>
          <w:lang w:eastAsia="en-GB"/>
        </w:rPr>
        <w:t>Articolo</w:t>
      </w:r>
      <w:proofErr w:type="spellEnd"/>
      <w:r w:rsidRPr="008A11CA">
        <w:rPr>
          <w:rFonts w:ascii="Arial" w:eastAsia="Times New Roman" w:hAnsi="Arial" w:cs="Arial"/>
          <w:b/>
          <w:bCs/>
          <w:color w:val="000000"/>
          <w:sz w:val="20"/>
          <w:szCs w:val="20"/>
          <w:lang w:eastAsia="en-GB"/>
        </w:rPr>
        <w:t xml:space="preserve"> 1</w:t>
      </w:r>
    </w:p>
    <w:p w14:paraId="1DC99257" w14:textId="77777777" w:rsidR="00DA7D3F" w:rsidRPr="008A11CA" w:rsidRDefault="00DA7D3F" w:rsidP="00DA7D3F">
      <w:pPr>
        <w:spacing w:after="0" w:line="240" w:lineRule="auto"/>
        <w:rPr>
          <w:rFonts w:ascii="Arial" w:eastAsia="Times New Roman" w:hAnsi="Arial" w:cs="Arial"/>
          <w:b/>
          <w:bCs/>
          <w:color w:val="000000"/>
          <w:sz w:val="20"/>
          <w:szCs w:val="20"/>
          <w:lang w:eastAsia="en-GB"/>
        </w:rPr>
      </w:pPr>
    </w:p>
    <w:p w14:paraId="58FFC4D5" w14:textId="77777777" w:rsidR="00DA7D3F" w:rsidRPr="008A11CA" w:rsidRDefault="00DA7D3F" w:rsidP="00DA7D3F">
      <w:pPr>
        <w:spacing w:after="0" w:line="240" w:lineRule="auto"/>
        <w:jc w:val="both"/>
        <w:rPr>
          <w:rFonts w:ascii="Arial" w:eastAsia="Times New Roman" w:hAnsi="Arial" w:cs="Arial"/>
          <w:b/>
          <w:bCs/>
          <w:color w:val="000000"/>
          <w:sz w:val="20"/>
          <w:szCs w:val="20"/>
          <w:lang w:eastAsia="en-GB"/>
        </w:rPr>
      </w:pPr>
      <w:r w:rsidRPr="008A11CA">
        <w:rPr>
          <w:rFonts w:ascii="Arial" w:eastAsia="Times New Roman" w:hAnsi="Arial" w:cs="Arial"/>
          <w:color w:val="000000"/>
          <w:sz w:val="20"/>
          <w:szCs w:val="20"/>
          <w:lang w:eastAsia="en-GB"/>
        </w:rPr>
        <w:t xml:space="preserve">Si </w:t>
      </w:r>
      <w:proofErr w:type="spellStart"/>
      <w:r w:rsidRPr="008A11CA">
        <w:rPr>
          <w:rFonts w:ascii="Arial" w:eastAsia="Times New Roman" w:hAnsi="Arial" w:cs="Arial"/>
          <w:color w:val="000000"/>
          <w:sz w:val="20"/>
          <w:szCs w:val="20"/>
          <w:lang w:eastAsia="en-GB"/>
        </w:rPr>
        <w:t>rilascia</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l’autorizzazione</w:t>
      </w:r>
      <w:proofErr w:type="spellEnd"/>
      <w:r w:rsidRPr="008A11CA">
        <w:rPr>
          <w:rFonts w:ascii="Arial" w:eastAsia="Times New Roman" w:hAnsi="Arial" w:cs="Arial"/>
          <w:color w:val="000000"/>
          <w:sz w:val="20"/>
          <w:szCs w:val="20"/>
          <w:lang w:eastAsia="en-GB"/>
        </w:rPr>
        <w:t xml:space="preserve"> preventiva </w:t>
      </w:r>
      <w:proofErr w:type="spellStart"/>
      <w:r w:rsidRPr="008A11CA">
        <w:rPr>
          <w:rFonts w:ascii="Arial" w:eastAsia="Times New Roman" w:hAnsi="Arial" w:cs="Arial"/>
          <w:color w:val="000000"/>
          <w:sz w:val="20"/>
          <w:szCs w:val="20"/>
          <w:lang w:eastAsia="en-GB"/>
        </w:rPr>
        <w:t>alla</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Proposta</w:t>
      </w:r>
      <w:proofErr w:type="spellEnd"/>
      <w:r w:rsidRPr="008A11CA">
        <w:rPr>
          <w:rFonts w:ascii="Arial" w:eastAsia="Times New Roman" w:hAnsi="Arial" w:cs="Arial"/>
          <w:color w:val="000000"/>
          <w:sz w:val="20"/>
          <w:szCs w:val="20"/>
          <w:lang w:eastAsia="en-GB"/>
        </w:rPr>
        <w:t xml:space="preserve"> di </w:t>
      </w:r>
      <w:proofErr w:type="spellStart"/>
      <w:r w:rsidRPr="008A11CA">
        <w:rPr>
          <w:rFonts w:ascii="Arial" w:eastAsia="Times New Roman" w:hAnsi="Arial" w:cs="Arial"/>
          <w:color w:val="000000"/>
          <w:sz w:val="20"/>
          <w:szCs w:val="20"/>
          <w:lang w:eastAsia="en-GB"/>
        </w:rPr>
        <w:t>Regolamento</w:t>
      </w:r>
      <w:proofErr w:type="spellEnd"/>
      <w:r w:rsidRPr="008A11CA">
        <w:rPr>
          <w:rFonts w:ascii="Arial" w:eastAsia="Times New Roman" w:hAnsi="Arial" w:cs="Arial"/>
          <w:color w:val="000000"/>
          <w:sz w:val="20"/>
          <w:szCs w:val="20"/>
          <w:lang w:eastAsia="en-GB"/>
        </w:rPr>
        <w:t xml:space="preserve"> di </w:t>
      </w:r>
      <w:proofErr w:type="spellStart"/>
      <w:r w:rsidRPr="008A11CA">
        <w:rPr>
          <w:rFonts w:ascii="Arial" w:eastAsia="Times New Roman" w:hAnsi="Arial" w:cs="Arial"/>
          <w:color w:val="000000"/>
          <w:sz w:val="20"/>
          <w:szCs w:val="20"/>
          <w:lang w:eastAsia="en-GB"/>
        </w:rPr>
        <w:t>modifica</w:t>
      </w:r>
      <w:proofErr w:type="spellEnd"/>
      <w:r w:rsidRPr="008A11CA">
        <w:rPr>
          <w:rFonts w:ascii="Arial" w:eastAsia="Times New Roman" w:hAnsi="Arial" w:cs="Arial"/>
          <w:color w:val="000000"/>
          <w:sz w:val="20"/>
          <w:szCs w:val="20"/>
          <w:lang w:eastAsia="en-GB"/>
        </w:rPr>
        <w:t xml:space="preserve"> e </w:t>
      </w:r>
      <w:proofErr w:type="spellStart"/>
      <w:r w:rsidRPr="008A11CA">
        <w:rPr>
          <w:rFonts w:ascii="Arial" w:eastAsia="Times New Roman" w:hAnsi="Arial" w:cs="Arial"/>
          <w:color w:val="000000"/>
          <w:sz w:val="20"/>
          <w:szCs w:val="20"/>
          <w:lang w:eastAsia="en-GB"/>
        </w:rPr>
        <w:t>integrazione</w:t>
      </w:r>
      <w:proofErr w:type="spellEnd"/>
      <w:r w:rsidRPr="008A11CA">
        <w:rPr>
          <w:rFonts w:ascii="Arial" w:eastAsia="Times New Roman" w:hAnsi="Arial" w:cs="Arial"/>
          <w:color w:val="000000"/>
          <w:sz w:val="20"/>
          <w:szCs w:val="20"/>
          <w:lang w:eastAsia="en-GB"/>
        </w:rPr>
        <w:t xml:space="preserve"> del </w:t>
      </w:r>
      <w:proofErr w:type="spellStart"/>
      <w:r w:rsidRPr="008A11CA">
        <w:rPr>
          <w:rFonts w:ascii="Arial" w:eastAsia="Times New Roman" w:hAnsi="Arial" w:cs="Arial"/>
          <w:color w:val="000000"/>
          <w:sz w:val="20"/>
          <w:szCs w:val="20"/>
          <w:lang w:eastAsia="en-GB"/>
        </w:rPr>
        <w:t>Regolamento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sull’organizzazione</w:t>
      </w:r>
      <w:proofErr w:type="spellEnd"/>
      <w:r w:rsidRPr="008A11CA">
        <w:rPr>
          <w:rFonts w:ascii="Arial" w:eastAsia="Times New Roman" w:hAnsi="Arial" w:cs="Arial"/>
          <w:color w:val="000000"/>
          <w:sz w:val="20"/>
          <w:szCs w:val="20"/>
          <w:lang w:eastAsia="en-GB"/>
        </w:rPr>
        <w:t xml:space="preserve"> interna e </w:t>
      </w:r>
      <w:proofErr w:type="spellStart"/>
      <w:r w:rsidRPr="008A11CA">
        <w:rPr>
          <w:rFonts w:ascii="Arial" w:eastAsia="Times New Roman" w:hAnsi="Arial" w:cs="Arial"/>
          <w:color w:val="000000"/>
          <w:sz w:val="20"/>
          <w:szCs w:val="20"/>
          <w:lang w:eastAsia="en-GB"/>
        </w:rPr>
        <w:t>il</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funzionamento</w:t>
      </w:r>
      <w:proofErr w:type="spellEnd"/>
      <w:r w:rsidRPr="008A11CA">
        <w:rPr>
          <w:rFonts w:ascii="Arial" w:eastAsia="Times New Roman" w:hAnsi="Arial" w:cs="Arial"/>
          <w:color w:val="000000"/>
          <w:sz w:val="20"/>
          <w:szCs w:val="20"/>
          <w:lang w:eastAsia="en-GB"/>
        </w:rPr>
        <w:t xml:space="preserve"> della Scuola </w:t>
      </w:r>
      <w:proofErr w:type="spellStart"/>
      <w:r w:rsidRPr="008A11CA">
        <w:rPr>
          <w:rFonts w:ascii="Arial" w:eastAsia="Times New Roman" w:hAnsi="Arial" w:cs="Arial"/>
          <w:color w:val="000000"/>
          <w:sz w:val="20"/>
          <w:szCs w:val="20"/>
          <w:lang w:eastAsia="en-GB"/>
        </w:rPr>
        <w:t>Materna</w:t>
      </w:r>
      <w:proofErr w:type="spellEnd"/>
      <w:r w:rsidRPr="008A11CA">
        <w:rPr>
          <w:rFonts w:ascii="Arial" w:eastAsia="Times New Roman" w:hAnsi="Arial" w:cs="Arial"/>
          <w:color w:val="000000"/>
          <w:sz w:val="20"/>
          <w:szCs w:val="20"/>
          <w:lang w:eastAsia="en-GB"/>
        </w:rPr>
        <w:t xml:space="preserve"> Tičići Cittanova, </w:t>
      </w:r>
      <w:proofErr w:type="spellStart"/>
      <w:r w:rsidRPr="008A11CA">
        <w:rPr>
          <w:rFonts w:ascii="Arial" w:eastAsia="Times New Roman" w:hAnsi="Arial" w:cs="Arial"/>
          <w:color w:val="000000"/>
          <w:sz w:val="20"/>
          <w:szCs w:val="20"/>
          <w:lang w:eastAsia="en-GB"/>
        </w:rPr>
        <w:t>approvato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nella</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seduta</w:t>
      </w:r>
      <w:proofErr w:type="spellEnd"/>
      <w:r w:rsidRPr="008A11CA">
        <w:rPr>
          <w:rFonts w:ascii="Arial" w:eastAsia="Times New Roman" w:hAnsi="Arial" w:cs="Arial"/>
          <w:color w:val="000000"/>
          <w:sz w:val="20"/>
          <w:szCs w:val="20"/>
          <w:lang w:eastAsia="en-GB"/>
        </w:rPr>
        <w:t xml:space="preserve"> del </w:t>
      </w:r>
      <w:proofErr w:type="spellStart"/>
      <w:r w:rsidRPr="008A11CA">
        <w:rPr>
          <w:rFonts w:ascii="Arial" w:eastAsia="Times New Roman" w:hAnsi="Arial" w:cs="Arial"/>
          <w:color w:val="000000"/>
          <w:sz w:val="20"/>
          <w:szCs w:val="20"/>
          <w:lang w:eastAsia="en-GB"/>
        </w:rPr>
        <w:t>Consiglio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direttivo</w:t>
      </w:r>
      <w:proofErr w:type="spellEnd"/>
      <w:r w:rsidRPr="008A11CA">
        <w:rPr>
          <w:rFonts w:ascii="Arial" w:eastAsia="Times New Roman" w:hAnsi="Arial" w:cs="Arial"/>
          <w:color w:val="000000"/>
          <w:sz w:val="20"/>
          <w:szCs w:val="20"/>
          <w:lang w:eastAsia="en-GB"/>
        </w:rPr>
        <w:t xml:space="preserve"> del 3 </w:t>
      </w:r>
      <w:proofErr w:type="spellStart"/>
      <w:r w:rsidRPr="008A11CA">
        <w:rPr>
          <w:rFonts w:ascii="Arial" w:eastAsia="Times New Roman" w:hAnsi="Arial" w:cs="Arial"/>
          <w:color w:val="000000"/>
          <w:sz w:val="20"/>
          <w:szCs w:val="20"/>
          <w:lang w:eastAsia="en-GB"/>
        </w:rPr>
        <w:t>giugno</w:t>
      </w:r>
      <w:proofErr w:type="spellEnd"/>
      <w:r w:rsidRPr="008A11CA">
        <w:rPr>
          <w:rFonts w:ascii="Arial" w:eastAsia="Times New Roman" w:hAnsi="Arial" w:cs="Arial"/>
          <w:color w:val="000000"/>
          <w:sz w:val="20"/>
          <w:szCs w:val="20"/>
          <w:lang w:eastAsia="en-GB"/>
        </w:rPr>
        <w:t xml:space="preserve"> 2025, </w:t>
      </w:r>
      <w:proofErr w:type="spellStart"/>
      <w:r w:rsidRPr="008A11CA">
        <w:rPr>
          <w:rFonts w:ascii="Arial" w:eastAsia="Times New Roman" w:hAnsi="Arial" w:cs="Arial"/>
          <w:color w:val="000000"/>
          <w:sz w:val="20"/>
          <w:szCs w:val="20"/>
          <w:lang w:eastAsia="en-GB"/>
        </w:rPr>
        <w:t>il</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cui</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testo</w:t>
      </w:r>
      <w:proofErr w:type="spellEnd"/>
      <w:r w:rsidRPr="008A11CA">
        <w:rPr>
          <w:rFonts w:ascii="Arial" w:eastAsia="Times New Roman" w:hAnsi="Arial" w:cs="Arial"/>
          <w:color w:val="000000"/>
          <w:sz w:val="20"/>
          <w:szCs w:val="20"/>
          <w:lang w:eastAsia="en-GB"/>
        </w:rPr>
        <w:t xml:space="preserve"> è parte </w:t>
      </w:r>
      <w:proofErr w:type="spellStart"/>
      <w:r w:rsidRPr="008A11CA">
        <w:rPr>
          <w:rFonts w:ascii="Arial" w:eastAsia="Times New Roman" w:hAnsi="Arial" w:cs="Arial"/>
          <w:color w:val="000000"/>
          <w:sz w:val="20"/>
          <w:szCs w:val="20"/>
          <w:lang w:eastAsia="en-GB"/>
        </w:rPr>
        <w:t>integrante</w:t>
      </w:r>
      <w:proofErr w:type="spellEnd"/>
      <w:r w:rsidRPr="008A11CA">
        <w:rPr>
          <w:rFonts w:ascii="Arial" w:eastAsia="Times New Roman" w:hAnsi="Arial" w:cs="Arial"/>
          <w:color w:val="000000"/>
          <w:sz w:val="20"/>
          <w:szCs w:val="20"/>
          <w:lang w:eastAsia="en-GB"/>
        </w:rPr>
        <w:t xml:space="preserve"> della </w:t>
      </w:r>
      <w:proofErr w:type="spellStart"/>
      <w:r w:rsidRPr="008A11CA">
        <w:rPr>
          <w:rFonts w:ascii="Arial" w:eastAsia="Times New Roman" w:hAnsi="Arial" w:cs="Arial"/>
          <w:color w:val="000000"/>
          <w:sz w:val="20"/>
          <w:szCs w:val="20"/>
          <w:lang w:eastAsia="en-GB"/>
        </w:rPr>
        <w:t>presente</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Delibera</w:t>
      </w:r>
      <w:proofErr w:type="spellEnd"/>
      <w:r w:rsidRPr="008A11CA">
        <w:rPr>
          <w:rFonts w:ascii="Arial" w:eastAsia="Times New Roman" w:hAnsi="Arial" w:cs="Arial"/>
          <w:color w:val="000000"/>
          <w:sz w:val="20"/>
          <w:szCs w:val="20"/>
          <w:lang w:eastAsia="en-GB"/>
        </w:rPr>
        <w:t>.</w:t>
      </w:r>
    </w:p>
    <w:p w14:paraId="672F062E" w14:textId="77777777" w:rsidR="00DA7D3F" w:rsidRPr="008A11CA" w:rsidRDefault="00DA7D3F" w:rsidP="00DA7D3F">
      <w:pPr>
        <w:spacing w:after="0" w:line="240" w:lineRule="auto"/>
        <w:rPr>
          <w:rFonts w:ascii="Arial" w:eastAsia="Times New Roman" w:hAnsi="Arial" w:cs="Arial"/>
          <w:b/>
          <w:bCs/>
          <w:color w:val="000000"/>
          <w:sz w:val="20"/>
          <w:szCs w:val="20"/>
          <w:lang w:eastAsia="en-GB"/>
        </w:rPr>
      </w:pPr>
    </w:p>
    <w:p w14:paraId="120CF4A5" w14:textId="77777777" w:rsidR="00DA7D3F" w:rsidRPr="008A11CA" w:rsidRDefault="00DA7D3F" w:rsidP="00DA7D3F">
      <w:pPr>
        <w:spacing w:after="0" w:line="240" w:lineRule="auto"/>
        <w:jc w:val="center"/>
        <w:rPr>
          <w:rFonts w:ascii="Arial" w:eastAsia="Times New Roman" w:hAnsi="Arial" w:cs="Arial"/>
          <w:color w:val="000000"/>
          <w:sz w:val="20"/>
          <w:szCs w:val="20"/>
          <w:lang w:eastAsia="en-GB"/>
        </w:rPr>
      </w:pPr>
      <w:proofErr w:type="spellStart"/>
      <w:r w:rsidRPr="008A11CA">
        <w:rPr>
          <w:rFonts w:ascii="Arial" w:eastAsia="Times New Roman" w:hAnsi="Arial" w:cs="Arial"/>
          <w:b/>
          <w:bCs/>
          <w:color w:val="000000"/>
          <w:sz w:val="20"/>
          <w:szCs w:val="20"/>
          <w:lang w:eastAsia="en-GB"/>
        </w:rPr>
        <w:t>Articolo</w:t>
      </w:r>
      <w:proofErr w:type="spellEnd"/>
      <w:r w:rsidRPr="008A11CA">
        <w:rPr>
          <w:rFonts w:ascii="Arial" w:eastAsia="Times New Roman" w:hAnsi="Arial" w:cs="Arial"/>
          <w:b/>
          <w:bCs/>
          <w:color w:val="000000"/>
          <w:sz w:val="20"/>
          <w:szCs w:val="20"/>
          <w:lang w:eastAsia="en-GB"/>
        </w:rPr>
        <w:t xml:space="preserve"> 2</w:t>
      </w:r>
    </w:p>
    <w:p w14:paraId="161220EE" w14:textId="77777777" w:rsidR="00DA7D3F" w:rsidRPr="008A11CA" w:rsidRDefault="00DA7D3F" w:rsidP="00DA7D3F">
      <w:pPr>
        <w:spacing w:after="0" w:line="240" w:lineRule="auto"/>
        <w:rPr>
          <w:rFonts w:ascii="Arial" w:eastAsia="Times New Roman" w:hAnsi="Arial" w:cs="Arial"/>
          <w:color w:val="000000"/>
          <w:sz w:val="20"/>
          <w:szCs w:val="20"/>
          <w:lang w:eastAsia="en-GB"/>
        </w:rPr>
      </w:pPr>
    </w:p>
    <w:p w14:paraId="50860CC6" w14:textId="77777777" w:rsidR="00DA7D3F" w:rsidRPr="008A11CA" w:rsidRDefault="00DA7D3F" w:rsidP="00DA7D3F">
      <w:pPr>
        <w:spacing w:after="0" w:line="240" w:lineRule="auto"/>
        <w:jc w:val="both"/>
        <w:rPr>
          <w:rFonts w:ascii="Arial" w:eastAsia="Times New Roman" w:hAnsi="Arial" w:cs="Arial"/>
          <w:color w:val="000000"/>
          <w:sz w:val="20"/>
          <w:szCs w:val="20"/>
          <w:lang w:eastAsia="en-GB"/>
        </w:rPr>
      </w:pPr>
      <w:r w:rsidRPr="008A11CA">
        <w:rPr>
          <w:rFonts w:ascii="Arial" w:eastAsia="Times New Roman" w:hAnsi="Arial" w:cs="Arial"/>
          <w:color w:val="000000"/>
          <w:sz w:val="20"/>
          <w:szCs w:val="20"/>
          <w:lang w:eastAsia="en-GB"/>
        </w:rPr>
        <w:t xml:space="preserve">La </w:t>
      </w:r>
      <w:proofErr w:type="spellStart"/>
      <w:r w:rsidRPr="008A11CA">
        <w:rPr>
          <w:rFonts w:ascii="Arial" w:eastAsia="Times New Roman" w:hAnsi="Arial" w:cs="Arial"/>
          <w:color w:val="000000"/>
          <w:sz w:val="20"/>
          <w:szCs w:val="20"/>
          <w:lang w:eastAsia="en-GB"/>
        </w:rPr>
        <w:t>presente</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Delibera</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entra</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in</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vigore</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il</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primo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giorno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dalla</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pubblicazione</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nel</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Bollettino</w:t>
      </w:r>
      <w:proofErr w:type="spellEnd"/>
      <w:r w:rsidRPr="008A11CA">
        <w:rPr>
          <w:rFonts w:ascii="Arial" w:eastAsia="Times New Roman" w:hAnsi="Arial" w:cs="Arial"/>
          <w:color w:val="000000"/>
          <w:sz w:val="20"/>
          <w:szCs w:val="20"/>
          <w:lang w:eastAsia="en-GB"/>
        </w:rPr>
        <w:t xml:space="preserve"> </w:t>
      </w:r>
      <w:proofErr w:type="spellStart"/>
      <w:r w:rsidRPr="008A11CA">
        <w:rPr>
          <w:rFonts w:ascii="Arial" w:eastAsia="Times New Roman" w:hAnsi="Arial" w:cs="Arial"/>
          <w:color w:val="000000"/>
          <w:sz w:val="20"/>
          <w:szCs w:val="20"/>
          <w:lang w:eastAsia="en-GB"/>
        </w:rPr>
        <w:t>ufficiale</w:t>
      </w:r>
      <w:proofErr w:type="spellEnd"/>
      <w:r w:rsidRPr="008A11CA">
        <w:rPr>
          <w:rFonts w:ascii="Arial" w:eastAsia="Times New Roman" w:hAnsi="Arial" w:cs="Arial"/>
          <w:color w:val="000000"/>
          <w:sz w:val="20"/>
          <w:szCs w:val="20"/>
          <w:lang w:eastAsia="en-GB"/>
        </w:rPr>
        <w:t xml:space="preserve"> della </w:t>
      </w:r>
      <w:proofErr w:type="spellStart"/>
      <w:r w:rsidRPr="008A11CA">
        <w:rPr>
          <w:rFonts w:ascii="Arial" w:eastAsia="Times New Roman" w:hAnsi="Arial" w:cs="Arial"/>
          <w:color w:val="000000"/>
          <w:sz w:val="20"/>
          <w:szCs w:val="20"/>
          <w:lang w:eastAsia="en-GB"/>
        </w:rPr>
        <w:t>Città</w:t>
      </w:r>
      <w:proofErr w:type="spellEnd"/>
      <w:r w:rsidRPr="008A11CA">
        <w:rPr>
          <w:rFonts w:ascii="Arial" w:eastAsia="Times New Roman" w:hAnsi="Arial" w:cs="Arial"/>
          <w:color w:val="000000"/>
          <w:sz w:val="20"/>
          <w:szCs w:val="20"/>
          <w:lang w:eastAsia="en-GB"/>
        </w:rPr>
        <w:t xml:space="preserve"> di Novigrad – Cittanova”.</w:t>
      </w:r>
    </w:p>
    <w:p w14:paraId="41A4D841" w14:textId="77777777" w:rsidR="00DA7D3F" w:rsidRDefault="00DA7D3F" w:rsidP="00DA7D3F">
      <w:pPr>
        <w:spacing w:after="0" w:line="240" w:lineRule="auto"/>
        <w:rPr>
          <w:rFonts w:ascii="Arial" w:eastAsia="Times New Roman" w:hAnsi="Arial" w:cs="Arial"/>
          <w:b/>
          <w:bCs/>
          <w:color w:val="000000"/>
          <w:sz w:val="20"/>
          <w:szCs w:val="20"/>
          <w:lang w:eastAsia="en-GB"/>
        </w:rPr>
      </w:pPr>
    </w:p>
    <w:p w14:paraId="6C0904A9" w14:textId="77777777" w:rsidR="00DA7D3F" w:rsidRDefault="00DA7D3F" w:rsidP="00DA7D3F">
      <w:pPr>
        <w:spacing w:after="0" w:line="240" w:lineRule="auto"/>
        <w:rPr>
          <w:rFonts w:ascii="Arial" w:eastAsia="Times New Roman" w:hAnsi="Arial" w:cs="Arial"/>
          <w:b/>
          <w:bCs/>
          <w:color w:val="000000"/>
          <w:sz w:val="20"/>
          <w:szCs w:val="20"/>
          <w:lang w:eastAsia="en-GB"/>
        </w:rPr>
      </w:pPr>
    </w:p>
    <w:p w14:paraId="3104B970" w14:textId="77777777" w:rsidR="00DA7D3F" w:rsidRPr="008A11CA" w:rsidRDefault="00DA7D3F" w:rsidP="00DA7D3F">
      <w:pPr>
        <w:spacing w:after="0" w:line="240" w:lineRule="auto"/>
        <w:rPr>
          <w:rFonts w:ascii="Arial" w:eastAsia="Times New Roman" w:hAnsi="Arial" w:cs="Arial"/>
          <w:b/>
          <w:bCs/>
          <w:color w:val="000000"/>
          <w:sz w:val="20"/>
          <w:szCs w:val="20"/>
          <w:lang w:eastAsia="en-GB"/>
        </w:rPr>
      </w:pPr>
    </w:p>
    <w:p w14:paraId="1D4AC2D9" w14:textId="77777777" w:rsidR="00DA7D3F" w:rsidRPr="008A11CA" w:rsidRDefault="00DA7D3F" w:rsidP="00DA7D3F">
      <w:pPr>
        <w:spacing w:after="0" w:line="240" w:lineRule="auto"/>
        <w:rPr>
          <w:rFonts w:ascii="Arial" w:eastAsia="Times New Roman" w:hAnsi="Arial" w:cs="Arial"/>
          <w:color w:val="000000"/>
          <w:sz w:val="20"/>
          <w:szCs w:val="20"/>
          <w:lang w:eastAsia="en-GB"/>
        </w:rPr>
      </w:pPr>
      <w:proofErr w:type="spellStart"/>
      <w:r w:rsidRPr="008A11CA">
        <w:rPr>
          <w:rFonts w:ascii="Arial" w:eastAsia="Times New Roman" w:hAnsi="Arial" w:cs="Arial"/>
          <w:color w:val="000000"/>
          <w:sz w:val="20"/>
          <w:szCs w:val="20"/>
          <w:lang w:eastAsia="en-GB"/>
        </w:rPr>
        <w:t>CLASSE</w:t>
      </w:r>
      <w:proofErr w:type="spellEnd"/>
      <w:r w:rsidRPr="008A11CA">
        <w:rPr>
          <w:rFonts w:ascii="Arial" w:eastAsia="Times New Roman" w:hAnsi="Arial" w:cs="Arial"/>
          <w:color w:val="000000"/>
          <w:sz w:val="20"/>
          <w:szCs w:val="20"/>
          <w:lang w:eastAsia="en-GB"/>
        </w:rPr>
        <w:t>: 601-01/25-01/03</w:t>
      </w:r>
      <w:r w:rsidRPr="008A11CA">
        <w:rPr>
          <w:rFonts w:ascii="Arial" w:eastAsia="Times New Roman" w:hAnsi="Arial" w:cs="Arial"/>
          <w:color w:val="000000"/>
          <w:sz w:val="20"/>
          <w:szCs w:val="20"/>
          <w:lang w:eastAsia="en-GB"/>
        </w:rPr>
        <w:br/>
      </w:r>
      <w:proofErr w:type="spellStart"/>
      <w:r w:rsidRPr="008A11CA">
        <w:rPr>
          <w:rFonts w:ascii="Arial" w:eastAsia="Times New Roman" w:hAnsi="Arial" w:cs="Arial"/>
          <w:color w:val="000000"/>
          <w:sz w:val="20"/>
          <w:szCs w:val="20"/>
          <w:lang w:eastAsia="en-GB"/>
        </w:rPr>
        <w:t>N.PROT</w:t>
      </w:r>
      <w:proofErr w:type="spellEnd"/>
      <w:r w:rsidRPr="008A11CA">
        <w:rPr>
          <w:rFonts w:ascii="Arial" w:eastAsia="Times New Roman" w:hAnsi="Arial" w:cs="Arial"/>
          <w:color w:val="000000"/>
          <w:sz w:val="20"/>
          <w:szCs w:val="20"/>
          <w:lang w:eastAsia="en-GB"/>
        </w:rPr>
        <w:t>.: 2163-5-01-25-03</w:t>
      </w:r>
      <w:r w:rsidRPr="008A11CA">
        <w:rPr>
          <w:rFonts w:ascii="Arial" w:eastAsia="Times New Roman" w:hAnsi="Arial" w:cs="Arial"/>
          <w:color w:val="000000"/>
          <w:sz w:val="20"/>
          <w:szCs w:val="20"/>
          <w:lang w:eastAsia="en-GB"/>
        </w:rPr>
        <w:br/>
        <w:t>Cittanova, 30</w:t>
      </w:r>
      <w:r>
        <w:rPr>
          <w:rFonts w:ascii="Arial" w:eastAsia="Times New Roman" w:hAnsi="Arial" w:cs="Arial"/>
          <w:color w:val="000000"/>
          <w:sz w:val="20"/>
          <w:szCs w:val="20"/>
          <w:lang w:eastAsia="en-GB"/>
        </w:rPr>
        <w:t xml:space="preserve"> </w:t>
      </w:r>
      <w:proofErr w:type="spellStart"/>
      <w:r>
        <w:rPr>
          <w:rFonts w:ascii="Arial" w:eastAsia="Times New Roman" w:hAnsi="Arial" w:cs="Arial"/>
          <w:color w:val="000000"/>
          <w:sz w:val="20"/>
          <w:szCs w:val="20"/>
          <w:lang w:eastAsia="en-GB"/>
        </w:rPr>
        <w:t>luglio</w:t>
      </w:r>
      <w:proofErr w:type="spellEnd"/>
      <w:r w:rsidRPr="008A11CA">
        <w:rPr>
          <w:rFonts w:ascii="Arial" w:eastAsia="Times New Roman" w:hAnsi="Arial" w:cs="Arial"/>
          <w:color w:val="000000"/>
          <w:sz w:val="20"/>
          <w:szCs w:val="20"/>
          <w:lang w:eastAsia="en-GB"/>
        </w:rPr>
        <w:t xml:space="preserve"> 2025</w:t>
      </w:r>
    </w:p>
    <w:p w14:paraId="5821CB68" w14:textId="77777777" w:rsidR="00DA7D3F" w:rsidRPr="008A11CA" w:rsidRDefault="00DA7D3F" w:rsidP="00DA7D3F">
      <w:pPr>
        <w:spacing w:after="0" w:line="240" w:lineRule="auto"/>
        <w:rPr>
          <w:rFonts w:ascii="Arial" w:eastAsia="Times New Roman" w:hAnsi="Arial" w:cs="Arial"/>
          <w:sz w:val="20"/>
          <w:szCs w:val="20"/>
          <w:lang w:eastAsia="en-GB"/>
        </w:rPr>
      </w:pPr>
    </w:p>
    <w:p w14:paraId="2385470D" w14:textId="77777777" w:rsidR="00DA7D3F" w:rsidRPr="008A11CA" w:rsidRDefault="00DA7D3F" w:rsidP="00DA7D3F">
      <w:pPr>
        <w:spacing w:after="0" w:line="240" w:lineRule="auto"/>
        <w:outlineLvl w:val="1"/>
        <w:rPr>
          <w:rFonts w:ascii="Arial" w:eastAsia="Times New Roman" w:hAnsi="Arial" w:cs="Arial"/>
          <w:b/>
          <w:bCs/>
          <w:color w:val="000000"/>
          <w:sz w:val="20"/>
          <w:szCs w:val="20"/>
          <w:lang w:eastAsia="en-GB"/>
        </w:rPr>
      </w:pPr>
    </w:p>
    <w:p w14:paraId="4B037146" w14:textId="77777777" w:rsidR="00DA7D3F" w:rsidRPr="00614FCB" w:rsidRDefault="00DA7D3F" w:rsidP="00DA7D3F">
      <w:pPr>
        <w:spacing w:after="0" w:line="240" w:lineRule="auto"/>
        <w:jc w:val="center"/>
        <w:rPr>
          <w:rFonts w:ascii="Arial" w:hAnsi="Arial" w:cs="Arial"/>
          <w:sz w:val="20"/>
          <w:szCs w:val="20"/>
          <w:lang w:val="it-IT"/>
        </w:rPr>
      </w:pPr>
      <w:r w:rsidRPr="00614FCB">
        <w:rPr>
          <w:rFonts w:ascii="Arial" w:hAnsi="Arial" w:cs="Arial"/>
          <w:sz w:val="20"/>
          <w:szCs w:val="20"/>
          <w:lang w:val="it-IT"/>
        </w:rPr>
        <w:t>CONSIGLIO CITTADINO DELLA CITTÀ DI NOVIGRAD-CITTANOVA</w:t>
      </w:r>
    </w:p>
    <w:p w14:paraId="5E1D6311" w14:textId="77777777" w:rsidR="00DA7D3F" w:rsidRPr="00614FCB" w:rsidRDefault="00DA7D3F" w:rsidP="00DA7D3F">
      <w:pPr>
        <w:spacing w:after="0" w:line="240" w:lineRule="auto"/>
        <w:jc w:val="center"/>
        <w:rPr>
          <w:rFonts w:ascii="Arial" w:hAnsi="Arial" w:cs="Arial"/>
          <w:sz w:val="20"/>
          <w:szCs w:val="20"/>
          <w:lang w:val="it-IT"/>
        </w:rPr>
      </w:pPr>
      <w:r>
        <w:rPr>
          <w:rFonts w:ascii="Arial" w:hAnsi="Arial" w:cs="Arial"/>
          <w:sz w:val="20"/>
          <w:szCs w:val="20"/>
          <w:lang w:val="it-IT"/>
        </w:rPr>
        <w:t>IL PRESIDENTE</w:t>
      </w:r>
    </w:p>
    <w:p w14:paraId="286E7ECF" w14:textId="77777777" w:rsidR="00DA7D3F" w:rsidRPr="00614FCB" w:rsidRDefault="00DA7D3F" w:rsidP="00DA7D3F">
      <w:pPr>
        <w:spacing w:after="0" w:line="240" w:lineRule="auto"/>
        <w:jc w:val="center"/>
        <w:rPr>
          <w:rFonts w:ascii="Arial" w:hAnsi="Arial" w:cs="Arial"/>
          <w:sz w:val="20"/>
          <w:szCs w:val="20"/>
          <w:lang w:val="it-IT"/>
        </w:rPr>
      </w:pPr>
      <w:r w:rsidRPr="00614FCB">
        <w:rPr>
          <w:rFonts w:ascii="Arial" w:hAnsi="Arial" w:cs="Arial"/>
          <w:sz w:val="20"/>
          <w:szCs w:val="20"/>
          <w:lang w:val="it-IT"/>
        </w:rPr>
        <w:t xml:space="preserve">Katarina Nemet, </w:t>
      </w:r>
      <w:proofErr w:type="spellStart"/>
      <w:r w:rsidRPr="00614FCB">
        <w:rPr>
          <w:rFonts w:ascii="Arial" w:hAnsi="Arial" w:cs="Arial"/>
          <w:sz w:val="20"/>
          <w:szCs w:val="20"/>
          <w:lang w:val="it-IT"/>
        </w:rPr>
        <w:t>m.p.</w:t>
      </w:r>
      <w:proofErr w:type="spellEnd"/>
    </w:p>
    <w:p w14:paraId="320399CD" w14:textId="77777777" w:rsidR="00DA7D3F" w:rsidRPr="00A66395" w:rsidRDefault="00DA7D3F" w:rsidP="00DA7D3F">
      <w:pPr>
        <w:spacing w:after="0" w:line="240" w:lineRule="auto"/>
        <w:rPr>
          <w:rFonts w:ascii="Arial" w:hAnsi="Arial" w:cs="Arial"/>
          <w:sz w:val="20"/>
          <w:szCs w:val="20"/>
          <w:lang w:val="it-IT"/>
        </w:rPr>
      </w:pPr>
    </w:p>
    <w:p w14:paraId="4F3015B4" w14:textId="77777777" w:rsidR="00DA7D3F" w:rsidRDefault="00DA7D3F" w:rsidP="00DA7D3F">
      <w:pPr>
        <w:spacing w:after="160" w:line="259" w:lineRule="auto"/>
        <w:rPr>
          <w:rFonts w:ascii="Arial" w:hAnsi="Arial" w:cs="Arial"/>
          <w:sz w:val="20"/>
          <w:szCs w:val="20"/>
        </w:rPr>
      </w:pPr>
      <w:r>
        <w:rPr>
          <w:rFonts w:ascii="Arial" w:hAnsi="Arial" w:cs="Arial"/>
          <w:sz w:val="20"/>
          <w:szCs w:val="20"/>
        </w:rPr>
        <w:br w:type="page"/>
      </w:r>
    </w:p>
    <w:p w14:paraId="02BD7821" w14:textId="77777777" w:rsidR="00DA7D3F" w:rsidRDefault="00DA7D3F" w:rsidP="00DA7D3F">
      <w:pPr>
        <w:spacing w:after="0" w:line="240" w:lineRule="auto"/>
        <w:jc w:val="both"/>
        <w:rPr>
          <w:rFonts w:ascii="Arial" w:hAnsi="Arial" w:cs="Arial"/>
          <w:sz w:val="20"/>
          <w:szCs w:val="20"/>
        </w:rPr>
      </w:pPr>
      <w:r>
        <w:rPr>
          <w:rFonts w:ascii="Arial" w:hAnsi="Arial" w:cs="Arial"/>
          <w:sz w:val="20"/>
          <w:szCs w:val="20"/>
        </w:rPr>
        <w:lastRenderedPageBreak/>
        <w:t>55.</w:t>
      </w:r>
    </w:p>
    <w:p w14:paraId="39B64662" w14:textId="77777777" w:rsidR="00DA7D3F" w:rsidRDefault="00DA7D3F" w:rsidP="00DA7D3F">
      <w:pPr>
        <w:spacing w:after="0" w:line="240" w:lineRule="auto"/>
        <w:jc w:val="both"/>
        <w:rPr>
          <w:rFonts w:ascii="Arial" w:hAnsi="Arial" w:cs="Arial"/>
          <w:sz w:val="20"/>
          <w:szCs w:val="20"/>
        </w:rPr>
      </w:pPr>
    </w:p>
    <w:p w14:paraId="20B6E084" w14:textId="77777777" w:rsidR="00DA7D3F"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Ai sensi dell’articolo 86 della Legge sull’assetto territoriale (Gazzetta ufficiale n. 153/13, 65/17, 114/18, 39/19, 98/19 e 67/23), nonché sulla base del parere preliminare ottenuto dall’Assessorato allo sviluppo sostenibile della Regione Istriana a Pola, CLASSE:351-03/25-01/113N.PROT.: 2163-08-02/6-25-2 del 09 luglio 2025 e degli articoli 39 e 101 dello Statuto della Città di Novigrad – Cittanova (Bollettino ufficiale della Città di Novigrad-Cittanova, n. 5/09, 3/13, 2/14, 2/17, 1/18, 2/18, 2/20, 1/21 e 6/21), il Consiglio cittadino della Città di Novigrad – Cittanova, nella seduta tenutasi in data 30 luglio 2025, adotta la seguente:</w:t>
      </w:r>
    </w:p>
    <w:p w14:paraId="22CFFA4D" w14:textId="77777777" w:rsidR="00DA7D3F" w:rsidRDefault="00DA7D3F" w:rsidP="00DA7D3F">
      <w:pPr>
        <w:spacing w:after="0" w:line="240" w:lineRule="auto"/>
        <w:rPr>
          <w:rFonts w:ascii="Arial" w:hAnsi="Arial" w:cs="Arial"/>
          <w:color w:val="000000"/>
          <w:sz w:val="20"/>
          <w:szCs w:val="20"/>
          <w:lang w:val="it-IT" w:eastAsia="en-GB"/>
        </w:rPr>
      </w:pPr>
    </w:p>
    <w:p w14:paraId="1FC2275A" w14:textId="77777777" w:rsidR="00DA7D3F" w:rsidRPr="007E00B7" w:rsidRDefault="00DA7D3F" w:rsidP="00DA7D3F">
      <w:pPr>
        <w:spacing w:after="0" w:line="240" w:lineRule="auto"/>
        <w:rPr>
          <w:rFonts w:ascii="Arial" w:hAnsi="Arial" w:cs="Arial"/>
          <w:color w:val="000000"/>
          <w:sz w:val="20"/>
          <w:szCs w:val="20"/>
          <w:lang w:val="it-IT" w:eastAsia="en-GB"/>
        </w:rPr>
      </w:pPr>
    </w:p>
    <w:p w14:paraId="766C7731"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DELIBERA SULL’AVVIO DEL PROCEDIMENTO DI ABROGAZIONE PARZIALE DEL PIANO PARTICOLAREGGIATO D’ASSETTO DELL’AREA S. ANTONIO</w:t>
      </w:r>
      <w:r>
        <w:rPr>
          <w:rFonts w:ascii="Arial" w:hAnsi="Arial" w:cs="Arial"/>
          <w:b/>
          <w:bCs/>
          <w:color w:val="000000"/>
          <w:sz w:val="20"/>
          <w:szCs w:val="20"/>
          <w:lang w:val="it-IT" w:eastAsia="en-GB"/>
        </w:rPr>
        <w:t xml:space="preserve"> </w:t>
      </w:r>
      <w:r w:rsidRPr="007E00B7">
        <w:rPr>
          <w:rFonts w:ascii="Arial" w:hAnsi="Arial" w:cs="Arial"/>
          <w:b/>
          <w:bCs/>
          <w:color w:val="000000"/>
          <w:sz w:val="20"/>
          <w:szCs w:val="20"/>
          <w:lang w:val="it-IT" w:eastAsia="en-GB"/>
        </w:rPr>
        <w:t>I DISPOSIZIONI GENERALI</w:t>
      </w:r>
    </w:p>
    <w:p w14:paraId="3A25884A"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p>
    <w:p w14:paraId="4CEA5187" w14:textId="77777777" w:rsidR="00DA7D3F" w:rsidRPr="007E00B7" w:rsidRDefault="00DA7D3F" w:rsidP="00DA7D3F">
      <w:pPr>
        <w:spacing w:after="0" w:line="240" w:lineRule="auto"/>
        <w:jc w:val="center"/>
        <w:outlineLvl w:val="2"/>
        <w:rPr>
          <w:rFonts w:ascii="Arial" w:hAnsi="Arial" w:cs="Arial"/>
          <w:b/>
          <w:bCs/>
          <w:color w:val="000000"/>
          <w:sz w:val="20"/>
          <w:szCs w:val="20"/>
          <w:lang w:val="it-IT" w:eastAsia="en-GB"/>
        </w:rPr>
      </w:pPr>
    </w:p>
    <w:p w14:paraId="54468F4B" w14:textId="77777777" w:rsidR="00DA7D3F" w:rsidRDefault="00DA7D3F" w:rsidP="00DA7D3F">
      <w:pPr>
        <w:spacing w:after="0" w:line="240" w:lineRule="auto"/>
        <w:jc w:val="center"/>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Articolo 1</w:t>
      </w:r>
    </w:p>
    <w:p w14:paraId="31F415A0" w14:textId="77777777" w:rsidR="00DA7D3F" w:rsidRPr="007E00B7" w:rsidRDefault="00DA7D3F" w:rsidP="00DA7D3F">
      <w:pPr>
        <w:spacing w:after="0" w:line="240" w:lineRule="auto"/>
        <w:jc w:val="center"/>
        <w:rPr>
          <w:rFonts w:ascii="Arial" w:hAnsi="Arial" w:cs="Arial"/>
          <w:color w:val="000000"/>
          <w:sz w:val="20"/>
          <w:szCs w:val="20"/>
          <w:lang w:val="it-IT" w:eastAsia="en-GB"/>
        </w:rPr>
      </w:pPr>
    </w:p>
    <w:p w14:paraId="7BEE6BBF" w14:textId="77777777" w:rsidR="00DA7D3F"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Con la presente Delibera viene avviato il procedimento di abrogazione parziale del Piano particolareggiato d’assetto dell’area S. Antonio (Bollettino ufficiale della Città di Novigrad-Cittanova n. 12/00, 1/01, 2/11, 4/12 – testo consolidato, e 1/16) (di seguito: Delibera).</w:t>
      </w:r>
    </w:p>
    <w:p w14:paraId="04A86950" w14:textId="77777777" w:rsidR="00DA7D3F" w:rsidRPr="007E00B7" w:rsidRDefault="00DA7D3F" w:rsidP="00DA7D3F">
      <w:pPr>
        <w:spacing w:after="0" w:line="240" w:lineRule="auto"/>
        <w:rPr>
          <w:rFonts w:ascii="Arial" w:hAnsi="Arial" w:cs="Arial"/>
          <w:color w:val="000000"/>
          <w:sz w:val="20"/>
          <w:szCs w:val="20"/>
          <w:lang w:val="it-IT" w:eastAsia="en-GB"/>
        </w:rPr>
      </w:pPr>
    </w:p>
    <w:p w14:paraId="4BDCDD55" w14:textId="77777777" w:rsidR="00DA7D3F" w:rsidRDefault="00DA7D3F" w:rsidP="00DA7D3F">
      <w:pPr>
        <w:spacing w:after="0" w:line="240" w:lineRule="auto"/>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II BASE GIURIDICA PER L’ABROGAZIONE PARZIALE DEL PIANO PARTICOLAREGGIATO D’ASSETTO DELL’AREA S. ANTONIO</w:t>
      </w:r>
    </w:p>
    <w:p w14:paraId="7323D35A" w14:textId="77777777" w:rsidR="00DA7D3F" w:rsidRPr="007E00B7" w:rsidRDefault="00DA7D3F" w:rsidP="00DA7D3F">
      <w:pPr>
        <w:spacing w:after="0" w:line="240" w:lineRule="auto"/>
        <w:outlineLvl w:val="2"/>
        <w:rPr>
          <w:rFonts w:ascii="Arial" w:hAnsi="Arial" w:cs="Arial"/>
          <w:b/>
          <w:bCs/>
          <w:color w:val="000000"/>
          <w:sz w:val="20"/>
          <w:szCs w:val="20"/>
          <w:lang w:val="it-IT" w:eastAsia="en-GB"/>
        </w:rPr>
      </w:pPr>
    </w:p>
    <w:p w14:paraId="40701CDB" w14:textId="77777777" w:rsidR="00DA7D3F" w:rsidRDefault="00DA7D3F" w:rsidP="00DA7D3F">
      <w:pPr>
        <w:spacing w:after="0" w:line="240" w:lineRule="auto"/>
        <w:jc w:val="center"/>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Articolo 2</w:t>
      </w:r>
    </w:p>
    <w:p w14:paraId="280FCC76" w14:textId="77777777" w:rsidR="00DA7D3F" w:rsidRDefault="00DA7D3F" w:rsidP="00DA7D3F">
      <w:pPr>
        <w:spacing w:after="0" w:line="240" w:lineRule="auto"/>
        <w:rPr>
          <w:rFonts w:ascii="Arial" w:hAnsi="Arial" w:cs="Arial"/>
          <w:color w:val="000000"/>
          <w:sz w:val="20"/>
          <w:szCs w:val="20"/>
          <w:lang w:val="it-IT" w:eastAsia="en-GB"/>
        </w:rPr>
      </w:pPr>
    </w:p>
    <w:p w14:paraId="0123889D"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La base giuridica per l’attuazione del procedimento di abrogazione parziale del Piano Particolareggiato d’assetto dell’area S. Antonio (di seguito: Piano) è costituita dalle disposizioni degli articoli 86–113 della Legge sull’assetto territoriale (Gazzetta ufficiale n. 153/13, 65/17, 114/18, 39/19, 98/19, 67/23 – di seguito: LAT).</w:t>
      </w:r>
    </w:p>
    <w:p w14:paraId="4B3C95EC"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Il soggetto responsabile della redazione e dell’attuazione del procedimento è la Città di Novigrad – Cittanova.</w:t>
      </w:r>
    </w:p>
    <w:p w14:paraId="6E5062FD" w14:textId="77777777" w:rsidR="00DA7D3F"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L’organo competente per lo svolgimento del procedimento è l’Assessorato al sistema comunale, assetto territoriale e tutela ambientale della Città di Novigrad – Cittanova.</w:t>
      </w:r>
    </w:p>
    <w:p w14:paraId="1CF26A90" w14:textId="77777777" w:rsidR="00DA7D3F" w:rsidRPr="007E00B7" w:rsidRDefault="00DA7D3F" w:rsidP="00DA7D3F">
      <w:pPr>
        <w:spacing w:after="0" w:line="240" w:lineRule="auto"/>
        <w:rPr>
          <w:rFonts w:ascii="Arial" w:hAnsi="Arial" w:cs="Arial"/>
          <w:color w:val="000000"/>
          <w:sz w:val="20"/>
          <w:szCs w:val="20"/>
          <w:lang w:val="it-IT" w:eastAsia="en-GB"/>
        </w:rPr>
      </w:pPr>
    </w:p>
    <w:p w14:paraId="1AEEEA76" w14:textId="77777777" w:rsidR="00DA7D3F" w:rsidRPr="007E00B7" w:rsidRDefault="00DA7D3F" w:rsidP="00DA7D3F">
      <w:pPr>
        <w:spacing w:after="0" w:line="240" w:lineRule="auto"/>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III MOTIVAZIONE PER L’ABROGAZIONE PARZIALE DEL PIANO</w:t>
      </w:r>
    </w:p>
    <w:p w14:paraId="5AA563AB" w14:textId="77777777" w:rsidR="00DA7D3F" w:rsidRDefault="00DA7D3F" w:rsidP="00DA7D3F">
      <w:pPr>
        <w:spacing w:after="0" w:line="240" w:lineRule="auto"/>
        <w:jc w:val="center"/>
        <w:rPr>
          <w:rFonts w:ascii="Arial" w:hAnsi="Arial" w:cs="Arial"/>
          <w:b/>
          <w:bCs/>
          <w:color w:val="000000"/>
          <w:sz w:val="20"/>
          <w:szCs w:val="20"/>
          <w:lang w:val="it-IT" w:eastAsia="en-GB"/>
        </w:rPr>
      </w:pPr>
    </w:p>
    <w:p w14:paraId="15ED76CF" w14:textId="77777777" w:rsidR="00DA7D3F" w:rsidRDefault="00DA7D3F" w:rsidP="00DA7D3F">
      <w:pPr>
        <w:spacing w:after="0" w:line="240" w:lineRule="auto"/>
        <w:jc w:val="center"/>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Articolo 3</w:t>
      </w:r>
    </w:p>
    <w:p w14:paraId="51F394F3" w14:textId="77777777" w:rsidR="00DA7D3F" w:rsidRPr="007E00B7" w:rsidRDefault="00DA7D3F" w:rsidP="00DA7D3F">
      <w:pPr>
        <w:spacing w:after="0" w:line="240" w:lineRule="auto"/>
        <w:jc w:val="center"/>
        <w:rPr>
          <w:rFonts w:ascii="Arial" w:hAnsi="Arial" w:cs="Arial"/>
          <w:color w:val="000000"/>
          <w:sz w:val="20"/>
          <w:szCs w:val="20"/>
          <w:lang w:val="it-IT" w:eastAsia="en-GB"/>
        </w:rPr>
      </w:pPr>
    </w:p>
    <w:p w14:paraId="08A61F7F"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L’abrogazione parziale del Piano sarà avviata per:</w:t>
      </w:r>
    </w:p>
    <w:p w14:paraId="68131038" w14:textId="77777777" w:rsidR="00DA7D3F" w:rsidRPr="007E00B7" w:rsidRDefault="00DA7D3F" w:rsidP="00DA7D3F">
      <w:pPr>
        <w:numPr>
          <w:ilvl w:val="0"/>
          <w:numId w:val="289"/>
        </w:numPr>
        <w:spacing w:after="0" w:line="240" w:lineRule="auto"/>
        <w:jc w:val="both"/>
        <w:rPr>
          <w:rFonts w:ascii="Arial" w:hAnsi="Arial" w:cs="Arial"/>
          <w:color w:val="000000"/>
          <w:sz w:val="20"/>
          <w:szCs w:val="20"/>
          <w:lang w:val="it-IT" w:eastAsia="en-GB"/>
        </w:rPr>
      </w:pPr>
      <w:r w:rsidRPr="007E00B7">
        <w:rPr>
          <w:rFonts w:ascii="Arial" w:hAnsi="Arial" w:cs="Arial"/>
          <w:color w:val="000000"/>
          <w:sz w:val="20"/>
          <w:szCs w:val="20"/>
          <w:lang w:val="it-IT" w:eastAsia="en-GB"/>
        </w:rPr>
        <w:t>ridurre l’ambito di applicazione del Piano nelle particelle edilizie con le sigle 39 e 46, a causa dell’impossibilità di risolvere i rapporti giuridico-patrimoniali relativi agli edifici legalizzati situati su tali particelle, considerando il livello del Piano (PPA). Per tale area, si applicherà il Piano regolatore della Città di Novigrad – Cittanova, in quanto piano territoriale di livello superiore.</w:t>
      </w:r>
    </w:p>
    <w:p w14:paraId="3E622051"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557E9373" w14:textId="77777777" w:rsidR="00DA7D3F" w:rsidRDefault="00DA7D3F" w:rsidP="00DA7D3F">
      <w:pPr>
        <w:spacing w:after="0" w:line="240" w:lineRule="auto"/>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IV AMBITO DELL’ABROGAZIONE PARZIALE DEL PIANO</w:t>
      </w:r>
    </w:p>
    <w:p w14:paraId="73EB7C50" w14:textId="77777777" w:rsidR="00DA7D3F" w:rsidRPr="007E00B7" w:rsidRDefault="00DA7D3F" w:rsidP="00DA7D3F">
      <w:pPr>
        <w:spacing w:after="0" w:line="240" w:lineRule="auto"/>
        <w:outlineLvl w:val="2"/>
        <w:rPr>
          <w:rFonts w:ascii="Arial" w:hAnsi="Arial" w:cs="Arial"/>
          <w:b/>
          <w:bCs/>
          <w:color w:val="000000"/>
          <w:sz w:val="20"/>
          <w:szCs w:val="20"/>
          <w:lang w:val="it-IT" w:eastAsia="en-GB"/>
        </w:rPr>
      </w:pPr>
    </w:p>
    <w:p w14:paraId="2C0D0B97" w14:textId="77777777" w:rsidR="00DA7D3F" w:rsidRPr="007E00B7" w:rsidRDefault="00DA7D3F" w:rsidP="00DA7D3F">
      <w:pPr>
        <w:spacing w:after="0" w:line="240" w:lineRule="auto"/>
        <w:jc w:val="center"/>
        <w:rPr>
          <w:rFonts w:ascii="Arial" w:hAnsi="Arial" w:cs="Arial"/>
          <w:color w:val="000000"/>
          <w:sz w:val="20"/>
          <w:szCs w:val="20"/>
          <w:lang w:val="it-IT" w:eastAsia="en-GB"/>
        </w:rPr>
      </w:pPr>
      <w:r w:rsidRPr="007E00B7">
        <w:rPr>
          <w:rFonts w:ascii="Arial" w:hAnsi="Arial" w:cs="Arial"/>
          <w:b/>
          <w:bCs/>
          <w:color w:val="000000"/>
          <w:sz w:val="20"/>
          <w:szCs w:val="20"/>
          <w:lang w:val="it-IT" w:eastAsia="en-GB"/>
        </w:rPr>
        <w:t>Articolo 4</w:t>
      </w:r>
    </w:p>
    <w:p w14:paraId="0B826385" w14:textId="77777777" w:rsidR="00DA7D3F" w:rsidRDefault="00DA7D3F" w:rsidP="00DA7D3F">
      <w:pPr>
        <w:spacing w:after="0" w:line="240" w:lineRule="auto"/>
        <w:rPr>
          <w:rFonts w:ascii="Arial" w:hAnsi="Arial" w:cs="Arial"/>
          <w:color w:val="000000"/>
          <w:sz w:val="20"/>
          <w:szCs w:val="20"/>
          <w:lang w:val="it-IT" w:eastAsia="en-GB"/>
        </w:rPr>
      </w:pPr>
    </w:p>
    <w:p w14:paraId="2430999E" w14:textId="77777777" w:rsidR="00DA7D3F" w:rsidRPr="007E00B7" w:rsidRDefault="00DA7D3F" w:rsidP="00DA7D3F">
      <w:pPr>
        <w:spacing w:after="0" w:line="240" w:lineRule="auto"/>
        <w:rPr>
          <w:rFonts w:ascii="Arial" w:hAnsi="Arial" w:cs="Arial"/>
          <w:bCs/>
          <w:sz w:val="20"/>
          <w:szCs w:val="20"/>
          <w:lang w:val="it-IT"/>
        </w:rPr>
      </w:pPr>
      <w:r w:rsidRPr="007E00B7">
        <w:rPr>
          <w:rFonts w:ascii="Arial" w:hAnsi="Arial" w:cs="Arial"/>
          <w:color w:val="000000"/>
          <w:sz w:val="20"/>
          <w:szCs w:val="20"/>
          <w:lang w:val="it-IT" w:eastAsia="en-GB"/>
        </w:rPr>
        <w:t>L’ambito dell’abrogazione parziale del Piano corrisponde all’ambito del vigente Piano Particolareggiato d’assetto dell’area S. Antonio, come rappresentato graficamente di seguito.</w:t>
      </w:r>
    </w:p>
    <w:p w14:paraId="778213FE"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5445F00F" w14:textId="77777777" w:rsidR="00DA7D3F" w:rsidRDefault="00DA7D3F" w:rsidP="00DA7D3F">
      <w:pPr>
        <w:spacing w:after="0" w:line="240" w:lineRule="auto"/>
        <w:rPr>
          <w:rFonts w:ascii="Arial" w:hAnsi="Arial" w:cs="Arial"/>
          <w:bCs/>
          <w:sz w:val="20"/>
          <w:szCs w:val="20"/>
          <w:lang w:val="it-IT"/>
        </w:rPr>
      </w:pPr>
      <w:r>
        <w:rPr>
          <w:rFonts w:ascii="Arial" w:hAnsi="Arial" w:cs="Arial"/>
          <w:bCs/>
          <w:sz w:val="20"/>
          <w:szCs w:val="20"/>
          <w:lang w:val="it-IT"/>
        </w:rPr>
        <w:br w:type="page"/>
      </w:r>
    </w:p>
    <w:p w14:paraId="1A1741CC" w14:textId="77777777" w:rsidR="00DA7D3F" w:rsidRPr="007E00B7" w:rsidRDefault="00DA7D3F" w:rsidP="00DA7D3F">
      <w:pPr>
        <w:tabs>
          <w:tab w:val="left" w:pos="709"/>
        </w:tabs>
        <w:spacing w:after="0" w:line="240" w:lineRule="auto"/>
        <w:rPr>
          <w:rFonts w:ascii="Arial" w:hAnsi="Arial" w:cs="Arial"/>
          <w:bCs/>
          <w:sz w:val="20"/>
          <w:szCs w:val="20"/>
          <w:lang w:val="it-IT"/>
        </w:rPr>
      </w:pPr>
      <w:r w:rsidRPr="007E00B7">
        <w:rPr>
          <w:rFonts w:ascii="Arial" w:hAnsi="Arial" w:cs="Arial"/>
          <w:bCs/>
          <w:noProof/>
          <w:sz w:val="20"/>
          <w:szCs w:val="20"/>
          <w:lang w:val="it-IT"/>
        </w:rPr>
        <w:lastRenderedPageBreak/>
        <w:drawing>
          <wp:anchor distT="0" distB="0" distL="114300" distR="114300" simplePos="0" relativeHeight="251659264" behindDoc="0" locked="0" layoutInCell="1" allowOverlap="1" wp14:anchorId="16A212EC" wp14:editId="62BC9823">
            <wp:simplePos x="0" y="0"/>
            <wp:positionH relativeFrom="margin">
              <wp:posOffset>0</wp:posOffset>
            </wp:positionH>
            <wp:positionV relativeFrom="paragraph">
              <wp:posOffset>0</wp:posOffset>
            </wp:positionV>
            <wp:extent cx="5203556" cy="6289804"/>
            <wp:effectExtent l="0" t="0" r="0" b="0"/>
            <wp:wrapNone/>
            <wp:docPr id="957470109" name="Slika 2" descr="Slika na kojoj se prikazuje karta, tekst, dijagram, atlas&#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70109" name="Slika 2" descr="Slika na kojoj se prikazuje karta, tekst, dijagram, atlas&#10;&#10;Sadržaj generiran umjetnom inteligencijom može biti netoč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3556" cy="6289804"/>
                    </a:xfrm>
                    <a:prstGeom prst="rect">
                      <a:avLst/>
                    </a:prstGeom>
                  </pic:spPr>
                </pic:pic>
              </a:graphicData>
            </a:graphic>
            <wp14:sizeRelH relativeFrom="margin">
              <wp14:pctWidth>0</wp14:pctWidth>
            </wp14:sizeRelH>
            <wp14:sizeRelV relativeFrom="margin">
              <wp14:pctHeight>0</wp14:pctHeight>
            </wp14:sizeRelV>
          </wp:anchor>
        </w:drawing>
      </w:r>
    </w:p>
    <w:p w14:paraId="0943FA7E"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0FED5CEA"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201225C5"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733FC936"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711703DE"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1AFC412E"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5A5D39FB"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45863BD5"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49B23890"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5530D284"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4D08E280"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68E62C74"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614443D1"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12EA956D"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4C732AAC"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7938EB89"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17B0EBEB"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795767AA"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2930E809"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54425DBC"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1112E58B"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1CFCBCB9"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26E0B3AA"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15594BEA"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1DC20A9B" w14:textId="77777777" w:rsidR="00DA7D3F" w:rsidRPr="007E00B7" w:rsidRDefault="00DA7D3F" w:rsidP="00DA7D3F">
      <w:pPr>
        <w:tabs>
          <w:tab w:val="left" w:pos="709"/>
        </w:tabs>
        <w:spacing w:after="0" w:line="240" w:lineRule="auto"/>
        <w:rPr>
          <w:rFonts w:ascii="Arial" w:hAnsi="Arial" w:cs="Arial"/>
          <w:bCs/>
          <w:sz w:val="20"/>
          <w:szCs w:val="20"/>
          <w:lang w:val="it-IT"/>
        </w:rPr>
      </w:pPr>
    </w:p>
    <w:p w14:paraId="381D916F"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616120D8"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6635F048"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3E4FF6FD"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1CC312EA"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02B96E08"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1EBEE646"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1C94DC35"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15D0A064"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7FA5EC93"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1B71B1D9"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73C0A1C7"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400B483A"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0BDEB982"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7A7F5AEF"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02D07133"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11935413" w14:textId="77777777" w:rsidR="00DA7D3F" w:rsidRDefault="00DA7D3F" w:rsidP="00DA7D3F">
      <w:pPr>
        <w:spacing w:after="0" w:line="240" w:lineRule="auto"/>
        <w:outlineLvl w:val="2"/>
        <w:rPr>
          <w:rFonts w:ascii="Arial" w:hAnsi="Arial" w:cs="Arial"/>
          <w:b/>
          <w:bCs/>
          <w:color w:val="000000"/>
          <w:sz w:val="20"/>
          <w:szCs w:val="20"/>
          <w:lang w:val="it-IT" w:eastAsia="en-GB"/>
        </w:rPr>
      </w:pPr>
    </w:p>
    <w:p w14:paraId="5C0D0644" w14:textId="77777777" w:rsidR="00DA7D3F" w:rsidRDefault="00DA7D3F" w:rsidP="00DA7D3F">
      <w:pPr>
        <w:spacing w:after="0" w:line="240" w:lineRule="auto"/>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V VALUTAZIONE SINTETICA DELLO STATO RELATIVO ALL’ABROGAZIONE PARZIALE DEL PIANO</w:t>
      </w:r>
    </w:p>
    <w:p w14:paraId="7AB6335E" w14:textId="77777777" w:rsidR="00DA7D3F" w:rsidRPr="007E00B7" w:rsidRDefault="00DA7D3F" w:rsidP="00DA7D3F">
      <w:pPr>
        <w:spacing w:after="0" w:line="240" w:lineRule="auto"/>
        <w:outlineLvl w:val="2"/>
        <w:rPr>
          <w:rFonts w:ascii="Arial" w:hAnsi="Arial" w:cs="Arial"/>
          <w:b/>
          <w:bCs/>
          <w:color w:val="000000"/>
          <w:sz w:val="20"/>
          <w:szCs w:val="20"/>
          <w:lang w:val="it-IT" w:eastAsia="en-GB"/>
        </w:rPr>
      </w:pPr>
    </w:p>
    <w:p w14:paraId="3ADDA718" w14:textId="77777777" w:rsidR="00DA7D3F" w:rsidRDefault="00DA7D3F" w:rsidP="00DA7D3F">
      <w:pPr>
        <w:spacing w:after="0" w:line="240" w:lineRule="auto"/>
        <w:jc w:val="center"/>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Articolo 5</w:t>
      </w:r>
    </w:p>
    <w:p w14:paraId="646006A1" w14:textId="77777777" w:rsidR="00DA7D3F" w:rsidRPr="007E00B7" w:rsidRDefault="00DA7D3F" w:rsidP="00DA7D3F">
      <w:pPr>
        <w:spacing w:after="0" w:line="240" w:lineRule="auto"/>
        <w:jc w:val="center"/>
        <w:rPr>
          <w:rFonts w:ascii="Arial" w:hAnsi="Arial" w:cs="Arial"/>
          <w:color w:val="000000"/>
          <w:sz w:val="20"/>
          <w:szCs w:val="20"/>
          <w:lang w:val="it-IT" w:eastAsia="en-GB"/>
        </w:rPr>
      </w:pPr>
    </w:p>
    <w:p w14:paraId="52EB3032"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 xml:space="preserve">Il Piano Particolareggiato d’assetto dell’area </w:t>
      </w:r>
      <w:proofErr w:type="spellStart"/>
      <w:proofErr w:type="gramStart"/>
      <w:r w:rsidRPr="007E00B7">
        <w:rPr>
          <w:rFonts w:ascii="Arial" w:hAnsi="Arial" w:cs="Arial"/>
          <w:color w:val="000000"/>
          <w:sz w:val="20"/>
          <w:szCs w:val="20"/>
          <w:lang w:val="it-IT" w:eastAsia="en-GB"/>
        </w:rPr>
        <w:t>S.Antonio</w:t>
      </w:r>
      <w:proofErr w:type="spellEnd"/>
      <w:proofErr w:type="gramEnd"/>
      <w:r w:rsidRPr="007E00B7">
        <w:rPr>
          <w:rFonts w:ascii="Arial" w:hAnsi="Arial" w:cs="Arial"/>
          <w:color w:val="000000"/>
          <w:sz w:val="20"/>
          <w:szCs w:val="20"/>
          <w:lang w:val="it-IT" w:eastAsia="en-GB"/>
        </w:rPr>
        <w:t xml:space="preserve"> (Bollettino ufficiale della Città di Novigrad - Cittanova n. 2/00) è stato modificato e integrato più volte, come segue:</w:t>
      </w:r>
    </w:p>
    <w:p w14:paraId="23A4C29C" w14:textId="77777777" w:rsidR="00DA7D3F" w:rsidRPr="007E00B7" w:rsidRDefault="00DA7D3F" w:rsidP="00DA7D3F">
      <w:pPr>
        <w:pStyle w:val="NormalWeb"/>
        <w:numPr>
          <w:ilvl w:val="0"/>
          <w:numId w:val="291"/>
        </w:numPr>
        <w:spacing w:before="0" w:beforeAutospacing="0" w:after="0" w:afterAutospacing="0"/>
        <w:jc w:val="both"/>
        <w:rPr>
          <w:rFonts w:ascii="Arial" w:hAnsi="Arial" w:cs="Arial"/>
          <w:color w:val="000000"/>
          <w:sz w:val="20"/>
          <w:szCs w:val="20"/>
        </w:rPr>
      </w:pPr>
      <w:r w:rsidRPr="007E00B7">
        <w:rPr>
          <w:rFonts w:ascii="Arial" w:hAnsi="Arial" w:cs="Arial"/>
          <w:color w:val="000000"/>
          <w:sz w:val="20"/>
          <w:szCs w:val="20"/>
        </w:rPr>
        <w:t xml:space="preserve">2001 – </w:t>
      </w:r>
      <w:proofErr w:type="spellStart"/>
      <w:r w:rsidRPr="007E00B7">
        <w:rPr>
          <w:rFonts w:ascii="Arial" w:hAnsi="Arial" w:cs="Arial"/>
          <w:color w:val="000000"/>
          <w:sz w:val="20"/>
          <w:szCs w:val="20"/>
        </w:rPr>
        <w:t>Pubblicazione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delibera</w:t>
      </w:r>
      <w:proofErr w:type="spellEnd"/>
      <w:r w:rsidRPr="007E00B7">
        <w:rPr>
          <w:rFonts w:ascii="Arial" w:hAnsi="Arial" w:cs="Arial"/>
          <w:color w:val="000000"/>
          <w:sz w:val="20"/>
          <w:szCs w:val="20"/>
        </w:rPr>
        <w:t> </w:t>
      </w:r>
      <w:proofErr w:type="spellStart"/>
      <w:r w:rsidRPr="007E00B7">
        <w:rPr>
          <w:rFonts w:ascii="Arial" w:hAnsi="Arial" w:cs="Arial"/>
          <w:color w:val="000000"/>
          <w:sz w:val="20"/>
          <w:szCs w:val="20"/>
        </w:rPr>
        <w:t>sull’adozione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modifiche</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integrazioni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al</w:t>
      </w:r>
      <w:proofErr w:type="spellEnd"/>
      <w:r w:rsidRPr="007E00B7">
        <w:rPr>
          <w:rFonts w:ascii="Arial" w:hAnsi="Arial" w:cs="Arial"/>
          <w:color w:val="000000"/>
          <w:sz w:val="20"/>
          <w:szCs w:val="20"/>
        </w:rPr>
        <w:t xml:space="preserve"> piano </w:t>
      </w:r>
      <w:proofErr w:type="spellStart"/>
      <w:r w:rsidRPr="007E00B7">
        <w:rPr>
          <w:rFonts w:ascii="Arial" w:hAnsi="Arial" w:cs="Arial"/>
          <w:color w:val="000000"/>
          <w:sz w:val="20"/>
          <w:szCs w:val="20"/>
        </w:rPr>
        <w:t>particolareggiato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d’assetto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dell’area</w:t>
      </w:r>
      <w:proofErr w:type="spellEnd"/>
      <w:r w:rsidRPr="007E00B7">
        <w:rPr>
          <w:rFonts w:ascii="Arial" w:hAnsi="Arial" w:cs="Arial"/>
          <w:color w:val="000000"/>
          <w:sz w:val="20"/>
          <w:szCs w:val="20"/>
        </w:rPr>
        <w:t xml:space="preserve"> di S. Antonio (</w:t>
      </w:r>
      <w:proofErr w:type="spellStart"/>
      <w:r w:rsidRPr="007E00B7">
        <w:rPr>
          <w:rFonts w:ascii="Arial" w:hAnsi="Arial" w:cs="Arial"/>
          <w:color w:val="000000"/>
          <w:sz w:val="20"/>
          <w:szCs w:val="20"/>
        </w:rPr>
        <w:t>Gazzetta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Ufficiale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Città</w:t>
      </w:r>
      <w:proofErr w:type="spellEnd"/>
      <w:r w:rsidRPr="007E00B7">
        <w:rPr>
          <w:rFonts w:ascii="Arial" w:hAnsi="Arial" w:cs="Arial"/>
          <w:color w:val="000000"/>
          <w:sz w:val="20"/>
          <w:szCs w:val="20"/>
        </w:rPr>
        <w:t xml:space="preserve"> di Novigrad-Cittanova n. 1/01)</w:t>
      </w:r>
    </w:p>
    <w:p w14:paraId="02CAA95A" w14:textId="77777777" w:rsidR="00DA7D3F" w:rsidRPr="007E00B7" w:rsidRDefault="00DA7D3F" w:rsidP="00DA7D3F">
      <w:pPr>
        <w:pStyle w:val="NormalWeb"/>
        <w:numPr>
          <w:ilvl w:val="0"/>
          <w:numId w:val="291"/>
        </w:numPr>
        <w:spacing w:before="0" w:beforeAutospacing="0" w:after="0" w:afterAutospacing="0"/>
        <w:jc w:val="both"/>
        <w:rPr>
          <w:rFonts w:ascii="Arial" w:hAnsi="Arial" w:cs="Arial"/>
          <w:color w:val="000000"/>
          <w:sz w:val="20"/>
          <w:szCs w:val="20"/>
        </w:rPr>
      </w:pPr>
      <w:r w:rsidRPr="007E00B7">
        <w:rPr>
          <w:rFonts w:ascii="Arial" w:hAnsi="Arial" w:cs="Arial"/>
          <w:color w:val="000000"/>
          <w:sz w:val="20"/>
          <w:szCs w:val="20"/>
        </w:rPr>
        <w:t xml:space="preserve">2011 – </w:t>
      </w:r>
      <w:proofErr w:type="spellStart"/>
      <w:r w:rsidRPr="007E00B7">
        <w:rPr>
          <w:rFonts w:ascii="Arial" w:hAnsi="Arial" w:cs="Arial"/>
          <w:color w:val="000000"/>
          <w:sz w:val="20"/>
          <w:szCs w:val="20"/>
        </w:rPr>
        <w:t>Pubblicazione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delibera</w:t>
      </w:r>
      <w:proofErr w:type="spellEnd"/>
      <w:r w:rsidRPr="007E00B7">
        <w:rPr>
          <w:rFonts w:ascii="Arial" w:hAnsi="Arial" w:cs="Arial"/>
          <w:color w:val="000000"/>
          <w:sz w:val="20"/>
          <w:szCs w:val="20"/>
        </w:rPr>
        <w:t> </w:t>
      </w:r>
      <w:proofErr w:type="spellStart"/>
      <w:r w:rsidRPr="007E00B7">
        <w:rPr>
          <w:rFonts w:ascii="Arial" w:hAnsi="Arial" w:cs="Arial"/>
          <w:color w:val="000000"/>
          <w:sz w:val="20"/>
          <w:szCs w:val="20"/>
        </w:rPr>
        <w:t>sull’adozione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seconda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modifica</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integrazione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al</w:t>
      </w:r>
      <w:proofErr w:type="spellEnd"/>
      <w:r w:rsidRPr="007E00B7">
        <w:rPr>
          <w:rFonts w:ascii="Arial" w:hAnsi="Arial" w:cs="Arial"/>
          <w:color w:val="000000"/>
          <w:sz w:val="20"/>
          <w:szCs w:val="20"/>
        </w:rPr>
        <w:t xml:space="preserve"> piano </w:t>
      </w:r>
      <w:proofErr w:type="spellStart"/>
      <w:r w:rsidRPr="007E00B7">
        <w:rPr>
          <w:rFonts w:ascii="Arial" w:hAnsi="Arial" w:cs="Arial"/>
          <w:color w:val="000000"/>
          <w:sz w:val="20"/>
          <w:szCs w:val="20"/>
        </w:rPr>
        <w:t>particolareggiato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d’assetto</w:t>
      </w:r>
      <w:proofErr w:type="spellEnd"/>
      <w:r w:rsidRPr="007E00B7">
        <w:rPr>
          <w:rFonts w:ascii="Arial" w:hAnsi="Arial" w:cs="Arial"/>
          <w:color w:val="000000"/>
          <w:sz w:val="20"/>
          <w:szCs w:val="20"/>
        </w:rPr>
        <w:t> </w:t>
      </w:r>
      <w:proofErr w:type="spellStart"/>
      <w:r w:rsidRPr="007E00B7">
        <w:rPr>
          <w:rFonts w:ascii="Arial" w:hAnsi="Arial" w:cs="Arial"/>
          <w:color w:val="000000"/>
          <w:sz w:val="20"/>
          <w:szCs w:val="20"/>
        </w:rPr>
        <w:t>dell’area</w:t>
      </w:r>
      <w:proofErr w:type="spellEnd"/>
      <w:r w:rsidRPr="007E00B7">
        <w:rPr>
          <w:rFonts w:ascii="Arial" w:hAnsi="Arial" w:cs="Arial"/>
          <w:color w:val="000000"/>
          <w:sz w:val="20"/>
          <w:szCs w:val="20"/>
        </w:rPr>
        <w:t xml:space="preserve"> di S. Antonio (</w:t>
      </w:r>
      <w:proofErr w:type="spellStart"/>
      <w:r w:rsidRPr="007E00B7">
        <w:rPr>
          <w:rFonts w:ascii="Arial" w:hAnsi="Arial" w:cs="Arial"/>
          <w:color w:val="000000"/>
          <w:sz w:val="20"/>
          <w:szCs w:val="20"/>
        </w:rPr>
        <w:t>Gazzetta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Ufficiale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Città</w:t>
      </w:r>
      <w:proofErr w:type="spellEnd"/>
      <w:r w:rsidRPr="007E00B7">
        <w:rPr>
          <w:rFonts w:ascii="Arial" w:hAnsi="Arial" w:cs="Arial"/>
          <w:color w:val="000000"/>
          <w:sz w:val="20"/>
          <w:szCs w:val="20"/>
        </w:rPr>
        <w:t xml:space="preserve"> di Novigrad-Cittanova n. 2/11, 4/12 – </w:t>
      </w:r>
      <w:proofErr w:type="spellStart"/>
      <w:r w:rsidRPr="007E00B7">
        <w:rPr>
          <w:rFonts w:ascii="Arial" w:hAnsi="Arial" w:cs="Arial"/>
          <w:color w:val="000000"/>
          <w:sz w:val="20"/>
          <w:szCs w:val="20"/>
        </w:rPr>
        <w:t>testo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consolidato</w:t>
      </w:r>
      <w:proofErr w:type="spellEnd"/>
      <w:r w:rsidRPr="007E00B7">
        <w:rPr>
          <w:rFonts w:ascii="Arial" w:hAnsi="Arial" w:cs="Arial"/>
          <w:color w:val="000000"/>
          <w:sz w:val="20"/>
          <w:szCs w:val="20"/>
        </w:rPr>
        <w:t>)</w:t>
      </w:r>
    </w:p>
    <w:p w14:paraId="33CF8A88" w14:textId="77777777" w:rsidR="00DA7D3F" w:rsidRPr="007E00B7" w:rsidRDefault="00DA7D3F" w:rsidP="00DA7D3F">
      <w:pPr>
        <w:pStyle w:val="NormalWeb"/>
        <w:numPr>
          <w:ilvl w:val="0"/>
          <w:numId w:val="291"/>
        </w:numPr>
        <w:spacing w:before="0" w:beforeAutospacing="0" w:after="0" w:afterAutospacing="0"/>
        <w:jc w:val="both"/>
        <w:rPr>
          <w:rFonts w:ascii="Arial" w:hAnsi="Arial" w:cs="Arial"/>
          <w:color w:val="000000"/>
          <w:sz w:val="20"/>
          <w:szCs w:val="20"/>
        </w:rPr>
      </w:pPr>
      <w:r w:rsidRPr="007E00B7">
        <w:rPr>
          <w:rFonts w:ascii="Arial" w:hAnsi="Arial" w:cs="Arial"/>
          <w:color w:val="000000"/>
          <w:sz w:val="20"/>
          <w:szCs w:val="20"/>
        </w:rPr>
        <w:t xml:space="preserve">2016 – </w:t>
      </w:r>
      <w:proofErr w:type="spellStart"/>
      <w:r w:rsidRPr="007E00B7">
        <w:rPr>
          <w:rFonts w:ascii="Arial" w:hAnsi="Arial" w:cs="Arial"/>
          <w:color w:val="000000"/>
          <w:sz w:val="20"/>
          <w:szCs w:val="20"/>
        </w:rPr>
        <w:t>Pubblicazione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delibera</w:t>
      </w:r>
      <w:proofErr w:type="spellEnd"/>
      <w:r w:rsidRPr="007E00B7">
        <w:rPr>
          <w:rFonts w:ascii="Arial" w:hAnsi="Arial" w:cs="Arial"/>
          <w:color w:val="000000"/>
          <w:sz w:val="20"/>
          <w:szCs w:val="20"/>
        </w:rPr>
        <w:t> </w:t>
      </w:r>
      <w:proofErr w:type="spellStart"/>
      <w:r w:rsidRPr="007E00B7">
        <w:rPr>
          <w:rFonts w:ascii="Arial" w:hAnsi="Arial" w:cs="Arial"/>
          <w:color w:val="000000"/>
          <w:sz w:val="20"/>
          <w:szCs w:val="20"/>
        </w:rPr>
        <w:t>sull’adozione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terza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modifica</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integrazione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al</w:t>
      </w:r>
      <w:proofErr w:type="spellEnd"/>
      <w:r w:rsidRPr="007E00B7">
        <w:rPr>
          <w:rFonts w:ascii="Arial" w:hAnsi="Arial" w:cs="Arial"/>
          <w:color w:val="000000"/>
          <w:sz w:val="20"/>
          <w:szCs w:val="20"/>
        </w:rPr>
        <w:t xml:space="preserve"> piano </w:t>
      </w:r>
      <w:proofErr w:type="spellStart"/>
      <w:r w:rsidRPr="007E00B7">
        <w:rPr>
          <w:rFonts w:ascii="Arial" w:hAnsi="Arial" w:cs="Arial"/>
          <w:color w:val="000000"/>
          <w:sz w:val="20"/>
          <w:szCs w:val="20"/>
        </w:rPr>
        <w:t>particolareggiato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d’assetto</w:t>
      </w:r>
      <w:proofErr w:type="spellEnd"/>
      <w:r w:rsidRPr="007E00B7">
        <w:rPr>
          <w:rFonts w:ascii="Arial" w:hAnsi="Arial" w:cs="Arial"/>
          <w:color w:val="000000"/>
          <w:sz w:val="20"/>
          <w:szCs w:val="20"/>
        </w:rPr>
        <w:t> </w:t>
      </w:r>
      <w:proofErr w:type="spellStart"/>
      <w:r w:rsidRPr="007E00B7">
        <w:rPr>
          <w:rFonts w:ascii="Arial" w:hAnsi="Arial" w:cs="Arial"/>
          <w:color w:val="000000"/>
          <w:sz w:val="20"/>
          <w:szCs w:val="20"/>
        </w:rPr>
        <w:t>dell’area</w:t>
      </w:r>
      <w:proofErr w:type="spellEnd"/>
      <w:r w:rsidRPr="007E00B7">
        <w:rPr>
          <w:rFonts w:ascii="Arial" w:hAnsi="Arial" w:cs="Arial"/>
          <w:color w:val="000000"/>
          <w:sz w:val="20"/>
          <w:szCs w:val="20"/>
        </w:rPr>
        <w:t xml:space="preserve"> di S. Antonio (</w:t>
      </w:r>
      <w:proofErr w:type="spellStart"/>
      <w:r w:rsidRPr="007E00B7">
        <w:rPr>
          <w:rFonts w:ascii="Arial" w:hAnsi="Arial" w:cs="Arial"/>
          <w:color w:val="000000"/>
          <w:sz w:val="20"/>
          <w:szCs w:val="20"/>
        </w:rPr>
        <w:t>Gazzetta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Ufficiale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Città</w:t>
      </w:r>
      <w:proofErr w:type="spellEnd"/>
      <w:r w:rsidRPr="007E00B7">
        <w:rPr>
          <w:rFonts w:ascii="Arial" w:hAnsi="Arial" w:cs="Arial"/>
          <w:color w:val="000000"/>
          <w:sz w:val="20"/>
          <w:szCs w:val="20"/>
        </w:rPr>
        <w:t xml:space="preserve"> di Novigrad-Cittanova n. 1/16)</w:t>
      </w:r>
    </w:p>
    <w:p w14:paraId="3C025D06" w14:textId="77777777" w:rsidR="00DA7D3F"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lastRenderedPageBreak/>
        <w:t>L’area in oggetto si trova nella zona soggetta a limitazioni della Zona costiera protetta ed è quasi completamente edificata.</w:t>
      </w:r>
    </w:p>
    <w:p w14:paraId="41B782F3" w14:textId="77777777" w:rsidR="00DA7D3F" w:rsidRPr="007E00B7" w:rsidRDefault="00DA7D3F" w:rsidP="00DA7D3F">
      <w:pPr>
        <w:spacing w:after="0" w:line="240" w:lineRule="auto"/>
        <w:rPr>
          <w:rFonts w:ascii="Arial" w:hAnsi="Arial" w:cs="Arial"/>
          <w:color w:val="000000"/>
          <w:sz w:val="20"/>
          <w:szCs w:val="20"/>
          <w:lang w:val="it-IT" w:eastAsia="en-GB"/>
        </w:rPr>
      </w:pPr>
    </w:p>
    <w:p w14:paraId="382780F7" w14:textId="77777777" w:rsidR="00DA7D3F" w:rsidRDefault="00DA7D3F" w:rsidP="00DA7D3F">
      <w:pPr>
        <w:spacing w:after="0" w:line="240" w:lineRule="auto"/>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VI    OBIETTIVI E PRINCIPI PROGRAMMATICI DELL’ABROGAZIONE PARZIALE DEL PIANO</w:t>
      </w:r>
    </w:p>
    <w:p w14:paraId="5E8B51A8" w14:textId="77777777" w:rsidR="00DA7D3F" w:rsidRPr="007E00B7" w:rsidRDefault="00DA7D3F" w:rsidP="00DA7D3F">
      <w:pPr>
        <w:spacing w:after="0" w:line="240" w:lineRule="auto"/>
        <w:outlineLvl w:val="2"/>
        <w:rPr>
          <w:rFonts w:ascii="Arial" w:hAnsi="Arial" w:cs="Arial"/>
          <w:b/>
          <w:bCs/>
          <w:color w:val="000000"/>
          <w:sz w:val="20"/>
          <w:szCs w:val="20"/>
          <w:lang w:val="it-IT" w:eastAsia="en-GB"/>
        </w:rPr>
      </w:pPr>
    </w:p>
    <w:p w14:paraId="21C87047" w14:textId="77777777" w:rsidR="00DA7D3F" w:rsidRPr="007E00B7" w:rsidRDefault="00DA7D3F" w:rsidP="00DA7D3F">
      <w:pPr>
        <w:spacing w:after="0" w:line="240" w:lineRule="auto"/>
        <w:jc w:val="center"/>
        <w:rPr>
          <w:rFonts w:ascii="Arial" w:hAnsi="Arial" w:cs="Arial"/>
          <w:color w:val="000000"/>
          <w:sz w:val="20"/>
          <w:szCs w:val="20"/>
          <w:lang w:val="it-IT" w:eastAsia="en-GB"/>
        </w:rPr>
      </w:pPr>
      <w:r w:rsidRPr="007E00B7">
        <w:rPr>
          <w:rFonts w:ascii="Arial" w:hAnsi="Arial" w:cs="Arial"/>
          <w:b/>
          <w:bCs/>
          <w:color w:val="000000"/>
          <w:sz w:val="20"/>
          <w:szCs w:val="20"/>
          <w:lang w:val="it-IT" w:eastAsia="en-GB"/>
        </w:rPr>
        <w:t>Articolo 6</w:t>
      </w:r>
      <w:r w:rsidRPr="007E00B7">
        <w:rPr>
          <w:rFonts w:ascii="Arial" w:hAnsi="Arial" w:cs="Arial"/>
          <w:color w:val="000000"/>
          <w:sz w:val="20"/>
          <w:szCs w:val="20"/>
          <w:lang w:val="it-IT" w:eastAsia="en-GB"/>
        </w:rPr>
        <w:br/>
      </w:r>
    </w:p>
    <w:p w14:paraId="218809E5" w14:textId="77777777" w:rsidR="00DA7D3F"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Il punto di riferimento per l’abrogazione parziale del Piano è costituito dal Piano regolatore della Città di Novigrad - Cittanova (Bollettino ufficiale n. 1/08, 4/11, 4/11 – testo consolidato, 6/11 – rettifica, 7/14, 9/14 – testo consolidato, 8/15, 10/20, 2/21, 6/21, 7/24 e 13/24), come piano di livello superiore, nonché dalla valutazione dello stato all’interno dell’area del Piano. Gli obiettivi sono indicati all’articolo 3 della presente Delibera.</w:t>
      </w:r>
    </w:p>
    <w:p w14:paraId="7AF04F35" w14:textId="77777777" w:rsidR="00DA7D3F" w:rsidRPr="007E00B7" w:rsidRDefault="00DA7D3F" w:rsidP="00DA7D3F">
      <w:pPr>
        <w:spacing w:after="0" w:line="240" w:lineRule="auto"/>
        <w:rPr>
          <w:rFonts w:ascii="Arial" w:hAnsi="Arial" w:cs="Arial"/>
          <w:color w:val="000000"/>
          <w:sz w:val="20"/>
          <w:szCs w:val="20"/>
          <w:lang w:val="it-IT" w:eastAsia="en-GB"/>
        </w:rPr>
      </w:pPr>
    </w:p>
    <w:p w14:paraId="701BAD38" w14:textId="77777777" w:rsidR="00DA7D3F" w:rsidRDefault="00DA7D3F" w:rsidP="00DA7D3F">
      <w:pPr>
        <w:spacing w:after="0" w:line="240" w:lineRule="auto"/>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 xml:space="preserve">VII     ELENCO DELLE STRATEGIE SETTORIALI, DEI PIANI, DEGLI STUDI E DEGLI ALTRI DOCUMENTI PREVISTI DA LEGGI SPECIALI, IN BASE AI QUALI, OVVERO IN CONFORMITÀ AI QUALI, SONO DEFINITI I REQUISITI PER L’ABROGAZIONE PARZIALE DEL PIANO </w:t>
      </w:r>
    </w:p>
    <w:p w14:paraId="70D13F0B" w14:textId="77777777" w:rsidR="00DA7D3F" w:rsidRPr="007E00B7" w:rsidRDefault="00DA7D3F" w:rsidP="00DA7D3F">
      <w:pPr>
        <w:spacing w:after="0" w:line="240" w:lineRule="auto"/>
        <w:outlineLvl w:val="2"/>
        <w:rPr>
          <w:rFonts w:ascii="Arial" w:hAnsi="Arial" w:cs="Arial"/>
          <w:b/>
          <w:bCs/>
          <w:color w:val="000000"/>
          <w:sz w:val="20"/>
          <w:szCs w:val="20"/>
          <w:lang w:val="it-IT" w:eastAsia="en-GB"/>
        </w:rPr>
      </w:pPr>
    </w:p>
    <w:p w14:paraId="266C7306"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Articolo 7</w:t>
      </w:r>
    </w:p>
    <w:p w14:paraId="2985618E" w14:textId="77777777" w:rsidR="00DA7D3F" w:rsidRPr="007E00B7" w:rsidRDefault="00DA7D3F" w:rsidP="00DA7D3F">
      <w:pPr>
        <w:spacing w:after="0" w:line="240" w:lineRule="auto"/>
        <w:jc w:val="center"/>
        <w:outlineLvl w:val="2"/>
        <w:rPr>
          <w:rFonts w:ascii="Arial" w:hAnsi="Arial" w:cs="Arial"/>
          <w:b/>
          <w:bCs/>
          <w:color w:val="000000"/>
          <w:sz w:val="20"/>
          <w:szCs w:val="20"/>
          <w:lang w:val="it-IT" w:eastAsia="en-GB"/>
        </w:rPr>
      </w:pPr>
    </w:p>
    <w:p w14:paraId="7CFC5D26"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Non è prevista la redazione di strategie settoriali, piani o studi per l’abrogazione parziale del Piano. Durante il procedimento si utilizzerà tutta la documentazione spaziale disponibile, fornita dagli enti pubblici</w:t>
      </w:r>
      <w:r>
        <w:rPr>
          <w:rFonts w:ascii="Arial" w:hAnsi="Arial" w:cs="Arial"/>
          <w:color w:val="000000"/>
          <w:sz w:val="20"/>
          <w:szCs w:val="20"/>
          <w:lang w:val="it-IT" w:eastAsia="en-GB"/>
        </w:rPr>
        <w:t>-</w:t>
      </w:r>
      <w:r w:rsidRPr="007E00B7">
        <w:rPr>
          <w:rFonts w:ascii="Arial" w:hAnsi="Arial" w:cs="Arial"/>
          <w:color w:val="000000"/>
          <w:sz w:val="20"/>
          <w:szCs w:val="20"/>
          <w:lang w:val="it-IT" w:eastAsia="en-GB"/>
        </w:rPr>
        <w:t>competenti.</w:t>
      </w:r>
      <w:r w:rsidRPr="007E00B7">
        <w:rPr>
          <w:rFonts w:ascii="Arial" w:hAnsi="Arial" w:cs="Arial"/>
          <w:color w:val="000000"/>
          <w:sz w:val="20"/>
          <w:szCs w:val="20"/>
          <w:lang w:val="it-IT" w:eastAsia="en-GB"/>
        </w:rPr>
        <w:br/>
        <w:t>Qualora, nel corso dell’abrogazione, emerga la necessità di altre basi tecniche specialistiche rilevanti per la pianificazione spaziale, queste saranno elaborate.</w:t>
      </w:r>
    </w:p>
    <w:p w14:paraId="788E6F77" w14:textId="77777777" w:rsidR="00DA7D3F" w:rsidRPr="007E00B7" w:rsidRDefault="00DA7D3F" w:rsidP="00DA7D3F">
      <w:pPr>
        <w:spacing w:after="0" w:line="240" w:lineRule="auto"/>
        <w:rPr>
          <w:rFonts w:ascii="Arial" w:hAnsi="Arial" w:cs="Arial"/>
          <w:sz w:val="20"/>
          <w:szCs w:val="20"/>
          <w:lang w:val="it-IT" w:eastAsia="en-GB"/>
        </w:rPr>
      </w:pPr>
    </w:p>
    <w:p w14:paraId="0B572165" w14:textId="77777777" w:rsidR="00DA7D3F" w:rsidRDefault="00DA7D3F" w:rsidP="00DA7D3F">
      <w:pPr>
        <w:spacing w:after="0" w:line="240" w:lineRule="auto"/>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VIII MODALITÀ DI ACQUISIZIONE DELLE SOLUZIONI TECNICHE</w:t>
      </w:r>
    </w:p>
    <w:p w14:paraId="28A8C83B" w14:textId="77777777" w:rsidR="00DA7D3F" w:rsidRPr="007E00B7" w:rsidRDefault="00DA7D3F" w:rsidP="00DA7D3F">
      <w:pPr>
        <w:spacing w:after="0" w:line="240" w:lineRule="auto"/>
        <w:outlineLvl w:val="2"/>
        <w:rPr>
          <w:rFonts w:ascii="Arial" w:hAnsi="Arial" w:cs="Arial"/>
          <w:b/>
          <w:bCs/>
          <w:color w:val="000000"/>
          <w:sz w:val="20"/>
          <w:szCs w:val="20"/>
          <w:lang w:val="it-IT" w:eastAsia="en-GB"/>
        </w:rPr>
      </w:pPr>
    </w:p>
    <w:p w14:paraId="6E163D2C" w14:textId="77777777" w:rsidR="00DA7D3F" w:rsidRDefault="00DA7D3F" w:rsidP="00DA7D3F">
      <w:pPr>
        <w:spacing w:after="0" w:line="240" w:lineRule="auto"/>
        <w:jc w:val="center"/>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Articolo 8</w:t>
      </w:r>
    </w:p>
    <w:p w14:paraId="6635B499" w14:textId="77777777" w:rsidR="00DA7D3F" w:rsidRPr="007E00B7" w:rsidRDefault="00DA7D3F" w:rsidP="00DA7D3F">
      <w:pPr>
        <w:spacing w:after="0" w:line="240" w:lineRule="auto"/>
        <w:rPr>
          <w:rFonts w:ascii="Arial" w:hAnsi="Arial" w:cs="Arial"/>
          <w:b/>
          <w:bCs/>
          <w:color w:val="000000"/>
          <w:sz w:val="20"/>
          <w:szCs w:val="20"/>
          <w:lang w:val="it-IT" w:eastAsia="en-GB"/>
        </w:rPr>
      </w:pPr>
      <w:r w:rsidRPr="007E00B7">
        <w:rPr>
          <w:rFonts w:ascii="Arial" w:hAnsi="Arial" w:cs="Arial"/>
          <w:color w:val="000000"/>
          <w:sz w:val="20"/>
          <w:szCs w:val="20"/>
          <w:lang w:val="it-IT" w:eastAsia="en-GB"/>
        </w:rPr>
        <w:br/>
        <w:t>La soluzione tecnica per l’abrogazione parziale del Piano sarà elaborata da un soggetto qualificato, autorizzato ai sensi del Regolamento sull’abilitazione all’esercizio di attività professionali nella pianificazione territoriale ("Gazzetta ufficiale" n. 136/15), in collaborazione con il titolare del procedimento.</w:t>
      </w:r>
    </w:p>
    <w:p w14:paraId="355E35E9" w14:textId="77777777" w:rsidR="00DA7D3F" w:rsidRPr="007E00B7" w:rsidRDefault="00DA7D3F" w:rsidP="00DA7D3F">
      <w:pPr>
        <w:spacing w:after="0" w:line="240" w:lineRule="auto"/>
        <w:rPr>
          <w:rFonts w:ascii="Arial" w:hAnsi="Arial" w:cs="Arial"/>
          <w:color w:val="000000"/>
          <w:sz w:val="20"/>
          <w:szCs w:val="20"/>
          <w:lang w:val="it-IT" w:eastAsia="en-GB"/>
        </w:rPr>
      </w:pPr>
    </w:p>
    <w:p w14:paraId="7A470DCC" w14:textId="77777777" w:rsidR="00DA7D3F" w:rsidRDefault="00DA7D3F" w:rsidP="00DA7D3F">
      <w:pPr>
        <w:pStyle w:val="Heading3"/>
        <w:rPr>
          <w:rStyle w:val="Strong"/>
          <w:rFonts w:cs="Arial"/>
          <w:b/>
          <w:bCs w:val="0"/>
          <w:color w:val="000000"/>
          <w:sz w:val="20"/>
        </w:rPr>
      </w:pPr>
      <w:r w:rsidRPr="007E00B7">
        <w:rPr>
          <w:rStyle w:val="Strong"/>
          <w:rFonts w:cs="Arial"/>
          <w:b/>
          <w:color w:val="000000"/>
          <w:sz w:val="20"/>
        </w:rPr>
        <w:t xml:space="preserve">IX </w:t>
      </w:r>
      <w:proofErr w:type="spellStart"/>
      <w:r w:rsidRPr="007E00B7">
        <w:rPr>
          <w:rStyle w:val="Strong"/>
          <w:rFonts w:cs="Arial"/>
          <w:b/>
          <w:color w:val="000000"/>
          <w:sz w:val="20"/>
        </w:rPr>
        <w:t>ELENCO</w:t>
      </w:r>
      <w:proofErr w:type="spellEnd"/>
      <w:r w:rsidRPr="007E00B7">
        <w:rPr>
          <w:rStyle w:val="Strong"/>
          <w:rFonts w:cs="Arial"/>
          <w:b/>
          <w:color w:val="000000"/>
          <w:sz w:val="20"/>
        </w:rPr>
        <w:t xml:space="preserve"> DELLE </w:t>
      </w:r>
      <w:proofErr w:type="spellStart"/>
      <w:r w:rsidRPr="007E00B7">
        <w:rPr>
          <w:rStyle w:val="Strong"/>
          <w:rFonts w:cs="Arial"/>
          <w:b/>
          <w:color w:val="000000"/>
          <w:sz w:val="20"/>
        </w:rPr>
        <w:t>AUTORITÀ</w:t>
      </w:r>
      <w:proofErr w:type="spellEnd"/>
      <w:r w:rsidRPr="007E00B7">
        <w:rPr>
          <w:rStyle w:val="Strong"/>
          <w:rFonts w:cs="Arial"/>
          <w:b/>
          <w:color w:val="000000"/>
          <w:sz w:val="20"/>
        </w:rPr>
        <w:t xml:space="preserve"> </w:t>
      </w:r>
      <w:proofErr w:type="spellStart"/>
      <w:r w:rsidRPr="007E00B7">
        <w:rPr>
          <w:rStyle w:val="Strong"/>
          <w:rFonts w:cs="Arial"/>
          <w:b/>
          <w:color w:val="000000"/>
          <w:sz w:val="20"/>
        </w:rPr>
        <w:t>PUBBLICHE</w:t>
      </w:r>
      <w:proofErr w:type="spellEnd"/>
      <w:r w:rsidRPr="007E00B7">
        <w:rPr>
          <w:rStyle w:val="Strong"/>
          <w:rFonts w:cs="Arial"/>
          <w:b/>
          <w:color w:val="000000"/>
          <w:sz w:val="20"/>
        </w:rPr>
        <w:t xml:space="preserve"> E </w:t>
      </w:r>
      <w:proofErr w:type="spellStart"/>
      <w:r w:rsidRPr="007E00B7">
        <w:rPr>
          <w:rStyle w:val="Strong"/>
          <w:rFonts w:cs="Arial"/>
          <w:b/>
          <w:color w:val="000000"/>
          <w:sz w:val="20"/>
        </w:rPr>
        <w:t>ALTRI</w:t>
      </w:r>
      <w:proofErr w:type="spellEnd"/>
      <w:r w:rsidRPr="007E00B7">
        <w:rPr>
          <w:rStyle w:val="Strong"/>
          <w:rFonts w:cs="Arial"/>
          <w:b/>
          <w:color w:val="000000"/>
          <w:sz w:val="20"/>
        </w:rPr>
        <w:t xml:space="preserve"> </w:t>
      </w:r>
      <w:proofErr w:type="spellStart"/>
      <w:r w:rsidRPr="007E00B7">
        <w:rPr>
          <w:rStyle w:val="Strong"/>
          <w:rFonts w:cs="Arial"/>
          <w:b/>
          <w:color w:val="000000"/>
          <w:sz w:val="20"/>
        </w:rPr>
        <w:t>SOGGETTI</w:t>
      </w:r>
      <w:proofErr w:type="spellEnd"/>
      <w:r w:rsidRPr="007E00B7">
        <w:rPr>
          <w:rStyle w:val="Strong"/>
          <w:rFonts w:cs="Arial"/>
          <w:b/>
          <w:color w:val="000000"/>
          <w:sz w:val="20"/>
        </w:rPr>
        <w:t xml:space="preserve"> </w:t>
      </w:r>
      <w:proofErr w:type="spellStart"/>
      <w:r w:rsidRPr="007E00B7">
        <w:rPr>
          <w:rStyle w:val="Strong"/>
          <w:rFonts w:cs="Arial"/>
          <w:b/>
          <w:color w:val="000000"/>
          <w:sz w:val="20"/>
        </w:rPr>
        <w:t>CHE</w:t>
      </w:r>
      <w:proofErr w:type="spellEnd"/>
      <w:r w:rsidRPr="007E00B7">
        <w:rPr>
          <w:rStyle w:val="Strong"/>
          <w:rFonts w:cs="Arial"/>
          <w:b/>
          <w:color w:val="000000"/>
          <w:sz w:val="20"/>
        </w:rPr>
        <w:t xml:space="preserve"> </w:t>
      </w:r>
      <w:proofErr w:type="spellStart"/>
      <w:r w:rsidRPr="007E00B7">
        <w:rPr>
          <w:rStyle w:val="Strong"/>
          <w:rFonts w:cs="Arial"/>
          <w:b/>
          <w:color w:val="000000"/>
          <w:sz w:val="20"/>
        </w:rPr>
        <w:t>PARTECIPANO</w:t>
      </w:r>
      <w:proofErr w:type="spellEnd"/>
      <w:r w:rsidRPr="007E00B7">
        <w:rPr>
          <w:rStyle w:val="Strong"/>
          <w:rFonts w:cs="Arial"/>
          <w:b/>
          <w:color w:val="000000"/>
          <w:sz w:val="20"/>
        </w:rPr>
        <w:t xml:space="preserve"> </w:t>
      </w:r>
      <w:proofErr w:type="spellStart"/>
      <w:r w:rsidRPr="007E00B7">
        <w:rPr>
          <w:rStyle w:val="Strong"/>
          <w:rFonts w:cs="Arial"/>
          <w:b/>
          <w:color w:val="000000"/>
          <w:sz w:val="20"/>
        </w:rPr>
        <w:t>ALL’ABROGAZIONE</w:t>
      </w:r>
      <w:proofErr w:type="spellEnd"/>
      <w:r w:rsidRPr="007E00B7">
        <w:rPr>
          <w:rStyle w:val="Strong"/>
          <w:rFonts w:cs="Arial"/>
          <w:b/>
          <w:color w:val="000000"/>
          <w:sz w:val="20"/>
        </w:rPr>
        <w:t xml:space="preserve"> </w:t>
      </w:r>
      <w:proofErr w:type="spellStart"/>
      <w:r w:rsidRPr="007E00B7">
        <w:rPr>
          <w:rStyle w:val="Strong"/>
          <w:rFonts w:cs="Arial"/>
          <w:b/>
          <w:color w:val="000000"/>
          <w:sz w:val="20"/>
        </w:rPr>
        <w:t>PARZIALE</w:t>
      </w:r>
      <w:proofErr w:type="spellEnd"/>
      <w:r w:rsidRPr="007E00B7">
        <w:rPr>
          <w:rStyle w:val="Strong"/>
          <w:rFonts w:cs="Arial"/>
          <w:b/>
          <w:color w:val="000000"/>
          <w:sz w:val="20"/>
        </w:rPr>
        <w:t xml:space="preserve"> DEL PIANO</w:t>
      </w:r>
    </w:p>
    <w:p w14:paraId="12E9495E" w14:textId="77777777" w:rsidR="00DA7D3F" w:rsidRPr="007E00B7" w:rsidRDefault="00DA7D3F" w:rsidP="00DA7D3F">
      <w:pPr>
        <w:pStyle w:val="Heading3"/>
        <w:rPr>
          <w:rFonts w:cs="Arial"/>
          <w:color w:val="000000"/>
          <w:sz w:val="20"/>
          <w:lang w:val="it-IT"/>
        </w:rPr>
      </w:pPr>
    </w:p>
    <w:p w14:paraId="1AB0512D" w14:textId="77777777" w:rsidR="00DA7D3F" w:rsidRPr="007E00B7" w:rsidRDefault="00DA7D3F" w:rsidP="00DA7D3F">
      <w:pPr>
        <w:pStyle w:val="NormalWeb"/>
        <w:spacing w:before="0" w:beforeAutospacing="0" w:after="0" w:afterAutospacing="0"/>
        <w:jc w:val="center"/>
        <w:rPr>
          <w:rStyle w:val="Strong"/>
          <w:rFonts w:ascii="Arial" w:hAnsi="Arial" w:cs="Arial"/>
          <w:color w:val="000000"/>
          <w:sz w:val="20"/>
          <w:szCs w:val="20"/>
        </w:rPr>
      </w:pPr>
      <w:proofErr w:type="spellStart"/>
      <w:r w:rsidRPr="007E00B7">
        <w:rPr>
          <w:rStyle w:val="Strong"/>
          <w:rFonts w:ascii="Arial" w:hAnsi="Arial" w:cs="Arial"/>
          <w:color w:val="000000"/>
          <w:sz w:val="20"/>
          <w:szCs w:val="20"/>
        </w:rPr>
        <w:t>Articolo</w:t>
      </w:r>
      <w:proofErr w:type="spellEnd"/>
      <w:r w:rsidRPr="007E00B7">
        <w:rPr>
          <w:rStyle w:val="Strong"/>
          <w:rFonts w:ascii="Arial" w:hAnsi="Arial" w:cs="Arial"/>
          <w:color w:val="000000"/>
          <w:sz w:val="20"/>
          <w:szCs w:val="20"/>
        </w:rPr>
        <w:t xml:space="preserve"> 9</w:t>
      </w:r>
    </w:p>
    <w:p w14:paraId="7926DD66" w14:textId="77777777" w:rsidR="00DA7D3F" w:rsidRDefault="00DA7D3F" w:rsidP="00DA7D3F">
      <w:pPr>
        <w:pStyle w:val="NormalWeb"/>
        <w:spacing w:before="0" w:beforeAutospacing="0" w:after="0" w:afterAutospacing="0"/>
        <w:jc w:val="both"/>
        <w:rPr>
          <w:rFonts w:ascii="Arial" w:hAnsi="Arial" w:cs="Arial"/>
          <w:color w:val="000000"/>
          <w:sz w:val="20"/>
          <w:szCs w:val="20"/>
        </w:rPr>
      </w:pPr>
    </w:p>
    <w:p w14:paraId="630878C8" w14:textId="77777777" w:rsidR="00DA7D3F" w:rsidRPr="007E00B7" w:rsidRDefault="00DA7D3F" w:rsidP="00DA7D3F">
      <w:pPr>
        <w:pStyle w:val="NormalWeb"/>
        <w:spacing w:before="0" w:beforeAutospacing="0" w:after="0" w:afterAutospacing="0"/>
        <w:jc w:val="both"/>
        <w:rPr>
          <w:rFonts w:ascii="Arial" w:hAnsi="Arial" w:cs="Arial"/>
          <w:color w:val="000000"/>
          <w:sz w:val="20"/>
          <w:szCs w:val="20"/>
        </w:rPr>
      </w:pPr>
      <w:proofErr w:type="spellStart"/>
      <w:r w:rsidRPr="007E00B7">
        <w:rPr>
          <w:rFonts w:ascii="Arial" w:hAnsi="Arial" w:cs="Arial"/>
          <w:color w:val="000000"/>
          <w:sz w:val="20"/>
          <w:szCs w:val="20"/>
        </w:rPr>
        <w:t>Le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autorità</w:t>
      </w:r>
      <w:proofErr w:type="spellEnd"/>
      <w:r w:rsidRPr="007E00B7">
        <w:rPr>
          <w:rFonts w:ascii="Arial" w:hAnsi="Arial" w:cs="Arial"/>
          <w:color w:val="000000"/>
          <w:sz w:val="20"/>
          <w:szCs w:val="20"/>
        </w:rPr>
        <w:t xml:space="preserve"> e i </w:t>
      </w:r>
      <w:proofErr w:type="spellStart"/>
      <w:r w:rsidRPr="007E00B7">
        <w:rPr>
          <w:rFonts w:ascii="Arial" w:hAnsi="Arial" w:cs="Arial"/>
          <w:color w:val="000000"/>
          <w:sz w:val="20"/>
          <w:szCs w:val="20"/>
        </w:rPr>
        <w:t>soggetti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determinati</w:t>
      </w:r>
      <w:proofErr w:type="spellEnd"/>
      <w:r w:rsidRPr="007E00B7">
        <w:rPr>
          <w:rFonts w:ascii="Arial" w:hAnsi="Arial" w:cs="Arial"/>
          <w:color w:val="000000"/>
          <w:sz w:val="20"/>
          <w:szCs w:val="20"/>
        </w:rPr>
        <w:t xml:space="preserve"> da </w:t>
      </w:r>
      <w:proofErr w:type="spellStart"/>
      <w:r w:rsidRPr="007E00B7">
        <w:rPr>
          <w:rFonts w:ascii="Arial" w:hAnsi="Arial" w:cs="Arial"/>
          <w:color w:val="000000"/>
          <w:sz w:val="20"/>
          <w:szCs w:val="20"/>
        </w:rPr>
        <w:t>disposizioni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speciali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che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nell’ambito</w:t>
      </w:r>
      <w:proofErr w:type="spellEnd"/>
      <w:r w:rsidRPr="007E00B7">
        <w:rPr>
          <w:rFonts w:ascii="Arial" w:hAnsi="Arial" w:cs="Arial"/>
          <w:color w:val="000000"/>
          <w:sz w:val="20"/>
          <w:szCs w:val="20"/>
        </w:rPr>
        <w:t xml:space="preserve"> della procedura di </w:t>
      </w:r>
      <w:proofErr w:type="spellStart"/>
      <w:r w:rsidRPr="007E00B7">
        <w:rPr>
          <w:rFonts w:ascii="Arial" w:hAnsi="Arial" w:cs="Arial"/>
          <w:color w:val="000000"/>
          <w:sz w:val="20"/>
          <w:szCs w:val="20"/>
        </w:rPr>
        <w:t>abrogazione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parziale</w:t>
      </w:r>
      <w:proofErr w:type="spellEnd"/>
      <w:r w:rsidRPr="007E00B7">
        <w:rPr>
          <w:rFonts w:ascii="Arial" w:hAnsi="Arial" w:cs="Arial"/>
          <w:color w:val="000000"/>
          <w:sz w:val="20"/>
          <w:szCs w:val="20"/>
        </w:rPr>
        <w:t xml:space="preserve"> del Piano, </w:t>
      </w:r>
      <w:proofErr w:type="spellStart"/>
      <w:r w:rsidRPr="007E00B7">
        <w:rPr>
          <w:rFonts w:ascii="Arial" w:hAnsi="Arial" w:cs="Arial"/>
          <w:color w:val="000000"/>
          <w:sz w:val="20"/>
          <w:szCs w:val="20"/>
        </w:rPr>
        <w:t>sono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tenuti</w:t>
      </w:r>
      <w:proofErr w:type="spellEnd"/>
      <w:r w:rsidRPr="007E00B7">
        <w:rPr>
          <w:rFonts w:ascii="Arial" w:hAnsi="Arial" w:cs="Arial"/>
          <w:color w:val="000000"/>
          <w:sz w:val="20"/>
          <w:szCs w:val="20"/>
        </w:rPr>
        <w:t xml:space="preserve"> a </w:t>
      </w:r>
      <w:proofErr w:type="spellStart"/>
      <w:r w:rsidRPr="007E00B7">
        <w:rPr>
          <w:rFonts w:ascii="Arial" w:hAnsi="Arial" w:cs="Arial"/>
          <w:color w:val="000000"/>
          <w:sz w:val="20"/>
          <w:szCs w:val="20"/>
        </w:rPr>
        <w:t>fornire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osservazioni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pareri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proposte</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obiezioni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sul</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progetto</w:t>
      </w:r>
      <w:proofErr w:type="spellEnd"/>
      <w:r w:rsidRPr="007E00B7">
        <w:rPr>
          <w:rFonts w:ascii="Arial" w:hAnsi="Arial" w:cs="Arial"/>
          <w:color w:val="000000"/>
          <w:sz w:val="20"/>
          <w:szCs w:val="20"/>
        </w:rPr>
        <w:t xml:space="preserve"> del piano </w:t>
      </w:r>
      <w:proofErr w:type="spellStart"/>
      <w:r w:rsidRPr="007E00B7">
        <w:rPr>
          <w:rFonts w:ascii="Arial" w:hAnsi="Arial" w:cs="Arial"/>
          <w:color w:val="000000"/>
          <w:sz w:val="20"/>
          <w:szCs w:val="20"/>
        </w:rPr>
        <w:t>regolatore</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che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partecipano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al</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procedimento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sono</w:t>
      </w:r>
      <w:proofErr w:type="spellEnd"/>
      <w:r w:rsidRPr="007E00B7">
        <w:rPr>
          <w:rFonts w:ascii="Arial" w:hAnsi="Arial" w:cs="Arial"/>
          <w:color w:val="000000"/>
          <w:sz w:val="20"/>
          <w:szCs w:val="20"/>
        </w:rPr>
        <w:t>:</w:t>
      </w:r>
    </w:p>
    <w:p w14:paraId="570E6BB1"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Ministero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dell’Economia</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dello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Sviluppo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Sostenibile</w:t>
      </w:r>
      <w:proofErr w:type="spellEnd"/>
      <w:r w:rsidRPr="007E00B7">
        <w:rPr>
          <w:rFonts w:ascii="Arial" w:hAnsi="Arial" w:cs="Arial"/>
          <w:color w:val="000000"/>
          <w:sz w:val="20"/>
          <w:szCs w:val="20"/>
        </w:rPr>
        <w:t xml:space="preserve">, Ulica grada Vukovara 78, 10000 </w:t>
      </w:r>
      <w:proofErr w:type="spellStart"/>
      <w:r w:rsidRPr="007E00B7">
        <w:rPr>
          <w:rFonts w:ascii="Arial" w:hAnsi="Arial" w:cs="Arial"/>
          <w:color w:val="000000"/>
          <w:sz w:val="20"/>
          <w:szCs w:val="20"/>
        </w:rPr>
        <w:t>Zagabria</w:t>
      </w:r>
      <w:proofErr w:type="spellEnd"/>
    </w:p>
    <w:p w14:paraId="5F4659BD"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Ministero</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Cultura</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dei</w:t>
      </w:r>
      <w:proofErr w:type="spellEnd"/>
      <w:r w:rsidRPr="007E00B7">
        <w:rPr>
          <w:rFonts w:ascii="Arial" w:hAnsi="Arial" w:cs="Arial"/>
          <w:color w:val="000000"/>
          <w:sz w:val="20"/>
          <w:szCs w:val="20"/>
        </w:rPr>
        <w:t xml:space="preserve"> Media – </w:t>
      </w:r>
      <w:proofErr w:type="spellStart"/>
      <w:r w:rsidRPr="007E00B7">
        <w:rPr>
          <w:rFonts w:ascii="Arial" w:hAnsi="Arial" w:cs="Arial"/>
          <w:color w:val="000000"/>
          <w:sz w:val="20"/>
          <w:szCs w:val="20"/>
        </w:rPr>
        <w:t>Direzione</w:t>
      </w:r>
      <w:proofErr w:type="spellEnd"/>
      <w:r w:rsidRPr="007E00B7">
        <w:rPr>
          <w:rFonts w:ascii="Arial" w:hAnsi="Arial" w:cs="Arial"/>
          <w:color w:val="000000"/>
          <w:sz w:val="20"/>
          <w:szCs w:val="20"/>
        </w:rPr>
        <w:t xml:space="preserve"> per la </w:t>
      </w:r>
      <w:proofErr w:type="spellStart"/>
      <w:r w:rsidRPr="007E00B7">
        <w:rPr>
          <w:rFonts w:ascii="Arial" w:hAnsi="Arial" w:cs="Arial"/>
          <w:color w:val="000000"/>
          <w:sz w:val="20"/>
          <w:szCs w:val="20"/>
        </w:rPr>
        <w:t>Tutela</w:t>
      </w:r>
      <w:proofErr w:type="spellEnd"/>
      <w:r w:rsidRPr="007E00B7">
        <w:rPr>
          <w:rFonts w:ascii="Arial" w:hAnsi="Arial" w:cs="Arial"/>
          <w:color w:val="000000"/>
          <w:sz w:val="20"/>
          <w:szCs w:val="20"/>
        </w:rPr>
        <w:t xml:space="preserve"> del </w:t>
      </w:r>
      <w:proofErr w:type="spellStart"/>
      <w:r w:rsidRPr="007E00B7">
        <w:rPr>
          <w:rFonts w:ascii="Arial" w:hAnsi="Arial" w:cs="Arial"/>
          <w:color w:val="000000"/>
          <w:sz w:val="20"/>
          <w:szCs w:val="20"/>
        </w:rPr>
        <w:t>Patrimonio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Culturale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Dipartimento</w:t>
      </w:r>
      <w:proofErr w:type="spellEnd"/>
      <w:r w:rsidRPr="007E00B7">
        <w:rPr>
          <w:rFonts w:ascii="Arial" w:hAnsi="Arial" w:cs="Arial"/>
          <w:color w:val="000000"/>
          <w:sz w:val="20"/>
          <w:szCs w:val="20"/>
        </w:rPr>
        <w:t xml:space="preserve"> di </w:t>
      </w:r>
      <w:proofErr w:type="spellStart"/>
      <w:r w:rsidRPr="007E00B7">
        <w:rPr>
          <w:rFonts w:ascii="Arial" w:hAnsi="Arial" w:cs="Arial"/>
          <w:color w:val="000000"/>
          <w:sz w:val="20"/>
          <w:szCs w:val="20"/>
        </w:rPr>
        <w:t>Conservazione</w:t>
      </w:r>
      <w:proofErr w:type="spellEnd"/>
      <w:r w:rsidRPr="007E00B7">
        <w:rPr>
          <w:rFonts w:ascii="Arial" w:hAnsi="Arial" w:cs="Arial"/>
          <w:color w:val="000000"/>
          <w:sz w:val="20"/>
          <w:szCs w:val="20"/>
        </w:rPr>
        <w:t xml:space="preserve"> a Pola, Ulica Grada Graza 2, 52100 Pola</w:t>
      </w:r>
    </w:p>
    <w:p w14:paraId="28ED8BD7"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Ministero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dell’Interno</w:t>
      </w:r>
      <w:proofErr w:type="spellEnd"/>
      <w:r w:rsidRPr="007E00B7">
        <w:rPr>
          <w:rFonts w:ascii="Arial" w:hAnsi="Arial" w:cs="Arial"/>
          <w:color w:val="000000"/>
          <w:sz w:val="20"/>
          <w:szCs w:val="20"/>
        </w:rPr>
        <w:t xml:space="preserve"> – </w:t>
      </w:r>
      <w:proofErr w:type="spellStart"/>
      <w:r w:rsidRPr="007E00B7">
        <w:rPr>
          <w:rFonts w:ascii="Arial" w:hAnsi="Arial" w:cs="Arial"/>
          <w:color w:val="000000"/>
          <w:sz w:val="20"/>
          <w:szCs w:val="20"/>
        </w:rPr>
        <w:t>Direzione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Protezione</w:t>
      </w:r>
      <w:proofErr w:type="spellEnd"/>
      <w:r w:rsidRPr="007E00B7">
        <w:rPr>
          <w:rFonts w:ascii="Arial" w:hAnsi="Arial" w:cs="Arial"/>
          <w:color w:val="000000"/>
          <w:sz w:val="20"/>
          <w:szCs w:val="20"/>
        </w:rPr>
        <w:t xml:space="preserve"> Civile, </w:t>
      </w:r>
      <w:proofErr w:type="spellStart"/>
      <w:r w:rsidRPr="007E00B7">
        <w:rPr>
          <w:rFonts w:ascii="Arial" w:hAnsi="Arial" w:cs="Arial"/>
          <w:color w:val="000000"/>
          <w:sz w:val="20"/>
          <w:szCs w:val="20"/>
        </w:rPr>
        <w:t>Ufficio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Regionale</w:t>
      </w:r>
      <w:proofErr w:type="spellEnd"/>
      <w:r w:rsidRPr="007E00B7">
        <w:rPr>
          <w:rFonts w:ascii="Arial" w:hAnsi="Arial" w:cs="Arial"/>
          <w:color w:val="000000"/>
          <w:sz w:val="20"/>
          <w:szCs w:val="20"/>
        </w:rPr>
        <w:t xml:space="preserve"> di </w:t>
      </w:r>
      <w:proofErr w:type="spellStart"/>
      <w:r w:rsidRPr="007E00B7">
        <w:rPr>
          <w:rFonts w:ascii="Arial" w:hAnsi="Arial" w:cs="Arial"/>
          <w:color w:val="000000"/>
          <w:sz w:val="20"/>
          <w:szCs w:val="20"/>
        </w:rPr>
        <w:t>Protezione</w:t>
      </w:r>
      <w:proofErr w:type="spellEnd"/>
      <w:r w:rsidRPr="007E00B7">
        <w:rPr>
          <w:rFonts w:ascii="Arial" w:hAnsi="Arial" w:cs="Arial"/>
          <w:color w:val="000000"/>
          <w:sz w:val="20"/>
          <w:szCs w:val="20"/>
        </w:rPr>
        <w:t xml:space="preserve"> Civile di </w:t>
      </w:r>
      <w:proofErr w:type="spellStart"/>
      <w:r w:rsidRPr="007E00B7">
        <w:rPr>
          <w:rFonts w:ascii="Arial" w:hAnsi="Arial" w:cs="Arial"/>
          <w:color w:val="000000"/>
          <w:sz w:val="20"/>
          <w:szCs w:val="20"/>
        </w:rPr>
        <w:t>Fiume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Servizio</w:t>
      </w:r>
      <w:proofErr w:type="spellEnd"/>
      <w:r w:rsidRPr="007E00B7">
        <w:rPr>
          <w:rFonts w:ascii="Arial" w:hAnsi="Arial" w:cs="Arial"/>
          <w:color w:val="000000"/>
          <w:sz w:val="20"/>
          <w:szCs w:val="20"/>
        </w:rPr>
        <w:t xml:space="preserve"> di </w:t>
      </w:r>
      <w:proofErr w:type="spellStart"/>
      <w:r w:rsidRPr="007E00B7">
        <w:rPr>
          <w:rFonts w:ascii="Arial" w:hAnsi="Arial" w:cs="Arial"/>
          <w:color w:val="000000"/>
          <w:sz w:val="20"/>
          <w:szCs w:val="20"/>
        </w:rPr>
        <w:t>Protezione</w:t>
      </w:r>
      <w:proofErr w:type="spellEnd"/>
      <w:r w:rsidRPr="007E00B7">
        <w:rPr>
          <w:rFonts w:ascii="Arial" w:hAnsi="Arial" w:cs="Arial"/>
          <w:color w:val="000000"/>
          <w:sz w:val="20"/>
          <w:szCs w:val="20"/>
        </w:rPr>
        <w:t xml:space="preserve"> Civile di </w:t>
      </w:r>
      <w:proofErr w:type="spellStart"/>
      <w:r w:rsidRPr="007E00B7">
        <w:rPr>
          <w:rFonts w:ascii="Arial" w:hAnsi="Arial" w:cs="Arial"/>
          <w:color w:val="000000"/>
          <w:sz w:val="20"/>
          <w:szCs w:val="20"/>
        </w:rPr>
        <w:t>Pisino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M.B</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Rašan</w:t>
      </w:r>
      <w:proofErr w:type="spellEnd"/>
      <w:r w:rsidRPr="007E00B7">
        <w:rPr>
          <w:rFonts w:ascii="Arial" w:hAnsi="Arial" w:cs="Arial"/>
          <w:color w:val="000000"/>
          <w:sz w:val="20"/>
          <w:szCs w:val="20"/>
        </w:rPr>
        <w:t xml:space="preserve"> 7, 52000 </w:t>
      </w:r>
      <w:proofErr w:type="spellStart"/>
      <w:r w:rsidRPr="007E00B7">
        <w:rPr>
          <w:rFonts w:ascii="Arial" w:hAnsi="Arial" w:cs="Arial"/>
          <w:color w:val="000000"/>
          <w:sz w:val="20"/>
          <w:szCs w:val="20"/>
        </w:rPr>
        <w:t>Pisino</w:t>
      </w:r>
      <w:proofErr w:type="spellEnd"/>
      <w:r w:rsidRPr="007E00B7">
        <w:rPr>
          <w:rFonts w:ascii="Arial" w:hAnsi="Arial" w:cs="Arial"/>
          <w:color w:val="000000"/>
          <w:sz w:val="20"/>
          <w:szCs w:val="20"/>
        </w:rPr>
        <w:t xml:space="preserve"> (PP 78)</w:t>
      </w:r>
    </w:p>
    <w:p w14:paraId="3C1A8B53"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Ministero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dell’Interno</w:t>
      </w:r>
      <w:proofErr w:type="spellEnd"/>
      <w:r w:rsidRPr="007E00B7">
        <w:rPr>
          <w:rFonts w:ascii="Arial" w:hAnsi="Arial" w:cs="Arial"/>
          <w:color w:val="000000"/>
          <w:sz w:val="20"/>
          <w:szCs w:val="20"/>
        </w:rPr>
        <w:t xml:space="preserve"> – </w:t>
      </w:r>
      <w:proofErr w:type="spellStart"/>
      <w:r w:rsidRPr="007E00B7">
        <w:rPr>
          <w:rFonts w:ascii="Arial" w:hAnsi="Arial" w:cs="Arial"/>
          <w:color w:val="000000"/>
          <w:sz w:val="20"/>
          <w:szCs w:val="20"/>
        </w:rPr>
        <w:t>Direzione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Protezione</w:t>
      </w:r>
      <w:proofErr w:type="spellEnd"/>
      <w:r w:rsidRPr="007E00B7">
        <w:rPr>
          <w:rFonts w:ascii="Arial" w:hAnsi="Arial" w:cs="Arial"/>
          <w:color w:val="000000"/>
          <w:sz w:val="20"/>
          <w:szCs w:val="20"/>
        </w:rPr>
        <w:t xml:space="preserve"> Civile, </w:t>
      </w:r>
      <w:proofErr w:type="spellStart"/>
      <w:r w:rsidRPr="007E00B7">
        <w:rPr>
          <w:rFonts w:ascii="Arial" w:hAnsi="Arial" w:cs="Arial"/>
          <w:color w:val="000000"/>
          <w:sz w:val="20"/>
          <w:szCs w:val="20"/>
        </w:rPr>
        <w:t>Ufficio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Regionale</w:t>
      </w:r>
      <w:proofErr w:type="spellEnd"/>
      <w:r w:rsidRPr="007E00B7">
        <w:rPr>
          <w:rFonts w:ascii="Arial" w:hAnsi="Arial" w:cs="Arial"/>
          <w:color w:val="000000"/>
          <w:sz w:val="20"/>
          <w:szCs w:val="20"/>
        </w:rPr>
        <w:t xml:space="preserve"> di </w:t>
      </w:r>
      <w:proofErr w:type="spellStart"/>
      <w:r w:rsidRPr="007E00B7">
        <w:rPr>
          <w:rFonts w:ascii="Arial" w:hAnsi="Arial" w:cs="Arial"/>
          <w:color w:val="000000"/>
          <w:sz w:val="20"/>
          <w:szCs w:val="20"/>
        </w:rPr>
        <w:t>Protezione</w:t>
      </w:r>
      <w:proofErr w:type="spellEnd"/>
      <w:r w:rsidRPr="007E00B7">
        <w:rPr>
          <w:rFonts w:ascii="Arial" w:hAnsi="Arial" w:cs="Arial"/>
          <w:color w:val="000000"/>
          <w:sz w:val="20"/>
          <w:szCs w:val="20"/>
        </w:rPr>
        <w:t xml:space="preserve"> Civile di </w:t>
      </w:r>
      <w:proofErr w:type="spellStart"/>
      <w:r w:rsidRPr="007E00B7">
        <w:rPr>
          <w:rFonts w:ascii="Arial" w:hAnsi="Arial" w:cs="Arial"/>
          <w:color w:val="000000"/>
          <w:sz w:val="20"/>
          <w:szCs w:val="20"/>
        </w:rPr>
        <w:t>Fiume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Servizio</w:t>
      </w:r>
      <w:proofErr w:type="spellEnd"/>
      <w:r w:rsidRPr="007E00B7">
        <w:rPr>
          <w:rFonts w:ascii="Arial" w:hAnsi="Arial" w:cs="Arial"/>
          <w:color w:val="000000"/>
          <w:sz w:val="20"/>
          <w:szCs w:val="20"/>
        </w:rPr>
        <w:t xml:space="preserve"> di </w:t>
      </w:r>
      <w:proofErr w:type="spellStart"/>
      <w:r w:rsidRPr="007E00B7">
        <w:rPr>
          <w:rFonts w:ascii="Arial" w:hAnsi="Arial" w:cs="Arial"/>
          <w:color w:val="000000"/>
          <w:sz w:val="20"/>
          <w:szCs w:val="20"/>
        </w:rPr>
        <w:t>Protezione</w:t>
      </w:r>
      <w:proofErr w:type="spellEnd"/>
      <w:r w:rsidRPr="007E00B7">
        <w:rPr>
          <w:rFonts w:ascii="Arial" w:hAnsi="Arial" w:cs="Arial"/>
          <w:color w:val="000000"/>
          <w:sz w:val="20"/>
          <w:szCs w:val="20"/>
        </w:rPr>
        <w:t xml:space="preserve"> Civile di </w:t>
      </w:r>
      <w:proofErr w:type="spellStart"/>
      <w:r w:rsidRPr="007E00B7">
        <w:rPr>
          <w:rFonts w:ascii="Arial" w:hAnsi="Arial" w:cs="Arial"/>
          <w:color w:val="000000"/>
          <w:sz w:val="20"/>
          <w:szCs w:val="20"/>
        </w:rPr>
        <w:t>Pisino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Settore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Ispezione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M.B</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Rašan</w:t>
      </w:r>
      <w:proofErr w:type="spellEnd"/>
      <w:r w:rsidRPr="007E00B7">
        <w:rPr>
          <w:rFonts w:ascii="Arial" w:hAnsi="Arial" w:cs="Arial"/>
          <w:color w:val="000000"/>
          <w:sz w:val="20"/>
          <w:szCs w:val="20"/>
        </w:rPr>
        <w:t xml:space="preserve"> 7, 52000 </w:t>
      </w:r>
      <w:proofErr w:type="spellStart"/>
      <w:r w:rsidRPr="007E00B7">
        <w:rPr>
          <w:rFonts w:ascii="Arial" w:hAnsi="Arial" w:cs="Arial"/>
          <w:color w:val="000000"/>
          <w:sz w:val="20"/>
          <w:szCs w:val="20"/>
        </w:rPr>
        <w:t>Pisino</w:t>
      </w:r>
      <w:proofErr w:type="spellEnd"/>
    </w:p>
    <w:p w14:paraId="615FCF49"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Ministero</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Difesa</w:t>
      </w:r>
      <w:proofErr w:type="spellEnd"/>
      <w:r w:rsidRPr="007E00B7">
        <w:rPr>
          <w:rFonts w:ascii="Arial" w:hAnsi="Arial" w:cs="Arial"/>
          <w:color w:val="000000"/>
          <w:sz w:val="20"/>
          <w:szCs w:val="20"/>
        </w:rPr>
        <w:t xml:space="preserve"> – </w:t>
      </w:r>
      <w:proofErr w:type="spellStart"/>
      <w:r w:rsidRPr="007E00B7">
        <w:rPr>
          <w:rFonts w:ascii="Arial" w:hAnsi="Arial" w:cs="Arial"/>
          <w:color w:val="000000"/>
          <w:sz w:val="20"/>
          <w:szCs w:val="20"/>
        </w:rPr>
        <w:t>Direzione</w:t>
      </w:r>
      <w:proofErr w:type="spellEnd"/>
      <w:r w:rsidRPr="007E00B7">
        <w:rPr>
          <w:rFonts w:ascii="Arial" w:hAnsi="Arial" w:cs="Arial"/>
          <w:color w:val="000000"/>
          <w:sz w:val="20"/>
          <w:szCs w:val="20"/>
        </w:rPr>
        <w:t xml:space="preserve"> per </w:t>
      </w:r>
      <w:proofErr w:type="spellStart"/>
      <w:r w:rsidRPr="007E00B7">
        <w:rPr>
          <w:rFonts w:ascii="Arial" w:hAnsi="Arial" w:cs="Arial"/>
          <w:color w:val="000000"/>
          <w:sz w:val="20"/>
          <w:szCs w:val="20"/>
        </w:rPr>
        <w:t>l’Edilizia</w:t>
      </w:r>
      <w:proofErr w:type="spellEnd"/>
      <w:r w:rsidRPr="007E00B7">
        <w:rPr>
          <w:rFonts w:ascii="Arial" w:hAnsi="Arial" w:cs="Arial"/>
          <w:color w:val="000000"/>
          <w:sz w:val="20"/>
          <w:szCs w:val="20"/>
        </w:rPr>
        <w:t xml:space="preserve"> e la </w:t>
      </w:r>
      <w:proofErr w:type="spellStart"/>
      <w:r w:rsidRPr="007E00B7">
        <w:rPr>
          <w:rFonts w:ascii="Arial" w:hAnsi="Arial" w:cs="Arial"/>
          <w:color w:val="000000"/>
          <w:sz w:val="20"/>
          <w:szCs w:val="20"/>
        </w:rPr>
        <w:t>Tutela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Ambientale</w:t>
      </w:r>
      <w:proofErr w:type="spellEnd"/>
      <w:r w:rsidRPr="007E00B7">
        <w:rPr>
          <w:rFonts w:ascii="Arial" w:hAnsi="Arial" w:cs="Arial"/>
          <w:color w:val="000000"/>
          <w:sz w:val="20"/>
          <w:szCs w:val="20"/>
        </w:rPr>
        <w:t xml:space="preserve">, Zvonimirova 4, 10000 </w:t>
      </w:r>
      <w:proofErr w:type="spellStart"/>
      <w:r w:rsidRPr="007E00B7">
        <w:rPr>
          <w:rFonts w:ascii="Arial" w:hAnsi="Arial" w:cs="Arial"/>
          <w:color w:val="000000"/>
          <w:sz w:val="20"/>
          <w:szCs w:val="20"/>
        </w:rPr>
        <w:t>Zagabria</w:t>
      </w:r>
      <w:proofErr w:type="spellEnd"/>
    </w:p>
    <w:p w14:paraId="339FFF15"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Ministero</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Pianificazione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Territoriale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Edilizia</w:t>
      </w:r>
      <w:proofErr w:type="spellEnd"/>
      <w:r w:rsidRPr="007E00B7">
        <w:rPr>
          <w:rFonts w:ascii="Arial" w:hAnsi="Arial" w:cs="Arial"/>
          <w:color w:val="000000"/>
          <w:sz w:val="20"/>
          <w:szCs w:val="20"/>
        </w:rPr>
        <w:t xml:space="preserve"> e Beni </w:t>
      </w:r>
      <w:proofErr w:type="spellStart"/>
      <w:r w:rsidRPr="007E00B7">
        <w:rPr>
          <w:rFonts w:ascii="Arial" w:hAnsi="Arial" w:cs="Arial"/>
          <w:color w:val="000000"/>
          <w:sz w:val="20"/>
          <w:szCs w:val="20"/>
        </w:rPr>
        <w:t>Statali</w:t>
      </w:r>
      <w:proofErr w:type="spellEnd"/>
      <w:r w:rsidRPr="007E00B7">
        <w:rPr>
          <w:rFonts w:ascii="Arial" w:hAnsi="Arial" w:cs="Arial"/>
          <w:color w:val="000000"/>
          <w:sz w:val="20"/>
          <w:szCs w:val="20"/>
        </w:rPr>
        <w:t xml:space="preserve">, Ulica Republike Austrije 20, 10000 </w:t>
      </w:r>
      <w:proofErr w:type="spellStart"/>
      <w:r w:rsidRPr="007E00B7">
        <w:rPr>
          <w:rFonts w:ascii="Arial" w:hAnsi="Arial" w:cs="Arial"/>
          <w:color w:val="000000"/>
          <w:sz w:val="20"/>
          <w:szCs w:val="20"/>
        </w:rPr>
        <w:t>Zagabria</w:t>
      </w:r>
      <w:proofErr w:type="spellEnd"/>
    </w:p>
    <w:p w14:paraId="1C09A11F"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r w:rsidRPr="007E00B7">
        <w:rPr>
          <w:rFonts w:ascii="Arial" w:hAnsi="Arial" w:cs="Arial"/>
          <w:color w:val="000000"/>
          <w:sz w:val="20"/>
          <w:szCs w:val="20"/>
        </w:rPr>
        <w:t xml:space="preserve">HAKOM – </w:t>
      </w:r>
      <w:proofErr w:type="spellStart"/>
      <w:r w:rsidRPr="007E00B7">
        <w:rPr>
          <w:rFonts w:ascii="Arial" w:hAnsi="Arial" w:cs="Arial"/>
          <w:color w:val="000000"/>
          <w:sz w:val="20"/>
          <w:szCs w:val="20"/>
        </w:rPr>
        <w:t>Agenzia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Croata</w:t>
      </w:r>
      <w:proofErr w:type="spellEnd"/>
      <w:r w:rsidRPr="007E00B7">
        <w:rPr>
          <w:rFonts w:ascii="Arial" w:hAnsi="Arial" w:cs="Arial"/>
          <w:color w:val="000000"/>
          <w:sz w:val="20"/>
          <w:szCs w:val="20"/>
        </w:rPr>
        <w:t xml:space="preserve"> di </w:t>
      </w:r>
      <w:proofErr w:type="spellStart"/>
      <w:r w:rsidRPr="007E00B7">
        <w:rPr>
          <w:rFonts w:ascii="Arial" w:hAnsi="Arial" w:cs="Arial"/>
          <w:color w:val="000000"/>
          <w:sz w:val="20"/>
          <w:szCs w:val="20"/>
        </w:rPr>
        <w:t>Regolazione</w:t>
      </w:r>
      <w:proofErr w:type="spellEnd"/>
      <w:r w:rsidRPr="007E00B7">
        <w:rPr>
          <w:rFonts w:ascii="Arial" w:hAnsi="Arial" w:cs="Arial"/>
          <w:color w:val="000000"/>
          <w:sz w:val="20"/>
          <w:szCs w:val="20"/>
        </w:rPr>
        <w:t xml:space="preserve"> per </w:t>
      </w:r>
      <w:proofErr w:type="spellStart"/>
      <w:r w:rsidRPr="007E00B7">
        <w:rPr>
          <w:rFonts w:ascii="Arial" w:hAnsi="Arial" w:cs="Arial"/>
          <w:color w:val="000000"/>
          <w:sz w:val="20"/>
          <w:szCs w:val="20"/>
        </w:rPr>
        <w:t>le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Attività</w:t>
      </w:r>
      <w:proofErr w:type="spellEnd"/>
      <w:r w:rsidRPr="007E00B7">
        <w:rPr>
          <w:rFonts w:ascii="Arial" w:hAnsi="Arial" w:cs="Arial"/>
          <w:color w:val="000000"/>
          <w:sz w:val="20"/>
          <w:szCs w:val="20"/>
        </w:rPr>
        <w:t xml:space="preserve"> di </w:t>
      </w:r>
      <w:proofErr w:type="spellStart"/>
      <w:r w:rsidRPr="007E00B7">
        <w:rPr>
          <w:rFonts w:ascii="Arial" w:hAnsi="Arial" w:cs="Arial"/>
          <w:color w:val="000000"/>
          <w:sz w:val="20"/>
          <w:szCs w:val="20"/>
        </w:rPr>
        <w:t>Rete</w:t>
      </w:r>
      <w:proofErr w:type="spellEnd"/>
      <w:r w:rsidRPr="007E00B7">
        <w:rPr>
          <w:rFonts w:ascii="Arial" w:hAnsi="Arial" w:cs="Arial"/>
          <w:color w:val="000000"/>
          <w:sz w:val="20"/>
          <w:szCs w:val="20"/>
        </w:rPr>
        <w:t xml:space="preserve">, R. Frangeš Mihanović 9, 10110 </w:t>
      </w:r>
      <w:proofErr w:type="spellStart"/>
      <w:r w:rsidRPr="007E00B7">
        <w:rPr>
          <w:rFonts w:ascii="Arial" w:hAnsi="Arial" w:cs="Arial"/>
          <w:color w:val="000000"/>
          <w:sz w:val="20"/>
          <w:szCs w:val="20"/>
        </w:rPr>
        <w:t>Zagabria</w:t>
      </w:r>
      <w:proofErr w:type="spellEnd"/>
    </w:p>
    <w:p w14:paraId="3876E998"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r w:rsidRPr="007E00B7">
        <w:rPr>
          <w:rFonts w:ascii="Arial" w:hAnsi="Arial" w:cs="Arial"/>
          <w:color w:val="000000"/>
          <w:sz w:val="20"/>
          <w:szCs w:val="20"/>
        </w:rPr>
        <w:t xml:space="preserve">HERA – </w:t>
      </w:r>
      <w:proofErr w:type="spellStart"/>
      <w:r w:rsidRPr="007E00B7">
        <w:rPr>
          <w:rFonts w:ascii="Arial" w:hAnsi="Arial" w:cs="Arial"/>
          <w:color w:val="000000"/>
          <w:sz w:val="20"/>
          <w:szCs w:val="20"/>
        </w:rPr>
        <w:t>Agenzia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Croata</w:t>
      </w:r>
      <w:proofErr w:type="spellEnd"/>
      <w:r w:rsidRPr="007E00B7">
        <w:rPr>
          <w:rFonts w:ascii="Arial" w:hAnsi="Arial" w:cs="Arial"/>
          <w:color w:val="000000"/>
          <w:sz w:val="20"/>
          <w:szCs w:val="20"/>
        </w:rPr>
        <w:t xml:space="preserve"> per la </w:t>
      </w:r>
      <w:proofErr w:type="spellStart"/>
      <w:r w:rsidRPr="007E00B7">
        <w:rPr>
          <w:rFonts w:ascii="Arial" w:hAnsi="Arial" w:cs="Arial"/>
          <w:color w:val="000000"/>
          <w:sz w:val="20"/>
          <w:szCs w:val="20"/>
        </w:rPr>
        <w:t>Regolazione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dell’Energia</w:t>
      </w:r>
      <w:proofErr w:type="spellEnd"/>
      <w:r w:rsidRPr="007E00B7">
        <w:rPr>
          <w:rFonts w:ascii="Arial" w:hAnsi="Arial" w:cs="Arial"/>
          <w:color w:val="000000"/>
          <w:sz w:val="20"/>
          <w:szCs w:val="20"/>
        </w:rPr>
        <w:t xml:space="preserve">, Ulica grada Vukovara 14, 10000 </w:t>
      </w:r>
      <w:proofErr w:type="spellStart"/>
      <w:r w:rsidRPr="007E00B7">
        <w:rPr>
          <w:rFonts w:ascii="Arial" w:hAnsi="Arial" w:cs="Arial"/>
          <w:color w:val="000000"/>
          <w:sz w:val="20"/>
          <w:szCs w:val="20"/>
        </w:rPr>
        <w:t>Zagabria</w:t>
      </w:r>
      <w:proofErr w:type="spellEnd"/>
    </w:p>
    <w:p w14:paraId="44EC4310"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Istituto</w:t>
      </w:r>
      <w:proofErr w:type="spellEnd"/>
      <w:r w:rsidRPr="007E00B7">
        <w:rPr>
          <w:rFonts w:ascii="Arial" w:hAnsi="Arial" w:cs="Arial"/>
          <w:color w:val="000000"/>
          <w:sz w:val="20"/>
          <w:szCs w:val="20"/>
        </w:rPr>
        <w:t xml:space="preserve"> per la </w:t>
      </w:r>
      <w:proofErr w:type="spellStart"/>
      <w:r w:rsidRPr="007E00B7">
        <w:rPr>
          <w:rFonts w:ascii="Arial" w:hAnsi="Arial" w:cs="Arial"/>
          <w:color w:val="000000"/>
          <w:sz w:val="20"/>
          <w:szCs w:val="20"/>
        </w:rPr>
        <w:t>Pianificazione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Territoriale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Regione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Istriana</w:t>
      </w:r>
      <w:proofErr w:type="spellEnd"/>
      <w:r w:rsidRPr="007E00B7">
        <w:rPr>
          <w:rFonts w:ascii="Arial" w:hAnsi="Arial" w:cs="Arial"/>
          <w:color w:val="000000"/>
          <w:sz w:val="20"/>
          <w:szCs w:val="20"/>
        </w:rPr>
        <w:t>, Riva 8, 52100 Pola</w:t>
      </w:r>
    </w:p>
    <w:p w14:paraId="36D5844C"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Regione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Istriana</w:t>
      </w:r>
      <w:proofErr w:type="spellEnd"/>
      <w:r w:rsidRPr="007E00B7">
        <w:rPr>
          <w:rFonts w:ascii="Arial" w:hAnsi="Arial" w:cs="Arial"/>
          <w:color w:val="000000"/>
          <w:sz w:val="20"/>
          <w:szCs w:val="20"/>
        </w:rPr>
        <w:t xml:space="preserve"> – </w:t>
      </w:r>
      <w:proofErr w:type="spellStart"/>
      <w:r w:rsidRPr="007E00B7">
        <w:rPr>
          <w:rFonts w:ascii="Arial" w:hAnsi="Arial" w:cs="Arial"/>
          <w:color w:val="000000"/>
          <w:sz w:val="20"/>
          <w:szCs w:val="20"/>
        </w:rPr>
        <w:t>Assessorato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allo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Sviluppo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Sostenibile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Flanatička</w:t>
      </w:r>
      <w:proofErr w:type="spellEnd"/>
      <w:r w:rsidRPr="007E00B7">
        <w:rPr>
          <w:rFonts w:ascii="Arial" w:hAnsi="Arial" w:cs="Arial"/>
          <w:color w:val="000000"/>
          <w:sz w:val="20"/>
          <w:szCs w:val="20"/>
        </w:rPr>
        <w:t xml:space="preserve"> 29, 52100 Pola</w:t>
      </w:r>
    </w:p>
    <w:p w14:paraId="38411607"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r w:rsidRPr="007E00B7">
        <w:rPr>
          <w:rFonts w:ascii="Arial" w:hAnsi="Arial" w:cs="Arial"/>
          <w:color w:val="000000"/>
          <w:sz w:val="20"/>
          <w:szCs w:val="20"/>
        </w:rPr>
        <w:lastRenderedPageBreak/>
        <w:t xml:space="preserve">Hrvatske ceste d.o.o. – </w:t>
      </w:r>
      <w:proofErr w:type="spellStart"/>
      <w:r w:rsidRPr="007E00B7">
        <w:rPr>
          <w:rFonts w:ascii="Arial" w:hAnsi="Arial" w:cs="Arial"/>
          <w:color w:val="000000"/>
          <w:sz w:val="20"/>
          <w:szCs w:val="20"/>
        </w:rPr>
        <w:t>Società</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statale</w:t>
      </w:r>
      <w:proofErr w:type="spellEnd"/>
      <w:r w:rsidRPr="007E00B7">
        <w:rPr>
          <w:rFonts w:ascii="Arial" w:hAnsi="Arial" w:cs="Arial"/>
          <w:color w:val="000000"/>
          <w:sz w:val="20"/>
          <w:szCs w:val="20"/>
        </w:rPr>
        <w:t xml:space="preserve"> per la </w:t>
      </w:r>
      <w:proofErr w:type="spellStart"/>
      <w:r w:rsidRPr="007E00B7">
        <w:rPr>
          <w:rFonts w:ascii="Arial" w:hAnsi="Arial" w:cs="Arial"/>
          <w:color w:val="000000"/>
          <w:sz w:val="20"/>
          <w:szCs w:val="20"/>
        </w:rPr>
        <w:t>gestione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costruzione</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manutenzione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strade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statali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Settore</w:t>
      </w:r>
      <w:proofErr w:type="spellEnd"/>
      <w:r w:rsidRPr="007E00B7">
        <w:rPr>
          <w:rFonts w:ascii="Arial" w:hAnsi="Arial" w:cs="Arial"/>
          <w:color w:val="000000"/>
          <w:sz w:val="20"/>
          <w:szCs w:val="20"/>
        </w:rPr>
        <w:t xml:space="preserve"> per la </w:t>
      </w:r>
      <w:proofErr w:type="spellStart"/>
      <w:r w:rsidRPr="007E00B7">
        <w:rPr>
          <w:rFonts w:ascii="Arial" w:hAnsi="Arial" w:cs="Arial"/>
          <w:color w:val="000000"/>
          <w:sz w:val="20"/>
          <w:szCs w:val="20"/>
        </w:rPr>
        <w:t>Pianificazione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Strategica</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Studi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Reparto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Pianificazione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Strategica</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Sviluppo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Vončinina</w:t>
      </w:r>
      <w:proofErr w:type="spellEnd"/>
      <w:r w:rsidRPr="007E00B7">
        <w:rPr>
          <w:rFonts w:ascii="Arial" w:hAnsi="Arial" w:cs="Arial"/>
          <w:color w:val="000000"/>
          <w:sz w:val="20"/>
          <w:szCs w:val="20"/>
        </w:rPr>
        <w:t xml:space="preserve"> 3, 10000 </w:t>
      </w:r>
      <w:proofErr w:type="spellStart"/>
      <w:r w:rsidRPr="007E00B7">
        <w:rPr>
          <w:rFonts w:ascii="Arial" w:hAnsi="Arial" w:cs="Arial"/>
          <w:color w:val="000000"/>
          <w:sz w:val="20"/>
          <w:szCs w:val="20"/>
        </w:rPr>
        <w:t>Zagabria</w:t>
      </w:r>
      <w:proofErr w:type="spellEnd"/>
    </w:p>
    <w:p w14:paraId="33F6C9C9"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r w:rsidRPr="007E00B7">
        <w:rPr>
          <w:rFonts w:ascii="Arial" w:hAnsi="Arial" w:cs="Arial"/>
          <w:color w:val="000000"/>
          <w:sz w:val="20"/>
          <w:szCs w:val="20"/>
        </w:rPr>
        <w:t xml:space="preserve">Hrvatske ceste d.o.o. – </w:t>
      </w:r>
      <w:proofErr w:type="spellStart"/>
      <w:r w:rsidRPr="007E00B7">
        <w:rPr>
          <w:rFonts w:ascii="Arial" w:hAnsi="Arial" w:cs="Arial"/>
          <w:color w:val="000000"/>
          <w:sz w:val="20"/>
          <w:szCs w:val="20"/>
        </w:rPr>
        <w:t>Ufficio</w:t>
      </w:r>
      <w:proofErr w:type="spellEnd"/>
      <w:r w:rsidRPr="007E00B7">
        <w:rPr>
          <w:rFonts w:ascii="Arial" w:hAnsi="Arial" w:cs="Arial"/>
          <w:color w:val="000000"/>
          <w:sz w:val="20"/>
          <w:szCs w:val="20"/>
        </w:rPr>
        <w:t xml:space="preserve"> di Pola, Partizanski put 194, 52100 Pola</w:t>
      </w:r>
    </w:p>
    <w:p w14:paraId="1DA7E330"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Amministrazione</w:t>
      </w:r>
      <w:proofErr w:type="spellEnd"/>
      <w:r w:rsidRPr="007E00B7">
        <w:rPr>
          <w:rFonts w:ascii="Arial" w:hAnsi="Arial" w:cs="Arial"/>
          <w:color w:val="000000"/>
          <w:sz w:val="20"/>
          <w:szCs w:val="20"/>
        </w:rPr>
        <w:t xml:space="preserve"> stradale </w:t>
      </w:r>
      <w:proofErr w:type="spellStart"/>
      <w:r w:rsidRPr="007E00B7">
        <w:rPr>
          <w:rFonts w:ascii="Arial" w:hAnsi="Arial" w:cs="Arial"/>
          <w:color w:val="000000"/>
          <w:sz w:val="20"/>
          <w:szCs w:val="20"/>
        </w:rPr>
        <w:t>regionale</w:t>
      </w:r>
      <w:proofErr w:type="spellEnd"/>
      <w:r w:rsidRPr="007E00B7">
        <w:rPr>
          <w:rFonts w:ascii="Arial" w:hAnsi="Arial" w:cs="Arial"/>
          <w:color w:val="000000"/>
          <w:sz w:val="20"/>
          <w:szCs w:val="20"/>
        </w:rPr>
        <w:t xml:space="preserve">, p.p. 82, </w:t>
      </w:r>
      <w:proofErr w:type="spellStart"/>
      <w:r w:rsidRPr="007E00B7">
        <w:rPr>
          <w:rFonts w:ascii="Arial" w:hAnsi="Arial" w:cs="Arial"/>
          <w:color w:val="000000"/>
          <w:sz w:val="20"/>
          <w:szCs w:val="20"/>
        </w:rPr>
        <w:t>M.B</w:t>
      </w:r>
      <w:proofErr w:type="spellEnd"/>
      <w:r w:rsidRPr="007E00B7">
        <w:rPr>
          <w:rFonts w:ascii="Arial" w:hAnsi="Arial" w:cs="Arial"/>
          <w:color w:val="000000"/>
          <w:sz w:val="20"/>
          <w:szCs w:val="20"/>
        </w:rPr>
        <w:t xml:space="preserve">. Rašana 2, 52000 </w:t>
      </w:r>
      <w:proofErr w:type="spellStart"/>
      <w:r w:rsidRPr="007E00B7">
        <w:rPr>
          <w:rFonts w:ascii="Arial" w:hAnsi="Arial" w:cs="Arial"/>
          <w:color w:val="000000"/>
          <w:sz w:val="20"/>
          <w:szCs w:val="20"/>
        </w:rPr>
        <w:t>Pisino</w:t>
      </w:r>
      <w:proofErr w:type="spellEnd"/>
    </w:p>
    <w:p w14:paraId="4CC360A2"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r w:rsidRPr="007E00B7">
        <w:rPr>
          <w:rFonts w:ascii="Arial" w:hAnsi="Arial" w:cs="Arial"/>
          <w:color w:val="000000"/>
          <w:sz w:val="20"/>
          <w:szCs w:val="20"/>
        </w:rPr>
        <w:t>Hrvatske vode d.o.o. -</w:t>
      </w:r>
      <w:proofErr w:type="spellStart"/>
      <w:r w:rsidRPr="007E00B7">
        <w:rPr>
          <w:rFonts w:ascii="Arial" w:hAnsi="Arial" w:cs="Arial"/>
          <w:color w:val="000000"/>
          <w:sz w:val="20"/>
          <w:szCs w:val="20"/>
        </w:rPr>
        <w:t>VGO</w:t>
      </w:r>
      <w:proofErr w:type="spellEnd"/>
      <w:r w:rsidRPr="007E00B7">
        <w:rPr>
          <w:rFonts w:ascii="Arial" w:hAnsi="Arial" w:cs="Arial"/>
          <w:color w:val="000000"/>
          <w:sz w:val="20"/>
          <w:szCs w:val="20"/>
        </w:rPr>
        <w:t xml:space="preserve"> Rijeka, Đ. </w:t>
      </w:r>
      <w:proofErr w:type="spellStart"/>
      <w:r w:rsidRPr="007E00B7">
        <w:rPr>
          <w:rFonts w:ascii="Arial" w:hAnsi="Arial" w:cs="Arial"/>
          <w:color w:val="000000"/>
          <w:sz w:val="20"/>
          <w:szCs w:val="20"/>
        </w:rPr>
        <w:t>Šporer</w:t>
      </w:r>
      <w:proofErr w:type="spellEnd"/>
      <w:r w:rsidRPr="007E00B7">
        <w:rPr>
          <w:rFonts w:ascii="Arial" w:hAnsi="Arial" w:cs="Arial"/>
          <w:color w:val="000000"/>
          <w:sz w:val="20"/>
          <w:szCs w:val="20"/>
        </w:rPr>
        <w:t xml:space="preserve"> 3, 51000 </w:t>
      </w:r>
      <w:proofErr w:type="spellStart"/>
      <w:r w:rsidRPr="007E00B7">
        <w:rPr>
          <w:rFonts w:ascii="Arial" w:hAnsi="Arial" w:cs="Arial"/>
          <w:color w:val="000000"/>
          <w:sz w:val="20"/>
          <w:szCs w:val="20"/>
        </w:rPr>
        <w:t>Fiume</w:t>
      </w:r>
      <w:proofErr w:type="spellEnd"/>
    </w:p>
    <w:p w14:paraId="7E5F0987"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r w:rsidRPr="007E00B7">
        <w:rPr>
          <w:rFonts w:ascii="Arial" w:hAnsi="Arial" w:cs="Arial"/>
          <w:color w:val="000000"/>
          <w:sz w:val="20"/>
          <w:szCs w:val="20"/>
        </w:rPr>
        <w:t xml:space="preserve">HEP </w:t>
      </w:r>
      <w:proofErr w:type="spellStart"/>
      <w:r w:rsidRPr="007E00B7">
        <w:rPr>
          <w:rFonts w:ascii="Arial" w:hAnsi="Arial" w:cs="Arial"/>
          <w:color w:val="000000"/>
          <w:sz w:val="20"/>
          <w:szCs w:val="20"/>
        </w:rPr>
        <w:t>ODS</w:t>
      </w:r>
      <w:proofErr w:type="spellEnd"/>
      <w:r w:rsidRPr="007E00B7">
        <w:rPr>
          <w:rFonts w:ascii="Arial" w:hAnsi="Arial" w:cs="Arial"/>
          <w:color w:val="000000"/>
          <w:sz w:val="20"/>
          <w:szCs w:val="20"/>
        </w:rPr>
        <w:t xml:space="preserve"> d.o.o. – “</w:t>
      </w:r>
      <w:proofErr w:type="spellStart"/>
      <w:r w:rsidRPr="007E00B7">
        <w:rPr>
          <w:rFonts w:ascii="Arial" w:hAnsi="Arial" w:cs="Arial"/>
          <w:color w:val="000000"/>
          <w:sz w:val="20"/>
          <w:szCs w:val="20"/>
        </w:rPr>
        <w:t>Elektroistra</w:t>
      </w:r>
      <w:proofErr w:type="spellEnd"/>
      <w:r w:rsidRPr="007E00B7">
        <w:rPr>
          <w:rFonts w:ascii="Arial" w:hAnsi="Arial" w:cs="Arial"/>
          <w:color w:val="000000"/>
          <w:sz w:val="20"/>
          <w:szCs w:val="20"/>
        </w:rPr>
        <w:t xml:space="preserve">” Pola, </w:t>
      </w:r>
      <w:proofErr w:type="spellStart"/>
      <w:r w:rsidRPr="007E00B7">
        <w:rPr>
          <w:rFonts w:ascii="Arial" w:hAnsi="Arial" w:cs="Arial"/>
          <w:color w:val="000000"/>
          <w:sz w:val="20"/>
          <w:szCs w:val="20"/>
        </w:rPr>
        <w:t>Vergerijeva</w:t>
      </w:r>
      <w:proofErr w:type="spellEnd"/>
      <w:r w:rsidRPr="007E00B7">
        <w:rPr>
          <w:rFonts w:ascii="Arial" w:hAnsi="Arial" w:cs="Arial"/>
          <w:color w:val="000000"/>
          <w:sz w:val="20"/>
          <w:szCs w:val="20"/>
        </w:rPr>
        <w:t xml:space="preserve"> 6, 52100 Pola</w:t>
      </w:r>
    </w:p>
    <w:p w14:paraId="1EFD88B7"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r w:rsidRPr="007E00B7">
        <w:rPr>
          <w:rFonts w:ascii="Arial" w:hAnsi="Arial" w:cs="Arial"/>
          <w:color w:val="000000"/>
          <w:sz w:val="20"/>
          <w:szCs w:val="20"/>
        </w:rPr>
        <w:t xml:space="preserve">Istarski vodovod d.o.o. – </w:t>
      </w:r>
      <w:proofErr w:type="spellStart"/>
      <w:r w:rsidRPr="007E00B7">
        <w:rPr>
          <w:rFonts w:ascii="Arial" w:hAnsi="Arial" w:cs="Arial"/>
          <w:color w:val="000000"/>
          <w:sz w:val="20"/>
          <w:szCs w:val="20"/>
        </w:rPr>
        <w:t>Filiale</w:t>
      </w:r>
      <w:proofErr w:type="spellEnd"/>
      <w:r w:rsidRPr="007E00B7">
        <w:rPr>
          <w:rFonts w:ascii="Arial" w:hAnsi="Arial" w:cs="Arial"/>
          <w:color w:val="000000"/>
          <w:sz w:val="20"/>
          <w:szCs w:val="20"/>
        </w:rPr>
        <w:t xml:space="preserve"> Buje, Most S. Ivan 8, 52420 </w:t>
      </w:r>
      <w:proofErr w:type="spellStart"/>
      <w:r w:rsidRPr="007E00B7">
        <w:rPr>
          <w:rFonts w:ascii="Arial" w:hAnsi="Arial" w:cs="Arial"/>
          <w:color w:val="000000"/>
          <w:sz w:val="20"/>
          <w:szCs w:val="20"/>
        </w:rPr>
        <w:t>Pinguente</w:t>
      </w:r>
      <w:proofErr w:type="spellEnd"/>
    </w:p>
    <w:p w14:paraId="7F7293F1" w14:textId="77777777" w:rsidR="00DA7D3F" w:rsidRPr="007E00B7" w:rsidRDefault="00DA7D3F" w:rsidP="00DA7D3F">
      <w:pPr>
        <w:pStyle w:val="NormalWeb"/>
        <w:numPr>
          <w:ilvl w:val="0"/>
          <w:numId w:val="290"/>
        </w:numPr>
        <w:spacing w:before="0" w:beforeAutospacing="0" w:after="0" w:afterAutospacing="0"/>
        <w:rPr>
          <w:rFonts w:ascii="Arial" w:hAnsi="Arial" w:cs="Arial"/>
          <w:color w:val="000000"/>
          <w:sz w:val="20"/>
          <w:szCs w:val="20"/>
        </w:rPr>
      </w:pPr>
      <w:r w:rsidRPr="007E00B7">
        <w:rPr>
          <w:rFonts w:ascii="Arial" w:hAnsi="Arial" w:cs="Arial"/>
          <w:color w:val="000000"/>
          <w:sz w:val="20"/>
          <w:szCs w:val="20"/>
        </w:rPr>
        <w:t xml:space="preserve">KP 6. maj – Odvodnja d.o.o. , </w:t>
      </w:r>
      <w:proofErr w:type="spellStart"/>
      <w:r w:rsidRPr="007E00B7">
        <w:rPr>
          <w:rFonts w:ascii="Arial" w:hAnsi="Arial" w:cs="Arial"/>
          <w:color w:val="000000"/>
          <w:sz w:val="20"/>
          <w:szCs w:val="20"/>
        </w:rPr>
        <w:t>Tribje</w:t>
      </w:r>
      <w:proofErr w:type="spellEnd"/>
      <w:r w:rsidRPr="007E00B7">
        <w:rPr>
          <w:rFonts w:ascii="Arial" w:hAnsi="Arial" w:cs="Arial"/>
          <w:color w:val="000000"/>
          <w:sz w:val="20"/>
          <w:szCs w:val="20"/>
        </w:rPr>
        <w:t xml:space="preserve"> bb, 52470 </w:t>
      </w:r>
      <w:proofErr w:type="spellStart"/>
      <w:r w:rsidRPr="007E00B7">
        <w:rPr>
          <w:rFonts w:ascii="Arial" w:hAnsi="Arial" w:cs="Arial"/>
          <w:color w:val="000000"/>
          <w:sz w:val="20"/>
          <w:szCs w:val="20"/>
        </w:rPr>
        <w:t>Umago</w:t>
      </w:r>
      <w:proofErr w:type="spellEnd"/>
    </w:p>
    <w:p w14:paraId="69A27EFB" w14:textId="77777777" w:rsidR="00DA7D3F" w:rsidRDefault="00DA7D3F" w:rsidP="00DA7D3F">
      <w:pPr>
        <w:pStyle w:val="NormalWeb"/>
        <w:spacing w:before="0" w:beforeAutospacing="0" w:after="0" w:afterAutospacing="0"/>
        <w:jc w:val="both"/>
        <w:rPr>
          <w:rFonts w:ascii="Arial" w:hAnsi="Arial" w:cs="Arial"/>
          <w:color w:val="000000"/>
          <w:sz w:val="20"/>
          <w:szCs w:val="20"/>
        </w:rPr>
      </w:pPr>
    </w:p>
    <w:p w14:paraId="19EE5BE5" w14:textId="77777777" w:rsidR="00DA7D3F" w:rsidRPr="007E00B7" w:rsidRDefault="00DA7D3F" w:rsidP="00DA7D3F">
      <w:pPr>
        <w:pStyle w:val="NormalWeb"/>
        <w:spacing w:before="0" w:beforeAutospacing="0" w:after="0" w:afterAutospacing="0"/>
        <w:jc w:val="both"/>
        <w:rPr>
          <w:rFonts w:ascii="Arial" w:hAnsi="Arial" w:cs="Arial"/>
          <w:color w:val="000000"/>
          <w:sz w:val="20"/>
          <w:szCs w:val="20"/>
        </w:rPr>
      </w:pPr>
      <w:r w:rsidRPr="007E00B7">
        <w:rPr>
          <w:rFonts w:ascii="Arial" w:hAnsi="Arial" w:cs="Arial"/>
          <w:color w:val="000000"/>
          <w:sz w:val="20"/>
          <w:szCs w:val="20"/>
        </w:rPr>
        <w:t xml:space="preserve">Se </w:t>
      </w:r>
      <w:proofErr w:type="spellStart"/>
      <w:r w:rsidRPr="007E00B7">
        <w:rPr>
          <w:rFonts w:ascii="Arial" w:hAnsi="Arial" w:cs="Arial"/>
          <w:color w:val="000000"/>
          <w:sz w:val="20"/>
          <w:szCs w:val="20"/>
        </w:rPr>
        <w:t>nel</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corso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dell’attuazione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attività</w:t>
      </w:r>
      <w:proofErr w:type="spellEnd"/>
      <w:r w:rsidRPr="007E00B7">
        <w:rPr>
          <w:rFonts w:ascii="Arial" w:hAnsi="Arial" w:cs="Arial"/>
          <w:color w:val="000000"/>
          <w:sz w:val="20"/>
          <w:szCs w:val="20"/>
        </w:rPr>
        <w:t xml:space="preserve"> legate </w:t>
      </w:r>
      <w:proofErr w:type="spellStart"/>
      <w:r w:rsidRPr="007E00B7">
        <w:rPr>
          <w:rFonts w:ascii="Arial" w:hAnsi="Arial" w:cs="Arial"/>
          <w:color w:val="000000"/>
          <w:sz w:val="20"/>
          <w:szCs w:val="20"/>
        </w:rPr>
        <w:t>all’abrogazione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parziale</w:t>
      </w:r>
      <w:proofErr w:type="spellEnd"/>
      <w:r w:rsidRPr="007E00B7">
        <w:rPr>
          <w:rFonts w:ascii="Arial" w:hAnsi="Arial" w:cs="Arial"/>
          <w:color w:val="000000"/>
          <w:sz w:val="20"/>
          <w:szCs w:val="20"/>
        </w:rPr>
        <w:t xml:space="preserve"> del Piano si </w:t>
      </w:r>
      <w:proofErr w:type="spellStart"/>
      <w:r w:rsidRPr="007E00B7">
        <w:rPr>
          <w:rFonts w:ascii="Arial" w:hAnsi="Arial" w:cs="Arial"/>
          <w:color w:val="000000"/>
          <w:sz w:val="20"/>
          <w:szCs w:val="20"/>
        </w:rPr>
        <w:t>renderà</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necessaria</w:t>
      </w:r>
      <w:proofErr w:type="spellEnd"/>
      <w:r w:rsidRPr="007E00B7">
        <w:rPr>
          <w:rFonts w:ascii="Arial" w:hAnsi="Arial" w:cs="Arial"/>
          <w:color w:val="000000"/>
          <w:sz w:val="20"/>
          <w:szCs w:val="20"/>
        </w:rPr>
        <w:t xml:space="preserve"> la </w:t>
      </w:r>
      <w:proofErr w:type="spellStart"/>
      <w:r w:rsidRPr="007E00B7">
        <w:rPr>
          <w:rFonts w:ascii="Arial" w:hAnsi="Arial" w:cs="Arial"/>
          <w:color w:val="000000"/>
          <w:sz w:val="20"/>
          <w:szCs w:val="20"/>
        </w:rPr>
        <w:t>partecipazione</w:t>
      </w:r>
      <w:proofErr w:type="spellEnd"/>
      <w:r w:rsidRPr="007E00B7">
        <w:rPr>
          <w:rFonts w:ascii="Arial" w:hAnsi="Arial" w:cs="Arial"/>
          <w:color w:val="000000"/>
          <w:sz w:val="20"/>
          <w:szCs w:val="20"/>
        </w:rPr>
        <w:t xml:space="preserve"> di </w:t>
      </w:r>
      <w:proofErr w:type="spellStart"/>
      <w:r w:rsidRPr="007E00B7">
        <w:rPr>
          <w:rFonts w:ascii="Arial" w:hAnsi="Arial" w:cs="Arial"/>
          <w:color w:val="000000"/>
          <w:sz w:val="20"/>
          <w:szCs w:val="20"/>
        </w:rPr>
        <w:t>ulteriori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soggetti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questi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potranno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essere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inclusi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nel</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procedimento</w:t>
      </w:r>
      <w:proofErr w:type="spellEnd"/>
      <w:r w:rsidRPr="007E00B7">
        <w:rPr>
          <w:rFonts w:ascii="Arial" w:hAnsi="Arial" w:cs="Arial"/>
          <w:color w:val="000000"/>
          <w:sz w:val="20"/>
          <w:szCs w:val="20"/>
        </w:rPr>
        <w:t>.</w:t>
      </w:r>
    </w:p>
    <w:p w14:paraId="68482B91" w14:textId="77777777" w:rsidR="00DA7D3F" w:rsidRPr="007E00B7" w:rsidRDefault="00DA7D3F" w:rsidP="00DA7D3F">
      <w:pPr>
        <w:spacing w:after="0" w:line="240" w:lineRule="auto"/>
        <w:rPr>
          <w:rFonts w:ascii="Arial" w:hAnsi="Arial" w:cs="Arial"/>
          <w:sz w:val="20"/>
          <w:szCs w:val="20"/>
          <w:lang w:val="it-IT" w:eastAsia="en-GB"/>
        </w:rPr>
      </w:pPr>
    </w:p>
    <w:p w14:paraId="33BC4F8A" w14:textId="77777777" w:rsidR="00DA7D3F" w:rsidRPr="007E00B7" w:rsidRDefault="00DA7D3F" w:rsidP="00DA7D3F">
      <w:pPr>
        <w:spacing w:after="0" w:line="240" w:lineRule="auto"/>
        <w:jc w:val="center"/>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Articolo 10</w:t>
      </w:r>
    </w:p>
    <w:p w14:paraId="5A443041" w14:textId="77777777" w:rsidR="00DA7D3F" w:rsidRDefault="00DA7D3F" w:rsidP="00DA7D3F">
      <w:pPr>
        <w:spacing w:after="0" w:line="240" w:lineRule="auto"/>
        <w:rPr>
          <w:rFonts w:ascii="Arial" w:hAnsi="Arial" w:cs="Arial"/>
          <w:b/>
          <w:bCs/>
          <w:color w:val="000000"/>
          <w:sz w:val="20"/>
          <w:szCs w:val="20"/>
          <w:lang w:val="it-IT" w:eastAsia="en-GB"/>
        </w:rPr>
      </w:pPr>
    </w:p>
    <w:p w14:paraId="04FC26A0"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Il termine per la presentazione delle richieste relative all’abrogazione parziale del Piano è di dieci giorni dalla ricezione della presente Delibera.</w:t>
      </w:r>
    </w:p>
    <w:p w14:paraId="58628903" w14:textId="77777777" w:rsidR="00DA7D3F" w:rsidRPr="007E00B7" w:rsidRDefault="00DA7D3F" w:rsidP="00DA7D3F">
      <w:pPr>
        <w:spacing w:after="0" w:line="240" w:lineRule="auto"/>
        <w:rPr>
          <w:rFonts w:ascii="Arial" w:hAnsi="Arial" w:cs="Arial"/>
          <w:sz w:val="20"/>
          <w:szCs w:val="20"/>
          <w:lang w:val="it-IT" w:eastAsia="en-GB"/>
        </w:rPr>
      </w:pPr>
    </w:p>
    <w:p w14:paraId="572F1D77"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Articolo 11</w:t>
      </w:r>
    </w:p>
    <w:p w14:paraId="458A5537" w14:textId="77777777" w:rsidR="00DA7D3F" w:rsidRPr="007E00B7" w:rsidRDefault="00DA7D3F" w:rsidP="00DA7D3F">
      <w:pPr>
        <w:spacing w:after="0" w:line="240" w:lineRule="auto"/>
        <w:jc w:val="center"/>
        <w:outlineLvl w:val="2"/>
        <w:rPr>
          <w:rFonts w:ascii="Arial" w:hAnsi="Arial" w:cs="Arial"/>
          <w:b/>
          <w:bCs/>
          <w:color w:val="000000"/>
          <w:sz w:val="20"/>
          <w:szCs w:val="20"/>
          <w:lang w:val="it-IT" w:eastAsia="en-GB"/>
        </w:rPr>
      </w:pPr>
    </w:p>
    <w:p w14:paraId="66F409E7"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Ai sensi dell’articolo 90 della LAT, gli enti pubblici devono presentare richieste che non siano già contenute nel sistema informativo. Se l’ente non le trasmette entro il termine, si considera che non vi siano richieste. In tal caso, si applicano le condizioni previste da norme speciali e documenti pertinenti.</w:t>
      </w:r>
      <w:r w:rsidRPr="007E00B7">
        <w:rPr>
          <w:rFonts w:ascii="Arial" w:hAnsi="Arial" w:cs="Arial"/>
          <w:color w:val="000000"/>
          <w:sz w:val="20"/>
          <w:szCs w:val="20"/>
          <w:lang w:val="it-IT" w:eastAsia="en-GB"/>
        </w:rPr>
        <w:br/>
        <w:t>Le richieste devono indicare le norme, strategie settoriali, piani, studi e altri documenti su cui si basano. In mancanza di ciò, il titolare del procedimento non è tenuto a prenderle in considerazione, ma deve motivare tale esclusione.</w:t>
      </w:r>
    </w:p>
    <w:p w14:paraId="3B2CC47A" w14:textId="77777777" w:rsidR="00DA7D3F" w:rsidRPr="007E00B7" w:rsidRDefault="00DA7D3F" w:rsidP="00DA7D3F">
      <w:pPr>
        <w:spacing w:after="0" w:line="240" w:lineRule="auto"/>
        <w:rPr>
          <w:rFonts w:ascii="Arial" w:hAnsi="Arial" w:cs="Arial"/>
          <w:sz w:val="20"/>
          <w:szCs w:val="20"/>
          <w:lang w:val="it-IT" w:eastAsia="en-GB"/>
        </w:rPr>
      </w:pPr>
    </w:p>
    <w:p w14:paraId="3F7A42D4"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Articolo 12</w:t>
      </w:r>
    </w:p>
    <w:p w14:paraId="506295EF" w14:textId="77777777" w:rsidR="00DA7D3F" w:rsidRPr="007E00B7" w:rsidRDefault="00DA7D3F" w:rsidP="00DA7D3F">
      <w:pPr>
        <w:spacing w:after="0" w:line="240" w:lineRule="auto"/>
        <w:jc w:val="center"/>
        <w:outlineLvl w:val="2"/>
        <w:rPr>
          <w:rFonts w:ascii="Arial" w:hAnsi="Arial" w:cs="Arial"/>
          <w:b/>
          <w:bCs/>
          <w:color w:val="000000"/>
          <w:sz w:val="20"/>
          <w:szCs w:val="20"/>
          <w:lang w:val="it-IT" w:eastAsia="en-GB"/>
        </w:rPr>
      </w:pPr>
    </w:p>
    <w:p w14:paraId="711EC045"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Ai sensi dell’articolo 91 della LAT, gli enti pubblici non possono proporre condizioni che modifichino gli obiettivi e/o i principi programmatici stabiliti con la presente Delibera.</w:t>
      </w:r>
    </w:p>
    <w:p w14:paraId="43C31E16" w14:textId="77777777" w:rsidR="00DA7D3F" w:rsidRPr="007E00B7" w:rsidRDefault="00DA7D3F" w:rsidP="00DA7D3F">
      <w:pPr>
        <w:spacing w:after="0" w:line="240" w:lineRule="auto"/>
        <w:rPr>
          <w:rFonts w:ascii="Arial" w:hAnsi="Arial" w:cs="Arial"/>
          <w:sz w:val="20"/>
          <w:szCs w:val="20"/>
          <w:lang w:val="it-IT" w:eastAsia="en-GB"/>
        </w:rPr>
      </w:pPr>
    </w:p>
    <w:p w14:paraId="2F66181F" w14:textId="77777777" w:rsidR="00DA7D3F" w:rsidRPr="007E00B7" w:rsidRDefault="00DA7D3F" w:rsidP="00DA7D3F">
      <w:pPr>
        <w:spacing w:after="0" w:line="240" w:lineRule="auto"/>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X TERMINE PREVISTO PER L’ABROGAZIONE PARZIALE DEL PIANO</w:t>
      </w:r>
    </w:p>
    <w:p w14:paraId="7AB826D7" w14:textId="77777777" w:rsidR="00DA7D3F" w:rsidRPr="007E00B7" w:rsidRDefault="00DA7D3F" w:rsidP="00DA7D3F">
      <w:pPr>
        <w:spacing w:after="0" w:line="240" w:lineRule="auto"/>
        <w:rPr>
          <w:rFonts w:ascii="Arial" w:hAnsi="Arial" w:cs="Arial"/>
          <w:b/>
          <w:bCs/>
          <w:color w:val="000000"/>
          <w:sz w:val="20"/>
          <w:szCs w:val="20"/>
          <w:lang w:val="it-IT" w:eastAsia="en-GB"/>
        </w:rPr>
      </w:pPr>
    </w:p>
    <w:p w14:paraId="05B6EE2F" w14:textId="77777777" w:rsidR="00DA7D3F" w:rsidRPr="007E00B7" w:rsidRDefault="00DA7D3F" w:rsidP="00DA7D3F">
      <w:pPr>
        <w:spacing w:after="0" w:line="240" w:lineRule="auto"/>
        <w:jc w:val="center"/>
        <w:rPr>
          <w:rFonts w:ascii="Arial" w:hAnsi="Arial" w:cs="Arial"/>
          <w:color w:val="000000"/>
          <w:sz w:val="20"/>
          <w:szCs w:val="20"/>
          <w:lang w:val="it-IT" w:eastAsia="en-GB"/>
        </w:rPr>
      </w:pPr>
      <w:r w:rsidRPr="007E00B7">
        <w:rPr>
          <w:rFonts w:ascii="Arial" w:hAnsi="Arial" w:cs="Arial"/>
          <w:b/>
          <w:bCs/>
          <w:color w:val="000000"/>
          <w:sz w:val="20"/>
          <w:szCs w:val="20"/>
          <w:lang w:val="it-IT" w:eastAsia="en-GB"/>
        </w:rPr>
        <w:t>Articolo 13</w:t>
      </w:r>
      <w:r w:rsidRPr="007E00B7">
        <w:rPr>
          <w:rFonts w:ascii="Arial" w:hAnsi="Arial" w:cs="Arial"/>
          <w:color w:val="000000"/>
          <w:sz w:val="20"/>
          <w:szCs w:val="20"/>
          <w:lang w:val="it-IT" w:eastAsia="en-GB"/>
        </w:rPr>
        <w:br/>
      </w:r>
    </w:p>
    <w:p w14:paraId="55DC4017"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Con la presente Delibera si stabiliscono le scadenze per ciascuna fase del procedimento, tra cui:</w:t>
      </w:r>
    </w:p>
    <w:p w14:paraId="7D9382FA" w14:textId="77777777" w:rsidR="00DA7D3F" w:rsidRPr="007E00B7" w:rsidRDefault="00DA7D3F" w:rsidP="00DA7D3F">
      <w:pPr>
        <w:pStyle w:val="NormalWeb"/>
        <w:numPr>
          <w:ilvl w:val="0"/>
          <w:numId w:val="289"/>
        </w:numPr>
        <w:spacing w:before="0" w:beforeAutospacing="0" w:after="0" w:afterAutospacing="0"/>
        <w:jc w:val="both"/>
        <w:rPr>
          <w:rFonts w:ascii="Arial" w:hAnsi="Arial" w:cs="Arial"/>
          <w:color w:val="000000"/>
          <w:sz w:val="20"/>
          <w:szCs w:val="20"/>
        </w:rPr>
      </w:pPr>
      <w:proofErr w:type="spellStart"/>
      <w:r w:rsidRPr="007E00B7">
        <w:rPr>
          <w:rFonts w:ascii="Arial" w:hAnsi="Arial" w:cs="Arial"/>
          <w:color w:val="000000"/>
          <w:sz w:val="20"/>
          <w:szCs w:val="20"/>
        </w:rPr>
        <w:t>Consegna</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Richiesta</w:t>
      </w:r>
      <w:proofErr w:type="spellEnd"/>
      <w:r w:rsidRPr="007E00B7">
        <w:rPr>
          <w:rFonts w:ascii="Arial" w:hAnsi="Arial" w:cs="Arial"/>
          <w:color w:val="000000"/>
          <w:sz w:val="20"/>
          <w:szCs w:val="20"/>
        </w:rPr>
        <w:t xml:space="preserve"> da parte </w:t>
      </w:r>
      <w:proofErr w:type="spellStart"/>
      <w:r w:rsidRPr="007E00B7">
        <w:rPr>
          <w:rFonts w:ascii="Arial" w:hAnsi="Arial" w:cs="Arial"/>
          <w:color w:val="000000"/>
          <w:sz w:val="20"/>
          <w:szCs w:val="20"/>
        </w:rPr>
        <w:t>degli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enti</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delle</w:t>
      </w:r>
      <w:proofErr w:type="spellEnd"/>
      <w:r w:rsidRPr="007E00B7">
        <w:rPr>
          <w:rFonts w:ascii="Arial" w:hAnsi="Arial" w:cs="Arial"/>
          <w:color w:val="000000"/>
          <w:sz w:val="20"/>
          <w:szCs w:val="20"/>
        </w:rPr>
        <w:t xml:space="preserve"> persone </w:t>
      </w:r>
      <w:proofErr w:type="spellStart"/>
      <w:r w:rsidRPr="007E00B7">
        <w:rPr>
          <w:rFonts w:ascii="Arial" w:hAnsi="Arial" w:cs="Arial"/>
          <w:color w:val="000000"/>
          <w:sz w:val="20"/>
          <w:szCs w:val="20"/>
        </w:rPr>
        <w:t>designate</w:t>
      </w:r>
      <w:proofErr w:type="spellEnd"/>
      <w:r w:rsidRPr="007E00B7">
        <w:rPr>
          <w:rFonts w:ascii="Arial" w:hAnsi="Arial" w:cs="Arial"/>
          <w:color w:val="000000"/>
          <w:sz w:val="20"/>
          <w:szCs w:val="20"/>
        </w:rPr>
        <w:t xml:space="preserve"> da normative </w:t>
      </w:r>
      <w:proofErr w:type="spellStart"/>
      <w:r w:rsidRPr="007E00B7">
        <w:rPr>
          <w:rFonts w:ascii="Arial" w:hAnsi="Arial" w:cs="Arial"/>
          <w:color w:val="000000"/>
          <w:sz w:val="20"/>
          <w:szCs w:val="20"/>
        </w:rPr>
        <w:t>speciali</w:t>
      </w:r>
      <w:proofErr w:type="spellEnd"/>
      <w:r w:rsidRPr="007E00B7">
        <w:rPr>
          <w:rFonts w:ascii="Arial" w:hAnsi="Arial" w:cs="Arial"/>
          <w:color w:val="000000"/>
          <w:sz w:val="20"/>
          <w:szCs w:val="20"/>
        </w:rPr>
        <w:t xml:space="preserve">: 10 </w:t>
      </w:r>
      <w:proofErr w:type="spellStart"/>
      <w:r w:rsidRPr="007E00B7">
        <w:rPr>
          <w:rFonts w:ascii="Arial" w:hAnsi="Arial" w:cs="Arial"/>
          <w:color w:val="000000"/>
          <w:sz w:val="20"/>
          <w:szCs w:val="20"/>
        </w:rPr>
        <w:t>giorni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dalla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ricezione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Delibera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con</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invito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alla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presentazione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Richiesta</w:t>
      </w:r>
      <w:proofErr w:type="spellEnd"/>
      <w:r w:rsidRPr="007E00B7">
        <w:rPr>
          <w:rFonts w:ascii="Arial" w:hAnsi="Arial" w:cs="Arial"/>
          <w:color w:val="000000"/>
          <w:sz w:val="20"/>
          <w:szCs w:val="20"/>
        </w:rPr>
        <w:t>,</w:t>
      </w:r>
    </w:p>
    <w:p w14:paraId="1F149BBF" w14:textId="77777777" w:rsidR="00DA7D3F" w:rsidRPr="007E00B7" w:rsidRDefault="00DA7D3F" w:rsidP="00DA7D3F">
      <w:pPr>
        <w:pStyle w:val="NormalWeb"/>
        <w:numPr>
          <w:ilvl w:val="0"/>
          <w:numId w:val="289"/>
        </w:numPr>
        <w:spacing w:before="0" w:beforeAutospacing="0" w:after="0" w:afterAutospacing="0"/>
        <w:jc w:val="both"/>
        <w:rPr>
          <w:rFonts w:ascii="Arial" w:hAnsi="Arial" w:cs="Arial"/>
          <w:color w:val="000000"/>
          <w:sz w:val="20"/>
          <w:szCs w:val="20"/>
        </w:rPr>
      </w:pPr>
      <w:proofErr w:type="spellStart"/>
      <w:r w:rsidRPr="007E00B7">
        <w:rPr>
          <w:rFonts w:ascii="Arial" w:hAnsi="Arial" w:cs="Arial"/>
          <w:color w:val="000000"/>
          <w:sz w:val="20"/>
          <w:szCs w:val="20"/>
        </w:rPr>
        <w:t>Scelta</w:t>
      </w:r>
      <w:proofErr w:type="spellEnd"/>
      <w:r w:rsidRPr="007E00B7">
        <w:rPr>
          <w:rFonts w:ascii="Arial" w:hAnsi="Arial" w:cs="Arial"/>
          <w:color w:val="000000"/>
          <w:sz w:val="20"/>
          <w:szCs w:val="20"/>
        </w:rPr>
        <w:t xml:space="preserve"> del </w:t>
      </w:r>
      <w:proofErr w:type="spellStart"/>
      <w:r w:rsidRPr="007E00B7">
        <w:rPr>
          <w:rFonts w:ascii="Arial" w:hAnsi="Arial" w:cs="Arial"/>
          <w:color w:val="000000"/>
          <w:sz w:val="20"/>
          <w:szCs w:val="20"/>
        </w:rPr>
        <w:t>redattore</w:t>
      </w:r>
      <w:proofErr w:type="spellEnd"/>
      <w:r w:rsidRPr="007E00B7">
        <w:rPr>
          <w:rFonts w:ascii="Arial" w:hAnsi="Arial" w:cs="Arial"/>
          <w:color w:val="000000"/>
          <w:sz w:val="20"/>
          <w:szCs w:val="20"/>
        </w:rPr>
        <w:t xml:space="preserve"> del Piano: 15 </w:t>
      </w:r>
      <w:proofErr w:type="spellStart"/>
      <w:r w:rsidRPr="007E00B7">
        <w:rPr>
          <w:rFonts w:ascii="Arial" w:hAnsi="Arial" w:cs="Arial"/>
          <w:color w:val="000000"/>
          <w:sz w:val="20"/>
          <w:szCs w:val="20"/>
        </w:rPr>
        <w:t>giorni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dalla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pubblicazione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Delibera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nel</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bollettino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ufficiale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Città</w:t>
      </w:r>
      <w:proofErr w:type="spellEnd"/>
      <w:r w:rsidRPr="007E00B7">
        <w:rPr>
          <w:rFonts w:ascii="Arial" w:hAnsi="Arial" w:cs="Arial"/>
          <w:color w:val="000000"/>
          <w:sz w:val="20"/>
          <w:szCs w:val="20"/>
        </w:rPr>
        <w:t xml:space="preserve"> di Novigrad-Cittanova,</w:t>
      </w:r>
    </w:p>
    <w:p w14:paraId="74A7A9A7" w14:textId="77777777" w:rsidR="00DA7D3F" w:rsidRPr="007E00B7" w:rsidRDefault="00DA7D3F" w:rsidP="00DA7D3F">
      <w:pPr>
        <w:pStyle w:val="NormalWeb"/>
        <w:numPr>
          <w:ilvl w:val="0"/>
          <w:numId w:val="289"/>
        </w:numPr>
        <w:spacing w:before="0" w:beforeAutospacing="0" w:after="0" w:afterAutospacing="0"/>
        <w:jc w:val="both"/>
        <w:rPr>
          <w:rFonts w:ascii="Arial" w:hAnsi="Arial" w:cs="Arial"/>
          <w:color w:val="000000"/>
          <w:sz w:val="20"/>
          <w:szCs w:val="20"/>
        </w:rPr>
      </w:pPr>
      <w:proofErr w:type="spellStart"/>
      <w:r w:rsidRPr="007E00B7">
        <w:rPr>
          <w:rFonts w:ascii="Arial" w:hAnsi="Arial" w:cs="Arial"/>
          <w:color w:val="000000"/>
          <w:sz w:val="20"/>
          <w:szCs w:val="20"/>
        </w:rPr>
        <w:t>Elaborazione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proposta</w:t>
      </w:r>
      <w:proofErr w:type="spellEnd"/>
      <w:r w:rsidRPr="007E00B7">
        <w:rPr>
          <w:rFonts w:ascii="Arial" w:hAnsi="Arial" w:cs="Arial"/>
          <w:color w:val="000000"/>
          <w:sz w:val="20"/>
          <w:szCs w:val="20"/>
        </w:rPr>
        <w:t xml:space="preserve"> di </w:t>
      </w:r>
      <w:proofErr w:type="spellStart"/>
      <w:r w:rsidRPr="007E00B7">
        <w:rPr>
          <w:rFonts w:ascii="Arial" w:hAnsi="Arial" w:cs="Arial"/>
          <w:color w:val="000000"/>
          <w:sz w:val="20"/>
          <w:szCs w:val="20"/>
        </w:rPr>
        <w:t>revoca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parziale</w:t>
      </w:r>
      <w:proofErr w:type="spellEnd"/>
      <w:r w:rsidRPr="007E00B7">
        <w:rPr>
          <w:rFonts w:ascii="Arial" w:hAnsi="Arial" w:cs="Arial"/>
          <w:color w:val="000000"/>
          <w:sz w:val="20"/>
          <w:szCs w:val="20"/>
        </w:rPr>
        <w:t xml:space="preserve"> del Piano: 15 </w:t>
      </w:r>
      <w:proofErr w:type="spellStart"/>
      <w:r w:rsidRPr="007E00B7">
        <w:rPr>
          <w:rFonts w:ascii="Arial" w:hAnsi="Arial" w:cs="Arial"/>
          <w:color w:val="000000"/>
          <w:sz w:val="20"/>
          <w:szCs w:val="20"/>
        </w:rPr>
        <w:t>giorni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dalla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consegna</w:t>
      </w:r>
      <w:proofErr w:type="spellEnd"/>
      <w:r w:rsidRPr="007E00B7">
        <w:rPr>
          <w:rFonts w:ascii="Arial" w:hAnsi="Arial" w:cs="Arial"/>
          <w:color w:val="000000"/>
          <w:sz w:val="20"/>
          <w:szCs w:val="20"/>
        </w:rPr>
        <w:t xml:space="preserve"> della base </w:t>
      </w:r>
      <w:proofErr w:type="spellStart"/>
      <w:r w:rsidRPr="007E00B7">
        <w:rPr>
          <w:rFonts w:ascii="Arial" w:hAnsi="Arial" w:cs="Arial"/>
          <w:color w:val="000000"/>
          <w:sz w:val="20"/>
          <w:szCs w:val="20"/>
        </w:rPr>
        <w:t>geodetica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speciale</w:t>
      </w:r>
      <w:proofErr w:type="spellEnd"/>
      <w:r w:rsidRPr="007E00B7">
        <w:rPr>
          <w:rFonts w:ascii="Arial" w:hAnsi="Arial" w:cs="Arial"/>
          <w:color w:val="000000"/>
          <w:sz w:val="20"/>
          <w:szCs w:val="20"/>
        </w:rPr>
        <w:t xml:space="preserve"> e della </w:t>
      </w:r>
      <w:proofErr w:type="spellStart"/>
      <w:r w:rsidRPr="007E00B7">
        <w:rPr>
          <w:rFonts w:ascii="Arial" w:hAnsi="Arial" w:cs="Arial"/>
          <w:color w:val="000000"/>
          <w:sz w:val="20"/>
          <w:szCs w:val="20"/>
        </w:rPr>
        <w:t>Richiesta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al</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redattore</w:t>
      </w:r>
      <w:proofErr w:type="spellEnd"/>
      <w:r w:rsidRPr="007E00B7">
        <w:rPr>
          <w:rFonts w:ascii="Arial" w:hAnsi="Arial" w:cs="Arial"/>
          <w:color w:val="000000"/>
          <w:sz w:val="20"/>
          <w:szCs w:val="20"/>
        </w:rPr>
        <w:t xml:space="preserve"> del piano,</w:t>
      </w:r>
    </w:p>
    <w:p w14:paraId="5F245F81" w14:textId="77777777" w:rsidR="00DA7D3F" w:rsidRPr="007E00B7" w:rsidRDefault="00DA7D3F" w:rsidP="00DA7D3F">
      <w:pPr>
        <w:pStyle w:val="NormalWeb"/>
        <w:numPr>
          <w:ilvl w:val="0"/>
          <w:numId w:val="289"/>
        </w:numPr>
        <w:spacing w:before="0" w:beforeAutospacing="0" w:after="0" w:afterAutospacing="0"/>
        <w:jc w:val="both"/>
        <w:rPr>
          <w:rFonts w:ascii="Arial" w:hAnsi="Arial" w:cs="Arial"/>
          <w:color w:val="000000"/>
          <w:sz w:val="20"/>
          <w:szCs w:val="20"/>
        </w:rPr>
      </w:pPr>
      <w:proofErr w:type="spellStart"/>
      <w:r w:rsidRPr="007E00B7">
        <w:rPr>
          <w:rFonts w:ascii="Arial" w:hAnsi="Arial" w:cs="Arial"/>
          <w:color w:val="000000"/>
          <w:sz w:val="20"/>
          <w:szCs w:val="20"/>
        </w:rPr>
        <w:t>Determinazione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Proposta</w:t>
      </w:r>
      <w:proofErr w:type="spellEnd"/>
      <w:r w:rsidRPr="007E00B7">
        <w:rPr>
          <w:rFonts w:ascii="Arial" w:hAnsi="Arial" w:cs="Arial"/>
          <w:color w:val="000000"/>
          <w:sz w:val="20"/>
          <w:szCs w:val="20"/>
        </w:rPr>
        <w:t xml:space="preserve"> di </w:t>
      </w:r>
      <w:proofErr w:type="spellStart"/>
      <w:r w:rsidRPr="007E00B7">
        <w:rPr>
          <w:rFonts w:ascii="Arial" w:hAnsi="Arial" w:cs="Arial"/>
          <w:color w:val="000000"/>
          <w:sz w:val="20"/>
          <w:szCs w:val="20"/>
        </w:rPr>
        <w:t>revoca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parziale</w:t>
      </w:r>
      <w:proofErr w:type="spellEnd"/>
      <w:r w:rsidRPr="007E00B7">
        <w:rPr>
          <w:rFonts w:ascii="Arial" w:hAnsi="Arial" w:cs="Arial"/>
          <w:color w:val="000000"/>
          <w:sz w:val="20"/>
          <w:szCs w:val="20"/>
        </w:rPr>
        <w:t xml:space="preserve"> del Piano per la </w:t>
      </w:r>
      <w:proofErr w:type="spellStart"/>
      <w:r w:rsidRPr="007E00B7">
        <w:rPr>
          <w:rFonts w:ascii="Arial" w:hAnsi="Arial" w:cs="Arial"/>
          <w:color w:val="000000"/>
          <w:sz w:val="20"/>
          <w:szCs w:val="20"/>
        </w:rPr>
        <w:t>consultazione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pubblica</w:t>
      </w:r>
      <w:proofErr w:type="spellEnd"/>
      <w:r w:rsidRPr="007E00B7">
        <w:rPr>
          <w:rFonts w:ascii="Arial" w:hAnsi="Arial" w:cs="Arial"/>
          <w:color w:val="000000"/>
          <w:sz w:val="20"/>
          <w:szCs w:val="20"/>
        </w:rPr>
        <w:t xml:space="preserve"> e </w:t>
      </w:r>
      <w:proofErr w:type="spellStart"/>
      <w:r w:rsidRPr="007E00B7">
        <w:rPr>
          <w:rFonts w:ascii="Arial" w:hAnsi="Arial" w:cs="Arial"/>
          <w:color w:val="000000"/>
          <w:sz w:val="20"/>
          <w:szCs w:val="20"/>
        </w:rPr>
        <w:t>inizio</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consultazione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pubblica</w:t>
      </w:r>
      <w:proofErr w:type="spellEnd"/>
      <w:r w:rsidRPr="007E00B7">
        <w:rPr>
          <w:rFonts w:ascii="Arial" w:hAnsi="Arial" w:cs="Arial"/>
          <w:color w:val="000000"/>
          <w:sz w:val="20"/>
          <w:szCs w:val="20"/>
        </w:rPr>
        <w:t xml:space="preserve">: 5 </w:t>
      </w:r>
      <w:proofErr w:type="spellStart"/>
      <w:r w:rsidRPr="007E00B7">
        <w:rPr>
          <w:rFonts w:ascii="Arial" w:hAnsi="Arial" w:cs="Arial"/>
          <w:color w:val="000000"/>
          <w:sz w:val="20"/>
          <w:szCs w:val="20"/>
        </w:rPr>
        <w:t>giorni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dalla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determinazione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proposta</w:t>
      </w:r>
      <w:proofErr w:type="spellEnd"/>
      <w:r w:rsidRPr="007E00B7">
        <w:rPr>
          <w:rFonts w:ascii="Arial" w:hAnsi="Arial" w:cs="Arial"/>
          <w:color w:val="000000"/>
          <w:sz w:val="20"/>
          <w:szCs w:val="20"/>
        </w:rPr>
        <w:t>,</w:t>
      </w:r>
    </w:p>
    <w:p w14:paraId="1170D12D" w14:textId="77777777" w:rsidR="00DA7D3F" w:rsidRPr="007E00B7" w:rsidRDefault="00DA7D3F" w:rsidP="00DA7D3F">
      <w:pPr>
        <w:pStyle w:val="NormalWeb"/>
        <w:numPr>
          <w:ilvl w:val="0"/>
          <w:numId w:val="289"/>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Consultazione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pubblica</w:t>
      </w:r>
      <w:proofErr w:type="spellEnd"/>
      <w:r w:rsidRPr="007E00B7">
        <w:rPr>
          <w:rFonts w:ascii="Arial" w:hAnsi="Arial" w:cs="Arial"/>
          <w:color w:val="000000"/>
          <w:sz w:val="20"/>
          <w:szCs w:val="20"/>
        </w:rPr>
        <w:t xml:space="preserve">: 8 </w:t>
      </w:r>
      <w:proofErr w:type="spellStart"/>
      <w:r w:rsidRPr="007E00B7">
        <w:rPr>
          <w:rFonts w:ascii="Arial" w:hAnsi="Arial" w:cs="Arial"/>
          <w:color w:val="000000"/>
          <w:sz w:val="20"/>
          <w:szCs w:val="20"/>
        </w:rPr>
        <w:t>giorni</w:t>
      </w:r>
      <w:proofErr w:type="spellEnd"/>
      <w:r w:rsidRPr="007E00B7">
        <w:rPr>
          <w:rFonts w:ascii="Arial" w:hAnsi="Arial" w:cs="Arial"/>
          <w:color w:val="000000"/>
          <w:sz w:val="20"/>
          <w:szCs w:val="20"/>
        </w:rPr>
        <w:t>,</w:t>
      </w:r>
    </w:p>
    <w:p w14:paraId="301561BF" w14:textId="77777777" w:rsidR="00DA7D3F" w:rsidRPr="007E00B7" w:rsidRDefault="00DA7D3F" w:rsidP="00DA7D3F">
      <w:pPr>
        <w:pStyle w:val="NormalWeb"/>
        <w:numPr>
          <w:ilvl w:val="0"/>
          <w:numId w:val="289"/>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Redazione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Relazione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sulla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consultazione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pubblica</w:t>
      </w:r>
      <w:proofErr w:type="spellEnd"/>
      <w:r w:rsidRPr="007E00B7">
        <w:rPr>
          <w:rFonts w:ascii="Arial" w:hAnsi="Arial" w:cs="Arial"/>
          <w:color w:val="000000"/>
          <w:sz w:val="20"/>
          <w:szCs w:val="20"/>
        </w:rPr>
        <w:t xml:space="preserve">: 8 </w:t>
      </w:r>
      <w:proofErr w:type="spellStart"/>
      <w:r w:rsidRPr="007E00B7">
        <w:rPr>
          <w:rFonts w:ascii="Arial" w:hAnsi="Arial" w:cs="Arial"/>
          <w:color w:val="000000"/>
          <w:sz w:val="20"/>
          <w:szCs w:val="20"/>
        </w:rPr>
        <w:t>giorni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dalla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conclusione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consultazione</w:t>
      </w:r>
      <w:proofErr w:type="spellEnd"/>
      <w:r w:rsidRPr="007E00B7">
        <w:rPr>
          <w:rFonts w:ascii="Arial" w:hAnsi="Arial" w:cs="Arial"/>
          <w:color w:val="000000"/>
          <w:sz w:val="20"/>
          <w:szCs w:val="20"/>
        </w:rPr>
        <w:t xml:space="preserve"> e della </w:t>
      </w:r>
      <w:proofErr w:type="spellStart"/>
      <w:r w:rsidRPr="007E00B7">
        <w:rPr>
          <w:rFonts w:ascii="Arial" w:hAnsi="Arial" w:cs="Arial"/>
          <w:color w:val="000000"/>
          <w:sz w:val="20"/>
          <w:szCs w:val="20"/>
        </w:rPr>
        <w:t>visione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pubblica</w:t>
      </w:r>
      <w:proofErr w:type="spellEnd"/>
      <w:r w:rsidRPr="007E00B7">
        <w:rPr>
          <w:rFonts w:ascii="Arial" w:hAnsi="Arial" w:cs="Arial"/>
          <w:color w:val="000000"/>
          <w:sz w:val="20"/>
          <w:szCs w:val="20"/>
        </w:rPr>
        <w:t>,</w:t>
      </w:r>
    </w:p>
    <w:p w14:paraId="3F53B148" w14:textId="77777777" w:rsidR="00DA7D3F" w:rsidRPr="007E00B7" w:rsidRDefault="00DA7D3F" w:rsidP="00DA7D3F">
      <w:pPr>
        <w:pStyle w:val="NormalWeb"/>
        <w:numPr>
          <w:ilvl w:val="0"/>
          <w:numId w:val="289"/>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Elaborazione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proposta</w:t>
      </w:r>
      <w:proofErr w:type="spellEnd"/>
      <w:r w:rsidRPr="007E00B7">
        <w:rPr>
          <w:rFonts w:ascii="Arial" w:hAnsi="Arial" w:cs="Arial"/>
          <w:color w:val="000000"/>
          <w:sz w:val="20"/>
          <w:szCs w:val="20"/>
        </w:rPr>
        <w:t xml:space="preserve"> finale del Piano: 15 </w:t>
      </w:r>
      <w:proofErr w:type="spellStart"/>
      <w:r w:rsidRPr="007E00B7">
        <w:rPr>
          <w:rFonts w:ascii="Arial" w:hAnsi="Arial" w:cs="Arial"/>
          <w:color w:val="000000"/>
          <w:sz w:val="20"/>
          <w:szCs w:val="20"/>
        </w:rPr>
        <w:t>giorni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dall’adozione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Relazione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sulla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consultazione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pubblica</w:t>
      </w:r>
      <w:proofErr w:type="spellEnd"/>
      <w:r w:rsidRPr="007E00B7">
        <w:rPr>
          <w:rFonts w:ascii="Arial" w:hAnsi="Arial" w:cs="Arial"/>
          <w:color w:val="000000"/>
          <w:sz w:val="20"/>
          <w:szCs w:val="20"/>
        </w:rPr>
        <w:t>,</w:t>
      </w:r>
    </w:p>
    <w:p w14:paraId="08C4E948" w14:textId="77777777" w:rsidR="00DA7D3F" w:rsidRPr="007E00B7" w:rsidRDefault="00DA7D3F" w:rsidP="00DA7D3F">
      <w:pPr>
        <w:pStyle w:val="NormalWeb"/>
        <w:numPr>
          <w:ilvl w:val="0"/>
          <w:numId w:val="289"/>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Ottenimento</w:t>
      </w:r>
      <w:proofErr w:type="spellEnd"/>
      <w:r w:rsidRPr="007E00B7">
        <w:rPr>
          <w:rFonts w:ascii="Arial" w:hAnsi="Arial" w:cs="Arial"/>
          <w:color w:val="000000"/>
          <w:sz w:val="20"/>
          <w:szCs w:val="20"/>
        </w:rPr>
        <w:t xml:space="preserve"> del </w:t>
      </w:r>
      <w:proofErr w:type="spellStart"/>
      <w:r w:rsidRPr="007E00B7">
        <w:rPr>
          <w:rFonts w:ascii="Arial" w:hAnsi="Arial" w:cs="Arial"/>
          <w:color w:val="000000"/>
          <w:sz w:val="20"/>
          <w:szCs w:val="20"/>
        </w:rPr>
        <w:t>parere</w:t>
      </w:r>
      <w:proofErr w:type="spellEnd"/>
      <w:r w:rsidRPr="007E00B7">
        <w:rPr>
          <w:rFonts w:ascii="Arial" w:hAnsi="Arial" w:cs="Arial"/>
          <w:color w:val="000000"/>
          <w:sz w:val="20"/>
          <w:szCs w:val="20"/>
        </w:rPr>
        <w:t xml:space="preserve"> del </w:t>
      </w:r>
      <w:proofErr w:type="spellStart"/>
      <w:r w:rsidRPr="007E00B7">
        <w:rPr>
          <w:rFonts w:ascii="Arial" w:hAnsi="Arial" w:cs="Arial"/>
          <w:color w:val="000000"/>
          <w:sz w:val="20"/>
          <w:szCs w:val="20"/>
        </w:rPr>
        <w:t>Ministero</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Pianificazione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territoriale</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Edilizia</w:t>
      </w:r>
      <w:proofErr w:type="spellEnd"/>
      <w:r w:rsidRPr="007E00B7">
        <w:rPr>
          <w:rFonts w:ascii="Arial" w:hAnsi="Arial" w:cs="Arial"/>
          <w:color w:val="000000"/>
          <w:sz w:val="20"/>
          <w:szCs w:val="20"/>
        </w:rPr>
        <w:t xml:space="preserve"> e Beni </w:t>
      </w:r>
      <w:proofErr w:type="spellStart"/>
      <w:r w:rsidRPr="007E00B7">
        <w:rPr>
          <w:rFonts w:ascii="Arial" w:hAnsi="Arial" w:cs="Arial"/>
          <w:color w:val="000000"/>
          <w:sz w:val="20"/>
          <w:szCs w:val="20"/>
        </w:rPr>
        <w:t>statali</w:t>
      </w:r>
      <w:proofErr w:type="spellEnd"/>
      <w:r w:rsidRPr="007E00B7">
        <w:rPr>
          <w:rFonts w:ascii="Arial" w:hAnsi="Arial" w:cs="Arial"/>
          <w:color w:val="000000"/>
          <w:sz w:val="20"/>
          <w:szCs w:val="20"/>
        </w:rPr>
        <w:t xml:space="preserve">: 30 </w:t>
      </w:r>
      <w:proofErr w:type="spellStart"/>
      <w:r w:rsidRPr="007E00B7">
        <w:rPr>
          <w:rFonts w:ascii="Arial" w:hAnsi="Arial" w:cs="Arial"/>
          <w:color w:val="000000"/>
          <w:sz w:val="20"/>
          <w:szCs w:val="20"/>
        </w:rPr>
        <w:t>giorni</w:t>
      </w:r>
      <w:proofErr w:type="spellEnd"/>
      <w:r w:rsidRPr="007E00B7">
        <w:rPr>
          <w:rFonts w:ascii="Arial" w:hAnsi="Arial" w:cs="Arial"/>
          <w:color w:val="000000"/>
          <w:sz w:val="20"/>
          <w:szCs w:val="20"/>
        </w:rPr>
        <w:t>,</w:t>
      </w:r>
    </w:p>
    <w:p w14:paraId="053625A2" w14:textId="77777777" w:rsidR="00DA7D3F" w:rsidRPr="007E00B7" w:rsidRDefault="00DA7D3F" w:rsidP="00DA7D3F">
      <w:pPr>
        <w:pStyle w:val="NormalWeb"/>
        <w:numPr>
          <w:ilvl w:val="0"/>
          <w:numId w:val="289"/>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Adozione</w:t>
      </w:r>
      <w:proofErr w:type="spellEnd"/>
      <w:r w:rsidRPr="007E00B7">
        <w:rPr>
          <w:rFonts w:ascii="Arial" w:hAnsi="Arial" w:cs="Arial"/>
          <w:color w:val="000000"/>
          <w:sz w:val="20"/>
          <w:szCs w:val="20"/>
        </w:rPr>
        <w:t xml:space="preserve"> della </w:t>
      </w:r>
      <w:proofErr w:type="spellStart"/>
      <w:r w:rsidRPr="007E00B7">
        <w:rPr>
          <w:rFonts w:ascii="Arial" w:hAnsi="Arial" w:cs="Arial"/>
          <w:color w:val="000000"/>
          <w:sz w:val="20"/>
          <w:szCs w:val="20"/>
        </w:rPr>
        <w:t>Delibera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sulla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revoca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parziale</w:t>
      </w:r>
      <w:proofErr w:type="spellEnd"/>
      <w:r w:rsidRPr="007E00B7">
        <w:rPr>
          <w:rFonts w:ascii="Arial" w:hAnsi="Arial" w:cs="Arial"/>
          <w:color w:val="000000"/>
          <w:sz w:val="20"/>
          <w:szCs w:val="20"/>
        </w:rPr>
        <w:t xml:space="preserve"> del Piano da parte del </w:t>
      </w:r>
      <w:proofErr w:type="spellStart"/>
      <w:r w:rsidRPr="007E00B7">
        <w:rPr>
          <w:rFonts w:ascii="Arial" w:hAnsi="Arial" w:cs="Arial"/>
          <w:color w:val="000000"/>
          <w:sz w:val="20"/>
          <w:szCs w:val="20"/>
        </w:rPr>
        <w:t>Consiglio</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cittadino</w:t>
      </w:r>
      <w:proofErr w:type="spellEnd"/>
      <w:r w:rsidRPr="007E00B7">
        <w:rPr>
          <w:rFonts w:ascii="Arial" w:hAnsi="Arial" w:cs="Arial"/>
          <w:color w:val="000000"/>
          <w:sz w:val="20"/>
          <w:szCs w:val="20"/>
        </w:rPr>
        <w:t xml:space="preserve">: 15 </w:t>
      </w:r>
      <w:proofErr w:type="spellStart"/>
      <w:r w:rsidRPr="007E00B7">
        <w:rPr>
          <w:rFonts w:ascii="Arial" w:hAnsi="Arial" w:cs="Arial"/>
          <w:color w:val="000000"/>
          <w:sz w:val="20"/>
          <w:szCs w:val="20"/>
        </w:rPr>
        <w:t>giorni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dalla</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ricezione</w:t>
      </w:r>
      <w:proofErr w:type="spellEnd"/>
      <w:r w:rsidRPr="007E00B7">
        <w:rPr>
          <w:rFonts w:ascii="Arial" w:hAnsi="Arial" w:cs="Arial"/>
          <w:color w:val="000000"/>
          <w:sz w:val="20"/>
          <w:szCs w:val="20"/>
        </w:rPr>
        <w:t xml:space="preserve"> del </w:t>
      </w:r>
      <w:proofErr w:type="spellStart"/>
      <w:r w:rsidRPr="007E00B7">
        <w:rPr>
          <w:rFonts w:ascii="Arial" w:hAnsi="Arial" w:cs="Arial"/>
          <w:color w:val="000000"/>
          <w:sz w:val="20"/>
          <w:szCs w:val="20"/>
        </w:rPr>
        <w:t>parere</w:t>
      </w:r>
      <w:proofErr w:type="spellEnd"/>
      <w:r w:rsidRPr="007E00B7">
        <w:rPr>
          <w:rFonts w:ascii="Arial" w:hAnsi="Arial" w:cs="Arial"/>
          <w:color w:val="000000"/>
          <w:sz w:val="20"/>
          <w:szCs w:val="20"/>
        </w:rPr>
        <w:t>,</w:t>
      </w:r>
    </w:p>
    <w:p w14:paraId="094E6D5B" w14:textId="77777777" w:rsidR="00DA7D3F" w:rsidRPr="007E00B7" w:rsidRDefault="00DA7D3F" w:rsidP="00DA7D3F">
      <w:pPr>
        <w:pStyle w:val="NormalWeb"/>
        <w:numPr>
          <w:ilvl w:val="0"/>
          <w:numId w:val="289"/>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Consegna</w:t>
      </w:r>
      <w:proofErr w:type="spellEnd"/>
      <w:r w:rsidRPr="007E00B7">
        <w:rPr>
          <w:rFonts w:ascii="Arial" w:hAnsi="Arial" w:cs="Arial"/>
          <w:color w:val="000000"/>
          <w:sz w:val="20"/>
          <w:szCs w:val="20"/>
        </w:rPr>
        <w:t xml:space="preserve"> del Piano </w:t>
      </w:r>
      <w:proofErr w:type="spellStart"/>
      <w:r w:rsidRPr="007E00B7">
        <w:rPr>
          <w:rFonts w:ascii="Arial" w:hAnsi="Arial" w:cs="Arial"/>
          <w:color w:val="000000"/>
          <w:sz w:val="20"/>
          <w:szCs w:val="20"/>
        </w:rPr>
        <w:t>ai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sensi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dell’art</w:t>
      </w:r>
      <w:proofErr w:type="spellEnd"/>
      <w:r w:rsidRPr="007E00B7">
        <w:rPr>
          <w:rFonts w:ascii="Arial" w:hAnsi="Arial" w:cs="Arial"/>
          <w:color w:val="000000"/>
          <w:sz w:val="20"/>
          <w:szCs w:val="20"/>
        </w:rPr>
        <w:t xml:space="preserve">. 112 della </w:t>
      </w:r>
      <w:proofErr w:type="spellStart"/>
      <w:r w:rsidRPr="007E00B7">
        <w:rPr>
          <w:rFonts w:ascii="Arial" w:hAnsi="Arial" w:cs="Arial"/>
          <w:color w:val="000000"/>
          <w:sz w:val="20"/>
          <w:szCs w:val="20"/>
        </w:rPr>
        <w:t>legge</w:t>
      </w:r>
      <w:proofErr w:type="spellEnd"/>
      <w:r w:rsidRPr="007E00B7">
        <w:rPr>
          <w:rFonts w:ascii="Arial" w:hAnsi="Arial" w:cs="Arial"/>
          <w:color w:val="000000"/>
          <w:sz w:val="20"/>
          <w:szCs w:val="20"/>
        </w:rPr>
        <w:t xml:space="preserve">: 15 </w:t>
      </w:r>
      <w:proofErr w:type="spellStart"/>
      <w:r w:rsidRPr="007E00B7">
        <w:rPr>
          <w:rFonts w:ascii="Arial" w:hAnsi="Arial" w:cs="Arial"/>
          <w:color w:val="000000"/>
          <w:sz w:val="20"/>
          <w:szCs w:val="20"/>
        </w:rPr>
        <w:t>giorni</w:t>
      </w:r>
      <w:proofErr w:type="spellEnd"/>
      <w:r w:rsidRPr="007E00B7">
        <w:rPr>
          <w:rFonts w:ascii="Arial" w:hAnsi="Arial" w:cs="Arial"/>
          <w:color w:val="000000"/>
          <w:sz w:val="20"/>
          <w:szCs w:val="20"/>
        </w:rPr>
        <w:t>,</w:t>
      </w:r>
    </w:p>
    <w:p w14:paraId="20C5E3B3" w14:textId="77777777" w:rsidR="00DA7D3F" w:rsidRPr="007E00B7" w:rsidRDefault="00DA7D3F" w:rsidP="00DA7D3F">
      <w:pPr>
        <w:pStyle w:val="NormalWeb"/>
        <w:numPr>
          <w:ilvl w:val="0"/>
          <w:numId w:val="289"/>
        </w:numPr>
        <w:spacing w:before="0" w:beforeAutospacing="0" w:after="0" w:afterAutospacing="0"/>
        <w:rPr>
          <w:rFonts w:ascii="Arial" w:hAnsi="Arial" w:cs="Arial"/>
          <w:color w:val="000000"/>
          <w:sz w:val="20"/>
          <w:szCs w:val="20"/>
        </w:rPr>
      </w:pPr>
      <w:proofErr w:type="spellStart"/>
      <w:r w:rsidRPr="007E00B7">
        <w:rPr>
          <w:rFonts w:ascii="Arial" w:hAnsi="Arial" w:cs="Arial"/>
          <w:color w:val="000000"/>
          <w:sz w:val="20"/>
          <w:szCs w:val="20"/>
        </w:rPr>
        <w:t>Consegna</w:t>
      </w:r>
      <w:proofErr w:type="spellEnd"/>
      <w:r w:rsidRPr="007E00B7">
        <w:rPr>
          <w:rFonts w:ascii="Arial" w:hAnsi="Arial" w:cs="Arial"/>
          <w:color w:val="000000"/>
          <w:sz w:val="20"/>
          <w:szCs w:val="20"/>
        </w:rPr>
        <w:t xml:space="preserve"> del Piano </w:t>
      </w:r>
      <w:proofErr w:type="spellStart"/>
      <w:r w:rsidRPr="007E00B7">
        <w:rPr>
          <w:rFonts w:ascii="Arial" w:hAnsi="Arial" w:cs="Arial"/>
          <w:color w:val="000000"/>
          <w:sz w:val="20"/>
          <w:szCs w:val="20"/>
        </w:rPr>
        <w:t>ai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sensi</w:t>
      </w:r>
      <w:proofErr w:type="spellEnd"/>
      <w:r w:rsidRPr="007E00B7">
        <w:rPr>
          <w:rFonts w:ascii="Arial" w:hAnsi="Arial" w:cs="Arial"/>
          <w:color w:val="000000"/>
          <w:sz w:val="20"/>
          <w:szCs w:val="20"/>
        </w:rPr>
        <w:t xml:space="preserve"> </w:t>
      </w:r>
      <w:proofErr w:type="spellStart"/>
      <w:r w:rsidRPr="007E00B7">
        <w:rPr>
          <w:rFonts w:ascii="Arial" w:hAnsi="Arial" w:cs="Arial"/>
          <w:color w:val="000000"/>
          <w:sz w:val="20"/>
          <w:szCs w:val="20"/>
        </w:rPr>
        <w:t>dell’art</w:t>
      </w:r>
      <w:proofErr w:type="spellEnd"/>
      <w:r w:rsidRPr="007E00B7">
        <w:rPr>
          <w:rFonts w:ascii="Arial" w:hAnsi="Arial" w:cs="Arial"/>
          <w:color w:val="000000"/>
          <w:sz w:val="20"/>
          <w:szCs w:val="20"/>
        </w:rPr>
        <w:t xml:space="preserve">. 113 della </w:t>
      </w:r>
      <w:proofErr w:type="spellStart"/>
      <w:r w:rsidRPr="007E00B7">
        <w:rPr>
          <w:rFonts w:ascii="Arial" w:hAnsi="Arial" w:cs="Arial"/>
          <w:color w:val="000000"/>
          <w:sz w:val="20"/>
          <w:szCs w:val="20"/>
        </w:rPr>
        <w:t>legge</w:t>
      </w:r>
      <w:proofErr w:type="spellEnd"/>
      <w:r w:rsidRPr="007E00B7">
        <w:rPr>
          <w:rFonts w:ascii="Arial" w:hAnsi="Arial" w:cs="Arial"/>
          <w:color w:val="000000"/>
          <w:sz w:val="20"/>
          <w:szCs w:val="20"/>
        </w:rPr>
        <w:t xml:space="preserve">: 30 </w:t>
      </w:r>
      <w:proofErr w:type="spellStart"/>
      <w:r w:rsidRPr="007E00B7">
        <w:rPr>
          <w:rFonts w:ascii="Arial" w:hAnsi="Arial" w:cs="Arial"/>
          <w:color w:val="000000"/>
          <w:sz w:val="20"/>
          <w:szCs w:val="20"/>
        </w:rPr>
        <w:t>giorni</w:t>
      </w:r>
      <w:proofErr w:type="spellEnd"/>
    </w:p>
    <w:p w14:paraId="62BD00E0" w14:textId="77777777" w:rsidR="00DA7D3F" w:rsidRDefault="00DA7D3F" w:rsidP="00DA7D3F">
      <w:pPr>
        <w:spacing w:after="0" w:line="240" w:lineRule="auto"/>
        <w:rPr>
          <w:rFonts w:ascii="Arial" w:hAnsi="Arial" w:cs="Arial"/>
          <w:color w:val="000000"/>
          <w:sz w:val="20"/>
          <w:szCs w:val="20"/>
          <w:lang w:val="it-IT" w:eastAsia="en-GB"/>
        </w:rPr>
      </w:pPr>
    </w:p>
    <w:p w14:paraId="07D769B8"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lastRenderedPageBreak/>
        <w:t>In caso di proroga o accorciamento giustificato di una fase, le altre scadenze saranno adeguate, senza modificare le fasi previste dalla presente Delibera. I termini stabiliti dalla LAT non possono essere modificati.</w:t>
      </w:r>
    </w:p>
    <w:p w14:paraId="6DFF713D" w14:textId="77777777" w:rsidR="00DA7D3F" w:rsidRPr="007E00B7" w:rsidRDefault="00DA7D3F" w:rsidP="00DA7D3F">
      <w:pPr>
        <w:spacing w:after="0" w:line="240" w:lineRule="auto"/>
        <w:rPr>
          <w:rFonts w:ascii="Arial" w:hAnsi="Arial" w:cs="Arial"/>
          <w:sz w:val="20"/>
          <w:szCs w:val="20"/>
          <w:lang w:val="it-IT" w:eastAsia="en-GB"/>
        </w:rPr>
      </w:pPr>
    </w:p>
    <w:p w14:paraId="7BA8103E" w14:textId="77777777" w:rsidR="00DA7D3F" w:rsidRPr="007E00B7" w:rsidRDefault="00DA7D3F" w:rsidP="00DA7D3F">
      <w:pPr>
        <w:spacing w:after="0" w:line="240" w:lineRule="auto"/>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XI FONTI DI FINANZIAMENTO</w:t>
      </w:r>
    </w:p>
    <w:p w14:paraId="798407B1" w14:textId="77777777" w:rsidR="00DA7D3F" w:rsidRPr="007E00B7" w:rsidRDefault="00DA7D3F" w:rsidP="00DA7D3F">
      <w:pPr>
        <w:spacing w:after="0" w:line="240" w:lineRule="auto"/>
        <w:rPr>
          <w:rFonts w:ascii="Arial" w:hAnsi="Arial" w:cs="Arial"/>
          <w:b/>
          <w:bCs/>
          <w:color w:val="000000"/>
          <w:sz w:val="20"/>
          <w:szCs w:val="20"/>
          <w:lang w:val="it-IT" w:eastAsia="en-GB"/>
        </w:rPr>
      </w:pPr>
    </w:p>
    <w:p w14:paraId="5928042A" w14:textId="77777777" w:rsidR="00DA7D3F" w:rsidRPr="007E00B7" w:rsidRDefault="00DA7D3F" w:rsidP="00DA7D3F">
      <w:pPr>
        <w:spacing w:after="0" w:line="240" w:lineRule="auto"/>
        <w:jc w:val="center"/>
        <w:rPr>
          <w:rFonts w:ascii="Arial" w:hAnsi="Arial" w:cs="Arial"/>
          <w:color w:val="000000"/>
          <w:sz w:val="20"/>
          <w:szCs w:val="20"/>
          <w:lang w:val="it-IT" w:eastAsia="en-GB"/>
        </w:rPr>
      </w:pPr>
      <w:r w:rsidRPr="007E00B7">
        <w:rPr>
          <w:rFonts w:ascii="Arial" w:hAnsi="Arial" w:cs="Arial"/>
          <w:b/>
          <w:bCs/>
          <w:color w:val="000000"/>
          <w:sz w:val="20"/>
          <w:szCs w:val="20"/>
          <w:lang w:val="it-IT" w:eastAsia="en-GB"/>
        </w:rPr>
        <w:t>Articolo 14</w:t>
      </w:r>
      <w:r w:rsidRPr="007E00B7">
        <w:rPr>
          <w:rFonts w:ascii="Arial" w:hAnsi="Arial" w:cs="Arial"/>
          <w:color w:val="000000"/>
          <w:sz w:val="20"/>
          <w:szCs w:val="20"/>
          <w:lang w:val="it-IT" w:eastAsia="en-GB"/>
        </w:rPr>
        <w:br/>
      </w:r>
    </w:p>
    <w:p w14:paraId="6F34AAA1"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L’abrogazione parziale del Piano è finanziata dal bilancio della Città di Novigrad – Cittanova per il periodo 2024/2025.</w:t>
      </w:r>
    </w:p>
    <w:p w14:paraId="5282C77E" w14:textId="77777777" w:rsidR="00DA7D3F" w:rsidRPr="007E00B7" w:rsidRDefault="00DA7D3F" w:rsidP="00DA7D3F">
      <w:pPr>
        <w:spacing w:after="0" w:line="240" w:lineRule="auto"/>
        <w:rPr>
          <w:rFonts w:ascii="Arial" w:hAnsi="Arial" w:cs="Arial"/>
          <w:sz w:val="20"/>
          <w:szCs w:val="20"/>
          <w:lang w:val="it-IT" w:eastAsia="en-GB"/>
        </w:rPr>
      </w:pPr>
    </w:p>
    <w:p w14:paraId="7E2C00EA" w14:textId="77777777" w:rsidR="00DA7D3F" w:rsidRPr="007E00B7" w:rsidRDefault="00DA7D3F" w:rsidP="00DA7D3F">
      <w:pPr>
        <w:spacing w:after="0" w:line="240" w:lineRule="auto"/>
        <w:outlineLvl w:val="2"/>
        <w:rPr>
          <w:rFonts w:ascii="Arial" w:hAnsi="Arial" w:cs="Arial"/>
          <w:b/>
          <w:bCs/>
          <w:color w:val="000000"/>
          <w:sz w:val="20"/>
          <w:szCs w:val="20"/>
          <w:lang w:val="it-IT" w:eastAsia="en-GB"/>
        </w:rPr>
      </w:pPr>
      <w:r w:rsidRPr="007E00B7">
        <w:rPr>
          <w:rFonts w:ascii="Arial" w:hAnsi="Arial" w:cs="Arial"/>
          <w:b/>
          <w:bCs/>
          <w:color w:val="000000"/>
          <w:sz w:val="20"/>
          <w:szCs w:val="20"/>
          <w:lang w:val="it-IT" w:eastAsia="en-GB"/>
        </w:rPr>
        <w:t>XII DISPOSIZIONI FINALI</w:t>
      </w:r>
    </w:p>
    <w:p w14:paraId="792C1088" w14:textId="77777777" w:rsidR="00DA7D3F" w:rsidRPr="007E00B7" w:rsidRDefault="00DA7D3F" w:rsidP="00DA7D3F">
      <w:pPr>
        <w:spacing w:after="0" w:line="240" w:lineRule="auto"/>
        <w:rPr>
          <w:rFonts w:ascii="Arial" w:hAnsi="Arial" w:cs="Arial"/>
          <w:b/>
          <w:bCs/>
          <w:color w:val="000000"/>
          <w:sz w:val="20"/>
          <w:szCs w:val="20"/>
          <w:lang w:val="it-IT" w:eastAsia="en-GB"/>
        </w:rPr>
      </w:pPr>
    </w:p>
    <w:p w14:paraId="2A83379B" w14:textId="77777777" w:rsidR="00DA7D3F" w:rsidRPr="007E00B7" w:rsidRDefault="00DA7D3F" w:rsidP="00DA7D3F">
      <w:pPr>
        <w:spacing w:after="0" w:line="240" w:lineRule="auto"/>
        <w:jc w:val="center"/>
        <w:rPr>
          <w:rFonts w:ascii="Arial" w:hAnsi="Arial" w:cs="Arial"/>
          <w:color w:val="000000"/>
          <w:sz w:val="20"/>
          <w:szCs w:val="20"/>
          <w:lang w:val="it-IT" w:eastAsia="en-GB"/>
        </w:rPr>
      </w:pPr>
      <w:r w:rsidRPr="007E00B7">
        <w:rPr>
          <w:rFonts w:ascii="Arial" w:hAnsi="Arial" w:cs="Arial"/>
          <w:b/>
          <w:bCs/>
          <w:color w:val="000000"/>
          <w:sz w:val="20"/>
          <w:szCs w:val="20"/>
          <w:lang w:val="it-IT" w:eastAsia="en-GB"/>
        </w:rPr>
        <w:t>Articolo 15</w:t>
      </w:r>
      <w:r w:rsidRPr="007E00B7">
        <w:rPr>
          <w:rFonts w:ascii="Arial" w:hAnsi="Arial" w:cs="Arial"/>
          <w:color w:val="000000"/>
          <w:sz w:val="20"/>
          <w:szCs w:val="20"/>
          <w:lang w:val="it-IT" w:eastAsia="en-GB"/>
        </w:rPr>
        <w:br/>
      </w:r>
    </w:p>
    <w:p w14:paraId="06F8F514"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Il titolare del procedimento trasmette la presente Delibera all’Istituto per lo sviluppo territoriale e la pubblica ai sensi dell’articolo 86 della LAT.</w:t>
      </w:r>
    </w:p>
    <w:p w14:paraId="17DEA37C" w14:textId="77777777" w:rsidR="00DA7D3F" w:rsidRPr="007E00B7" w:rsidRDefault="00DA7D3F" w:rsidP="00DA7D3F">
      <w:pPr>
        <w:spacing w:after="0" w:line="240" w:lineRule="auto"/>
        <w:rPr>
          <w:rFonts w:ascii="Arial" w:hAnsi="Arial" w:cs="Arial"/>
          <w:b/>
          <w:bCs/>
          <w:color w:val="000000"/>
          <w:sz w:val="20"/>
          <w:szCs w:val="20"/>
          <w:lang w:val="it-IT" w:eastAsia="en-GB"/>
        </w:rPr>
      </w:pPr>
    </w:p>
    <w:p w14:paraId="53328DC2" w14:textId="77777777" w:rsidR="00DA7D3F" w:rsidRPr="007E00B7" w:rsidRDefault="00DA7D3F" w:rsidP="00DA7D3F">
      <w:pPr>
        <w:spacing w:after="0" w:line="240" w:lineRule="auto"/>
        <w:jc w:val="center"/>
        <w:rPr>
          <w:rFonts w:ascii="Arial" w:hAnsi="Arial" w:cs="Arial"/>
          <w:color w:val="000000"/>
          <w:sz w:val="20"/>
          <w:szCs w:val="20"/>
          <w:lang w:val="it-IT" w:eastAsia="en-GB"/>
        </w:rPr>
      </w:pPr>
      <w:r w:rsidRPr="007E00B7">
        <w:rPr>
          <w:rFonts w:ascii="Arial" w:hAnsi="Arial" w:cs="Arial"/>
          <w:b/>
          <w:bCs/>
          <w:color w:val="000000"/>
          <w:sz w:val="20"/>
          <w:szCs w:val="20"/>
          <w:lang w:val="it-IT" w:eastAsia="en-GB"/>
        </w:rPr>
        <w:t>Articolo 16</w:t>
      </w:r>
      <w:r w:rsidRPr="007E00B7">
        <w:rPr>
          <w:rFonts w:ascii="Arial" w:hAnsi="Arial" w:cs="Arial"/>
          <w:color w:val="000000"/>
          <w:sz w:val="20"/>
          <w:szCs w:val="20"/>
          <w:lang w:val="it-IT" w:eastAsia="en-GB"/>
        </w:rPr>
        <w:br/>
      </w:r>
    </w:p>
    <w:p w14:paraId="557530C7" w14:textId="77777777" w:rsidR="00DA7D3F" w:rsidRPr="007E00B7" w:rsidRDefault="00DA7D3F" w:rsidP="00DA7D3F">
      <w:pPr>
        <w:spacing w:after="0" w:line="240" w:lineRule="auto"/>
        <w:rPr>
          <w:rFonts w:ascii="Arial" w:hAnsi="Arial" w:cs="Arial"/>
          <w:color w:val="000000"/>
          <w:sz w:val="20"/>
          <w:szCs w:val="20"/>
          <w:lang w:val="it-IT" w:eastAsia="en-GB"/>
        </w:rPr>
      </w:pPr>
      <w:r w:rsidRPr="007E00B7">
        <w:rPr>
          <w:rFonts w:ascii="Arial" w:hAnsi="Arial" w:cs="Arial"/>
          <w:color w:val="000000"/>
          <w:sz w:val="20"/>
          <w:szCs w:val="20"/>
          <w:lang w:val="it-IT" w:eastAsia="en-GB"/>
        </w:rPr>
        <w:t>La presente Delibera entra in vigore l’ottavo giorno dalla sua pubblicazione nel "Bollettino ufficiale della Città di Novigrad – Cittanova".</w:t>
      </w:r>
    </w:p>
    <w:p w14:paraId="0BDD3250" w14:textId="77777777" w:rsidR="00DA7D3F" w:rsidRPr="007E00B7" w:rsidRDefault="00DA7D3F" w:rsidP="00DA7D3F">
      <w:pPr>
        <w:spacing w:after="0" w:line="240" w:lineRule="auto"/>
        <w:rPr>
          <w:rFonts w:ascii="Arial" w:hAnsi="Arial" w:cs="Arial"/>
          <w:sz w:val="20"/>
          <w:szCs w:val="20"/>
          <w:lang w:val="it-IT"/>
        </w:rPr>
      </w:pPr>
    </w:p>
    <w:p w14:paraId="3FDFEFBE" w14:textId="77777777" w:rsidR="00DA7D3F" w:rsidRPr="007E00B7" w:rsidRDefault="00DA7D3F" w:rsidP="00DA7D3F">
      <w:pPr>
        <w:spacing w:after="0" w:line="240" w:lineRule="auto"/>
        <w:rPr>
          <w:rFonts w:ascii="Arial" w:hAnsi="Arial" w:cs="Arial"/>
          <w:sz w:val="20"/>
          <w:szCs w:val="20"/>
          <w:lang w:val="it-IT"/>
        </w:rPr>
      </w:pPr>
    </w:p>
    <w:p w14:paraId="0CFD2D35" w14:textId="77777777" w:rsidR="00DA7D3F" w:rsidRPr="007E00B7" w:rsidRDefault="00DA7D3F" w:rsidP="00DA7D3F">
      <w:pPr>
        <w:pStyle w:val="NormalWeb"/>
        <w:spacing w:before="0" w:beforeAutospacing="0" w:after="0" w:afterAutospacing="0"/>
        <w:rPr>
          <w:rFonts w:ascii="Arial" w:hAnsi="Arial" w:cs="Arial"/>
          <w:color w:val="000000"/>
          <w:sz w:val="20"/>
          <w:szCs w:val="20"/>
        </w:rPr>
      </w:pPr>
      <w:proofErr w:type="spellStart"/>
      <w:r w:rsidRPr="007E00B7">
        <w:rPr>
          <w:rFonts w:ascii="Arial" w:hAnsi="Arial" w:cs="Arial"/>
          <w:sz w:val="20"/>
          <w:szCs w:val="20"/>
        </w:rPr>
        <w:t>CLASSE</w:t>
      </w:r>
      <w:proofErr w:type="spellEnd"/>
      <w:r w:rsidRPr="007E00B7">
        <w:rPr>
          <w:rFonts w:ascii="Arial" w:hAnsi="Arial" w:cs="Arial"/>
          <w:sz w:val="20"/>
          <w:szCs w:val="20"/>
        </w:rPr>
        <w:t>: </w:t>
      </w:r>
      <w:r w:rsidRPr="007E00B7">
        <w:rPr>
          <w:rFonts w:ascii="Arial" w:hAnsi="Arial" w:cs="Arial"/>
          <w:color w:val="000000"/>
          <w:sz w:val="20"/>
          <w:szCs w:val="20"/>
        </w:rPr>
        <w:t>350-02/25-01/10</w:t>
      </w:r>
      <w:r w:rsidRPr="007E00B7">
        <w:rPr>
          <w:rFonts w:ascii="Arial" w:hAnsi="Arial" w:cs="Arial"/>
          <w:color w:val="000000"/>
          <w:sz w:val="20"/>
          <w:szCs w:val="20"/>
        </w:rPr>
        <w:br/>
      </w:r>
      <w:r w:rsidRPr="007E00B7">
        <w:rPr>
          <w:rFonts w:ascii="Arial" w:hAnsi="Arial" w:cs="Arial"/>
          <w:sz w:val="20"/>
          <w:szCs w:val="20"/>
        </w:rPr>
        <w:t xml:space="preserve">N. </w:t>
      </w:r>
      <w:proofErr w:type="spellStart"/>
      <w:r w:rsidRPr="007E00B7">
        <w:rPr>
          <w:rFonts w:ascii="Arial" w:hAnsi="Arial" w:cs="Arial"/>
          <w:sz w:val="20"/>
          <w:szCs w:val="20"/>
        </w:rPr>
        <w:t>PROT</w:t>
      </w:r>
      <w:proofErr w:type="spellEnd"/>
      <w:r w:rsidRPr="007E00B7">
        <w:rPr>
          <w:rFonts w:ascii="Arial" w:hAnsi="Arial" w:cs="Arial"/>
          <w:sz w:val="20"/>
          <w:szCs w:val="20"/>
        </w:rPr>
        <w:t>.: </w:t>
      </w:r>
      <w:r w:rsidRPr="007E00B7">
        <w:rPr>
          <w:rFonts w:ascii="Arial" w:hAnsi="Arial" w:cs="Arial"/>
          <w:color w:val="000000"/>
          <w:sz w:val="20"/>
          <w:szCs w:val="20"/>
        </w:rPr>
        <w:t>2163-5-01-25-01</w:t>
      </w:r>
      <w:r w:rsidRPr="007E00B7">
        <w:rPr>
          <w:rFonts w:ascii="Arial" w:hAnsi="Arial" w:cs="Arial"/>
          <w:color w:val="000000"/>
          <w:sz w:val="20"/>
          <w:szCs w:val="20"/>
        </w:rPr>
        <w:br/>
      </w:r>
      <w:r>
        <w:rPr>
          <w:rFonts w:ascii="Arial" w:hAnsi="Arial" w:cs="Arial"/>
          <w:sz w:val="20"/>
          <w:szCs w:val="20"/>
        </w:rPr>
        <w:t>C</w:t>
      </w:r>
      <w:r w:rsidRPr="007E00B7">
        <w:rPr>
          <w:rFonts w:ascii="Arial" w:hAnsi="Arial" w:cs="Arial"/>
          <w:sz w:val="20"/>
          <w:szCs w:val="20"/>
        </w:rPr>
        <w:t>ittanova</w:t>
      </w:r>
      <w:r w:rsidRPr="007E00B7">
        <w:rPr>
          <w:rFonts w:ascii="Arial" w:hAnsi="Arial" w:cs="Arial"/>
          <w:b/>
          <w:bCs/>
          <w:sz w:val="20"/>
          <w:szCs w:val="20"/>
        </w:rPr>
        <w:t xml:space="preserve">, </w:t>
      </w:r>
      <w:r w:rsidRPr="007E00B7">
        <w:rPr>
          <w:rFonts w:ascii="Arial" w:hAnsi="Arial" w:cs="Arial"/>
          <w:sz w:val="20"/>
          <w:szCs w:val="20"/>
        </w:rPr>
        <w:t>30</w:t>
      </w:r>
      <w:r>
        <w:rPr>
          <w:rFonts w:ascii="Arial" w:hAnsi="Arial" w:cs="Arial"/>
          <w:sz w:val="20"/>
          <w:szCs w:val="20"/>
        </w:rPr>
        <w:t xml:space="preserve"> </w:t>
      </w:r>
      <w:proofErr w:type="spellStart"/>
      <w:r>
        <w:rPr>
          <w:rFonts w:ascii="Arial" w:hAnsi="Arial" w:cs="Arial"/>
          <w:sz w:val="20"/>
          <w:szCs w:val="20"/>
        </w:rPr>
        <w:t>luglio</w:t>
      </w:r>
      <w:proofErr w:type="spellEnd"/>
      <w:r>
        <w:rPr>
          <w:rFonts w:ascii="Arial" w:hAnsi="Arial" w:cs="Arial"/>
          <w:sz w:val="20"/>
          <w:szCs w:val="20"/>
        </w:rPr>
        <w:t xml:space="preserve"> </w:t>
      </w:r>
      <w:r w:rsidRPr="007E00B7">
        <w:rPr>
          <w:rFonts w:ascii="Arial" w:hAnsi="Arial" w:cs="Arial"/>
          <w:sz w:val="20"/>
          <w:szCs w:val="20"/>
        </w:rPr>
        <w:t>2025</w:t>
      </w:r>
    </w:p>
    <w:p w14:paraId="67BC1448" w14:textId="77777777" w:rsidR="00DA7D3F" w:rsidRDefault="00DA7D3F" w:rsidP="00DA7D3F">
      <w:pPr>
        <w:pStyle w:val="NormalWeb"/>
        <w:spacing w:before="0" w:beforeAutospacing="0" w:after="0" w:afterAutospacing="0"/>
        <w:rPr>
          <w:rFonts w:ascii="Arial" w:hAnsi="Arial" w:cs="Arial"/>
          <w:b/>
          <w:bCs/>
          <w:sz w:val="20"/>
          <w:szCs w:val="20"/>
        </w:rPr>
      </w:pPr>
    </w:p>
    <w:p w14:paraId="3562F9AE" w14:textId="77777777" w:rsidR="00DA7D3F" w:rsidRDefault="00DA7D3F" w:rsidP="00DA7D3F">
      <w:pPr>
        <w:pStyle w:val="NormalWeb"/>
        <w:spacing w:before="0" w:beforeAutospacing="0" w:after="0" w:afterAutospacing="0"/>
        <w:rPr>
          <w:rFonts w:ascii="Arial" w:hAnsi="Arial" w:cs="Arial"/>
          <w:b/>
          <w:bCs/>
          <w:sz w:val="20"/>
          <w:szCs w:val="20"/>
        </w:rPr>
      </w:pPr>
    </w:p>
    <w:p w14:paraId="1F4F244F"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3A30A79E"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779B25B9"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0511D9F8" w14:textId="77777777" w:rsidR="00DA7D3F" w:rsidRPr="007E00B7" w:rsidRDefault="00DA7D3F" w:rsidP="00DA7D3F">
      <w:pPr>
        <w:spacing w:after="0" w:line="240" w:lineRule="auto"/>
        <w:jc w:val="center"/>
        <w:rPr>
          <w:rFonts w:ascii="Arial" w:hAnsi="Arial" w:cs="Arial"/>
          <w:sz w:val="20"/>
          <w:szCs w:val="20"/>
          <w:lang w:val="it-IT"/>
        </w:rPr>
      </w:pPr>
    </w:p>
    <w:p w14:paraId="18E3B977" w14:textId="77777777" w:rsidR="00DA7D3F" w:rsidRDefault="00DA7D3F" w:rsidP="00DA7D3F">
      <w:pPr>
        <w:spacing w:after="160" w:line="259" w:lineRule="auto"/>
        <w:rPr>
          <w:rFonts w:ascii="Arial" w:hAnsi="Arial" w:cs="Arial"/>
          <w:sz w:val="20"/>
          <w:szCs w:val="20"/>
          <w:lang w:val="it-IT"/>
        </w:rPr>
      </w:pPr>
      <w:r>
        <w:rPr>
          <w:rFonts w:ascii="Arial" w:hAnsi="Arial" w:cs="Arial"/>
          <w:sz w:val="20"/>
          <w:szCs w:val="20"/>
          <w:lang w:val="it-IT"/>
        </w:rPr>
        <w:br w:type="page"/>
      </w:r>
    </w:p>
    <w:p w14:paraId="734ED0CF" w14:textId="77777777" w:rsidR="00DA7D3F" w:rsidRDefault="00DA7D3F" w:rsidP="00DA7D3F">
      <w:pPr>
        <w:spacing w:after="0" w:line="240" w:lineRule="auto"/>
        <w:jc w:val="both"/>
        <w:rPr>
          <w:rFonts w:ascii="Arial" w:hAnsi="Arial" w:cs="Arial"/>
          <w:sz w:val="20"/>
          <w:szCs w:val="20"/>
          <w:lang w:val="it-IT"/>
        </w:rPr>
      </w:pPr>
      <w:r>
        <w:rPr>
          <w:rFonts w:ascii="Arial" w:hAnsi="Arial" w:cs="Arial"/>
          <w:sz w:val="20"/>
          <w:szCs w:val="20"/>
          <w:lang w:val="it-IT"/>
        </w:rPr>
        <w:lastRenderedPageBreak/>
        <w:t>56.</w:t>
      </w:r>
    </w:p>
    <w:p w14:paraId="31AD9973" w14:textId="77777777" w:rsidR="00DA7D3F" w:rsidRDefault="00DA7D3F" w:rsidP="00DA7D3F">
      <w:pPr>
        <w:spacing w:after="0" w:line="240" w:lineRule="auto"/>
        <w:jc w:val="both"/>
        <w:rPr>
          <w:rFonts w:ascii="Arial" w:hAnsi="Arial" w:cs="Arial"/>
          <w:sz w:val="20"/>
          <w:szCs w:val="20"/>
          <w:lang w:val="it-IT"/>
        </w:rPr>
      </w:pPr>
    </w:p>
    <w:p w14:paraId="6BE49B2E" w14:textId="77777777" w:rsidR="00DA7D3F" w:rsidRPr="002D78C5" w:rsidRDefault="00DA7D3F" w:rsidP="00DA7D3F">
      <w:pPr>
        <w:spacing w:after="0" w:line="240" w:lineRule="auto"/>
        <w:rPr>
          <w:rFonts w:ascii="Arial" w:hAnsi="Arial" w:cs="Arial"/>
          <w:color w:val="000000"/>
          <w:sz w:val="20"/>
          <w:szCs w:val="20"/>
          <w:lang w:val="it-IT" w:eastAsia="en-GB"/>
        </w:rPr>
      </w:pPr>
      <w:bookmarkStart w:id="2" w:name="_Hlk138162882"/>
      <w:r w:rsidRPr="002D78C5">
        <w:rPr>
          <w:rFonts w:ascii="Arial" w:hAnsi="Arial" w:cs="Arial"/>
          <w:color w:val="000000"/>
          <w:sz w:val="20"/>
          <w:szCs w:val="20"/>
          <w:lang w:val="it-IT" w:eastAsia="en-GB"/>
        </w:rPr>
        <w:t>Ai sensi dell'articolo 86 della Legge sull’assetto territoriale (Gazzetta Ufficiale n. 153/13, 65/17, 114/18, 39/19, 98/19 e 67/23), e previo Parere ottenuto dall'Assessorato allo sviluppo sostenibile della Regione Istriana</w:t>
      </w:r>
      <w:r>
        <w:rPr>
          <w:rFonts w:ascii="Arial" w:hAnsi="Arial" w:cs="Arial"/>
          <w:color w:val="000000"/>
          <w:sz w:val="20"/>
          <w:szCs w:val="20"/>
          <w:lang w:val="it-IT" w:eastAsia="en-GB"/>
        </w:rPr>
        <w:t>-</w:t>
      </w:r>
      <w:r w:rsidRPr="002D78C5">
        <w:rPr>
          <w:rFonts w:ascii="Arial" w:hAnsi="Arial" w:cs="Arial"/>
          <w:color w:val="000000"/>
          <w:sz w:val="20"/>
          <w:szCs w:val="20"/>
          <w:lang w:val="it-IT" w:eastAsia="en-GB"/>
        </w:rPr>
        <w:t>a</w:t>
      </w:r>
      <w:r>
        <w:rPr>
          <w:rFonts w:ascii="Arial" w:hAnsi="Arial" w:cs="Arial"/>
          <w:color w:val="000000"/>
          <w:sz w:val="20"/>
          <w:szCs w:val="20"/>
          <w:lang w:val="it-IT" w:eastAsia="en-GB"/>
        </w:rPr>
        <w:t>-</w:t>
      </w:r>
      <w:r w:rsidRPr="002D78C5">
        <w:rPr>
          <w:rFonts w:ascii="Arial" w:hAnsi="Arial" w:cs="Arial"/>
          <w:color w:val="000000"/>
          <w:sz w:val="20"/>
          <w:szCs w:val="20"/>
          <w:lang w:val="it-IT" w:eastAsia="en-GB"/>
        </w:rPr>
        <w:t>Pola</w:t>
      </w:r>
      <w:r>
        <w:rPr>
          <w:rFonts w:ascii="Arial" w:hAnsi="Arial" w:cs="Arial"/>
          <w:color w:val="000000"/>
          <w:sz w:val="20"/>
          <w:szCs w:val="20"/>
          <w:lang w:val="it-IT" w:eastAsia="en-GB"/>
        </w:rPr>
        <w:t>,</w:t>
      </w:r>
      <w:r w:rsidRPr="002D78C5">
        <w:rPr>
          <w:rFonts w:ascii="Arial" w:hAnsi="Arial" w:cs="Arial"/>
          <w:color w:val="000000"/>
          <w:sz w:val="20"/>
          <w:szCs w:val="20"/>
          <w:lang w:val="it-IT" w:eastAsia="en-GB"/>
        </w:rPr>
        <w:t>CLASSE: 351-03/25-01/114, N.PROT.: 2163-08-02/6-25-2 del 09 luglio 2025 e degli articoli 39 e 101 dello Statuto della Città di Novigrad – Cittanova (Bollettino ufficiale della Città di Novigrad-Cittanova, n. 5/09, 3/13, 2/14, 2/17, 1/18, 2/18, 2/20, 1/21 e 6/21), il Consiglio cittadino della Città di Novigrad – Cittanova, nella seduta tenutasi il giorno 30 luglio 2025, adotta la seguente:</w:t>
      </w:r>
    </w:p>
    <w:p w14:paraId="3C221BB6" w14:textId="77777777" w:rsidR="00DA7D3F" w:rsidRDefault="00DA7D3F" w:rsidP="00DA7D3F">
      <w:pPr>
        <w:spacing w:after="0" w:line="240" w:lineRule="auto"/>
        <w:rPr>
          <w:rFonts w:ascii="Arial" w:hAnsi="Arial" w:cs="Arial"/>
          <w:sz w:val="20"/>
          <w:szCs w:val="20"/>
          <w:lang w:val="it-IT" w:eastAsia="en-GB"/>
        </w:rPr>
      </w:pPr>
    </w:p>
    <w:p w14:paraId="038DF375" w14:textId="77777777" w:rsidR="00DA7D3F" w:rsidRPr="002D78C5" w:rsidRDefault="00DA7D3F" w:rsidP="00DA7D3F">
      <w:pPr>
        <w:spacing w:after="0" w:line="240" w:lineRule="auto"/>
        <w:rPr>
          <w:rFonts w:ascii="Arial" w:hAnsi="Arial" w:cs="Arial"/>
          <w:sz w:val="20"/>
          <w:szCs w:val="20"/>
          <w:lang w:val="it-IT" w:eastAsia="en-GB"/>
        </w:rPr>
      </w:pPr>
    </w:p>
    <w:p w14:paraId="77C176EA" w14:textId="77777777" w:rsidR="00DA7D3F" w:rsidRPr="002D78C5" w:rsidRDefault="00DA7D3F" w:rsidP="00DA7D3F">
      <w:pPr>
        <w:spacing w:after="0" w:line="240" w:lineRule="auto"/>
        <w:jc w:val="center"/>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DELIBERA SULLE SECONDE MODIFICHE E INTEGRAZIONI DELLA DELIBERA SULLA REDAZIONE DELLE IV MODIFICHE, INTEGRAZIONI E L’ANNULLAMENTO PARZIALE DEL PIANO PARTICOLAREGGIATO D'ASSETTO DELL’AREA S. ANTONIO</w:t>
      </w:r>
    </w:p>
    <w:p w14:paraId="53FBDDAD" w14:textId="77777777" w:rsidR="00DA7D3F" w:rsidRDefault="00DA7D3F" w:rsidP="00DA7D3F">
      <w:pPr>
        <w:spacing w:after="0" w:line="240" w:lineRule="auto"/>
        <w:rPr>
          <w:rFonts w:ascii="Arial" w:hAnsi="Arial" w:cs="Arial"/>
          <w:sz w:val="20"/>
          <w:szCs w:val="20"/>
          <w:lang w:val="it-IT" w:eastAsia="en-GB"/>
        </w:rPr>
      </w:pPr>
    </w:p>
    <w:p w14:paraId="00741AA1" w14:textId="77777777" w:rsidR="00DA7D3F" w:rsidRPr="002D78C5" w:rsidRDefault="00DA7D3F" w:rsidP="00DA7D3F">
      <w:pPr>
        <w:spacing w:after="0" w:line="240" w:lineRule="auto"/>
        <w:rPr>
          <w:rFonts w:ascii="Arial" w:hAnsi="Arial" w:cs="Arial"/>
          <w:sz w:val="20"/>
          <w:szCs w:val="20"/>
          <w:lang w:val="it-IT" w:eastAsia="en-GB"/>
        </w:rPr>
      </w:pPr>
    </w:p>
    <w:p w14:paraId="012E51BB" w14:textId="77777777" w:rsidR="00DA7D3F" w:rsidRDefault="00DA7D3F" w:rsidP="00DA7D3F">
      <w:pPr>
        <w:spacing w:after="0" w:line="240" w:lineRule="auto"/>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I    DISPOSIZIONI GENERALI</w:t>
      </w:r>
    </w:p>
    <w:p w14:paraId="69023219" w14:textId="77777777" w:rsidR="00DA7D3F" w:rsidRPr="002D78C5" w:rsidRDefault="00DA7D3F" w:rsidP="00DA7D3F">
      <w:pPr>
        <w:spacing w:after="0" w:line="240" w:lineRule="auto"/>
        <w:outlineLvl w:val="2"/>
        <w:rPr>
          <w:rFonts w:ascii="Arial" w:hAnsi="Arial" w:cs="Arial"/>
          <w:b/>
          <w:bCs/>
          <w:color w:val="000000"/>
          <w:sz w:val="20"/>
          <w:szCs w:val="20"/>
          <w:lang w:val="it-IT" w:eastAsia="en-GB"/>
        </w:rPr>
      </w:pPr>
    </w:p>
    <w:p w14:paraId="1448D325" w14:textId="77777777" w:rsidR="00DA7D3F" w:rsidRDefault="00DA7D3F" w:rsidP="00DA7D3F">
      <w:pPr>
        <w:spacing w:after="0" w:line="240" w:lineRule="auto"/>
        <w:jc w:val="center"/>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1</w:t>
      </w:r>
    </w:p>
    <w:p w14:paraId="48D8E671" w14:textId="77777777" w:rsidR="00DA7D3F" w:rsidRPr="002D78C5" w:rsidRDefault="00DA7D3F" w:rsidP="00DA7D3F">
      <w:pPr>
        <w:spacing w:after="0" w:line="240" w:lineRule="auto"/>
        <w:jc w:val="center"/>
        <w:rPr>
          <w:rFonts w:ascii="Arial" w:hAnsi="Arial" w:cs="Arial"/>
          <w:color w:val="000000"/>
          <w:sz w:val="20"/>
          <w:szCs w:val="20"/>
          <w:lang w:val="it-IT" w:eastAsia="en-GB"/>
        </w:rPr>
      </w:pPr>
    </w:p>
    <w:p w14:paraId="440D5923"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Il titolo della Delibera sulla redazione delle IV modifiche, integrazioni e l’annullamento parziale del Piano particolareggiato d’assetto dell’area S. Antonio (Bollettino ufficiale della Città di Novigrad-Cittanova n. 13/22 e 2/24) viene modificato e ora recita: Delibera sulla redazione delle IV modifiche e integrazioni del Piano particolareggiato d’assetto dell’area S. Antonio (di seguito: Piano).</w:t>
      </w:r>
    </w:p>
    <w:p w14:paraId="4F21769F" w14:textId="77777777" w:rsidR="00DA7D3F" w:rsidRPr="002D78C5" w:rsidRDefault="00DA7D3F" w:rsidP="00DA7D3F">
      <w:pPr>
        <w:spacing w:after="0" w:line="240" w:lineRule="auto"/>
        <w:jc w:val="center"/>
        <w:rPr>
          <w:rFonts w:ascii="Arial" w:hAnsi="Arial" w:cs="Arial"/>
          <w:sz w:val="20"/>
          <w:szCs w:val="20"/>
          <w:lang w:val="it-IT" w:eastAsia="en-GB"/>
        </w:rPr>
      </w:pPr>
    </w:p>
    <w:p w14:paraId="51D0829C" w14:textId="77777777" w:rsidR="00DA7D3F" w:rsidRDefault="00DA7D3F" w:rsidP="00DA7D3F">
      <w:pPr>
        <w:spacing w:after="0" w:line="240" w:lineRule="auto"/>
        <w:jc w:val="center"/>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2</w:t>
      </w:r>
    </w:p>
    <w:p w14:paraId="472F7423" w14:textId="77777777" w:rsidR="00DA7D3F" w:rsidRPr="002D78C5" w:rsidRDefault="00DA7D3F" w:rsidP="00DA7D3F">
      <w:pPr>
        <w:spacing w:after="0" w:line="240" w:lineRule="auto"/>
        <w:jc w:val="center"/>
        <w:rPr>
          <w:rFonts w:ascii="Arial" w:hAnsi="Arial" w:cs="Arial"/>
          <w:color w:val="000000"/>
          <w:sz w:val="20"/>
          <w:szCs w:val="20"/>
          <w:lang w:val="it-IT" w:eastAsia="en-GB"/>
        </w:rPr>
      </w:pPr>
    </w:p>
    <w:p w14:paraId="028737EA" w14:textId="77777777" w:rsidR="00DA7D3F" w:rsidRPr="002D78C5" w:rsidRDefault="00DA7D3F" w:rsidP="00DA7D3F">
      <w:pPr>
        <w:spacing w:after="0" w:line="240" w:lineRule="auto"/>
        <w:rPr>
          <w:rFonts w:ascii="Arial" w:hAnsi="Arial" w:cs="Arial"/>
          <w:b/>
          <w:bCs/>
          <w:color w:val="000000"/>
          <w:sz w:val="20"/>
          <w:szCs w:val="20"/>
          <w:lang w:val="it-IT" w:eastAsia="en-GB"/>
        </w:rPr>
      </w:pPr>
      <w:r w:rsidRPr="002D78C5">
        <w:rPr>
          <w:rFonts w:ascii="Arial" w:hAnsi="Arial" w:cs="Arial"/>
          <w:color w:val="000000"/>
          <w:sz w:val="20"/>
          <w:szCs w:val="20"/>
          <w:lang w:val="it-IT" w:eastAsia="en-GB"/>
        </w:rPr>
        <w:t>Nell’articolo 2, il titolo viene modificato in:</w:t>
      </w:r>
      <w:r w:rsidRPr="002D78C5">
        <w:rPr>
          <w:rFonts w:ascii="Arial" w:hAnsi="Arial" w:cs="Arial"/>
          <w:color w:val="000000"/>
          <w:sz w:val="20"/>
          <w:szCs w:val="20"/>
          <w:lang w:val="it-IT" w:eastAsia="en-GB"/>
        </w:rPr>
        <w:br/>
      </w:r>
      <w:r w:rsidRPr="002D78C5">
        <w:rPr>
          <w:rFonts w:ascii="Arial" w:hAnsi="Arial" w:cs="Arial"/>
          <w:b/>
          <w:bCs/>
          <w:color w:val="000000"/>
          <w:sz w:val="20"/>
          <w:szCs w:val="20"/>
          <w:lang w:val="it-IT" w:eastAsia="en-GB"/>
        </w:rPr>
        <w:t>“II BASE GIURIDICA PER LA REDAZIONE E L’ADOZIONE DEL PIANO”</w:t>
      </w:r>
    </w:p>
    <w:p w14:paraId="1878AD47" w14:textId="77777777" w:rsidR="00DA7D3F" w:rsidRPr="002D78C5" w:rsidRDefault="00DA7D3F" w:rsidP="00DA7D3F">
      <w:pPr>
        <w:spacing w:after="0" w:line="240" w:lineRule="auto"/>
        <w:rPr>
          <w:rFonts w:ascii="Arial" w:hAnsi="Arial" w:cs="Arial"/>
          <w:sz w:val="20"/>
          <w:szCs w:val="20"/>
          <w:lang w:val="it-IT" w:eastAsia="en-GB"/>
        </w:rPr>
      </w:pPr>
    </w:p>
    <w:p w14:paraId="689C4925" w14:textId="77777777" w:rsidR="00DA7D3F" w:rsidRDefault="00DA7D3F" w:rsidP="00DA7D3F">
      <w:pPr>
        <w:spacing w:after="0" w:line="240" w:lineRule="auto"/>
        <w:jc w:val="center"/>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3</w:t>
      </w:r>
    </w:p>
    <w:p w14:paraId="4EAF04CE" w14:textId="77777777" w:rsidR="00DA7D3F" w:rsidRPr="002D78C5" w:rsidRDefault="00DA7D3F" w:rsidP="00DA7D3F">
      <w:pPr>
        <w:spacing w:after="0" w:line="240" w:lineRule="auto"/>
        <w:jc w:val="center"/>
        <w:rPr>
          <w:rFonts w:ascii="Arial" w:hAnsi="Arial" w:cs="Arial"/>
          <w:color w:val="000000"/>
          <w:sz w:val="20"/>
          <w:szCs w:val="20"/>
          <w:lang w:val="it-IT" w:eastAsia="en-GB"/>
        </w:rPr>
      </w:pPr>
    </w:p>
    <w:p w14:paraId="2B58300C"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Nell’articolo 3, il titolo viene modificato in:</w:t>
      </w:r>
      <w:r w:rsidRPr="002D78C5">
        <w:rPr>
          <w:rFonts w:ascii="Arial" w:hAnsi="Arial" w:cs="Arial"/>
          <w:color w:val="000000"/>
          <w:sz w:val="20"/>
          <w:szCs w:val="20"/>
          <w:lang w:val="it-IT" w:eastAsia="en-GB"/>
        </w:rPr>
        <w:br/>
      </w:r>
      <w:r w:rsidRPr="002D78C5">
        <w:rPr>
          <w:rFonts w:ascii="Arial" w:hAnsi="Arial" w:cs="Arial"/>
          <w:b/>
          <w:bCs/>
          <w:color w:val="000000"/>
          <w:sz w:val="20"/>
          <w:szCs w:val="20"/>
          <w:lang w:val="it-IT" w:eastAsia="en-GB"/>
        </w:rPr>
        <w:t>"III MOTIVAZIONI PER L’ADOZIONE DEL PIANO"</w:t>
      </w:r>
    </w:p>
    <w:p w14:paraId="713814B2" w14:textId="77777777" w:rsidR="00DA7D3F" w:rsidRPr="002D78C5" w:rsidRDefault="00DA7D3F" w:rsidP="00DA7D3F">
      <w:pPr>
        <w:spacing w:after="0" w:line="240" w:lineRule="auto"/>
        <w:rPr>
          <w:rFonts w:ascii="Arial" w:hAnsi="Arial" w:cs="Arial"/>
          <w:color w:val="000000"/>
          <w:sz w:val="20"/>
          <w:szCs w:val="20"/>
          <w:lang w:val="it-IT" w:eastAsia="en-GB"/>
        </w:rPr>
      </w:pPr>
    </w:p>
    <w:p w14:paraId="0F7EF6CA"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Nel comma 1 dell’articolo 3, i punti da 1 a 5 vengono soppressi e sostituiti dai seguenti 9 punti:</w:t>
      </w:r>
    </w:p>
    <w:p w14:paraId="14CE5C42" w14:textId="77777777" w:rsidR="00DA7D3F" w:rsidRPr="002D78C5" w:rsidRDefault="00DA7D3F" w:rsidP="00DA7D3F">
      <w:pPr>
        <w:numPr>
          <w:ilvl w:val="0"/>
          <w:numId w:val="292"/>
        </w:num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rPr>
        <w:t xml:space="preserve">la revisione e l’aggiornamento </w:t>
      </w:r>
      <w:r w:rsidRPr="002D78C5">
        <w:rPr>
          <w:rFonts w:ascii="Arial" w:hAnsi="Arial" w:cs="Arial"/>
          <w:color w:val="000000"/>
          <w:sz w:val="20"/>
          <w:szCs w:val="20"/>
          <w:lang w:val="it-IT" w:eastAsia="en-GB"/>
        </w:rPr>
        <w:t xml:space="preserve">delle soluzioni pianificatorie e delle condizioni esistenti d’assetto e costruzione per la particella edilizia </w:t>
      </w:r>
      <w:r w:rsidRPr="002D78C5">
        <w:rPr>
          <w:rFonts w:ascii="Arial" w:hAnsi="Arial" w:cs="Arial"/>
          <w:color w:val="000000"/>
          <w:sz w:val="20"/>
          <w:szCs w:val="20"/>
          <w:lang w:val="it-IT"/>
        </w:rPr>
        <w:t xml:space="preserve">con la sigla </w:t>
      </w:r>
      <w:r w:rsidRPr="002D78C5">
        <w:rPr>
          <w:rFonts w:ascii="Arial" w:hAnsi="Arial" w:cs="Arial"/>
          <w:color w:val="000000"/>
          <w:sz w:val="20"/>
          <w:szCs w:val="20"/>
          <w:lang w:val="it-IT" w:eastAsia="en-GB"/>
        </w:rPr>
        <w:t>18, con l'intenzione di convertirla dalla destinazione turistico-ricettiva (hotel T1) in destinazione mista – prevalentemente residenziale (M1),</w:t>
      </w:r>
    </w:p>
    <w:p w14:paraId="4BB5FE48" w14:textId="77777777" w:rsidR="00DA7D3F" w:rsidRPr="002D78C5" w:rsidRDefault="00DA7D3F" w:rsidP="00DA7D3F">
      <w:pPr>
        <w:numPr>
          <w:ilvl w:val="0"/>
          <w:numId w:val="292"/>
        </w:num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rPr>
        <w:t xml:space="preserve">la revisione e l’aggiornamento </w:t>
      </w:r>
      <w:r w:rsidRPr="002D78C5">
        <w:rPr>
          <w:rFonts w:ascii="Arial" w:hAnsi="Arial" w:cs="Arial"/>
          <w:color w:val="000000"/>
          <w:sz w:val="20"/>
          <w:szCs w:val="20"/>
          <w:lang w:val="it-IT" w:eastAsia="en-GB"/>
        </w:rPr>
        <w:t xml:space="preserve">delle condizioni d’assetto e costruzione per la particella edilizia </w:t>
      </w:r>
      <w:r w:rsidRPr="002D78C5">
        <w:rPr>
          <w:rFonts w:ascii="Arial" w:hAnsi="Arial" w:cs="Arial"/>
          <w:color w:val="000000"/>
          <w:sz w:val="20"/>
          <w:szCs w:val="20"/>
          <w:lang w:val="it-IT"/>
        </w:rPr>
        <w:t xml:space="preserve">con la sigla </w:t>
      </w:r>
      <w:r w:rsidRPr="002D78C5">
        <w:rPr>
          <w:rFonts w:ascii="Arial" w:hAnsi="Arial" w:cs="Arial"/>
          <w:color w:val="000000"/>
          <w:sz w:val="20"/>
          <w:szCs w:val="20"/>
          <w:lang w:val="it-IT" w:eastAsia="en-GB"/>
        </w:rPr>
        <w:t>22, con l’intenzione di convertirla dalla destinazione mista – prevalentemente commerciale (M2) in destinazione mista – prevalentemente residenziale (M1),</w:t>
      </w:r>
    </w:p>
    <w:p w14:paraId="1FE8F3BD" w14:textId="77777777" w:rsidR="00DA7D3F" w:rsidRPr="002D78C5" w:rsidRDefault="00DA7D3F" w:rsidP="00DA7D3F">
      <w:pPr>
        <w:pStyle w:val="NormalWeb"/>
        <w:numPr>
          <w:ilvl w:val="0"/>
          <w:numId w:val="292"/>
        </w:numPr>
        <w:spacing w:before="0" w:beforeAutospacing="0" w:after="0" w:afterAutospacing="0"/>
        <w:rPr>
          <w:rFonts w:ascii="Arial" w:hAnsi="Arial" w:cs="Arial"/>
          <w:color w:val="000000"/>
          <w:sz w:val="20"/>
          <w:szCs w:val="20"/>
        </w:rPr>
      </w:pPr>
      <w:r w:rsidRPr="002D78C5">
        <w:rPr>
          <w:rFonts w:ascii="Arial" w:hAnsi="Arial" w:cs="Arial"/>
          <w:color w:val="000000"/>
          <w:sz w:val="20"/>
          <w:szCs w:val="20"/>
        </w:rPr>
        <w:t xml:space="preserve">la </w:t>
      </w:r>
      <w:proofErr w:type="spellStart"/>
      <w:r w:rsidRPr="002D78C5">
        <w:rPr>
          <w:rFonts w:ascii="Arial" w:hAnsi="Arial" w:cs="Arial"/>
          <w:color w:val="000000"/>
          <w:sz w:val="20"/>
          <w:szCs w:val="20"/>
        </w:rPr>
        <w:t>revisione</w:t>
      </w:r>
      <w:proofErr w:type="spellEnd"/>
      <w:r w:rsidRPr="002D78C5">
        <w:rPr>
          <w:rFonts w:ascii="Arial" w:hAnsi="Arial" w:cs="Arial"/>
          <w:color w:val="000000"/>
          <w:sz w:val="20"/>
          <w:szCs w:val="20"/>
        </w:rPr>
        <w:t xml:space="preserve"> e </w:t>
      </w:r>
      <w:proofErr w:type="spellStart"/>
      <w:r w:rsidRPr="002D78C5">
        <w:rPr>
          <w:rFonts w:ascii="Arial" w:hAnsi="Arial" w:cs="Arial"/>
          <w:color w:val="000000"/>
          <w:sz w:val="20"/>
          <w:szCs w:val="20"/>
        </w:rPr>
        <w:t>l’aggiornamento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soluzioni</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pianificatorie</w:t>
      </w:r>
      <w:proofErr w:type="spellEnd"/>
      <w:r w:rsidRPr="002D78C5">
        <w:rPr>
          <w:rFonts w:ascii="Arial" w:hAnsi="Arial" w:cs="Arial"/>
          <w:color w:val="000000"/>
          <w:sz w:val="20"/>
          <w:szCs w:val="20"/>
        </w:rPr>
        <w:t xml:space="preserve"> e </w:t>
      </w:r>
      <w:proofErr w:type="spellStart"/>
      <w:r w:rsidRPr="002D78C5">
        <w:rPr>
          <w:rFonts w:ascii="Arial" w:hAnsi="Arial" w:cs="Arial"/>
          <w:color w:val="000000"/>
          <w:sz w:val="20"/>
          <w:szCs w:val="20"/>
        </w:rPr>
        <w:t>delle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condizioni</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esistenti</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d’assetto</w:t>
      </w:r>
      <w:proofErr w:type="spellEnd"/>
      <w:r w:rsidRPr="002D78C5">
        <w:rPr>
          <w:rFonts w:ascii="Arial" w:hAnsi="Arial" w:cs="Arial"/>
          <w:color w:val="000000"/>
          <w:sz w:val="20"/>
          <w:szCs w:val="20"/>
        </w:rPr>
        <w:t xml:space="preserve"> e </w:t>
      </w:r>
      <w:proofErr w:type="spellStart"/>
      <w:r w:rsidRPr="002D78C5">
        <w:rPr>
          <w:rFonts w:ascii="Arial" w:hAnsi="Arial" w:cs="Arial"/>
          <w:color w:val="000000"/>
          <w:sz w:val="20"/>
          <w:szCs w:val="20"/>
        </w:rPr>
        <w:t>costruzione</w:t>
      </w:r>
      <w:proofErr w:type="spellEnd"/>
      <w:r w:rsidRPr="002D78C5">
        <w:rPr>
          <w:rFonts w:ascii="Arial" w:hAnsi="Arial" w:cs="Arial"/>
          <w:color w:val="000000"/>
          <w:sz w:val="20"/>
          <w:szCs w:val="20"/>
        </w:rPr>
        <w:t xml:space="preserve"> previste </w:t>
      </w:r>
      <w:proofErr w:type="spellStart"/>
      <w:r w:rsidRPr="002D78C5">
        <w:rPr>
          <w:rFonts w:ascii="Arial" w:hAnsi="Arial" w:cs="Arial"/>
          <w:color w:val="000000"/>
          <w:sz w:val="20"/>
          <w:szCs w:val="20"/>
        </w:rPr>
        <w:t>dal</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vigente</w:t>
      </w:r>
      <w:proofErr w:type="spellEnd"/>
      <w:r w:rsidRPr="002D78C5">
        <w:rPr>
          <w:rFonts w:ascii="Arial" w:hAnsi="Arial" w:cs="Arial"/>
          <w:color w:val="000000"/>
          <w:sz w:val="20"/>
          <w:szCs w:val="20"/>
        </w:rPr>
        <w:t xml:space="preserve"> Piano </w:t>
      </w:r>
      <w:proofErr w:type="spellStart"/>
      <w:r w:rsidRPr="002D78C5">
        <w:rPr>
          <w:rFonts w:ascii="Arial" w:hAnsi="Arial" w:cs="Arial"/>
          <w:color w:val="000000"/>
          <w:sz w:val="20"/>
          <w:szCs w:val="20"/>
        </w:rPr>
        <w:t>particolareggiato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d’assetto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PPA</w:t>
      </w:r>
      <w:proofErr w:type="spellEnd"/>
      <w:r w:rsidRPr="002D78C5">
        <w:rPr>
          <w:rFonts w:ascii="Arial" w:hAnsi="Arial" w:cs="Arial"/>
          <w:color w:val="000000"/>
          <w:sz w:val="20"/>
          <w:szCs w:val="20"/>
        </w:rPr>
        <w:t xml:space="preserve">) per la </w:t>
      </w:r>
      <w:proofErr w:type="spellStart"/>
      <w:r w:rsidRPr="002D78C5">
        <w:rPr>
          <w:rFonts w:ascii="Arial" w:hAnsi="Arial" w:cs="Arial"/>
          <w:color w:val="000000"/>
          <w:sz w:val="20"/>
          <w:szCs w:val="20"/>
        </w:rPr>
        <w:t>particella</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edificabile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con</w:t>
      </w:r>
      <w:proofErr w:type="spellEnd"/>
      <w:r w:rsidRPr="002D78C5">
        <w:rPr>
          <w:rFonts w:ascii="Arial" w:hAnsi="Arial" w:cs="Arial"/>
          <w:color w:val="000000"/>
          <w:sz w:val="20"/>
          <w:szCs w:val="20"/>
        </w:rPr>
        <w:t xml:space="preserve"> la </w:t>
      </w:r>
      <w:proofErr w:type="spellStart"/>
      <w:r w:rsidRPr="002D78C5">
        <w:rPr>
          <w:rFonts w:ascii="Arial" w:hAnsi="Arial" w:cs="Arial"/>
          <w:color w:val="000000"/>
          <w:sz w:val="20"/>
          <w:szCs w:val="20"/>
        </w:rPr>
        <w:t>sigla</w:t>
      </w:r>
      <w:proofErr w:type="spellEnd"/>
      <w:r w:rsidRPr="002D78C5">
        <w:rPr>
          <w:rFonts w:ascii="Arial" w:hAnsi="Arial" w:cs="Arial"/>
          <w:color w:val="000000"/>
          <w:sz w:val="20"/>
          <w:szCs w:val="20"/>
        </w:rPr>
        <w:t xml:space="preserve"> 44, a </w:t>
      </w:r>
      <w:proofErr w:type="spellStart"/>
      <w:r w:rsidRPr="002D78C5">
        <w:rPr>
          <w:rFonts w:ascii="Arial" w:hAnsi="Arial" w:cs="Arial"/>
          <w:color w:val="000000"/>
          <w:sz w:val="20"/>
          <w:szCs w:val="20"/>
        </w:rPr>
        <w:t>destinazione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mista</w:t>
      </w:r>
      <w:proofErr w:type="spellEnd"/>
      <w:r w:rsidRPr="002D78C5">
        <w:rPr>
          <w:rFonts w:ascii="Arial" w:hAnsi="Arial" w:cs="Arial"/>
          <w:color w:val="000000"/>
          <w:sz w:val="20"/>
          <w:szCs w:val="20"/>
        </w:rPr>
        <w:t xml:space="preserve"> – </w:t>
      </w:r>
      <w:proofErr w:type="spellStart"/>
      <w:r w:rsidRPr="002D78C5">
        <w:rPr>
          <w:rFonts w:ascii="Arial" w:hAnsi="Arial" w:cs="Arial"/>
          <w:color w:val="000000"/>
          <w:sz w:val="20"/>
          <w:szCs w:val="20"/>
        </w:rPr>
        <w:t>prevalentemente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residenziale</w:t>
      </w:r>
      <w:proofErr w:type="spellEnd"/>
      <w:r w:rsidRPr="002D78C5">
        <w:rPr>
          <w:rFonts w:ascii="Arial" w:hAnsi="Arial" w:cs="Arial"/>
          <w:color w:val="000000"/>
          <w:sz w:val="20"/>
          <w:szCs w:val="20"/>
        </w:rPr>
        <w:t xml:space="preserve"> (M1),</w:t>
      </w:r>
    </w:p>
    <w:p w14:paraId="46DB5C7F" w14:textId="77777777" w:rsidR="00DA7D3F" w:rsidRPr="002D78C5" w:rsidRDefault="00DA7D3F" w:rsidP="00DA7D3F">
      <w:pPr>
        <w:pStyle w:val="NormalWeb"/>
        <w:numPr>
          <w:ilvl w:val="0"/>
          <w:numId w:val="292"/>
        </w:numPr>
        <w:spacing w:before="0" w:beforeAutospacing="0" w:after="0" w:afterAutospacing="0"/>
        <w:jc w:val="both"/>
        <w:rPr>
          <w:rFonts w:ascii="Arial" w:hAnsi="Arial" w:cs="Arial"/>
          <w:color w:val="000000"/>
          <w:sz w:val="20"/>
          <w:szCs w:val="20"/>
        </w:rPr>
      </w:pPr>
      <w:r w:rsidRPr="002D78C5">
        <w:rPr>
          <w:rFonts w:ascii="Arial" w:hAnsi="Arial" w:cs="Arial"/>
          <w:color w:val="000000"/>
          <w:sz w:val="20"/>
          <w:szCs w:val="20"/>
        </w:rPr>
        <w:t xml:space="preserve">la </w:t>
      </w:r>
      <w:proofErr w:type="spellStart"/>
      <w:r w:rsidRPr="002D78C5">
        <w:rPr>
          <w:rFonts w:ascii="Arial" w:hAnsi="Arial" w:cs="Arial"/>
          <w:color w:val="000000"/>
          <w:sz w:val="20"/>
          <w:szCs w:val="20"/>
        </w:rPr>
        <w:t>revisione</w:t>
      </w:r>
      <w:proofErr w:type="spellEnd"/>
      <w:r w:rsidRPr="002D78C5">
        <w:rPr>
          <w:rFonts w:ascii="Arial" w:hAnsi="Arial" w:cs="Arial"/>
          <w:color w:val="000000"/>
          <w:sz w:val="20"/>
          <w:szCs w:val="20"/>
        </w:rPr>
        <w:t xml:space="preserve"> e </w:t>
      </w:r>
      <w:proofErr w:type="spellStart"/>
      <w:r w:rsidRPr="002D78C5">
        <w:rPr>
          <w:rFonts w:ascii="Arial" w:hAnsi="Arial" w:cs="Arial"/>
          <w:color w:val="000000"/>
          <w:sz w:val="20"/>
          <w:szCs w:val="20"/>
        </w:rPr>
        <w:t>l’aggiornamento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soluzioni</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pianificatorie</w:t>
      </w:r>
      <w:proofErr w:type="spellEnd"/>
      <w:r w:rsidRPr="002D78C5">
        <w:rPr>
          <w:rFonts w:ascii="Arial" w:hAnsi="Arial" w:cs="Arial"/>
          <w:color w:val="000000"/>
          <w:sz w:val="20"/>
          <w:szCs w:val="20"/>
        </w:rPr>
        <w:t xml:space="preserve"> e </w:t>
      </w:r>
      <w:proofErr w:type="spellStart"/>
      <w:r w:rsidRPr="002D78C5">
        <w:rPr>
          <w:rFonts w:ascii="Arial" w:hAnsi="Arial" w:cs="Arial"/>
          <w:color w:val="000000"/>
          <w:sz w:val="20"/>
          <w:szCs w:val="20"/>
        </w:rPr>
        <w:t>delle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condizioni</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esistenti</w:t>
      </w:r>
      <w:proofErr w:type="spellEnd"/>
      <w:r w:rsidRPr="002D78C5">
        <w:rPr>
          <w:rFonts w:ascii="Arial" w:hAnsi="Arial" w:cs="Arial"/>
          <w:color w:val="000000"/>
          <w:sz w:val="20"/>
          <w:szCs w:val="20"/>
        </w:rPr>
        <w:t xml:space="preserve"> di </w:t>
      </w:r>
      <w:proofErr w:type="spellStart"/>
      <w:r w:rsidRPr="002D78C5">
        <w:rPr>
          <w:rFonts w:ascii="Arial" w:hAnsi="Arial" w:cs="Arial"/>
          <w:color w:val="000000"/>
          <w:sz w:val="20"/>
          <w:szCs w:val="20"/>
        </w:rPr>
        <w:t>sistemazione</w:t>
      </w:r>
      <w:proofErr w:type="spellEnd"/>
      <w:r w:rsidRPr="002D78C5">
        <w:rPr>
          <w:rFonts w:ascii="Arial" w:hAnsi="Arial" w:cs="Arial"/>
          <w:color w:val="000000"/>
          <w:sz w:val="20"/>
          <w:szCs w:val="20"/>
        </w:rPr>
        <w:t xml:space="preserve"> e </w:t>
      </w:r>
      <w:proofErr w:type="spellStart"/>
      <w:r w:rsidRPr="002D78C5">
        <w:rPr>
          <w:rFonts w:ascii="Arial" w:hAnsi="Arial" w:cs="Arial"/>
          <w:color w:val="000000"/>
          <w:sz w:val="20"/>
          <w:szCs w:val="20"/>
        </w:rPr>
        <w:t>costruzione</w:t>
      </w:r>
      <w:proofErr w:type="spellEnd"/>
      <w:r w:rsidRPr="002D78C5">
        <w:rPr>
          <w:rFonts w:ascii="Arial" w:hAnsi="Arial" w:cs="Arial"/>
          <w:color w:val="000000"/>
          <w:sz w:val="20"/>
          <w:szCs w:val="20"/>
        </w:rPr>
        <w:t xml:space="preserve"> previste </w:t>
      </w:r>
      <w:proofErr w:type="spellStart"/>
      <w:r w:rsidRPr="002D78C5">
        <w:rPr>
          <w:rFonts w:ascii="Arial" w:hAnsi="Arial" w:cs="Arial"/>
          <w:color w:val="000000"/>
          <w:sz w:val="20"/>
          <w:szCs w:val="20"/>
        </w:rPr>
        <w:t>dal</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vigente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PPA</w:t>
      </w:r>
      <w:proofErr w:type="spellEnd"/>
      <w:r w:rsidRPr="002D78C5">
        <w:rPr>
          <w:rFonts w:ascii="Arial" w:hAnsi="Arial" w:cs="Arial"/>
          <w:color w:val="000000"/>
          <w:sz w:val="20"/>
          <w:szCs w:val="20"/>
        </w:rPr>
        <w:t xml:space="preserve"> per la </w:t>
      </w:r>
      <w:proofErr w:type="spellStart"/>
      <w:r w:rsidRPr="002D78C5">
        <w:rPr>
          <w:rFonts w:ascii="Arial" w:hAnsi="Arial" w:cs="Arial"/>
          <w:color w:val="000000"/>
          <w:sz w:val="20"/>
          <w:szCs w:val="20"/>
        </w:rPr>
        <w:t>particella</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edificabile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con</w:t>
      </w:r>
      <w:proofErr w:type="spellEnd"/>
      <w:r w:rsidRPr="002D78C5">
        <w:rPr>
          <w:rFonts w:ascii="Arial" w:hAnsi="Arial" w:cs="Arial"/>
          <w:color w:val="000000"/>
          <w:sz w:val="20"/>
          <w:szCs w:val="20"/>
        </w:rPr>
        <w:t xml:space="preserve"> la </w:t>
      </w:r>
      <w:proofErr w:type="spellStart"/>
      <w:r w:rsidRPr="002D78C5">
        <w:rPr>
          <w:rFonts w:ascii="Arial" w:hAnsi="Arial" w:cs="Arial"/>
          <w:color w:val="000000"/>
          <w:sz w:val="20"/>
          <w:szCs w:val="20"/>
        </w:rPr>
        <w:t>sigla</w:t>
      </w:r>
      <w:proofErr w:type="spellEnd"/>
      <w:r w:rsidRPr="002D78C5">
        <w:rPr>
          <w:rFonts w:ascii="Arial" w:hAnsi="Arial" w:cs="Arial"/>
          <w:color w:val="000000"/>
          <w:sz w:val="20"/>
          <w:szCs w:val="20"/>
        </w:rPr>
        <w:t xml:space="preserve"> 24, </w:t>
      </w:r>
      <w:proofErr w:type="spellStart"/>
      <w:r w:rsidRPr="002D78C5">
        <w:rPr>
          <w:rFonts w:ascii="Arial" w:hAnsi="Arial" w:cs="Arial"/>
          <w:color w:val="000000"/>
          <w:sz w:val="20"/>
          <w:szCs w:val="20"/>
        </w:rPr>
        <w:t>area</w:t>
      </w:r>
      <w:proofErr w:type="spellEnd"/>
      <w:r w:rsidRPr="002D78C5">
        <w:rPr>
          <w:rFonts w:ascii="Arial" w:hAnsi="Arial" w:cs="Arial"/>
          <w:color w:val="000000"/>
          <w:sz w:val="20"/>
          <w:szCs w:val="20"/>
        </w:rPr>
        <w:t xml:space="preserve"> a </w:t>
      </w:r>
      <w:proofErr w:type="spellStart"/>
      <w:r w:rsidRPr="002D78C5">
        <w:rPr>
          <w:rFonts w:ascii="Arial" w:hAnsi="Arial" w:cs="Arial"/>
          <w:color w:val="000000"/>
          <w:sz w:val="20"/>
          <w:szCs w:val="20"/>
        </w:rPr>
        <w:t>carattere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pedonale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con</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l’intento</w:t>
      </w:r>
      <w:proofErr w:type="spellEnd"/>
      <w:r w:rsidRPr="002D78C5">
        <w:rPr>
          <w:rFonts w:ascii="Arial" w:hAnsi="Arial" w:cs="Arial"/>
          <w:color w:val="000000"/>
          <w:sz w:val="20"/>
          <w:szCs w:val="20"/>
        </w:rPr>
        <w:t xml:space="preserve"> di </w:t>
      </w:r>
      <w:proofErr w:type="spellStart"/>
      <w:r w:rsidRPr="002D78C5">
        <w:rPr>
          <w:rFonts w:ascii="Arial" w:hAnsi="Arial" w:cs="Arial"/>
          <w:color w:val="000000"/>
          <w:sz w:val="20"/>
          <w:szCs w:val="20"/>
        </w:rPr>
        <w:t>suddividerla</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in</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due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particelle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edificabili</w:t>
      </w:r>
      <w:proofErr w:type="spellEnd"/>
      <w:r w:rsidRPr="002D78C5">
        <w:rPr>
          <w:rFonts w:ascii="Arial" w:hAnsi="Arial" w:cs="Arial"/>
          <w:color w:val="000000"/>
          <w:sz w:val="20"/>
          <w:szCs w:val="20"/>
        </w:rPr>
        <w:t xml:space="preserve"> e di </w:t>
      </w:r>
      <w:proofErr w:type="spellStart"/>
      <w:r w:rsidRPr="002D78C5">
        <w:rPr>
          <w:rFonts w:ascii="Arial" w:hAnsi="Arial" w:cs="Arial"/>
          <w:color w:val="000000"/>
          <w:sz w:val="20"/>
          <w:szCs w:val="20"/>
        </w:rPr>
        <w:t>destinarne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una</w:t>
      </w:r>
      <w:proofErr w:type="spellEnd"/>
      <w:r w:rsidRPr="002D78C5">
        <w:rPr>
          <w:rFonts w:ascii="Arial" w:hAnsi="Arial" w:cs="Arial"/>
          <w:color w:val="000000"/>
          <w:sz w:val="20"/>
          <w:szCs w:val="20"/>
        </w:rPr>
        <w:t xml:space="preserve"> parte a zona </w:t>
      </w:r>
      <w:proofErr w:type="spellStart"/>
      <w:r w:rsidRPr="002D78C5">
        <w:rPr>
          <w:rFonts w:ascii="Arial" w:hAnsi="Arial" w:cs="Arial"/>
          <w:color w:val="000000"/>
          <w:sz w:val="20"/>
          <w:szCs w:val="20"/>
        </w:rPr>
        <w:t>verde</w:t>
      </w:r>
      <w:proofErr w:type="spellEnd"/>
      <w:r w:rsidRPr="002D78C5">
        <w:rPr>
          <w:rFonts w:ascii="Arial" w:hAnsi="Arial" w:cs="Arial"/>
          <w:color w:val="000000"/>
          <w:sz w:val="20"/>
          <w:szCs w:val="20"/>
        </w:rPr>
        <w:t xml:space="preserve"> di </w:t>
      </w:r>
      <w:proofErr w:type="spellStart"/>
      <w:r w:rsidRPr="002D78C5">
        <w:rPr>
          <w:rFonts w:ascii="Arial" w:hAnsi="Arial" w:cs="Arial"/>
          <w:color w:val="000000"/>
          <w:sz w:val="20"/>
          <w:szCs w:val="20"/>
        </w:rPr>
        <w:t>protezione</w:t>
      </w:r>
      <w:proofErr w:type="spellEnd"/>
      <w:r w:rsidRPr="002D78C5">
        <w:rPr>
          <w:rFonts w:ascii="Arial" w:hAnsi="Arial" w:cs="Arial"/>
          <w:color w:val="000000"/>
          <w:sz w:val="20"/>
          <w:szCs w:val="20"/>
        </w:rPr>
        <w:t xml:space="preserve"> (Z),</w:t>
      </w:r>
    </w:p>
    <w:p w14:paraId="68784EDF" w14:textId="77777777" w:rsidR="00DA7D3F" w:rsidRPr="002D78C5" w:rsidRDefault="00DA7D3F" w:rsidP="00DA7D3F">
      <w:pPr>
        <w:pStyle w:val="NormalWeb"/>
        <w:numPr>
          <w:ilvl w:val="0"/>
          <w:numId w:val="292"/>
        </w:numPr>
        <w:spacing w:before="0" w:beforeAutospacing="0" w:after="0" w:afterAutospacing="0"/>
        <w:rPr>
          <w:rFonts w:ascii="Arial" w:hAnsi="Arial" w:cs="Arial"/>
          <w:color w:val="000000"/>
          <w:sz w:val="20"/>
          <w:szCs w:val="20"/>
        </w:rPr>
      </w:pPr>
      <w:r w:rsidRPr="002D78C5">
        <w:rPr>
          <w:rFonts w:ascii="Arial" w:hAnsi="Arial" w:cs="Arial"/>
          <w:color w:val="000000"/>
          <w:sz w:val="20"/>
          <w:szCs w:val="20"/>
        </w:rPr>
        <w:t xml:space="preserve">la </w:t>
      </w:r>
      <w:proofErr w:type="spellStart"/>
      <w:r w:rsidRPr="002D78C5">
        <w:rPr>
          <w:rFonts w:ascii="Arial" w:hAnsi="Arial" w:cs="Arial"/>
          <w:color w:val="000000"/>
          <w:sz w:val="20"/>
          <w:szCs w:val="20"/>
        </w:rPr>
        <w:t>definizione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dell’ubicazione</w:t>
      </w:r>
      <w:proofErr w:type="spellEnd"/>
      <w:r w:rsidRPr="002D78C5">
        <w:rPr>
          <w:rFonts w:ascii="Arial" w:hAnsi="Arial" w:cs="Arial"/>
          <w:color w:val="000000"/>
          <w:sz w:val="20"/>
          <w:szCs w:val="20"/>
        </w:rPr>
        <w:t xml:space="preserve"> di </w:t>
      </w:r>
      <w:proofErr w:type="spellStart"/>
      <w:r w:rsidRPr="002D78C5">
        <w:rPr>
          <w:rFonts w:ascii="Arial" w:hAnsi="Arial" w:cs="Arial"/>
          <w:color w:val="000000"/>
          <w:sz w:val="20"/>
          <w:szCs w:val="20"/>
        </w:rPr>
        <w:t>una</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nuova</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sottostazione</w:t>
      </w:r>
      <w:proofErr w:type="spellEnd"/>
      <w:r w:rsidRPr="002D78C5">
        <w:rPr>
          <w:rFonts w:ascii="Arial" w:hAnsi="Arial" w:cs="Arial"/>
          <w:color w:val="000000"/>
          <w:sz w:val="20"/>
          <w:szCs w:val="20"/>
        </w:rPr>
        <w:t>,</w:t>
      </w:r>
    </w:p>
    <w:p w14:paraId="6A76BFF0" w14:textId="77777777" w:rsidR="00DA7D3F" w:rsidRPr="002D78C5" w:rsidRDefault="00DA7D3F" w:rsidP="00DA7D3F">
      <w:pPr>
        <w:pStyle w:val="NormalWeb"/>
        <w:numPr>
          <w:ilvl w:val="0"/>
          <w:numId w:val="292"/>
        </w:numPr>
        <w:spacing w:before="0" w:beforeAutospacing="0" w:after="0" w:afterAutospacing="0"/>
        <w:rPr>
          <w:rFonts w:ascii="Arial" w:hAnsi="Arial" w:cs="Arial"/>
          <w:color w:val="000000"/>
          <w:sz w:val="20"/>
          <w:szCs w:val="20"/>
        </w:rPr>
      </w:pPr>
      <w:proofErr w:type="spellStart"/>
      <w:r w:rsidRPr="002D78C5">
        <w:rPr>
          <w:rFonts w:ascii="Arial" w:hAnsi="Arial" w:cs="Arial"/>
          <w:color w:val="000000"/>
          <w:sz w:val="20"/>
          <w:szCs w:val="20"/>
        </w:rPr>
        <w:t>l’unificazione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particelle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edificabili</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aree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verdi</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pubbliche</w:t>
      </w:r>
      <w:proofErr w:type="spellEnd"/>
      <w:r w:rsidRPr="002D78C5">
        <w:rPr>
          <w:rFonts w:ascii="Arial" w:hAnsi="Arial" w:cs="Arial"/>
          <w:color w:val="000000"/>
          <w:sz w:val="20"/>
          <w:szCs w:val="20"/>
        </w:rPr>
        <w:t xml:space="preserve"> (Z1) </w:t>
      </w:r>
      <w:proofErr w:type="spellStart"/>
      <w:r w:rsidRPr="002D78C5">
        <w:rPr>
          <w:rFonts w:ascii="Arial" w:hAnsi="Arial" w:cs="Arial"/>
          <w:color w:val="000000"/>
          <w:sz w:val="20"/>
          <w:szCs w:val="20"/>
        </w:rPr>
        <w:t>con</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sigle</w:t>
      </w:r>
      <w:proofErr w:type="spellEnd"/>
      <w:r w:rsidRPr="002D78C5">
        <w:rPr>
          <w:rFonts w:ascii="Arial" w:hAnsi="Arial" w:cs="Arial"/>
          <w:color w:val="000000"/>
          <w:sz w:val="20"/>
          <w:szCs w:val="20"/>
        </w:rPr>
        <w:t xml:space="preserve"> 35 e 37 </w:t>
      </w:r>
      <w:proofErr w:type="spellStart"/>
      <w:r w:rsidRPr="002D78C5">
        <w:rPr>
          <w:rFonts w:ascii="Arial" w:hAnsi="Arial" w:cs="Arial"/>
          <w:color w:val="000000"/>
          <w:sz w:val="20"/>
          <w:szCs w:val="20"/>
        </w:rPr>
        <w:t>in</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un’unica</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particella</w:t>
      </w:r>
      <w:proofErr w:type="spellEnd"/>
      <w:r w:rsidRPr="002D78C5">
        <w:rPr>
          <w:rFonts w:ascii="Arial" w:hAnsi="Arial" w:cs="Arial"/>
          <w:color w:val="000000"/>
          <w:sz w:val="20"/>
          <w:szCs w:val="20"/>
        </w:rPr>
        <w:t xml:space="preserve"> di </w:t>
      </w:r>
      <w:proofErr w:type="spellStart"/>
      <w:r w:rsidRPr="002D78C5">
        <w:rPr>
          <w:rFonts w:ascii="Arial" w:hAnsi="Arial" w:cs="Arial"/>
          <w:color w:val="000000"/>
          <w:sz w:val="20"/>
          <w:szCs w:val="20"/>
        </w:rPr>
        <w:t>area</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verde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pubblica</w:t>
      </w:r>
      <w:proofErr w:type="spellEnd"/>
      <w:r w:rsidRPr="002D78C5">
        <w:rPr>
          <w:rFonts w:ascii="Arial" w:hAnsi="Arial" w:cs="Arial"/>
          <w:color w:val="000000"/>
          <w:sz w:val="20"/>
          <w:szCs w:val="20"/>
        </w:rPr>
        <w:t xml:space="preserve"> (Z1),</w:t>
      </w:r>
    </w:p>
    <w:p w14:paraId="68AE4ED9" w14:textId="77777777" w:rsidR="00DA7D3F" w:rsidRPr="002D78C5" w:rsidRDefault="00DA7D3F" w:rsidP="00DA7D3F">
      <w:pPr>
        <w:pStyle w:val="NormalWeb"/>
        <w:numPr>
          <w:ilvl w:val="0"/>
          <w:numId w:val="292"/>
        </w:numPr>
        <w:spacing w:before="0" w:beforeAutospacing="0" w:after="0" w:afterAutospacing="0"/>
        <w:rPr>
          <w:rFonts w:ascii="Arial" w:hAnsi="Arial" w:cs="Arial"/>
          <w:color w:val="000000"/>
          <w:sz w:val="20"/>
          <w:szCs w:val="20"/>
        </w:rPr>
      </w:pPr>
      <w:r w:rsidRPr="002D78C5">
        <w:rPr>
          <w:rFonts w:ascii="Arial" w:hAnsi="Arial" w:cs="Arial"/>
          <w:color w:val="000000"/>
          <w:sz w:val="20"/>
          <w:szCs w:val="20"/>
        </w:rPr>
        <w:t xml:space="preserve">la </w:t>
      </w:r>
      <w:proofErr w:type="spellStart"/>
      <w:r w:rsidRPr="002D78C5">
        <w:rPr>
          <w:rFonts w:ascii="Arial" w:hAnsi="Arial" w:cs="Arial"/>
          <w:color w:val="000000"/>
          <w:sz w:val="20"/>
          <w:szCs w:val="20"/>
        </w:rPr>
        <w:t>revisione</w:t>
      </w:r>
      <w:proofErr w:type="spellEnd"/>
      <w:r w:rsidRPr="002D78C5">
        <w:rPr>
          <w:rFonts w:ascii="Arial" w:hAnsi="Arial" w:cs="Arial"/>
          <w:color w:val="000000"/>
          <w:sz w:val="20"/>
          <w:szCs w:val="20"/>
        </w:rPr>
        <w:t xml:space="preserve"> e </w:t>
      </w:r>
      <w:proofErr w:type="spellStart"/>
      <w:r w:rsidRPr="002D78C5">
        <w:rPr>
          <w:rFonts w:ascii="Arial" w:hAnsi="Arial" w:cs="Arial"/>
          <w:color w:val="000000"/>
          <w:sz w:val="20"/>
          <w:szCs w:val="20"/>
        </w:rPr>
        <w:t>l’aggiornamento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soluzioni</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pianificatorie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infrastrutture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traffico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approvvigionamento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idrico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drenaggio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fornitura</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elettrica</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comunicazioni</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elettroniche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ecc</w:t>
      </w:r>
      <w:proofErr w:type="spellEnd"/>
      <w:r w:rsidRPr="002D78C5">
        <w:rPr>
          <w:rFonts w:ascii="Arial" w:hAnsi="Arial" w:cs="Arial"/>
          <w:color w:val="000000"/>
          <w:sz w:val="20"/>
          <w:szCs w:val="20"/>
        </w:rPr>
        <w:t>.),</w:t>
      </w:r>
    </w:p>
    <w:p w14:paraId="0213D3EC" w14:textId="77777777" w:rsidR="00DA7D3F" w:rsidRPr="002D78C5" w:rsidRDefault="00DA7D3F" w:rsidP="00DA7D3F">
      <w:pPr>
        <w:pStyle w:val="NormalWeb"/>
        <w:numPr>
          <w:ilvl w:val="0"/>
          <w:numId w:val="292"/>
        </w:numPr>
        <w:spacing w:before="0" w:beforeAutospacing="0" w:after="0" w:afterAutospacing="0"/>
        <w:rPr>
          <w:rFonts w:ascii="Arial" w:hAnsi="Arial" w:cs="Arial"/>
          <w:color w:val="000000"/>
          <w:sz w:val="20"/>
          <w:szCs w:val="20"/>
        </w:rPr>
      </w:pPr>
      <w:proofErr w:type="spellStart"/>
      <w:r w:rsidRPr="002D78C5">
        <w:rPr>
          <w:rFonts w:ascii="Arial" w:hAnsi="Arial" w:cs="Arial"/>
          <w:color w:val="000000"/>
          <w:sz w:val="20"/>
          <w:szCs w:val="20"/>
        </w:rPr>
        <w:t>l’aggiornamento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delle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disposizioni</w:t>
      </w:r>
      <w:proofErr w:type="spellEnd"/>
      <w:r w:rsidRPr="002D78C5">
        <w:rPr>
          <w:rFonts w:ascii="Arial" w:hAnsi="Arial" w:cs="Arial"/>
          <w:color w:val="000000"/>
          <w:sz w:val="20"/>
          <w:szCs w:val="20"/>
        </w:rPr>
        <w:t xml:space="preserve"> di </w:t>
      </w:r>
      <w:proofErr w:type="spellStart"/>
      <w:r w:rsidRPr="002D78C5">
        <w:rPr>
          <w:rFonts w:ascii="Arial" w:hAnsi="Arial" w:cs="Arial"/>
          <w:color w:val="000000"/>
          <w:sz w:val="20"/>
          <w:szCs w:val="20"/>
        </w:rPr>
        <w:t>attuazione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in</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conformità</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alla</w:t>
      </w:r>
      <w:proofErr w:type="spellEnd"/>
      <w:r w:rsidRPr="002D78C5">
        <w:rPr>
          <w:rFonts w:ascii="Arial" w:hAnsi="Arial" w:cs="Arial"/>
          <w:color w:val="000000"/>
          <w:sz w:val="20"/>
          <w:szCs w:val="20"/>
        </w:rPr>
        <w:t xml:space="preserve"> normativa </w:t>
      </w:r>
      <w:proofErr w:type="spellStart"/>
      <w:r w:rsidRPr="002D78C5">
        <w:rPr>
          <w:rFonts w:ascii="Arial" w:hAnsi="Arial" w:cs="Arial"/>
          <w:color w:val="000000"/>
          <w:sz w:val="20"/>
          <w:szCs w:val="20"/>
        </w:rPr>
        <w:t>vigente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Legge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sull’assetto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territoriale</w:t>
      </w:r>
      <w:proofErr w:type="spellEnd"/>
      <w:r w:rsidRPr="002D78C5">
        <w:rPr>
          <w:rFonts w:ascii="Arial" w:hAnsi="Arial" w:cs="Arial"/>
          <w:color w:val="000000"/>
          <w:sz w:val="20"/>
          <w:szCs w:val="20"/>
        </w:rPr>
        <w:t xml:space="preserve"> e normative </w:t>
      </w:r>
      <w:proofErr w:type="spellStart"/>
      <w:r w:rsidRPr="002D78C5">
        <w:rPr>
          <w:rFonts w:ascii="Arial" w:hAnsi="Arial" w:cs="Arial"/>
          <w:color w:val="000000"/>
          <w:sz w:val="20"/>
          <w:szCs w:val="20"/>
        </w:rPr>
        <w:t>speciali</w:t>
      </w:r>
      <w:proofErr w:type="spellEnd"/>
      <w:r w:rsidRPr="002D78C5">
        <w:rPr>
          <w:rFonts w:ascii="Arial" w:hAnsi="Arial" w:cs="Arial"/>
          <w:color w:val="000000"/>
          <w:sz w:val="20"/>
          <w:szCs w:val="20"/>
        </w:rPr>
        <w:t>),</w:t>
      </w:r>
    </w:p>
    <w:p w14:paraId="4DB5A63A" w14:textId="77777777" w:rsidR="00DA7D3F" w:rsidRPr="002D78C5" w:rsidRDefault="00DA7D3F" w:rsidP="00DA7D3F">
      <w:pPr>
        <w:pStyle w:val="NormalWeb"/>
        <w:numPr>
          <w:ilvl w:val="0"/>
          <w:numId w:val="292"/>
        </w:numPr>
        <w:spacing w:before="0" w:beforeAutospacing="0" w:after="0" w:afterAutospacing="0"/>
        <w:rPr>
          <w:rFonts w:ascii="Arial" w:hAnsi="Arial" w:cs="Arial"/>
          <w:color w:val="000000"/>
          <w:sz w:val="20"/>
          <w:szCs w:val="20"/>
        </w:rPr>
      </w:pPr>
      <w:proofErr w:type="spellStart"/>
      <w:r w:rsidRPr="002D78C5">
        <w:rPr>
          <w:rFonts w:ascii="Arial" w:hAnsi="Arial" w:cs="Arial"/>
          <w:color w:val="000000"/>
          <w:sz w:val="20"/>
          <w:szCs w:val="20"/>
        </w:rPr>
        <w:t>l’ampliamento</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dell’area</w:t>
      </w:r>
      <w:proofErr w:type="spellEnd"/>
      <w:r w:rsidRPr="002D78C5">
        <w:rPr>
          <w:rFonts w:ascii="Arial" w:hAnsi="Arial" w:cs="Arial"/>
          <w:color w:val="000000"/>
          <w:sz w:val="20"/>
          <w:szCs w:val="20"/>
        </w:rPr>
        <w:t xml:space="preserve"> di </w:t>
      </w:r>
      <w:proofErr w:type="spellStart"/>
      <w:r w:rsidRPr="002D78C5">
        <w:rPr>
          <w:rFonts w:ascii="Arial" w:hAnsi="Arial" w:cs="Arial"/>
          <w:color w:val="000000"/>
          <w:sz w:val="20"/>
          <w:szCs w:val="20"/>
        </w:rPr>
        <w:t>applicazione</w:t>
      </w:r>
      <w:proofErr w:type="spellEnd"/>
      <w:r w:rsidRPr="002D78C5">
        <w:rPr>
          <w:rFonts w:ascii="Arial" w:hAnsi="Arial" w:cs="Arial"/>
          <w:color w:val="000000"/>
          <w:sz w:val="20"/>
          <w:szCs w:val="20"/>
        </w:rPr>
        <w:t xml:space="preserve"> del Piano per </w:t>
      </w:r>
      <w:proofErr w:type="spellStart"/>
      <w:r w:rsidRPr="002D78C5">
        <w:rPr>
          <w:rFonts w:ascii="Arial" w:hAnsi="Arial" w:cs="Arial"/>
          <w:color w:val="000000"/>
          <w:sz w:val="20"/>
          <w:szCs w:val="20"/>
        </w:rPr>
        <w:t>adeguare</w:t>
      </w:r>
      <w:proofErr w:type="spellEnd"/>
      <w:r w:rsidRPr="002D78C5">
        <w:rPr>
          <w:rFonts w:ascii="Arial" w:hAnsi="Arial" w:cs="Arial"/>
          <w:color w:val="000000"/>
          <w:sz w:val="20"/>
          <w:szCs w:val="20"/>
        </w:rPr>
        <w:t xml:space="preserve"> la forma e la </w:t>
      </w:r>
      <w:proofErr w:type="spellStart"/>
      <w:r w:rsidRPr="002D78C5">
        <w:rPr>
          <w:rFonts w:ascii="Arial" w:hAnsi="Arial" w:cs="Arial"/>
          <w:color w:val="000000"/>
          <w:sz w:val="20"/>
          <w:szCs w:val="20"/>
        </w:rPr>
        <w:t>dimensione</w:t>
      </w:r>
      <w:proofErr w:type="spellEnd"/>
      <w:r w:rsidRPr="002D78C5">
        <w:rPr>
          <w:rFonts w:ascii="Arial" w:hAnsi="Arial" w:cs="Arial"/>
          <w:color w:val="000000"/>
          <w:sz w:val="20"/>
          <w:szCs w:val="20"/>
        </w:rPr>
        <w:t xml:space="preserve"> della </w:t>
      </w:r>
      <w:proofErr w:type="spellStart"/>
      <w:r w:rsidRPr="002D78C5">
        <w:rPr>
          <w:rFonts w:ascii="Arial" w:hAnsi="Arial" w:cs="Arial"/>
          <w:color w:val="000000"/>
          <w:sz w:val="20"/>
          <w:szCs w:val="20"/>
        </w:rPr>
        <w:t>particella</w:t>
      </w:r>
      <w:proofErr w:type="spellEnd"/>
      <w:r w:rsidRPr="002D78C5">
        <w:rPr>
          <w:rFonts w:ascii="Arial" w:hAnsi="Arial" w:cs="Arial"/>
          <w:color w:val="000000"/>
          <w:sz w:val="20"/>
          <w:szCs w:val="20"/>
        </w:rPr>
        <w:t xml:space="preserve"> stradale </w:t>
      </w:r>
      <w:proofErr w:type="spellStart"/>
      <w:r w:rsidRPr="002D78C5">
        <w:rPr>
          <w:rFonts w:ascii="Arial" w:hAnsi="Arial" w:cs="Arial"/>
          <w:color w:val="000000"/>
          <w:sz w:val="20"/>
          <w:szCs w:val="20"/>
        </w:rPr>
        <w:t>pubblica</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con</w:t>
      </w:r>
      <w:proofErr w:type="spellEnd"/>
      <w:r w:rsidRPr="002D78C5">
        <w:rPr>
          <w:rFonts w:ascii="Arial" w:hAnsi="Arial" w:cs="Arial"/>
          <w:color w:val="000000"/>
          <w:sz w:val="20"/>
          <w:szCs w:val="20"/>
        </w:rPr>
        <w:t xml:space="preserve"> la </w:t>
      </w:r>
      <w:proofErr w:type="spellStart"/>
      <w:r w:rsidRPr="002D78C5">
        <w:rPr>
          <w:rFonts w:ascii="Arial" w:hAnsi="Arial" w:cs="Arial"/>
          <w:color w:val="000000"/>
          <w:sz w:val="20"/>
          <w:szCs w:val="20"/>
        </w:rPr>
        <w:t>sigla</w:t>
      </w:r>
      <w:proofErr w:type="spellEnd"/>
      <w:r w:rsidRPr="002D78C5">
        <w:rPr>
          <w:rFonts w:ascii="Arial" w:hAnsi="Arial" w:cs="Arial"/>
          <w:color w:val="000000"/>
          <w:sz w:val="20"/>
          <w:szCs w:val="20"/>
        </w:rPr>
        <w:t xml:space="preserve"> 50 </w:t>
      </w:r>
      <w:proofErr w:type="spellStart"/>
      <w:r w:rsidRPr="002D78C5">
        <w:rPr>
          <w:rFonts w:ascii="Arial" w:hAnsi="Arial" w:cs="Arial"/>
          <w:color w:val="000000"/>
          <w:sz w:val="20"/>
          <w:szCs w:val="20"/>
        </w:rPr>
        <w:t>al</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confine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catastale</w:t>
      </w:r>
      <w:proofErr w:type="spellEnd"/>
      <w:r w:rsidRPr="002D78C5">
        <w:rPr>
          <w:rFonts w:ascii="Arial" w:hAnsi="Arial" w:cs="Arial"/>
          <w:color w:val="000000"/>
          <w:sz w:val="20"/>
          <w:szCs w:val="20"/>
        </w:rPr>
        <w:t xml:space="preserve"> </w:t>
      </w:r>
      <w:proofErr w:type="spellStart"/>
      <w:r w:rsidRPr="002D78C5">
        <w:rPr>
          <w:rFonts w:ascii="Arial" w:hAnsi="Arial" w:cs="Arial"/>
          <w:color w:val="000000"/>
          <w:sz w:val="20"/>
          <w:szCs w:val="20"/>
        </w:rPr>
        <w:t>reale</w:t>
      </w:r>
      <w:proofErr w:type="spellEnd"/>
      <w:r w:rsidRPr="002D78C5">
        <w:rPr>
          <w:rFonts w:ascii="Arial" w:hAnsi="Arial" w:cs="Arial"/>
          <w:color w:val="000000"/>
          <w:sz w:val="20"/>
          <w:szCs w:val="20"/>
        </w:rPr>
        <w:t>.</w:t>
      </w:r>
    </w:p>
    <w:p w14:paraId="4CB6E054"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Il comma 2 dell’articolo 3 viene abrogato.</w:t>
      </w:r>
    </w:p>
    <w:p w14:paraId="1EC8DE85" w14:textId="77777777" w:rsidR="00DA7D3F" w:rsidRPr="002D78C5" w:rsidRDefault="00DA7D3F" w:rsidP="00DA7D3F">
      <w:pPr>
        <w:spacing w:after="0" w:line="240" w:lineRule="auto"/>
        <w:rPr>
          <w:rFonts w:ascii="Arial" w:hAnsi="Arial" w:cs="Arial"/>
          <w:sz w:val="20"/>
          <w:szCs w:val="20"/>
          <w:lang w:val="it-IT" w:eastAsia="en-GB"/>
        </w:rPr>
      </w:pPr>
    </w:p>
    <w:p w14:paraId="1B0D4C4A" w14:textId="77777777" w:rsidR="00DA7D3F" w:rsidRPr="002D78C5" w:rsidRDefault="00DA7D3F" w:rsidP="00DA7D3F">
      <w:pPr>
        <w:spacing w:after="0" w:line="240" w:lineRule="auto"/>
        <w:jc w:val="center"/>
        <w:rPr>
          <w:rFonts w:ascii="Arial" w:hAnsi="Arial" w:cs="Arial"/>
          <w:color w:val="000000"/>
          <w:sz w:val="20"/>
          <w:szCs w:val="20"/>
          <w:lang w:val="it-IT" w:eastAsia="en-GB"/>
        </w:rPr>
      </w:pPr>
      <w:r w:rsidRPr="002D78C5">
        <w:rPr>
          <w:rFonts w:ascii="Arial" w:hAnsi="Arial" w:cs="Arial"/>
          <w:b/>
          <w:bCs/>
          <w:color w:val="000000"/>
          <w:sz w:val="20"/>
          <w:szCs w:val="20"/>
          <w:lang w:val="it-IT" w:eastAsia="en-GB"/>
        </w:rPr>
        <w:t>Articolo 4</w:t>
      </w:r>
    </w:p>
    <w:p w14:paraId="683480A8"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L’articolo 4 viene modificato e ora recita:</w:t>
      </w:r>
      <w:r w:rsidRPr="002D78C5">
        <w:rPr>
          <w:rFonts w:ascii="Arial" w:hAnsi="Arial" w:cs="Arial"/>
          <w:color w:val="000000"/>
          <w:sz w:val="20"/>
          <w:szCs w:val="20"/>
          <w:lang w:val="it-IT" w:eastAsia="en-GB"/>
        </w:rPr>
        <w:br/>
      </w:r>
      <w:r w:rsidRPr="002D78C5">
        <w:rPr>
          <w:rFonts w:ascii="Arial" w:hAnsi="Arial" w:cs="Arial"/>
          <w:b/>
          <w:bCs/>
          <w:color w:val="000000"/>
          <w:sz w:val="20"/>
          <w:szCs w:val="20"/>
          <w:lang w:val="it-IT" w:eastAsia="en-GB"/>
        </w:rPr>
        <w:t>"IV AMBITO DEL PIANO"</w:t>
      </w:r>
    </w:p>
    <w:p w14:paraId="41389BB3"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L’ambito del Piano è indicato nell’allegato grafico seguente:</w:t>
      </w:r>
    </w:p>
    <w:p w14:paraId="33BA06BB" w14:textId="77777777" w:rsidR="00DA7D3F" w:rsidRPr="002D78C5" w:rsidRDefault="00DA7D3F" w:rsidP="00DA7D3F">
      <w:pPr>
        <w:tabs>
          <w:tab w:val="left" w:pos="709"/>
        </w:tabs>
        <w:spacing w:after="0" w:line="240" w:lineRule="auto"/>
        <w:ind w:firstLine="567"/>
        <w:rPr>
          <w:rFonts w:ascii="Arial" w:hAnsi="Arial" w:cs="Arial"/>
          <w:bCs/>
          <w:color w:val="0070C0"/>
          <w:sz w:val="20"/>
          <w:szCs w:val="20"/>
          <w:lang w:val="it-IT"/>
        </w:rPr>
      </w:pPr>
      <w:r w:rsidRPr="002D78C5">
        <w:rPr>
          <w:rFonts w:ascii="Arial" w:hAnsi="Arial" w:cs="Arial"/>
          <w:bCs/>
          <w:color w:val="0070C0"/>
          <w:sz w:val="20"/>
          <w:szCs w:val="20"/>
          <w:lang w:val="it-IT"/>
        </w:rPr>
        <w:tab/>
      </w:r>
    </w:p>
    <w:p w14:paraId="02A11292" w14:textId="77777777" w:rsidR="00DA7D3F" w:rsidRPr="002D78C5" w:rsidRDefault="00DA7D3F" w:rsidP="00DA7D3F">
      <w:pPr>
        <w:spacing w:after="0" w:line="240" w:lineRule="auto"/>
        <w:rPr>
          <w:rFonts w:ascii="Arial" w:hAnsi="Arial" w:cs="Arial"/>
          <w:b/>
          <w:sz w:val="20"/>
          <w:szCs w:val="20"/>
          <w:lang w:val="it-IT"/>
        </w:rPr>
      </w:pPr>
      <w:r w:rsidRPr="002D78C5">
        <w:rPr>
          <w:rFonts w:ascii="Arial" w:hAnsi="Arial" w:cs="Arial"/>
          <w:noProof/>
          <w:color w:val="FF0000"/>
          <w:sz w:val="20"/>
          <w:szCs w:val="20"/>
          <w:lang w:val="it-IT" w:eastAsia="en-GB"/>
        </w:rPr>
        <w:drawing>
          <wp:anchor distT="0" distB="0" distL="114300" distR="114300" simplePos="0" relativeHeight="251660288" behindDoc="0" locked="0" layoutInCell="1" allowOverlap="1" wp14:anchorId="78255D97" wp14:editId="4C8452C1">
            <wp:simplePos x="0" y="0"/>
            <wp:positionH relativeFrom="margin">
              <wp:align>center</wp:align>
            </wp:positionH>
            <wp:positionV relativeFrom="paragraph">
              <wp:posOffset>195580</wp:posOffset>
            </wp:positionV>
            <wp:extent cx="4948488" cy="6012000"/>
            <wp:effectExtent l="0" t="0" r="5080" b="8255"/>
            <wp:wrapNone/>
            <wp:docPr id="949660991" name="Slika 2" descr="Slika na kojoj se prikazuje karta, tekst, dijagram&#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60991" name="Slika 2" descr="Slika na kojoj se prikazuje karta, tekst, dijagram&#10;&#10;Sadržaj generiran umjetnom inteligencijom može biti netoč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8488" cy="6012000"/>
                    </a:xfrm>
                    <a:prstGeom prst="rect">
                      <a:avLst/>
                    </a:prstGeom>
                  </pic:spPr>
                </pic:pic>
              </a:graphicData>
            </a:graphic>
            <wp14:sizeRelH relativeFrom="margin">
              <wp14:pctWidth>0</wp14:pctWidth>
            </wp14:sizeRelH>
            <wp14:sizeRelV relativeFrom="margin">
              <wp14:pctHeight>0</wp14:pctHeight>
            </wp14:sizeRelV>
          </wp:anchor>
        </w:drawing>
      </w:r>
      <w:r w:rsidRPr="002D78C5">
        <w:rPr>
          <w:rFonts w:ascii="Arial" w:hAnsi="Arial" w:cs="Arial"/>
          <w:b/>
          <w:sz w:val="20"/>
          <w:szCs w:val="20"/>
          <w:lang w:val="it-IT"/>
        </w:rPr>
        <w:br w:type="page"/>
      </w:r>
    </w:p>
    <w:bookmarkEnd w:id="2"/>
    <w:p w14:paraId="78522E52"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lastRenderedPageBreak/>
        <w:t>Articolo 5</w:t>
      </w:r>
    </w:p>
    <w:p w14:paraId="03C80458" w14:textId="77777777" w:rsidR="00DA7D3F" w:rsidRPr="002D78C5" w:rsidRDefault="00DA7D3F" w:rsidP="00DA7D3F">
      <w:pPr>
        <w:spacing w:after="0" w:line="240" w:lineRule="auto"/>
        <w:jc w:val="center"/>
        <w:outlineLvl w:val="2"/>
        <w:rPr>
          <w:rFonts w:ascii="Arial" w:hAnsi="Arial" w:cs="Arial"/>
          <w:b/>
          <w:bCs/>
          <w:color w:val="000000"/>
          <w:sz w:val="20"/>
          <w:szCs w:val="20"/>
          <w:lang w:val="it-IT" w:eastAsia="en-GB"/>
        </w:rPr>
      </w:pPr>
    </w:p>
    <w:p w14:paraId="2B5B5473"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Il titolo dell'articolo 5 viene modificato in:</w:t>
      </w:r>
      <w:r w:rsidRPr="002D78C5">
        <w:rPr>
          <w:rFonts w:ascii="Arial" w:hAnsi="Arial" w:cs="Arial"/>
          <w:color w:val="000000"/>
          <w:sz w:val="20"/>
          <w:szCs w:val="20"/>
          <w:lang w:val="it-IT" w:eastAsia="en-GB"/>
        </w:rPr>
        <w:br/>
      </w:r>
      <w:r w:rsidRPr="002D78C5">
        <w:rPr>
          <w:rFonts w:ascii="Arial" w:hAnsi="Arial" w:cs="Arial"/>
          <w:b/>
          <w:bCs/>
          <w:color w:val="000000"/>
          <w:sz w:val="20"/>
          <w:szCs w:val="20"/>
          <w:lang w:val="it-IT" w:eastAsia="en-GB"/>
        </w:rPr>
        <w:t>"V VALUTAZIONE SINTETICA DELLO STATO DELL’AREA DI INTERVENTO DEL PIANO"</w:t>
      </w:r>
    </w:p>
    <w:p w14:paraId="69C38742"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e dopo il punto 3 del comma 1 dell'articolo 5 si aggiunge il seguente testo:</w:t>
      </w:r>
    </w:p>
    <w:p w14:paraId="0D28D3C2" w14:textId="77777777" w:rsidR="00DA7D3F" w:rsidRPr="002D78C5" w:rsidRDefault="00DA7D3F" w:rsidP="00DA7D3F">
      <w:pPr>
        <w:spacing w:after="0" w:line="240" w:lineRule="auto"/>
        <w:ind w:firstLine="708"/>
        <w:rPr>
          <w:rFonts w:ascii="Arial" w:hAnsi="Arial" w:cs="Arial"/>
          <w:color w:val="000000"/>
          <w:sz w:val="20"/>
          <w:szCs w:val="20"/>
          <w:lang w:val="it-IT" w:eastAsia="en-GB"/>
        </w:rPr>
      </w:pPr>
      <w:r w:rsidRPr="002D78C5">
        <w:rPr>
          <w:rFonts w:ascii="Arial" w:hAnsi="Arial" w:cs="Arial"/>
          <w:color w:val="000000"/>
          <w:sz w:val="20"/>
          <w:szCs w:val="20"/>
          <w:lang w:val="it-IT" w:eastAsia="en-GB"/>
        </w:rPr>
        <w:t>"Durante l'attuazione del vigente Piano particolareggiato d’assetto (PPA), è stato accertato che, per alcune particelle edilizie con sigle 39 e 46, risulta difficoltosa la risoluzione dei rapporti giuridico-patrimoniali relativi agli edifici legalizzati presenti su tali particelle. Parallelamente al presente procedimento, è stato quindi avviato un procedimento separato per l’abrogazione parziale del vigente PPA limitatamente alle suddette particelle. Tale procedimento sarà concluso prima dell'adozione del presente Piano, conformemente alle disposizioni dell'articolo 61, comma 4, della Legge."</w:t>
      </w:r>
    </w:p>
    <w:p w14:paraId="725078B7"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"È stato inoltre accertato che il corridoio della strada pianificata nella parte sud-orientale dell'area oggetto del vigente PPA vigente si trova parzialmente al di fuori</w:t>
      </w:r>
      <w:r w:rsidRPr="002D78C5">
        <w:rPr>
          <w:rFonts w:ascii="Arial" w:hAnsi="Arial" w:cs="Arial"/>
          <w:color w:val="000000"/>
          <w:sz w:val="20"/>
          <w:szCs w:val="20"/>
          <w:lang w:val="it-IT"/>
        </w:rPr>
        <w:t xml:space="preserve"> </w:t>
      </w:r>
      <w:r w:rsidRPr="002D78C5">
        <w:rPr>
          <w:rFonts w:ascii="Arial" w:hAnsi="Arial" w:cs="Arial"/>
          <w:color w:val="000000"/>
          <w:sz w:val="20"/>
          <w:szCs w:val="20"/>
          <w:lang w:val="it-IT" w:eastAsia="en-GB"/>
        </w:rPr>
        <w:t>dell'ambito del piano stesso, pertanto, in questo procedimento, l'ambito è stato ampliato in quella zona in modo da includere interamente la strada."</w:t>
      </w:r>
    </w:p>
    <w:p w14:paraId="1433EA03" w14:textId="77777777" w:rsidR="00DA7D3F" w:rsidRPr="002D78C5" w:rsidRDefault="00DA7D3F" w:rsidP="00DA7D3F">
      <w:pPr>
        <w:spacing w:after="0" w:line="240" w:lineRule="auto"/>
        <w:rPr>
          <w:rFonts w:ascii="Arial" w:hAnsi="Arial" w:cs="Arial"/>
          <w:sz w:val="20"/>
          <w:szCs w:val="20"/>
          <w:lang w:val="it-IT" w:eastAsia="en-GB"/>
        </w:rPr>
      </w:pPr>
    </w:p>
    <w:p w14:paraId="26A52D5D"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6</w:t>
      </w:r>
    </w:p>
    <w:p w14:paraId="29CA0C13" w14:textId="77777777" w:rsidR="00DA7D3F" w:rsidRPr="002D78C5" w:rsidRDefault="00DA7D3F" w:rsidP="00DA7D3F">
      <w:pPr>
        <w:spacing w:after="0" w:line="240" w:lineRule="auto"/>
        <w:jc w:val="center"/>
        <w:outlineLvl w:val="2"/>
        <w:rPr>
          <w:rFonts w:ascii="Arial" w:hAnsi="Arial" w:cs="Arial"/>
          <w:b/>
          <w:bCs/>
          <w:color w:val="000000"/>
          <w:sz w:val="20"/>
          <w:szCs w:val="20"/>
          <w:lang w:val="it-IT" w:eastAsia="en-GB"/>
        </w:rPr>
      </w:pPr>
    </w:p>
    <w:p w14:paraId="473DECB9"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Il titolo viene modificato in:</w:t>
      </w:r>
      <w:r w:rsidRPr="002D78C5">
        <w:rPr>
          <w:rFonts w:ascii="Arial" w:hAnsi="Arial" w:cs="Arial"/>
          <w:color w:val="000000"/>
          <w:sz w:val="20"/>
          <w:szCs w:val="20"/>
          <w:lang w:val="it-IT" w:eastAsia="en-GB"/>
        </w:rPr>
        <w:br/>
      </w:r>
      <w:r w:rsidRPr="002D78C5">
        <w:rPr>
          <w:rFonts w:ascii="Arial" w:hAnsi="Arial" w:cs="Arial"/>
          <w:b/>
          <w:bCs/>
          <w:color w:val="000000"/>
          <w:sz w:val="20"/>
          <w:szCs w:val="20"/>
          <w:lang w:val="it-IT" w:eastAsia="en-GB"/>
        </w:rPr>
        <w:t>"VI OBIETTIVI E PRESUPPOSTI PROGRAMMATICI DEL PIANO"</w:t>
      </w:r>
    </w:p>
    <w:p w14:paraId="2DAF5B69" w14:textId="77777777" w:rsidR="00DA7D3F" w:rsidRPr="002D78C5" w:rsidRDefault="00DA7D3F" w:rsidP="00DA7D3F">
      <w:pPr>
        <w:spacing w:after="0" w:line="240" w:lineRule="auto"/>
        <w:rPr>
          <w:rFonts w:ascii="Arial" w:hAnsi="Arial" w:cs="Arial"/>
          <w:sz w:val="20"/>
          <w:szCs w:val="20"/>
          <w:lang w:val="it-IT" w:eastAsia="en-GB"/>
        </w:rPr>
      </w:pPr>
    </w:p>
    <w:p w14:paraId="3B529BB1"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7</w:t>
      </w:r>
    </w:p>
    <w:p w14:paraId="6B2BB941" w14:textId="77777777" w:rsidR="00DA7D3F" w:rsidRPr="002D78C5" w:rsidRDefault="00DA7D3F" w:rsidP="00DA7D3F">
      <w:pPr>
        <w:spacing w:after="0" w:line="240" w:lineRule="auto"/>
        <w:jc w:val="center"/>
        <w:outlineLvl w:val="2"/>
        <w:rPr>
          <w:rFonts w:ascii="Arial" w:hAnsi="Arial" w:cs="Arial"/>
          <w:b/>
          <w:bCs/>
          <w:color w:val="000000"/>
          <w:sz w:val="20"/>
          <w:szCs w:val="20"/>
          <w:lang w:val="it-IT" w:eastAsia="en-GB"/>
        </w:rPr>
      </w:pPr>
    </w:p>
    <w:p w14:paraId="076ED84B"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Il titolo viene modificato in:</w:t>
      </w:r>
      <w:r w:rsidRPr="002D78C5">
        <w:rPr>
          <w:rFonts w:ascii="Arial" w:hAnsi="Arial" w:cs="Arial"/>
          <w:color w:val="000000"/>
          <w:sz w:val="20"/>
          <w:szCs w:val="20"/>
          <w:lang w:val="it-IT" w:eastAsia="en-GB"/>
        </w:rPr>
        <w:br/>
      </w:r>
      <w:r w:rsidRPr="002D78C5">
        <w:rPr>
          <w:rFonts w:ascii="Arial" w:hAnsi="Arial" w:cs="Arial"/>
          <w:b/>
          <w:bCs/>
          <w:color w:val="000000"/>
          <w:sz w:val="20"/>
          <w:szCs w:val="20"/>
          <w:lang w:val="it-IT" w:eastAsia="en-GB"/>
        </w:rPr>
        <w:t>"VII ELENCO DELLE STRATEGIE SETTORIALI, PIANI, STUDI E ALTRI DOCUMENTI PREVISTI DA LEGGI SPECIALI IN BASE AI QUALI SI DEFINISCONO I REQUISITI PER LA REDAZIONE DEL PIANO"</w:t>
      </w:r>
    </w:p>
    <w:p w14:paraId="426C7B74" w14:textId="77777777" w:rsidR="00DA7D3F" w:rsidRPr="002D78C5" w:rsidRDefault="00DA7D3F" w:rsidP="00DA7D3F">
      <w:pPr>
        <w:spacing w:after="0" w:line="240" w:lineRule="auto"/>
        <w:rPr>
          <w:rFonts w:ascii="Arial" w:hAnsi="Arial" w:cs="Arial"/>
          <w:sz w:val="20"/>
          <w:szCs w:val="20"/>
          <w:lang w:val="it-IT" w:eastAsia="en-GB"/>
        </w:rPr>
      </w:pPr>
    </w:p>
    <w:p w14:paraId="56C8F28C"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8</w:t>
      </w:r>
    </w:p>
    <w:p w14:paraId="760DC3CA" w14:textId="77777777" w:rsidR="00DA7D3F" w:rsidRPr="002D78C5" w:rsidRDefault="00DA7D3F" w:rsidP="00DA7D3F">
      <w:pPr>
        <w:spacing w:after="0" w:line="240" w:lineRule="auto"/>
        <w:jc w:val="center"/>
        <w:outlineLvl w:val="2"/>
        <w:rPr>
          <w:rFonts w:ascii="Arial" w:hAnsi="Arial" w:cs="Arial"/>
          <w:b/>
          <w:bCs/>
          <w:color w:val="000000"/>
          <w:sz w:val="20"/>
          <w:szCs w:val="20"/>
          <w:lang w:val="it-IT" w:eastAsia="en-GB"/>
        </w:rPr>
      </w:pPr>
    </w:p>
    <w:p w14:paraId="091D21E9"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Il titolo viene modificato in:</w:t>
      </w:r>
      <w:r w:rsidRPr="002D78C5">
        <w:rPr>
          <w:rFonts w:ascii="Arial" w:hAnsi="Arial" w:cs="Arial"/>
          <w:color w:val="000000"/>
          <w:sz w:val="20"/>
          <w:szCs w:val="20"/>
          <w:lang w:val="it-IT" w:eastAsia="en-GB"/>
        </w:rPr>
        <w:br/>
      </w:r>
      <w:r w:rsidRPr="002D78C5">
        <w:rPr>
          <w:rFonts w:ascii="Arial" w:hAnsi="Arial" w:cs="Arial"/>
          <w:b/>
          <w:bCs/>
          <w:color w:val="000000"/>
          <w:sz w:val="20"/>
          <w:szCs w:val="20"/>
          <w:lang w:val="it-IT" w:eastAsia="en-GB"/>
        </w:rPr>
        <w:t>"VIII MODALITÀ DI ACQUISIZIONE DELLE SOLUZIONI TECNICHE PER LA REDAZIONE DEL PIANO"</w:t>
      </w:r>
    </w:p>
    <w:p w14:paraId="3DAA8F22" w14:textId="77777777" w:rsidR="00DA7D3F" w:rsidRPr="002D78C5" w:rsidRDefault="00DA7D3F" w:rsidP="00DA7D3F">
      <w:pPr>
        <w:spacing w:after="0" w:line="240" w:lineRule="auto"/>
        <w:rPr>
          <w:rFonts w:ascii="Arial" w:hAnsi="Arial" w:cs="Arial"/>
          <w:sz w:val="20"/>
          <w:szCs w:val="20"/>
          <w:lang w:val="it-IT" w:eastAsia="en-GB"/>
        </w:rPr>
      </w:pPr>
    </w:p>
    <w:p w14:paraId="5341DAA0"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9</w:t>
      </w:r>
    </w:p>
    <w:p w14:paraId="206D0CB6" w14:textId="77777777" w:rsidR="00DA7D3F" w:rsidRPr="002D78C5" w:rsidRDefault="00DA7D3F" w:rsidP="00DA7D3F">
      <w:pPr>
        <w:spacing w:after="0" w:line="240" w:lineRule="auto"/>
        <w:jc w:val="center"/>
        <w:outlineLvl w:val="2"/>
        <w:rPr>
          <w:rFonts w:ascii="Arial" w:hAnsi="Arial" w:cs="Arial"/>
          <w:b/>
          <w:bCs/>
          <w:color w:val="000000"/>
          <w:sz w:val="20"/>
          <w:szCs w:val="20"/>
          <w:lang w:val="it-IT" w:eastAsia="en-GB"/>
        </w:rPr>
      </w:pPr>
    </w:p>
    <w:p w14:paraId="128D5AC4"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Il titolo viene modificato in:</w:t>
      </w:r>
      <w:r w:rsidRPr="002D78C5">
        <w:rPr>
          <w:rFonts w:ascii="Arial" w:hAnsi="Arial" w:cs="Arial"/>
          <w:color w:val="000000"/>
          <w:sz w:val="20"/>
          <w:szCs w:val="20"/>
          <w:lang w:val="it-IT" w:eastAsia="en-GB"/>
        </w:rPr>
        <w:br/>
      </w:r>
      <w:r w:rsidRPr="002D78C5">
        <w:rPr>
          <w:rFonts w:ascii="Arial" w:hAnsi="Arial" w:cs="Arial"/>
          <w:b/>
          <w:bCs/>
          <w:color w:val="000000"/>
          <w:sz w:val="20"/>
          <w:szCs w:val="20"/>
          <w:lang w:val="it-IT" w:eastAsia="en-GB"/>
        </w:rPr>
        <w:t>"IX ELENCO DELLE AUTORITÀ PUBBLICHE COMPETENTI E ALTRI SOGGETTI CHE PARTECIPANO ALLA REDAZIONE DEL PIANO"</w:t>
      </w:r>
    </w:p>
    <w:p w14:paraId="53DFD0F7" w14:textId="77777777" w:rsidR="00DA7D3F" w:rsidRPr="002D78C5" w:rsidRDefault="00DA7D3F" w:rsidP="00DA7D3F">
      <w:pPr>
        <w:spacing w:after="0" w:line="240" w:lineRule="auto"/>
        <w:rPr>
          <w:rFonts w:ascii="Arial" w:hAnsi="Arial" w:cs="Arial"/>
          <w:sz w:val="20"/>
          <w:szCs w:val="20"/>
          <w:lang w:val="it-IT" w:eastAsia="en-GB"/>
        </w:rPr>
      </w:pPr>
    </w:p>
    <w:p w14:paraId="4C6083AC"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10</w:t>
      </w:r>
    </w:p>
    <w:p w14:paraId="2DA84590" w14:textId="77777777" w:rsidR="00DA7D3F" w:rsidRPr="002D78C5" w:rsidRDefault="00DA7D3F" w:rsidP="00DA7D3F">
      <w:pPr>
        <w:spacing w:after="0" w:line="240" w:lineRule="auto"/>
        <w:jc w:val="center"/>
        <w:outlineLvl w:val="2"/>
        <w:rPr>
          <w:rFonts w:ascii="Arial" w:hAnsi="Arial" w:cs="Arial"/>
          <w:b/>
          <w:bCs/>
          <w:color w:val="000000"/>
          <w:sz w:val="20"/>
          <w:szCs w:val="20"/>
          <w:lang w:val="it-IT" w:eastAsia="en-GB"/>
        </w:rPr>
      </w:pPr>
    </w:p>
    <w:p w14:paraId="2B816441"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Nel testo dell'articolo 10, il numero “30” viene sostituito con “10”.</w:t>
      </w:r>
    </w:p>
    <w:p w14:paraId="1DEFDB45" w14:textId="77777777" w:rsidR="00DA7D3F" w:rsidRPr="002D78C5" w:rsidRDefault="00DA7D3F" w:rsidP="00DA7D3F">
      <w:pPr>
        <w:spacing w:after="0" w:line="240" w:lineRule="auto"/>
        <w:rPr>
          <w:rFonts w:ascii="Arial" w:hAnsi="Arial" w:cs="Arial"/>
          <w:sz w:val="20"/>
          <w:szCs w:val="20"/>
          <w:lang w:val="it-IT" w:eastAsia="en-GB"/>
        </w:rPr>
      </w:pPr>
    </w:p>
    <w:p w14:paraId="15BBAEC0"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11</w:t>
      </w:r>
    </w:p>
    <w:p w14:paraId="5C2BB691" w14:textId="77777777" w:rsidR="00DA7D3F" w:rsidRPr="002D78C5" w:rsidRDefault="00DA7D3F" w:rsidP="00DA7D3F">
      <w:pPr>
        <w:spacing w:after="0" w:line="240" w:lineRule="auto"/>
        <w:jc w:val="center"/>
        <w:outlineLvl w:val="2"/>
        <w:rPr>
          <w:rFonts w:ascii="Arial" w:hAnsi="Arial" w:cs="Arial"/>
          <w:b/>
          <w:bCs/>
          <w:color w:val="000000"/>
          <w:sz w:val="20"/>
          <w:szCs w:val="20"/>
          <w:lang w:val="it-IT" w:eastAsia="en-GB"/>
        </w:rPr>
      </w:pPr>
    </w:p>
    <w:p w14:paraId="1407C912"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Il titolo dell’articolo 13 viene modificato in:</w:t>
      </w:r>
      <w:r w:rsidRPr="002D78C5">
        <w:rPr>
          <w:rFonts w:ascii="Arial" w:hAnsi="Arial" w:cs="Arial"/>
          <w:color w:val="000000"/>
          <w:sz w:val="20"/>
          <w:szCs w:val="20"/>
          <w:lang w:val="it-IT" w:eastAsia="en-GB"/>
        </w:rPr>
        <w:br/>
      </w:r>
      <w:r w:rsidRPr="002D78C5">
        <w:rPr>
          <w:rFonts w:ascii="Arial" w:hAnsi="Arial" w:cs="Arial"/>
          <w:b/>
          <w:bCs/>
          <w:color w:val="000000"/>
          <w:sz w:val="20"/>
          <w:szCs w:val="20"/>
          <w:lang w:val="it-IT" w:eastAsia="en-GB"/>
        </w:rPr>
        <w:t>"X TERMINE PREVISTO PER LA REDAZIONE DEL PIANO O DELLE SUE FASI"</w:t>
      </w:r>
      <w:r w:rsidRPr="002D78C5">
        <w:rPr>
          <w:rFonts w:ascii="Arial" w:hAnsi="Arial" w:cs="Arial"/>
          <w:color w:val="000000"/>
          <w:sz w:val="20"/>
          <w:szCs w:val="20"/>
          <w:lang w:val="it-IT" w:eastAsia="en-GB"/>
        </w:rPr>
        <w:br/>
        <w:t>e nella prima alinea del comma 1, il numero “30” si sostituisce con “10”.</w:t>
      </w:r>
    </w:p>
    <w:p w14:paraId="09B97CB4" w14:textId="77777777" w:rsidR="00DA7D3F" w:rsidRPr="002D78C5" w:rsidRDefault="00DA7D3F" w:rsidP="00DA7D3F">
      <w:pPr>
        <w:spacing w:after="0" w:line="240" w:lineRule="auto"/>
        <w:rPr>
          <w:rFonts w:ascii="Arial" w:hAnsi="Arial" w:cs="Arial"/>
          <w:sz w:val="20"/>
          <w:szCs w:val="20"/>
          <w:lang w:val="it-IT" w:eastAsia="en-GB"/>
        </w:rPr>
      </w:pPr>
    </w:p>
    <w:p w14:paraId="2BF1AB9B"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12</w:t>
      </w:r>
    </w:p>
    <w:p w14:paraId="71512535" w14:textId="77777777" w:rsidR="00DA7D3F" w:rsidRDefault="00DA7D3F" w:rsidP="00DA7D3F">
      <w:pPr>
        <w:spacing w:after="0" w:line="240" w:lineRule="auto"/>
        <w:jc w:val="center"/>
        <w:outlineLvl w:val="2"/>
        <w:rPr>
          <w:rFonts w:ascii="Arial" w:hAnsi="Arial" w:cs="Arial"/>
          <w:b/>
          <w:bCs/>
          <w:color w:val="000000"/>
          <w:sz w:val="20"/>
          <w:szCs w:val="20"/>
          <w:lang w:val="it-IT" w:eastAsia="en-GB"/>
        </w:rPr>
      </w:pPr>
    </w:p>
    <w:p w14:paraId="510D6288"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Il titolo dell’articolo 14 viene modificato in:</w:t>
      </w:r>
      <w:r w:rsidRPr="002D78C5">
        <w:rPr>
          <w:rFonts w:ascii="Arial" w:hAnsi="Arial" w:cs="Arial"/>
          <w:color w:val="000000"/>
          <w:sz w:val="20"/>
          <w:szCs w:val="20"/>
          <w:lang w:val="it-IT" w:eastAsia="en-GB"/>
        </w:rPr>
        <w:br/>
      </w:r>
      <w:r w:rsidRPr="002D78C5">
        <w:rPr>
          <w:rFonts w:ascii="Arial" w:hAnsi="Arial" w:cs="Arial"/>
          <w:b/>
          <w:bCs/>
          <w:color w:val="000000"/>
          <w:sz w:val="20"/>
          <w:szCs w:val="20"/>
          <w:lang w:val="it-IT" w:eastAsia="en-GB"/>
        </w:rPr>
        <w:t>"XI FONTI DI FINANZIAMENTO DEL PIANO"</w:t>
      </w:r>
      <w:r w:rsidRPr="002D78C5">
        <w:rPr>
          <w:rFonts w:ascii="Arial" w:hAnsi="Arial" w:cs="Arial"/>
          <w:color w:val="000000"/>
          <w:sz w:val="20"/>
          <w:szCs w:val="20"/>
          <w:lang w:val="it-IT" w:eastAsia="en-GB"/>
        </w:rPr>
        <w:br/>
        <w:t>e i numeri “2023/2024” si sostituiscono con “2024/2025”.</w:t>
      </w:r>
    </w:p>
    <w:p w14:paraId="0989D40D" w14:textId="77777777" w:rsidR="00DA7D3F" w:rsidRDefault="00DA7D3F" w:rsidP="00DA7D3F">
      <w:pPr>
        <w:spacing w:after="0" w:line="240" w:lineRule="auto"/>
        <w:rPr>
          <w:rFonts w:ascii="Arial" w:hAnsi="Arial" w:cs="Arial"/>
          <w:sz w:val="20"/>
          <w:szCs w:val="20"/>
          <w:lang w:val="it-IT" w:eastAsia="en-GB"/>
        </w:rPr>
      </w:pPr>
    </w:p>
    <w:p w14:paraId="1F27429D" w14:textId="40334751" w:rsidR="00702E9B" w:rsidRDefault="00702E9B">
      <w:pPr>
        <w:spacing w:after="0" w:line="240" w:lineRule="auto"/>
        <w:rPr>
          <w:rFonts w:ascii="Arial" w:hAnsi="Arial" w:cs="Arial"/>
          <w:sz w:val="20"/>
          <w:szCs w:val="20"/>
          <w:lang w:val="it-IT" w:eastAsia="en-GB"/>
        </w:rPr>
      </w:pPr>
      <w:r>
        <w:rPr>
          <w:rFonts w:ascii="Arial" w:hAnsi="Arial" w:cs="Arial"/>
          <w:sz w:val="20"/>
          <w:szCs w:val="20"/>
          <w:lang w:val="it-IT" w:eastAsia="en-GB"/>
        </w:rPr>
        <w:br w:type="page"/>
      </w:r>
    </w:p>
    <w:p w14:paraId="0A43D6CE" w14:textId="77777777" w:rsidR="00702E9B" w:rsidRPr="002D78C5" w:rsidRDefault="00702E9B" w:rsidP="00DA7D3F">
      <w:pPr>
        <w:spacing w:after="0" w:line="240" w:lineRule="auto"/>
        <w:rPr>
          <w:rFonts w:ascii="Arial" w:hAnsi="Arial" w:cs="Arial"/>
          <w:sz w:val="20"/>
          <w:szCs w:val="20"/>
          <w:lang w:val="it-IT" w:eastAsia="en-GB"/>
        </w:rPr>
      </w:pPr>
    </w:p>
    <w:p w14:paraId="0798A5A2" w14:textId="77777777" w:rsidR="00DA7D3F" w:rsidRPr="002D78C5" w:rsidRDefault="00DA7D3F" w:rsidP="00DA7D3F">
      <w:pPr>
        <w:spacing w:after="0" w:line="240" w:lineRule="auto"/>
        <w:outlineLvl w:val="2"/>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XII DISPOSIZIONI FINALI</w:t>
      </w:r>
    </w:p>
    <w:p w14:paraId="0616E018" w14:textId="77777777" w:rsidR="00DA7D3F" w:rsidRPr="002D78C5" w:rsidRDefault="00DA7D3F" w:rsidP="00DA7D3F">
      <w:pPr>
        <w:spacing w:after="0" w:line="240" w:lineRule="auto"/>
        <w:rPr>
          <w:rFonts w:ascii="Arial" w:hAnsi="Arial" w:cs="Arial"/>
          <w:b/>
          <w:bCs/>
          <w:color w:val="000000"/>
          <w:sz w:val="20"/>
          <w:szCs w:val="20"/>
          <w:lang w:val="it-IT" w:eastAsia="en-GB"/>
        </w:rPr>
      </w:pPr>
    </w:p>
    <w:p w14:paraId="369F9A96" w14:textId="77777777" w:rsidR="00DA7D3F" w:rsidRDefault="00DA7D3F" w:rsidP="00DA7D3F">
      <w:pPr>
        <w:spacing w:after="0" w:line="240" w:lineRule="auto"/>
        <w:jc w:val="center"/>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13</w:t>
      </w:r>
    </w:p>
    <w:p w14:paraId="23FA4A3B" w14:textId="77777777" w:rsidR="00DA7D3F" w:rsidRPr="002D78C5" w:rsidRDefault="00DA7D3F" w:rsidP="00DA7D3F">
      <w:pPr>
        <w:spacing w:after="0" w:line="240" w:lineRule="auto"/>
        <w:rPr>
          <w:rFonts w:ascii="Arial" w:hAnsi="Arial" w:cs="Arial"/>
          <w:b/>
          <w:bCs/>
          <w:color w:val="000000"/>
          <w:sz w:val="20"/>
          <w:szCs w:val="20"/>
          <w:lang w:val="it-IT" w:eastAsia="en-GB"/>
        </w:rPr>
      </w:pPr>
      <w:r w:rsidRPr="002D78C5">
        <w:rPr>
          <w:rFonts w:ascii="Arial" w:hAnsi="Arial" w:cs="Arial"/>
          <w:color w:val="000000"/>
          <w:sz w:val="20"/>
          <w:szCs w:val="20"/>
          <w:lang w:val="it-IT" w:eastAsia="en-GB"/>
        </w:rPr>
        <w:br/>
        <w:t>Le restanti disposizioni non modificate restano in vigore.</w:t>
      </w:r>
    </w:p>
    <w:p w14:paraId="53FE75D3" w14:textId="77777777" w:rsidR="00DA7D3F" w:rsidRPr="002D78C5" w:rsidRDefault="00DA7D3F" w:rsidP="00DA7D3F">
      <w:pPr>
        <w:spacing w:after="0" w:line="240" w:lineRule="auto"/>
        <w:rPr>
          <w:rFonts w:ascii="Arial" w:hAnsi="Arial" w:cs="Arial"/>
          <w:b/>
          <w:bCs/>
          <w:color w:val="000000"/>
          <w:sz w:val="20"/>
          <w:szCs w:val="20"/>
          <w:lang w:val="it-IT" w:eastAsia="en-GB"/>
        </w:rPr>
      </w:pPr>
    </w:p>
    <w:p w14:paraId="63FB08ED" w14:textId="77777777" w:rsidR="00DA7D3F" w:rsidRPr="002D78C5" w:rsidRDefault="00DA7D3F" w:rsidP="00DA7D3F">
      <w:pPr>
        <w:spacing w:after="0" w:line="240" w:lineRule="auto"/>
        <w:jc w:val="center"/>
        <w:rPr>
          <w:rFonts w:ascii="Arial" w:hAnsi="Arial" w:cs="Arial"/>
          <w:b/>
          <w:bCs/>
          <w:color w:val="000000"/>
          <w:sz w:val="20"/>
          <w:szCs w:val="20"/>
          <w:lang w:val="it-IT" w:eastAsia="en-GB"/>
        </w:rPr>
      </w:pPr>
      <w:r w:rsidRPr="002D78C5">
        <w:rPr>
          <w:rFonts w:ascii="Arial" w:hAnsi="Arial" w:cs="Arial"/>
          <w:b/>
          <w:bCs/>
          <w:color w:val="000000"/>
          <w:sz w:val="20"/>
          <w:szCs w:val="20"/>
          <w:lang w:val="it-IT" w:eastAsia="en-GB"/>
        </w:rPr>
        <w:t>Articolo 14</w:t>
      </w:r>
    </w:p>
    <w:p w14:paraId="30924DCE" w14:textId="77777777" w:rsidR="00DA7D3F" w:rsidRPr="002D78C5" w:rsidRDefault="00DA7D3F" w:rsidP="00DA7D3F">
      <w:pPr>
        <w:spacing w:after="0" w:line="240" w:lineRule="auto"/>
        <w:rPr>
          <w:rFonts w:ascii="Arial" w:hAnsi="Arial" w:cs="Arial"/>
          <w:color w:val="000000"/>
          <w:sz w:val="20"/>
          <w:szCs w:val="20"/>
          <w:lang w:val="it-IT" w:eastAsia="en-GB"/>
        </w:rPr>
      </w:pPr>
    </w:p>
    <w:p w14:paraId="77BFAC47"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La presente Delibera entra in vigore l'ottavo giorno dalla sua pubblicazione nel "Bollettino ufficiale della Città di Novigrad - Cittanova".</w:t>
      </w:r>
    </w:p>
    <w:p w14:paraId="0F4114D6" w14:textId="77777777" w:rsidR="00DA7D3F" w:rsidRDefault="00DA7D3F" w:rsidP="00DA7D3F">
      <w:pPr>
        <w:spacing w:after="0" w:line="240" w:lineRule="auto"/>
        <w:rPr>
          <w:rFonts w:ascii="Arial" w:hAnsi="Arial" w:cs="Arial"/>
          <w:sz w:val="20"/>
          <w:szCs w:val="20"/>
          <w:lang w:val="it-IT" w:eastAsia="en-GB"/>
        </w:rPr>
      </w:pPr>
    </w:p>
    <w:p w14:paraId="4EC8FEBA" w14:textId="77777777" w:rsidR="00DA7D3F" w:rsidRDefault="00DA7D3F" w:rsidP="00DA7D3F">
      <w:pPr>
        <w:spacing w:after="0" w:line="240" w:lineRule="auto"/>
        <w:rPr>
          <w:rFonts w:ascii="Arial" w:hAnsi="Arial" w:cs="Arial"/>
          <w:sz w:val="20"/>
          <w:szCs w:val="20"/>
          <w:lang w:val="it-IT" w:eastAsia="en-GB"/>
        </w:rPr>
      </w:pPr>
    </w:p>
    <w:p w14:paraId="0FE10D20" w14:textId="77777777" w:rsidR="00DA7D3F" w:rsidRPr="002D78C5" w:rsidRDefault="00DA7D3F" w:rsidP="00DA7D3F">
      <w:pPr>
        <w:spacing w:after="0" w:line="240" w:lineRule="auto"/>
        <w:rPr>
          <w:rFonts w:ascii="Arial" w:hAnsi="Arial" w:cs="Arial"/>
          <w:sz w:val="20"/>
          <w:szCs w:val="20"/>
          <w:lang w:val="it-IT" w:eastAsia="en-GB"/>
        </w:rPr>
      </w:pPr>
    </w:p>
    <w:p w14:paraId="47C13926"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CLASSE: 350-02/22-01/10</w:t>
      </w:r>
    </w:p>
    <w:p w14:paraId="5ABA4D4E" w14:textId="77777777" w:rsidR="00DA7D3F" w:rsidRPr="002D78C5" w:rsidRDefault="00DA7D3F" w:rsidP="00DA7D3F">
      <w:pPr>
        <w:spacing w:after="0" w:line="240" w:lineRule="auto"/>
        <w:rPr>
          <w:rFonts w:ascii="Arial" w:hAnsi="Arial" w:cs="Arial"/>
          <w:color w:val="000000"/>
          <w:sz w:val="20"/>
          <w:szCs w:val="20"/>
          <w:lang w:val="it-IT" w:eastAsia="en-GB"/>
        </w:rPr>
      </w:pPr>
      <w:proofErr w:type="spellStart"/>
      <w:proofErr w:type="gramStart"/>
      <w:r w:rsidRPr="002D78C5">
        <w:rPr>
          <w:rFonts w:ascii="Arial" w:hAnsi="Arial" w:cs="Arial"/>
          <w:color w:val="000000"/>
          <w:sz w:val="20"/>
          <w:szCs w:val="20"/>
          <w:lang w:val="it-IT" w:eastAsia="en-GB"/>
        </w:rPr>
        <w:t>N.PROT</w:t>
      </w:r>
      <w:proofErr w:type="spellEnd"/>
      <w:proofErr w:type="gramEnd"/>
      <w:r w:rsidRPr="002D78C5">
        <w:rPr>
          <w:rFonts w:ascii="Arial" w:hAnsi="Arial" w:cs="Arial"/>
          <w:color w:val="000000"/>
          <w:sz w:val="20"/>
          <w:szCs w:val="20"/>
          <w:lang w:val="it-IT" w:eastAsia="en-GB"/>
        </w:rPr>
        <w:t>.: 2163-5-01-25-23</w:t>
      </w:r>
    </w:p>
    <w:p w14:paraId="383495C2" w14:textId="77777777" w:rsidR="00DA7D3F" w:rsidRPr="002D78C5" w:rsidRDefault="00DA7D3F" w:rsidP="00DA7D3F">
      <w:pPr>
        <w:spacing w:after="0" w:line="240" w:lineRule="auto"/>
        <w:rPr>
          <w:rFonts w:ascii="Arial" w:hAnsi="Arial" w:cs="Arial"/>
          <w:color w:val="000000"/>
          <w:sz w:val="20"/>
          <w:szCs w:val="20"/>
          <w:lang w:val="it-IT" w:eastAsia="en-GB"/>
        </w:rPr>
      </w:pPr>
      <w:r w:rsidRPr="002D78C5">
        <w:rPr>
          <w:rFonts w:ascii="Arial" w:hAnsi="Arial" w:cs="Arial"/>
          <w:color w:val="000000"/>
          <w:sz w:val="20"/>
          <w:szCs w:val="20"/>
          <w:lang w:val="it-IT" w:eastAsia="en-GB"/>
        </w:rPr>
        <w:t>Cittanova, 30 luglio 2025</w:t>
      </w:r>
    </w:p>
    <w:p w14:paraId="546206F2" w14:textId="77777777" w:rsidR="00DA7D3F" w:rsidRDefault="00DA7D3F" w:rsidP="00DA7D3F">
      <w:pPr>
        <w:spacing w:after="0" w:line="240" w:lineRule="auto"/>
        <w:jc w:val="center"/>
        <w:rPr>
          <w:rFonts w:ascii="Arial" w:hAnsi="Arial" w:cs="Arial"/>
          <w:color w:val="000000"/>
          <w:sz w:val="20"/>
          <w:szCs w:val="20"/>
          <w:lang w:val="it-IT" w:eastAsia="en-GB"/>
        </w:rPr>
      </w:pPr>
    </w:p>
    <w:p w14:paraId="4FB15917" w14:textId="77777777" w:rsidR="00DA7D3F" w:rsidRPr="002D78C5" w:rsidRDefault="00DA7D3F" w:rsidP="00DA7D3F">
      <w:pPr>
        <w:spacing w:after="0" w:line="240" w:lineRule="auto"/>
        <w:jc w:val="center"/>
        <w:rPr>
          <w:rFonts w:ascii="Arial" w:hAnsi="Arial" w:cs="Arial"/>
          <w:color w:val="000000"/>
          <w:sz w:val="20"/>
          <w:szCs w:val="20"/>
          <w:lang w:val="it-IT" w:eastAsia="en-GB"/>
        </w:rPr>
      </w:pPr>
    </w:p>
    <w:p w14:paraId="0CC90C32"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17E58567"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5B3B6C79"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12038DF3" w14:textId="77777777" w:rsidR="00DA7D3F" w:rsidRPr="002D78C5" w:rsidRDefault="00DA7D3F" w:rsidP="00DA7D3F">
      <w:pPr>
        <w:spacing w:after="0" w:line="240" w:lineRule="auto"/>
        <w:jc w:val="center"/>
        <w:rPr>
          <w:rFonts w:ascii="Arial" w:hAnsi="Arial" w:cs="Arial"/>
          <w:color w:val="000000"/>
          <w:sz w:val="20"/>
          <w:szCs w:val="20"/>
          <w:lang w:val="it-IT" w:eastAsia="en-GB"/>
        </w:rPr>
      </w:pPr>
    </w:p>
    <w:p w14:paraId="2D695807" w14:textId="77777777" w:rsidR="00DA7D3F" w:rsidRPr="002D78C5" w:rsidRDefault="00DA7D3F" w:rsidP="00DA7D3F">
      <w:pPr>
        <w:spacing w:after="0" w:line="240" w:lineRule="auto"/>
        <w:jc w:val="center"/>
        <w:rPr>
          <w:rFonts w:ascii="Arial" w:hAnsi="Arial" w:cs="Arial"/>
          <w:color w:val="000000"/>
          <w:sz w:val="20"/>
          <w:szCs w:val="20"/>
          <w:lang w:val="it-IT" w:eastAsia="en-GB"/>
        </w:rPr>
      </w:pPr>
    </w:p>
    <w:p w14:paraId="3D62D996" w14:textId="77777777" w:rsidR="00DA7D3F" w:rsidRDefault="00DA7D3F" w:rsidP="00DA7D3F">
      <w:pPr>
        <w:spacing w:after="160" w:line="259" w:lineRule="auto"/>
        <w:rPr>
          <w:rFonts w:ascii="Arial" w:hAnsi="Arial" w:cs="Arial"/>
          <w:sz w:val="20"/>
          <w:szCs w:val="20"/>
          <w:lang w:val="it-IT"/>
        </w:rPr>
      </w:pPr>
      <w:r>
        <w:rPr>
          <w:rFonts w:ascii="Arial" w:hAnsi="Arial" w:cs="Arial"/>
          <w:sz w:val="20"/>
          <w:szCs w:val="20"/>
          <w:lang w:val="it-IT"/>
        </w:rPr>
        <w:br w:type="page"/>
      </w:r>
    </w:p>
    <w:p w14:paraId="14422F8E" w14:textId="77777777" w:rsidR="00DA7D3F" w:rsidRDefault="00DA7D3F" w:rsidP="00DA7D3F">
      <w:pPr>
        <w:spacing w:after="0" w:line="240" w:lineRule="auto"/>
        <w:jc w:val="both"/>
        <w:rPr>
          <w:rFonts w:ascii="Arial" w:hAnsi="Arial" w:cs="Arial"/>
          <w:sz w:val="20"/>
          <w:szCs w:val="20"/>
          <w:lang w:val="it-IT"/>
        </w:rPr>
      </w:pPr>
      <w:r>
        <w:rPr>
          <w:rFonts w:ascii="Arial" w:hAnsi="Arial" w:cs="Arial"/>
          <w:sz w:val="20"/>
          <w:szCs w:val="20"/>
          <w:lang w:val="it-IT"/>
        </w:rPr>
        <w:lastRenderedPageBreak/>
        <w:t>57.</w:t>
      </w:r>
    </w:p>
    <w:p w14:paraId="4A2708D1" w14:textId="77777777" w:rsidR="00DA7D3F" w:rsidRDefault="00DA7D3F" w:rsidP="00DA7D3F">
      <w:pPr>
        <w:spacing w:after="0" w:line="240" w:lineRule="auto"/>
        <w:jc w:val="both"/>
        <w:rPr>
          <w:rFonts w:ascii="Arial" w:hAnsi="Arial" w:cs="Arial"/>
          <w:sz w:val="20"/>
          <w:szCs w:val="20"/>
          <w:lang w:val="it-IT"/>
        </w:rPr>
      </w:pPr>
    </w:p>
    <w:p w14:paraId="568A1689" w14:textId="77777777" w:rsidR="00DA7D3F" w:rsidRDefault="00DA7D3F" w:rsidP="00DA7D3F">
      <w:pPr>
        <w:spacing w:after="0" w:line="240" w:lineRule="auto"/>
        <w:jc w:val="both"/>
        <w:rPr>
          <w:rFonts w:ascii="Arial" w:hAnsi="Arial" w:cs="Arial"/>
          <w:sz w:val="20"/>
          <w:szCs w:val="20"/>
        </w:rPr>
      </w:pPr>
      <w:proofErr w:type="spellStart"/>
      <w:r w:rsidRPr="00C21AE6">
        <w:rPr>
          <w:rFonts w:ascii="Arial" w:hAnsi="Arial" w:cs="Arial"/>
          <w:sz w:val="20"/>
          <w:szCs w:val="20"/>
        </w:rPr>
        <w:t>Ai</w:t>
      </w:r>
      <w:proofErr w:type="spellEnd"/>
      <w:r w:rsidRPr="00C21AE6">
        <w:rPr>
          <w:rFonts w:ascii="Arial" w:hAnsi="Arial" w:cs="Arial"/>
          <w:sz w:val="20"/>
          <w:szCs w:val="20"/>
        </w:rPr>
        <w:t xml:space="preserve"> </w:t>
      </w:r>
      <w:proofErr w:type="spellStart"/>
      <w:r w:rsidRPr="00C21AE6">
        <w:rPr>
          <w:rFonts w:ascii="Arial" w:hAnsi="Arial" w:cs="Arial"/>
          <w:sz w:val="20"/>
          <w:szCs w:val="20"/>
        </w:rPr>
        <w:t>sensi</w:t>
      </w:r>
      <w:proofErr w:type="spellEnd"/>
      <w:r w:rsidRPr="00C21AE6">
        <w:rPr>
          <w:rFonts w:ascii="Arial" w:hAnsi="Arial" w:cs="Arial"/>
          <w:sz w:val="20"/>
          <w:szCs w:val="20"/>
        </w:rPr>
        <w:t xml:space="preserve"> </w:t>
      </w:r>
      <w:proofErr w:type="spellStart"/>
      <w:r w:rsidRPr="00C21AE6">
        <w:rPr>
          <w:rFonts w:ascii="Arial" w:hAnsi="Arial" w:cs="Arial"/>
          <w:sz w:val="20"/>
          <w:szCs w:val="20"/>
        </w:rPr>
        <w:t>degli</w:t>
      </w:r>
      <w:proofErr w:type="spellEnd"/>
      <w:r w:rsidRPr="00C21AE6">
        <w:rPr>
          <w:rFonts w:ascii="Arial" w:hAnsi="Arial" w:cs="Arial"/>
          <w:sz w:val="20"/>
          <w:szCs w:val="20"/>
        </w:rPr>
        <w:t xml:space="preserve"> </w:t>
      </w:r>
      <w:proofErr w:type="spellStart"/>
      <w:r w:rsidRPr="00C21AE6">
        <w:rPr>
          <w:rFonts w:ascii="Arial" w:hAnsi="Arial" w:cs="Arial"/>
          <w:sz w:val="20"/>
          <w:szCs w:val="20"/>
        </w:rPr>
        <w:t>articoli</w:t>
      </w:r>
      <w:proofErr w:type="spellEnd"/>
      <w:r w:rsidRPr="00C21AE6">
        <w:rPr>
          <w:rFonts w:ascii="Arial" w:hAnsi="Arial" w:cs="Arial"/>
          <w:sz w:val="20"/>
          <w:szCs w:val="20"/>
        </w:rPr>
        <w:t xml:space="preserve"> 39 e 101 </w:t>
      </w:r>
      <w:proofErr w:type="spellStart"/>
      <w:r w:rsidRPr="00C21AE6">
        <w:rPr>
          <w:rFonts w:ascii="Arial" w:hAnsi="Arial" w:cs="Arial"/>
          <w:sz w:val="20"/>
          <w:szCs w:val="20"/>
        </w:rPr>
        <w:t>dello</w:t>
      </w:r>
      <w:proofErr w:type="spellEnd"/>
      <w:r w:rsidRPr="00C21AE6">
        <w:rPr>
          <w:rFonts w:ascii="Arial" w:hAnsi="Arial" w:cs="Arial"/>
          <w:sz w:val="20"/>
          <w:szCs w:val="20"/>
        </w:rPr>
        <w:t xml:space="preserve"> </w:t>
      </w:r>
      <w:proofErr w:type="spellStart"/>
      <w:r w:rsidRPr="00C21AE6">
        <w:rPr>
          <w:rFonts w:ascii="Arial" w:hAnsi="Arial" w:cs="Arial"/>
          <w:sz w:val="20"/>
          <w:szCs w:val="20"/>
        </w:rPr>
        <w:t>Statuto</w:t>
      </w:r>
      <w:proofErr w:type="spellEnd"/>
      <w:r w:rsidRPr="00C21AE6">
        <w:rPr>
          <w:rFonts w:ascii="Arial" w:hAnsi="Arial" w:cs="Arial"/>
          <w:sz w:val="20"/>
          <w:szCs w:val="20"/>
        </w:rPr>
        <w:t xml:space="preserve"> della </w:t>
      </w:r>
      <w:proofErr w:type="spellStart"/>
      <w:r w:rsidRPr="00C21AE6">
        <w:rPr>
          <w:rFonts w:ascii="Arial" w:hAnsi="Arial" w:cs="Arial"/>
          <w:sz w:val="20"/>
          <w:szCs w:val="20"/>
        </w:rPr>
        <w:t>Città</w:t>
      </w:r>
      <w:proofErr w:type="spellEnd"/>
      <w:r w:rsidRPr="00C21AE6">
        <w:rPr>
          <w:rFonts w:ascii="Arial" w:hAnsi="Arial" w:cs="Arial"/>
          <w:sz w:val="20"/>
          <w:szCs w:val="20"/>
        </w:rPr>
        <w:t xml:space="preserve"> di Novigrad-Cittanova ("</w:t>
      </w:r>
      <w:proofErr w:type="spellStart"/>
      <w:r w:rsidRPr="00C21AE6">
        <w:rPr>
          <w:rFonts w:ascii="Arial" w:hAnsi="Arial" w:cs="Arial"/>
          <w:sz w:val="20"/>
          <w:szCs w:val="20"/>
        </w:rPr>
        <w:t>Bollettino</w:t>
      </w:r>
      <w:proofErr w:type="spellEnd"/>
      <w:r w:rsidRPr="00C21AE6">
        <w:rPr>
          <w:rFonts w:ascii="Arial" w:hAnsi="Arial" w:cs="Arial"/>
          <w:sz w:val="20"/>
          <w:szCs w:val="20"/>
        </w:rPr>
        <w:t xml:space="preserve"> </w:t>
      </w:r>
      <w:proofErr w:type="spellStart"/>
      <w:r w:rsidRPr="00C21AE6">
        <w:rPr>
          <w:rFonts w:ascii="Arial" w:hAnsi="Arial" w:cs="Arial"/>
          <w:sz w:val="20"/>
          <w:szCs w:val="20"/>
        </w:rPr>
        <w:t>Ufficiale</w:t>
      </w:r>
      <w:proofErr w:type="spellEnd"/>
      <w:r w:rsidRPr="00C21AE6">
        <w:rPr>
          <w:rFonts w:ascii="Arial" w:hAnsi="Arial" w:cs="Arial"/>
          <w:sz w:val="20"/>
          <w:szCs w:val="20"/>
        </w:rPr>
        <w:t xml:space="preserve"> della </w:t>
      </w:r>
      <w:proofErr w:type="spellStart"/>
      <w:r w:rsidRPr="00C21AE6">
        <w:rPr>
          <w:rFonts w:ascii="Arial" w:hAnsi="Arial" w:cs="Arial"/>
          <w:sz w:val="20"/>
          <w:szCs w:val="20"/>
        </w:rPr>
        <w:t>Città</w:t>
      </w:r>
      <w:proofErr w:type="spellEnd"/>
      <w:r w:rsidRPr="00C21AE6">
        <w:rPr>
          <w:rFonts w:ascii="Arial" w:hAnsi="Arial" w:cs="Arial"/>
          <w:sz w:val="20"/>
          <w:szCs w:val="20"/>
        </w:rPr>
        <w:t xml:space="preserve"> di Novigrad-Cittanova" n. 5/09, 3/13, 2/14, 2/17, 1/18, 2/18 e 2/20), </w:t>
      </w:r>
      <w:proofErr w:type="spellStart"/>
      <w:r w:rsidRPr="00C21AE6">
        <w:rPr>
          <w:rFonts w:ascii="Arial" w:hAnsi="Arial" w:cs="Arial"/>
          <w:sz w:val="20"/>
          <w:szCs w:val="20"/>
        </w:rPr>
        <w:t>il</w:t>
      </w:r>
      <w:proofErr w:type="spellEnd"/>
      <w:r w:rsidRPr="00C21AE6">
        <w:rPr>
          <w:rFonts w:ascii="Arial" w:hAnsi="Arial" w:cs="Arial"/>
          <w:sz w:val="20"/>
          <w:szCs w:val="20"/>
        </w:rPr>
        <w:t xml:space="preserve"> </w:t>
      </w:r>
      <w:proofErr w:type="spellStart"/>
      <w:r w:rsidRPr="00C21AE6">
        <w:rPr>
          <w:rFonts w:ascii="Arial" w:hAnsi="Arial" w:cs="Arial"/>
          <w:sz w:val="20"/>
          <w:szCs w:val="20"/>
        </w:rPr>
        <w:t>Consiglio</w:t>
      </w:r>
      <w:proofErr w:type="spellEnd"/>
      <w:r w:rsidRPr="00C21AE6">
        <w:rPr>
          <w:rFonts w:ascii="Arial" w:hAnsi="Arial" w:cs="Arial"/>
          <w:sz w:val="20"/>
          <w:szCs w:val="20"/>
        </w:rPr>
        <w:t xml:space="preserve"> </w:t>
      </w:r>
      <w:proofErr w:type="spellStart"/>
      <w:r w:rsidRPr="00C21AE6">
        <w:rPr>
          <w:rFonts w:ascii="Arial" w:hAnsi="Arial" w:cs="Arial"/>
          <w:sz w:val="20"/>
          <w:szCs w:val="20"/>
        </w:rPr>
        <w:t>cittadino</w:t>
      </w:r>
      <w:proofErr w:type="spellEnd"/>
      <w:r w:rsidRPr="00C21AE6">
        <w:rPr>
          <w:rFonts w:ascii="Arial" w:hAnsi="Arial" w:cs="Arial"/>
          <w:sz w:val="20"/>
          <w:szCs w:val="20"/>
        </w:rPr>
        <w:t xml:space="preserve"> della </w:t>
      </w:r>
      <w:proofErr w:type="spellStart"/>
      <w:r w:rsidRPr="00C21AE6">
        <w:rPr>
          <w:rFonts w:ascii="Arial" w:hAnsi="Arial" w:cs="Arial"/>
          <w:sz w:val="20"/>
          <w:szCs w:val="20"/>
        </w:rPr>
        <w:t>Città</w:t>
      </w:r>
      <w:proofErr w:type="spellEnd"/>
      <w:r w:rsidRPr="00C21AE6">
        <w:rPr>
          <w:rFonts w:ascii="Arial" w:hAnsi="Arial" w:cs="Arial"/>
          <w:sz w:val="20"/>
          <w:szCs w:val="20"/>
        </w:rPr>
        <w:t xml:space="preserve"> di Novigrad-Cittanova, </w:t>
      </w:r>
      <w:proofErr w:type="spellStart"/>
      <w:r w:rsidRPr="00C21AE6">
        <w:rPr>
          <w:rFonts w:ascii="Arial" w:hAnsi="Arial" w:cs="Arial"/>
          <w:sz w:val="20"/>
          <w:szCs w:val="20"/>
        </w:rPr>
        <w:t>nella</w:t>
      </w:r>
      <w:proofErr w:type="spellEnd"/>
      <w:r w:rsidRPr="00C21AE6">
        <w:rPr>
          <w:rFonts w:ascii="Arial" w:hAnsi="Arial" w:cs="Arial"/>
          <w:sz w:val="20"/>
          <w:szCs w:val="20"/>
        </w:rPr>
        <w:t xml:space="preserve"> </w:t>
      </w:r>
      <w:proofErr w:type="spellStart"/>
      <w:r w:rsidRPr="00C21AE6">
        <w:rPr>
          <w:rFonts w:ascii="Arial" w:hAnsi="Arial" w:cs="Arial"/>
          <w:sz w:val="20"/>
          <w:szCs w:val="20"/>
        </w:rPr>
        <w:t>seduta</w:t>
      </w:r>
      <w:proofErr w:type="spellEnd"/>
      <w:r w:rsidRPr="00C21AE6">
        <w:rPr>
          <w:rFonts w:ascii="Arial" w:hAnsi="Arial" w:cs="Arial"/>
          <w:sz w:val="20"/>
          <w:szCs w:val="20"/>
        </w:rPr>
        <w:t xml:space="preserve"> </w:t>
      </w:r>
      <w:proofErr w:type="spellStart"/>
      <w:r w:rsidRPr="00C21AE6">
        <w:rPr>
          <w:rFonts w:ascii="Arial" w:hAnsi="Arial" w:cs="Arial"/>
          <w:sz w:val="20"/>
          <w:szCs w:val="20"/>
        </w:rPr>
        <w:t>tenutasi</w:t>
      </w:r>
      <w:proofErr w:type="spellEnd"/>
      <w:r w:rsidRPr="00C21AE6">
        <w:rPr>
          <w:rFonts w:ascii="Arial" w:hAnsi="Arial" w:cs="Arial"/>
          <w:sz w:val="20"/>
          <w:szCs w:val="20"/>
        </w:rPr>
        <w:t xml:space="preserve"> </w:t>
      </w:r>
      <w:proofErr w:type="spellStart"/>
      <w:r w:rsidRPr="00C21AE6">
        <w:rPr>
          <w:rFonts w:ascii="Arial" w:hAnsi="Arial" w:cs="Arial"/>
          <w:sz w:val="20"/>
          <w:szCs w:val="20"/>
        </w:rPr>
        <w:t>in</w:t>
      </w:r>
      <w:proofErr w:type="spellEnd"/>
      <w:r w:rsidRPr="00C21AE6">
        <w:rPr>
          <w:rFonts w:ascii="Arial" w:hAnsi="Arial" w:cs="Arial"/>
          <w:sz w:val="20"/>
          <w:szCs w:val="20"/>
        </w:rPr>
        <w:t xml:space="preserve"> data 30 </w:t>
      </w:r>
      <w:proofErr w:type="spellStart"/>
      <w:r w:rsidRPr="00C21AE6">
        <w:rPr>
          <w:rFonts w:ascii="Arial" w:hAnsi="Arial" w:cs="Arial"/>
          <w:sz w:val="20"/>
          <w:szCs w:val="20"/>
        </w:rPr>
        <w:t>lugilo</w:t>
      </w:r>
      <w:proofErr w:type="spellEnd"/>
      <w:r w:rsidRPr="00C21AE6">
        <w:rPr>
          <w:rFonts w:ascii="Arial" w:hAnsi="Arial" w:cs="Arial"/>
          <w:sz w:val="20"/>
          <w:szCs w:val="20"/>
        </w:rPr>
        <w:t xml:space="preserve"> 2025, ha </w:t>
      </w:r>
      <w:proofErr w:type="spellStart"/>
      <w:r w:rsidRPr="00C21AE6">
        <w:rPr>
          <w:rFonts w:ascii="Arial" w:hAnsi="Arial" w:cs="Arial"/>
          <w:sz w:val="20"/>
          <w:szCs w:val="20"/>
        </w:rPr>
        <w:t>adottato</w:t>
      </w:r>
      <w:proofErr w:type="spellEnd"/>
      <w:r w:rsidRPr="00C21AE6">
        <w:rPr>
          <w:rFonts w:ascii="Arial" w:hAnsi="Arial" w:cs="Arial"/>
          <w:sz w:val="20"/>
          <w:szCs w:val="20"/>
        </w:rPr>
        <w:t xml:space="preserve"> la </w:t>
      </w:r>
      <w:proofErr w:type="spellStart"/>
      <w:r w:rsidRPr="00C21AE6">
        <w:rPr>
          <w:rFonts w:ascii="Arial" w:hAnsi="Arial" w:cs="Arial"/>
          <w:sz w:val="20"/>
          <w:szCs w:val="20"/>
        </w:rPr>
        <w:t>seguente</w:t>
      </w:r>
      <w:proofErr w:type="spellEnd"/>
    </w:p>
    <w:p w14:paraId="0A8F7318" w14:textId="77777777" w:rsidR="00DA7D3F" w:rsidRDefault="00DA7D3F" w:rsidP="00DA7D3F">
      <w:pPr>
        <w:spacing w:after="0" w:line="240" w:lineRule="auto"/>
        <w:jc w:val="both"/>
        <w:rPr>
          <w:rFonts w:ascii="Arial" w:hAnsi="Arial" w:cs="Arial"/>
          <w:sz w:val="20"/>
          <w:szCs w:val="20"/>
        </w:rPr>
      </w:pPr>
    </w:p>
    <w:p w14:paraId="3C3F13B8" w14:textId="77777777" w:rsidR="00DA7D3F" w:rsidRPr="00C21AE6" w:rsidRDefault="00DA7D3F" w:rsidP="00DA7D3F">
      <w:pPr>
        <w:spacing w:after="0" w:line="240" w:lineRule="auto"/>
        <w:jc w:val="both"/>
        <w:rPr>
          <w:rFonts w:ascii="Arial" w:hAnsi="Arial" w:cs="Arial"/>
          <w:sz w:val="20"/>
          <w:szCs w:val="20"/>
        </w:rPr>
      </w:pPr>
    </w:p>
    <w:p w14:paraId="5AE455EE" w14:textId="77777777" w:rsidR="00DA7D3F" w:rsidRDefault="00DA7D3F" w:rsidP="00DA7D3F">
      <w:pPr>
        <w:keepNext/>
        <w:keepLines/>
        <w:spacing w:after="0" w:line="240" w:lineRule="auto"/>
        <w:jc w:val="center"/>
        <w:outlineLvl w:val="2"/>
        <w:rPr>
          <w:rFonts w:ascii="Arial" w:hAnsi="Arial" w:cs="Arial"/>
          <w:b/>
          <w:sz w:val="20"/>
          <w:szCs w:val="20"/>
        </w:rPr>
      </w:pPr>
      <w:proofErr w:type="spellStart"/>
      <w:r w:rsidRPr="00C21AE6">
        <w:rPr>
          <w:rFonts w:ascii="Arial" w:hAnsi="Arial" w:cs="Arial"/>
          <w:b/>
          <w:sz w:val="20"/>
          <w:szCs w:val="20"/>
        </w:rPr>
        <w:t>DELIBERA</w:t>
      </w:r>
      <w:proofErr w:type="spellEnd"/>
    </w:p>
    <w:p w14:paraId="04C16E5F" w14:textId="77777777" w:rsidR="00DA7D3F" w:rsidRDefault="00DA7D3F" w:rsidP="00DA7D3F">
      <w:pPr>
        <w:spacing w:after="0" w:line="240" w:lineRule="auto"/>
        <w:jc w:val="center"/>
        <w:rPr>
          <w:rFonts w:ascii="Arial" w:hAnsi="Arial" w:cs="Arial"/>
          <w:b/>
          <w:sz w:val="20"/>
          <w:szCs w:val="20"/>
        </w:rPr>
      </w:pPr>
      <w:proofErr w:type="spellStart"/>
      <w:r w:rsidRPr="00C21AE6">
        <w:rPr>
          <w:rFonts w:ascii="Arial" w:hAnsi="Arial" w:cs="Arial"/>
          <w:b/>
          <w:sz w:val="20"/>
          <w:szCs w:val="20"/>
        </w:rPr>
        <w:t>sulla</w:t>
      </w:r>
      <w:proofErr w:type="spellEnd"/>
      <w:r w:rsidRPr="00C21AE6">
        <w:rPr>
          <w:rFonts w:ascii="Arial" w:hAnsi="Arial" w:cs="Arial"/>
          <w:b/>
          <w:sz w:val="20"/>
          <w:szCs w:val="20"/>
        </w:rPr>
        <w:t xml:space="preserve"> </w:t>
      </w:r>
      <w:proofErr w:type="spellStart"/>
      <w:r w:rsidRPr="00C21AE6">
        <w:rPr>
          <w:rFonts w:ascii="Arial" w:hAnsi="Arial" w:cs="Arial"/>
          <w:b/>
          <w:sz w:val="20"/>
          <w:szCs w:val="20"/>
        </w:rPr>
        <w:t>correzione</w:t>
      </w:r>
      <w:proofErr w:type="spellEnd"/>
      <w:r w:rsidRPr="00C21AE6">
        <w:rPr>
          <w:rFonts w:ascii="Arial" w:hAnsi="Arial" w:cs="Arial"/>
          <w:b/>
          <w:sz w:val="20"/>
          <w:szCs w:val="20"/>
        </w:rPr>
        <w:t xml:space="preserve"> </w:t>
      </w:r>
      <w:proofErr w:type="spellStart"/>
      <w:r w:rsidRPr="00C21AE6">
        <w:rPr>
          <w:rFonts w:ascii="Arial" w:hAnsi="Arial" w:cs="Arial"/>
          <w:b/>
          <w:sz w:val="20"/>
          <w:szCs w:val="20"/>
        </w:rPr>
        <w:t>dell'errore</w:t>
      </w:r>
      <w:proofErr w:type="spellEnd"/>
      <w:r w:rsidRPr="00C21AE6">
        <w:rPr>
          <w:rFonts w:ascii="Arial" w:hAnsi="Arial" w:cs="Arial"/>
          <w:b/>
          <w:sz w:val="20"/>
          <w:szCs w:val="20"/>
        </w:rPr>
        <w:t xml:space="preserve"> </w:t>
      </w:r>
      <w:proofErr w:type="spellStart"/>
      <w:r w:rsidRPr="00C21AE6">
        <w:rPr>
          <w:rFonts w:ascii="Arial" w:hAnsi="Arial" w:cs="Arial"/>
          <w:b/>
          <w:sz w:val="20"/>
          <w:szCs w:val="20"/>
        </w:rPr>
        <w:t>tecnico</w:t>
      </w:r>
      <w:proofErr w:type="spellEnd"/>
      <w:r w:rsidRPr="00C21AE6">
        <w:rPr>
          <w:rFonts w:ascii="Arial" w:hAnsi="Arial" w:cs="Arial"/>
          <w:b/>
          <w:sz w:val="20"/>
          <w:szCs w:val="20"/>
        </w:rPr>
        <w:t xml:space="preserve"> </w:t>
      </w:r>
      <w:proofErr w:type="spellStart"/>
      <w:r w:rsidRPr="00C21AE6">
        <w:rPr>
          <w:rFonts w:ascii="Arial" w:hAnsi="Arial" w:cs="Arial"/>
          <w:b/>
          <w:sz w:val="20"/>
          <w:szCs w:val="20"/>
        </w:rPr>
        <w:t>nella</w:t>
      </w:r>
      <w:proofErr w:type="spellEnd"/>
      <w:r w:rsidRPr="00C21AE6">
        <w:rPr>
          <w:rFonts w:ascii="Arial" w:hAnsi="Arial" w:cs="Arial"/>
          <w:b/>
          <w:sz w:val="20"/>
          <w:szCs w:val="20"/>
        </w:rPr>
        <w:t xml:space="preserve"> parte </w:t>
      </w:r>
      <w:proofErr w:type="spellStart"/>
      <w:r w:rsidRPr="00C21AE6">
        <w:rPr>
          <w:rFonts w:ascii="Arial" w:hAnsi="Arial" w:cs="Arial"/>
          <w:b/>
          <w:sz w:val="20"/>
          <w:szCs w:val="20"/>
        </w:rPr>
        <w:t>grafica</w:t>
      </w:r>
      <w:proofErr w:type="spellEnd"/>
      <w:r w:rsidRPr="00C21AE6">
        <w:rPr>
          <w:rFonts w:ascii="Arial" w:hAnsi="Arial" w:cs="Arial"/>
          <w:b/>
          <w:sz w:val="20"/>
          <w:szCs w:val="20"/>
        </w:rPr>
        <w:t xml:space="preserve">, </w:t>
      </w:r>
      <w:proofErr w:type="spellStart"/>
      <w:r w:rsidRPr="00C21AE6">
        <w:rPr>
          <w:rFonts w:ascii="Arial" w:hAnsi="Arial" w:cs="Arial"/>
          <w:b/>
          <w:sz w:val="20"/>
          <w:szCs w:val="20"/>
        </w:rPr>
        <w:t>Rappresentazione</w:t>
      </w:r>
      <w:proofErr w:type="spellEnd"/>
      <w:r w:rsidRPr="00C21AE6">
        <w:rPr>
          <w:rFonts w:ascii="Arial" w:hAnsi="Arial" w:cs="Arial"/>
          <w:b/>
          <w:sz w:val="20"/>
          <w:szCs w:val="20"/>
        </w:rPr>
        <w:t xml:space="preserve"> </w:t>
      </w:r>
      <w:proofErr w:type="spellStart"/>
      <w:r w:rsidRPr="00C21AE6">
        <w:rPr>
          <w:rFonts w:ascii="Arial" w:hAnsi="Arial" w:cs="Arial"/>
          <w:b/>
          <w:sz w:val="20"/>
          <w:szCs w:val="20"/>
        </w:rPr>
        <w:t>cartografica</w:t>
      </w:r>
      <w:proofErr w:type="spellEnd"/>
      <w:r w:rsidRPr="00C21AE6">
        <w:rPr>
          <w:rFonts w:ascii="Arial" w:hAnsi="Arial" w:cs="Arial"/>
          <w:b/>
          <w:sz w:val="20"/>
          <w:szCs w:val="20"/>
        </w:rPr>
        <w:t xml:space="preserve">: 1. Uso e </w:t>
      </w:r>
      <w:proofErr w:type="spellStart"/>
      <w:r w:rsidRPr="00C21AE6">
        <w:rPr>
          <w:rFonts w:ascii="Arial" w:hAnsi="Arial" w:cs="Arial"/>
          <w:b/>
          <w:sz w:val="20"/>
          <w:szCs w:val="20"/>
        </w:rPr>
        <w:t>destinazione</w:t>
      </w:r>
      <w:proofErr w:type="spellEnd"/>
      <w:r w:rsidRPr="00C21AE6">
        <w:rPr>
          <w:rFonts w:ascii="Arial" w:hAnsi="Arial" w:cs="Arial"/>
          <w:b/>
          <w:sz w:val="20"/>
          <w:szCs w:val="20"/>
        </w:rPr>
        <w:t xml:space="preserve"> </w:t>
      </w:r>
      <w:proofErr w:type="spellStart"/>
      <w:r w:rsidRPr="00C21AE6">
        <w:rPr>
          <w:rFonts w:ascii="Arial" w:hAnsi="Arial" w:cs="Arial"/>
          <w:b/>
          <w:sz w:val="20"/>
          <w:szCs w:val="20"/>
        </w:rPr>
        <w:t>delle</w:t>
      </w:r>
      <w:proofErr w:type="spellEnd"/>
      <w:r w:rsidRPr="00C21AE6">
        <w:rPr>
          <w:rFonts w:ascii="Arial" w:hAnsi="Arial" w:cs="Arial"/>
          <w:b/>
          <w:sz w:val="20"/>
          <w:szCs w:val="20"/>
        </w:rPr>
        <w:t xml:space="preserve"> </w:t>
      </w:r>
      <w:proofErr w:type="spellStart"/>
      <w:r w:rsidRPr="00C21AE6">
        <w:rPr>
          <w:rFonts w:ascii="Arial" w:hAnsi="Arial" w:cs="Arial"/>
          <w:b/>
          <w:sz w:val="20"/>
          <w:szCs w:val="20"/>
        </w:rPr>
        <w:t>superfici</w:t>
      </w:r>
      <w:proofErr w:type="spellEnd"/>
      <w:r w:rsidRPr="00C21AE6">
        <w:rPr>
          <w:rFonts w:ascii="Arial" w:hAnsi="Arial" w:cs="Arial"/>
          <w:b/>
          <w:sz w:val="20"/>
          <w:szCs w:val="20"/>
        </w:rPr>
        <w:t xml:space="preserve">, IV </w:t>
      </w:r>
      <w:proofErr w:type="spellStart"/>
      <w:r w:rsidRPr="00C21AE6">
        <w:rPr>
          <w:rFonts w:ascii="Arial" w:hAnsi="Arial" w:cs="Arial"/>
          <w:b/>
          <w:sz w:val="20"/>
          <w:szCs w:val="20"/>
        </w:rPr>
        <w:t>Modifica</w:t>
      </w:r>
      <w:proofErr w:type="spellEnd"/>
      <w:r w:rsidRPr="00C21AE6">
        <w:rPr>
          <w:rFonts w:ascii="Arial" w:hAnsi="Arial" w:cs="Arial"/>
          <w:b/>
          <w:sz w:val="20"/>
          <w:szCs w:val="20"/>
        </w:rPr>
        <w:t xml:space="preserve"> e </w:t>
      </w:r>
      <w:proofErr w:type="spellStart"/>
      <w:r w:rsidRPr="00C21AE6">
        <w:rPr>
          <w:rFonts w:ascii="Arial" w:hAnsi="Arial" w:cs="Arial"/>
          <w:b/>
          <w:sz w:val="20"/>
          <w:szCs w:val="20"/>
        </w:rPr>
        <w:t>integrazione</w:t>
      </w:r>
      <w:proofErr w:type="spellEnd"/>
      <w:r w:rsidRPr="00C21AE6">
        <w:rPr>
          <w:rFonts w:ascii="Arial" w:hAnsi="Arial" w:cs="Arial"/>
          <w:b/>
          <w:sz w:val="20"/>
          <w:szCs w:val="20"/>
        </w:rPr>
        <w:t xml:space="preserve"> del Piano </w:t>
      </w:r>
      <w:proofErr w:type="spellStart"/>
      <w:r w:rsidRPr="00C21AE6">
        <w:rPr>
          <w:rFonts w:ascii="Arial" w:hAnsi="Arial" w:cs="Arial"/>
          <w:b/>
          <w:sz w:val="20"/>
          <w:szCs w:val="20"/>
        </w:rPr>
        <w:t>regolatore</w:t>
      </w:r>
      <w:proofErr w:type="spellEnd"/>
      <w:r w:rsidRPr="00C21AE6">
        <w:rPr>
          <w:rFonts w:ascii="Arial" w:hAnsi="Arial" w:cs="Arial"/>
          <w:b/>
          <w:sz w:val="20"/>
          <w:szCs w:val="20"/>
        </w:rPr>
        <w:t xml:space="preserve"> della </w:t>
      </w:r>
      <w:proofErr w:type="spellStart"/>
      <w:r w:rsidRPr="00C21AE6">
        <w:rPr>
          <w:rFonts w:ascii="Arial" w:hAnsi="Arial" w:cs="Arial"/>
          <w:b/>
          <w:sz w:val="20"/>
          <w:szCs w:val="20"/>
        </w:rPr>
        <w:t>Città</w:t>
      </w:r>
      <w:proofErr w:type="spellEnd"/>
      <w:r w:rsidRPr="00C21AE6">
        <w:rPr>
          <w:rFonts w:ascii="Arial" w:hAnsi="Arial" w:cs="Arial"/>
          <w:b/>
          <w:sz w:val="20"/>
          <w:szCs w:val="20"/>
        </w:rPr>
        <w:t xml:space="preserve"> di Novigrad</w:t>
      </w:r>
    </w:p>
    <w:p w14:paraId="0BB3DD00" w14:textId="77777777" w:rsidR="00DA7D3F" w:rsidRDefault="00DA7D3F" w:rsidP="00DA7D3F">
      <w:pPr>
        <w:spacing w:after="0" w:line="240" w:lineRule="auto"/>
        <w:jc w:val="center"/>
        <w:rPr>
          <w:rFonts w:ascii="Arial" w:hAnsi="Arial" w:cs="Arial"/>
          <w:sz w:val="20"/>
          <w:szCs w:val="20"/>
        </w:rPr>
      </w:pPr>
    </w:p>
    <w:p w14:paraId="0E31FC1B" w14:textId="77777777" w:rsidR="00DA7D3F" w:rsidRPr="00C21AE6" w:rsidRDefault="00DA7D3F" w:rsidP="00DA7D3F">
      <w:pPr>
        <w:spacing w:after="0" w:line="240" w:lineRule="auto"/>
        <w:jc w:val="center"/>
        <w:rPr>
          <w:rFonts w:ascii="Arial" w:hAnsi="Arial" w:cs="Arial"/>
          <w:sz w:val="20"/>
          <w:szCs w:val="20"/>
        </w:rPr>
      </w:pPr>
    </w:p>
    <w:p w14:paraId="2EA146A4" w14:textId="77777777" w:rsidR="00DA7D3F" w:rsidRDefault="00DA7D3F" w:rsidP="00DA7D3F">
      <w:pPr>
        <w:spacing w:after="0" w:line="240" w:lineRule="auto"/>
        <w:jc w:val="center"/>
        <w:rPr>
          <w:rFonts w:ascii="Arial" w:hAnsi="Arial" w:cs="Arial"/>
          <w:b/>
          <w:bCs/>
          <w:sz w:val="20"/>
          <w:szCs w:val="20"/>
        </w:rPr>
      </w:pPr>
      <w:proofErr w:type="spellStart"/>
      <w:r w:rsidRPr="00C21AE6">
        <w:rPr>
          <w:rFonts w:ascii="Arial" w:hAnsi="Arial" w:cs="Arial"/>
          <w:b/>
          <w:bCs/>
          <w:sz w:val="20"/>
          <w:szCs w:val="20"/>
        </w:rPr>
        <w:t>Articolo</w:t>
      </w:r>
      <w:proofErr w:type="spellEnd"/>
      <w:r w:rsidRPr="00C21AE6">
        <w:rPr>
          <w:rFonts w:ascii="Arial" w:hAnsi="Arial" w:cs="Arial"/>
          <w:b/>
          <w:bCs/>
          <w:sz w:val="20"/>
          <w:szCs w:val="20"/>
        </w:rPr>
        <w:t xml:space="preserve"> 1</w:t>
      </w:r>
    </w:p>
    <w:p w14:paraId="7C1FC935" w14:textId="77777777" w:rsidR="00DA7D3F" w:rsidRPr="00C21AE6" w:rsidRDefault="00DA7D3F" w:rsidP="00DA7D3F">
      <w:pPr>
        <w:spacing w:after="0" w:line="240" w:lineRule="auto"/>
        <w:jc w:val="center"/>
        <w:rPr>
          <w:rFonts w:ascii="Arial" w:hAnsi="Arial" w:cs="Arial"/>
          <w:b/>
          <w:bCs/>
          <w:sz w:val="20"/>
          <w:szCs w:val="20"/>
        </w:rPr>
      </w:pPr>
    </w:p>
    <w:p w14:paraId="6A76E8F8" w14:textId="77777777" w:rsidR="00DA7D3F" w:rsidRPr="00C21AE6" w:rsidRDefault="00DA7D3F" w:rsidP="00DA7D3F">
      <w:pPr>
        <w:spacing w:after="0" w:line="240" w:lineRule="auto"/>
        <w:jc w:val="both"/>
        <w:rPr>
          <w:rFonts w:ascii="Arial" w:hAnsi="Arial" w:cs="Arial"/>
          <w:sz w:val="20"/>
          <w:szCs w:val="20"/>
        </w:rPr>
      </w:pPr>
      <w:proofErr w:type="spellStart"/>
      <w:r w:rsidRPr="00C21AE6">
        <w:rPr>
          <w:rFonts w:ascii="Arial" w:hAnsi="Arial" w:cs="Arial"/>
          <w:sz w:val="20"/>
          <w:szCs w:val="20"/>
        </w:rPr>
        <w:t>Nella</w:t>
      </w:r>
      <w:proofErr w:type="spellEnd"/>
      <w:r w:rsidRPr="00C21AE6">
        <w:rPr>
          <w:rFonts w:ascii="Arial" w:hAnsi="Arial" w:cs="Arial"/>
          <w:sz w:val="20"/>
          <w:szCs w:val="20"/>
        </w:rPr>
        <w:t xml:space="preserve"> parte </w:t>
      </w:r>
      <w:proofErr w:type="spellStart"/>
      <w:r w:rsidRPr="00C21AE6">
        <w:rPr>
          <w:rFonts w:ascii="Arial" w:hAnsi="Arial" w:cs="Arial"/>
          <w:sz w:val="20"/>
          <w:szCs w:val="20"/>
        </w:rPr>
        <w:t>grafica</w:t>
      </w:r>
      <w:proofErr w:type="spellEnd"/>
      <w:r w:rsidRPr="00C21AE6">
        <w:rPr>
          <w:rFonts w:ascii="Arial" w:hAnsi="Arial" w:cs="Arial"/>
          <w:sz w:val="20"/>
          <w:szCs w:val="20"/>
        </w:rPr>
        <w:t xml:space="preserve"> della IV </w:t>
      </w:r>
      <w:proofErr w:type="spellStart"/>
      <w:r w:rsidRPr="00C21AE6">
        <w:rPr>
          <w:rFonts w:ascii="Arial" w:hAnsi="Arial" w:cs="Arial"/>
          <w:sz w:val="20"/>
          <w:szCs w:val="20"/>
        </w:rPr>
        <w:t>Modifica</w:t>
      </w:r>
      <w:proofErr w:type="spellEnd"/>
      <w:r w:rsidRPr="00C21AE6">
        <w:rPr>
          <w:rFonts w:ascii="Arial" w:hAnsi="Arial" w:cs="Arial"/>
          <w:sz w:val="20"/>
          <w:szCs w:val="20"/>
        </w:rPr>
        <w:t xml:space="preserve"> e </w:t>
      </w:r>
      <w:proofErr w:type="spellStart"/>
      <w:r w:rsidRPr="00C21AE6">
        <w:rPr>
          <w:rFonts w:ascii="Arial" w:hAnsi="Arial" w:cs="Arial"/>
          <w:sz w:val="20"/>
          <w:szCs w:val="20"/>
        </w:rPr>
        <w:t>Integrazione</w:t>
      </w:r>
      <w:proofErr w:type="spellEnd"/>
      <w:r w:rsidRPr="00C21AE6">
        <w:rPr>
          <w:rFonts w:ascii="Arial" w:hAnsi="Arial" w:cs="Arial"/>
          <w:sz w:val="20"/>
          <w:szCs w:val="20"/>
        </w:rPr>
        <w:t xml:space="preserve"> del Piano </w:t>
      </w:r>
      <w:proofErr w:type="spellStart"/>
      <w:r w:rsidRPr="00C21AE6">
        <w:rPr>
          <w:rFonts w:ascii="Arial" w:hAnsi="Arial" w:cs="Arial"/>
          <w:sz w:val="20"/>
          <w:szCs w:val="20"/>
        </w:rPr>
        <w:t>regolatore</w:t>
      </w:r>
      <w:proofErr w:type="spellEnd"/>
      <w:r w:rsidRPr="00C21AE6">
        <w:rPr>
          <w:rFonts w:ascii="Arial" w:hAnsi="Arial" w:cs="Arial"/>
          <w:sz w:val="20"/>
          <w:szCs w:val="20"/>
        </w:rPr>
        <w:t xml:space="preserve"> della </w:t>
      </w:r>
      <w:proofErr w:type="spellStart"/>
      <w:r w:rsidRPr="00C21AE6">
        <w:rPr>
          <w:rFonts w:ascii="Arial" w:hAnsi="Arial" w:cs="Arial"/>
          <w:sz w:val="20"/>
          <w:szCs w:val="20"/>
        </w:rPr>
        <w:t>Città</w:t>
      </w:r>
      <w:proofErr w:type="spellEnd"/>
      <w:r w:rsidRPr="00C21AE6">
        <w:rPr>
          <w:rFonts w:ascii="Arial" w:hAnsi="Arial" w:cs="Arial"/>
          <w:sz w:val="20"/>
          <w:szCs w:val="20"/>
        </w:rPr>
        <w:t xml:space="preserve"> di Novigrad-Cittanova (</w:t>
      </w:r>
      <w:proofErr w:type="spellStart"/>
      <w:r w:rsidRPr="00C21AE6">
        <w:rPr>
          <w:rFonts w:ascii="Arial" w:hAnsi="Arial" w:cs="Arial"/>
          <w:sz w:val="20"/>
          <w:szCs w:val="20"/>
        </w:rPr>
        <w:t>BU</w:t>
      </w:r>
      <w:proofErr w:type="spellEnd"/>
      <w:r w:rsidRPr="00C21AE6">
        <w:rPr>
          <w:rFonts w:ascii="Arial" w:hAnsi="Arial" w:cs="Arial"/>
          <w:sz w:val="20"/>
          <w:szCs w:val="20"/>
        </w:rPr>
        <w:t xml:space="preserve"> n. 1/08, 4/11, 6/11, 4/12, 1/14, 7/14, 9/14, 8/15, 10/20, 2/21, 6/21, 07/24, 13/24), </w:t>
      </w:r>
      <w:proofErr w:type="spellStart"/>
      <w:r w:rsidRPr="00C21AE6">
        <w:rPr>
          <w:rFonts w:ascii="Arial" w:hAnsi="Arial" w:cs="Arial"/>
          <w:sz w:val="20"/>
          <w:szCs w:val="20"/>
        </w:rPr>
        <w:t>nella</w:t>
      </w:r>
      <w:proofErr w:type="spellEnd"/>
      <w:r w:rsidRPr="00C21AE6">
        <w:rPr>
          <w:rFonts w:ascii="Arial" w:hAnsi="Arial" w:cs="Arial"/>
          <w:sz w:val="20"/>
          <w:szCs w:val="20"/>
        </w:rPr>
        <w:t xml:space="preserve"> </w:t>
      </w:r>
      <w:proofErr w:type="spellStart"/>
      <w:r w:rsidRPr="00C21AE6">
        <w:rPr>
          <w:rFonts w:ascii="Arial" w:hAnsi="Arial" w:cs="Arial"/>
          <w:sz w:val="20"/>
          <w:szCs w:val="20"/>
        </w:rPr>
        <w:t>Rappresentazione</w:t>
      </w:r>
      <w:proofErr w:type="spellEnd"/>
      <w:r w:rsidRPr="00C21AE6">
        <w:rPr>
          <w:rFonts w:ascii="Arial" w:hAnsi="Arial" w:cs="Arial"/>
          <w:sz w:val="20"/>
          <w:szCs w:val="20"/>
        </w:rPr>
        <w:t xml:space="preserve"> </w:t>
      </w:r>
      <w:proofErr w:type="spellStart"/>
      <w:r w:rsidRPr="00C21AE6">
        <w:rPr>
          <w:rFonts w:ascii="Arial" w:hAnsi="Arial" w:cs="Arial"/>
          <w:sz w:val="20"/>
          <w:szCs w:val="20"/>
        </w:rPr>
        <w:t>cartografica</w:t>
      </w:r>
      <w:proofErr w:type="spellEnd"/>
      <w:r w:rsidRPr="00C21AE6">
        <w:rPr>
          <w:rFonts w:ascii="Arial" w:hAnsi="Arial" w:cs="Arial"/>
          <w:sz w:val="20"/>
          <w:szCs w:val="20"/>
        </w:rPr>
        <w:t xml:space="preserve"> n. 1 "Uso e </w:t>
      </w:r>
      <w:proofErr w:type="spellStart"/>
      <w:r w:rsidRPr="00C21AE6">
        <w:rPr>
          <w:rFonts w:ascii="Arial" w:hAnsi="Arial" w:cs="Arial"/>
          <w:sz w:val="20"/>
          <w:szCs w:val="20"/>
        </w:rPr>
        <w:t>destinazione</w:t>
      </w:r>
      <w:proofErr w:type="spellEnd"/>
      <w:r w:rsidRPr="00C21AE6">
        <w:rPr>
          <w:rFonts w:ascii="Arial" w:hAnsi="Arial" w:cs="Arial"/>
          <w:sz w:val="20"/>
          <w:szCs w:val="20"/>
        </w:rPr>
        <w:t xml:space="preserve"> </w:t>
      </w:r>
      <w:proofErr w:type="spellStart"/>
      <w:r w:rsidRPr="00C21AE6">
        <w:rPr>
          <w:rFonts w:ascii="Arial" w:hAnsi="Arial" w:cs="Arial"/>
          <w:sz w:val="20"/>
          <w:szCs w:val="20"/>
        </w:rPr>
        <w:t>delle</w:t>
      </w:r>
      <w:proofErr w:type="spellEnd"/>
      <w:r w:rsidRPr="00C21AE6">
        <w:rPr>
          <w:rFonts w:ascii="Arial" w:hAnsi="Arial" w:cs="Arial"/>
          <w:sz w:val="20"/>
          <w:szCs w:val="20"/>
        </w:rPr>
        <w:t xml:space="preserve"> </w:t>
      </w:r>
      <w:proofErr w:type="spellStart"/>
      <w:r w:rsidRPr="00C21AE6">
        <w:rPr>
          <w:rFonts w:ascii="Arial" w:hAnsi="Arial" w:cs="Arial"/>
          <w:sz w:val="20"/>
          <w:szCs w:val="20"/>
        </w:rPr>
        <w:t>superfici</w:t>
      </w:r>
      <w:proofErr w:type="spellEnd"/>
      <w:r w:rsidRPr="00C21AE6">
        <w:rPr>
          <w:rFonts w:ascii="Arial" w:hAnsi="Arial" w:cs="Arial"/>
          <w:sz w:val="20"/>
          <w:szCs w:val="20"/>
        </w:rPr>
        <w:t xml:space="preserve">", si </w:t>
      </w:r>
      <w:proofErr w:type="spellStart"/>
      <w:r w:rsidRPr="00C21AE6">
        <w:rPr>
          <w:rFonts w:ascii="Arial" w:hAnsi="Arial" w:cs="Arial"/>
          <w:sz w:val="20"/>
          <w:szCs w:val="20"/>
        </w:rPr>
        <w:t>corregge</w:t>
      </w:r>
      <w:proofErr w:type="spellEnd"/>
      <w:r w:rsidRPr="00C21AE6">
        <w:rPr>
          <w:rFonts w:ascii="Arial" w:hAnsi="Arial" w:cs="Arial"/>
          <w:sz w:val="20"/>
          <w:szCs w:val="20"/>
        </w:rPr>
        <w:t xml:space="preserve"> </w:t>
      </w:r>
      <w:proofErr w:type="spellStart"/>
      <w:r w:rsidRPr="00C21AE6">
        <w:rPr>
          <w:rFonts w:ascii="Arial" w:hAnsi="Arial" w:cs="Arial"/>
          <w:sz w:val="20"/>
          <w:szCs w:val="20"/>
        </w:rPr>
        <w:t>un</w:t>
      </w:r>
      <w:proofErr w:type="spellEnd"/>
      <w:r w:rsidRPr="00C21AE6">
        <w:rPr>
          <w:rFonts w:ascii="Arial" w:hAnsi="Arial" w:cs="Arial"/>
          <w:sz w:val="20"/>
          <w:szCs w:val="20"/>
        </w:rPr>
        <w:t xml:space="preserve"> </w:t>
      </w:r>
      <w:proofErr w:type="spellStart"/>
      <w:r w:rsidRPr="00C21AE6">
        <w:rPr>
          <w:rFonts w:ascii="Arial" w:hAnsi="Arial" w:cs="Arial"/>
          <w:sz w:val="20"/>
          <w:szCs w:val="20"/>
        </w:rPr>
        <w:t>errore</w:t>
      </w:r>
      <w:proofErr w:type="spellEnd"/>
      <w:r w:rsidRPr="00C21AE6">
        <w:rPr>
          <w:rFonts w:ascii="Arial" w:hAnsi="Arial" w:cs="Arial"/>
          <w:sz w:val="20"/>
          <w:szCs w:val="20"/>
        </w:rPr>
        <w:t xml:space="preserve"> </w:t>
      </w:r>
      <w:proofErr w:type="spellStart"/>
      <w:r w:rsidRPr="00C21AE6">
        <w:rPr>
          <w:rFonts w:ascii="Arial" w:hAnsi="Arial" w:cs="Arial"/>
          <w:sz w:val="20"/>
          <w:szCs w:val="20"/>
        </w:rPr>
        <w:t>tecnico</w:t>
      </w:r>
      <w:proofErr w:type="spellEnd"/>
      <w:r w:rsidRPr="00C21AE6">
        <w:rPr>
          <w:rFonts w:ascii="Arial" w:hAnsi="Arial" w:cs="Arial"/>
          <w:sz w:val="20"/>
          <w:szCs w:val="20"/>
        </w:rPr>
        <w:t xml:space="preserve"> </w:t>
      </w:r>
      <w:proofErr w:type="spellStart"/>
      <w:r w:rsidRPr="00C21AE6">
        <w:rPr>
          <w:rFonts w:ascii="Arial" w:hAnsi="Arial" w:cs="Arial"/>
          <w:sz w:val="20"/>
          <w:szCs w:val="20"/>
        </w:rPr>
        <w:t>in</w:t>
      </w:r>
      <w:proofErr w:type="spellEnd"/>
      <w:r w:rsidRPr="00C21AE6">
        <w:rPr>
          <w:rFonts w:ascii="Arial" w:hAnsi="Arial" w:cs="Arial"/>
          <w:sz w:val="20"/>
          <w:szCs w:val="20"/>
        </w:rPr>
        <w:t xml:space="preserve"> modo </w:t>
      </w:r>
      <w:proofErr w:type="spellStart"/>
      <w:r w:rsidRPr="00C21AE6">
        <w:rPr>
          <w:rFonts w:ascii="Arial" w:hAnsi="Arial" w:cs="Arial"/>
          <w:sz w:val="20"/>
          <w:szCs w:val="20"/>
        </w:rPr>
        <w:t>che</w:t>
      </w:r>
      <w:proofErr w:type="spellEnd"/>
      <w:r w:rsidRPr="00C21AE6">
        <w:rPr>
          <w:rFonts w:ascii="Arial" w:hAnsi="Arial" w:cs="Arial"/>
          <w:sz w:val="20"/>
          <w:szCs w:val="20"/>
        </w:rPr>
        <w:t xml:space="preserve"> </w:t>
      </w:r>
      <w:proofErr w:type="spellStart"/>
      <w:r w:rsidRPr="00C21AE6">
        <w:rPr>
          <w:rFonts w:ascii="Arial" w:hAnsi="Arial" w:cs="Arial"/>
          <w:sz w:val="20"/>
          <w:szCs w:val="20"/>
        </w:rPr>
        <w:t>detta</w:t>
      </w:r>
      <w:proofErr w:type="spellEnd"/>
      <w:r w:rsidRPr="00C21AE6">
        <w:rPr>
          <w:rFonts w:ascii="Arial" w:hAnsi="Arial" w:cs="Arial"/>
          <w:sz w:val="20"/>
          <w:szCs w:val="20"/>
        </w:rPr>
        <w:t xml:space="preserve"> </w:t>
      </w:r>
      <w:proofErr w:type="spellStart"/>
      <w:r w:rsidRPr="00C21AE6">
        <w:rPr>
          <w:rFonts w:ascii="Arial" w:hAnsi="Arial" w:cs="Arial"/>
          <w:sz w:val="20"/>
          <w:szCs w:val="20"/>
        </w:rPr>
        <w:t>rappresentazione</w:t>
      </w:r>
      <w:proofErr w:type="spellEnd"/>
      <w:r w:rsidRPr="00C21AE6">
        <w:rPr>
          <w:rFonts w:ascii="Arial" w:hAnsi="Arial" w:cs="Arial"/>
          <w:sz w:val="20"/>
          <w:szCs w:val="20"/>
        </w:rPr>
        <w:t xml:space="preserve"> </w:t>
      </w:r>
      <w:proofErr w:type="spellStart"/>
      <w:r w:rsidRPr="00C21AE6">
        <w:rPr>
          <w:rFonts w:ascii="Arial" w:hAnsi="Arial" w:cs="Arial"/>
          <w:sz w:val="20"/>
          <w:szCs w:val="20"/>
        </w:rPr>
        <w:t>venga</w:t>
      </w:r>
      <w:proofErr w:type="spellEnd"/>
      <w:r w:rsidRPr="00C21AE6">
        <w:rPr>
          <w:rFonts w:ascii="Arial" w:hAnsi="Arial" w:cs="Arial"/>
          <w:sz w:val="20"/>
          <w:szCs w:val="20"/>
        </w:rPr>
        <w:t xml:space="preserve"> </w:t>
      </w:r>
      <w:proofErr w:type="spellStart"/>
      <w:r w:rsidRPr="00C21AE6">
        <w:rPr>
          <w:rFonts w:ascii="Arial" w:hAnsi="Arial" w:cs="Arial"/>
          <w:sz w:val="20"/>
          <w:szCs w:val="20"/>
        </w:rPr>
        <w:t>allineata</w:t>
      </w:r>
      <w:proofErr w:type="spellEnd"/>
      <w:r w:rsidRPr="00C21AE6">
        <w:rPr>
          <w:rFonts w:ascii="Arial" w:hAnsi="Arial" w:cs="Arial"/>
          <w:sz w:val="20"/>
          <w:szCs w:val="20"/>
        </w:rPr>
        <w:t xml:space="preserve"> </w:t>
      </w:r>
      <w:proofErr w:type="spellStart"/>
      <w:r w:rsidRPr="00C21AE6">
        <w:rPr>
          <w:rFonts w:ascii="Arial" w:hAnsi="Arial" w:cs="Arial"/>
          <w:sz w:val="20"/>
          <w:szCs w:val="20"/>
        </w:rPr>
        <w:t>con</w:t>
      </w:r>
      <w:proofErr w:type="spellEnd"/>
      <w:r w:rsidRPr="00C21AE6">
        <w:rPr>
          <w:rFonts w:ascii="Arial" w:hAnsi="Arial" w:cs="Arial"/>
          <w:sz w:val="20"/>
          <w:szCs w:val="20"/>
        </w:rPr>
        <w:t xml:space="preserve"> la </w:t>
      </w:r>
      <w:proofErr w:type="spellStart"/>
      <w:r w:rsidRPr="00C21AE6">
        <w:rPr>
          <w:rFonts w:ascii="Arial" w:hAnsi="Arial" w:cs="Arial"/>
          <w:sz w:val="20"/>
          <w:szCs w:val="20"/>
        </w:rPr>
        <w:t>Rappresentazione</w:t>
      </w:r>
      <w:proofErr w:type="spellEnd"/>
      <w:r w:rsidRPr="00C21AE6">
        <w:rPr>
          <w:rFonts w:ascii="Arial" w:hAnsi="Arial" w:cs="Arial"/>
          <w:sz w:val="20"/>
          <w:szCs w:val="20"/>
        </w:rPr>
        <w:t xml:space="preserve"> </w:t>
      </w:r>
      <w:proofErr w:type="spellStart"/>
      <w:r w:rsidRPr="00C21AE6">
        <w:rPr>
          <w:rFonts w:ascii="Arial" w:hAnsi="Arial" w:cs="Arial"/>
          <w:sz w:val="20"/>
          <w:szCs w:val="20"/>
        </w:rPr>
        <w:t>cartografica</w:t>
      </w:r>
      <w:proofErr w:type="spellEnd"/>
      <w:r w:rsidRPr="00C21AE6">
        <w:rPr>
          <w:rFonts w:ascii="Arial" w:hAnsi="Arial" w:cs="Arial"/>
          <w:sz w:val="20"/>
          <w:szCs w:val="20"/>
        </w:rPr>
        <w:t xml:space="preserve"> n. 1 "Uso e </w:t>
      </w:r>
      <w:proofErr w:type="spellStart"/>
      <w:r w:rsidRPr="00C21AE6">
        <w:rPr>
          <w:rFonts w:ascii="Arial" w:hAnsi="Arial" w:cs="Arial"/>
          <w:sz w:val="20"/>
          <w:szCs w:val="20"/>
        </w:rPr>
        <w:t>destinazione</w:t>
      </w:r>
      <w:proofErr w:type="spellEnd"/>
      <w:r w:rsidRPr="00C21AE6">
        <w:rPr>
          <w:rFonts w:ascii="Arial" w:hAnsi="Arial" w:cs="Arial"/>
          <w:sz w:val="20"/>
          <w:szCs w:val="20"/>
        </w:rPr>
        <w:t xml:space="preserve"> </w:t>
      </w:r>
      <w:proofErr w:type="spellStart"/>
      <w:r w:rsidRPr="00C21AE6">
        <w:rPr>
          <w:rFonts w:ascii="Arial" w:hAnsi="Arial" w:cs="Arial"/>
          <w:sz w:val="20"/>
          <w:szCs w:val="20"/>
        </w:rPr>
        <w:t>delle</w:t>
      </w:r>
      <w:proofErr w:type="spellEnd"/>
      <w:r w:rsidRPr="00C21AE6">
        <w:rPr>
          <w:rFonts w:ascii="Arial" w:hAnsi="Arial" w:cs="Arial"/>
          <w:sz w:val="20"/>
          <w:szCs w:val="20"/>
        </w:rPr>
        <w:t xml:space="preserve"> </w:t>
      </w:r>
      <w:proofErr w:type="spellStart"/>
      <w:r w:rsidRPr="00C21AE6">
        <w:rPr>
          <w:rFonts w:ascii="Arial" w:hAnsi="Arial" w:cs="Arial"/>
          <w:sz w:val="20"/>
          <w:szCs w:val="20"/>
        </w:rPr>
        <w:t>superfici</w:t>
      </w:r>
      <w:proofErr w:type="spellEnd"/>
      <w:r w:rsidRPr="00C21AE6">
        <w:rPr>
          <w:rFonts w:ascii="Arial" w:hAnsi="Arial" w:cs="Arial"/>
          <w:sz w:val="20"/>
          <w:szCs w:val="20"/>
        </w:rPr>
        <w:t xml:space="preserve">" della III </w:t>
      </w:r>
      <w:proofErr w:type="spellStart"/>
      <w:r w:rsidRPr="00C21AE6">
        <w:rPr>
          <w:rFonts w:ascii="Arial" w:hAnsi="Arial" w:cs="Arial"/>
          <w:sz w:val="20"/>
          <w:szCs w:val="20"/>
        </w:rPr>
        <w:t>Modifica</w:t>
      </w:r>
      <w:proofErr w:type="spellEnd"/>
      <w:r w:rsidRPr="00C21AE6">
        <w:rPr>
          <w:rFonts w:ascii="Arial" w:hAnsi="Arial" w:cs="Arial"/>
          <w:sz w:val="20"/>
          <w:szCs w:val="20"/>
        </w:rPr>
        <w:t xml:space="preserve"> e </w:t>
      </w:r>
      <w:proofErr w:type="spellStart"/>
      <w:r w:rsidRPr="00C21AE6">
        <w:rPr>
          <w:rFonts w:ascii="Arial" w:hAnsi="Arial" w:cs="Arial"/>
          <w:sz w:val="20"/>
          <w:szCs w:val="20"/>
        </w:rPr>
        <w:t>Integrazione</w:t>
      </w:r>
      <w:proofErr w:type="spellEnd"/>
      <w:r w:rsidRPr="00C21AE6">
        <w:rPr>
          <w:rFonts w:ascii="Arial" w:hAnsi="Arial" w:cs="Arial"/>
          <w:sz w:val="20"/>
          <w:szCs w:val="20"/>
        </w:rPr>
        <w:t xml:space="preserve"> del Piano </w:t>
      </w:r>
      <w:proofErr w:type="spellStart"/>
      <w:r w:rsidRPr="00C21AE6">
        <w:rPr>
          <w:rFonts w:ascii="Arial" w:hAnsi="Arial" w:cs="Arial"/>
          <w:sz w:val="20"/>
          <w:szCs w:val="20"/>
        </w:rPr>
        <w:t>regolatore</w:t>
      </w:r>
      <w:proofErr w:type="spellEnd"/>
      <w:r w:rsidRPr="00C21AE6">
        <w:rPr>
          <w:rFonts w:ascii="Arial" w:hAnsi="Arial" w:cs="Arial"/>
          <w:sz w:val="20"/>
          <w:szCs w:val="20"/>
        </w:rPr>
        <w:t xml:space="preserve"> della </w:t>
      </w:r>
      <w:proofErr w:type="spellStart"/>
      <w:r w:rsidRPr="00C21AE6">
        <w:rPr>
          <w:rFonts w:ascii="Arial" w:hAnsi="Arial" w:cs="Arial"/>
          <w:sz w:val="20"/>
          <w:szCs w:val="20"/>
        </w:rPr>
        <w:t>Città</w:t>
      </w:r>
      <w:proofErr w:type="spellEnd"/>
      <w:r w:rsidRPr="00C21AE6">
        <w:rPr>
          <w:rFonts w:ascii="Arial" w:hAnsi="Arial" w:cs="Arial"/>
          <w:sz w:val="20"/>
          <w:szCs w:val="20"/>
        </w:rPr>
        <w:t xml:space="preserve"> di Novigrad-Cittanova, </w:t>
      </w:r>
      <w:proofErr w:type="spellStart"/>
      <w:r w:rsidRPr="00C21AE6">
        <w:rPr>
          <w:rFonts w:ascii="Arial" w:hAnsi="Arial" w:cs="Arial"/>
          <w:sz w:val="20"/>
          <w:szCs w:val="20"/>
        </w:rPr>
        <w:t>nella</w:t>
      </w:r>
      <w:proofErr w:type="spellEnd"/>
      <w:r w:rsidRPr="00C21AE6">
        <w:rPr>
          <w:rFonts w:ascii="Arial" w:hAnsi="Arial" w:cs="Arial"/>
          <w:sz w:val="20"/>
          <w:szCs w:val="20"/>
        </w:rPr>
        <w:t xml:space="preserve"> parte </w:t>
      </w:r>
      <w:proofErr w:type="spellStart"/>
      <w:r w:rsidRPr="00C21AE6">
        <w:rPr>
          <w:rFonts w:ascii="Arial" w:hAnsi="Arial" w:cs="Arial"/>
          <w:sz w:val="20"/>
          <w:szCs w:val="20"/>
        </w:rPr>
        <w:t>che</w:t>
      </w:r>
      <w:proofErr w:type="spellEnd"/>
      <w:r w:rsidRPr="00C21AE6">
        <w:rPr>
          <w:rFonts w:ascii="Arial" w:hAnsi="Arial" w:cs="Arial"/>
          <w:sz w:val="20"/>
          <w:szCs w:val="20"/>
        </w:rPr>
        <w:t xml:space="preserve"> </w:t>
      </w:r>
      <w:proofErr w:type="spellStart"/>
      <w:r w:rsidRPr="00C21AE6">
        <w:rPr>
          <w:rFonts w:ascii="Arial" w:hAnsi="Arial" w:cs="Arial"/>
          <w:sz w:val="20"/>
          <w:szCs w:val="20"/>
        </w:rPr>
        <w:t>riguarda</w:t>
      </w:r>
      <w:proofErr w:type="spellEnd"/>
      <w:r w:rsidRPr="00C21AE6">
        <w:rPr>
          <w:rFonts w:ascii="Arial" w:hAnsi="Arial" w:cs="Arial"/>
          <w:sz w:val="20"/>
          <w:szCs w:val="20"/>
        </w:rPr>
        <w:t xml:space="preserve"> </w:t>
      </w:r>
      <w:proofErr w:type="spellStart"/>
      <w:r w:rsidRPr="00C21AE6">
        <w:rPr>
          <w:rFonts w:ascii="Arial" w:hAnsi="Arial" w:cs="Arial"/>
          <w:sz w:val="20"/>
          <w:szCs w:val="20"/>
        </w:rPr>
        <w:t>il</w:t>
      </w:r>
      <w:proofErr w:type="spellEnd"/>
      <w:r w:rsidRPr="00C21AE6">
        <w:rPr>
          <w:rFonts w:ascii="Arial" w:hAnsi="Arial" w:cs="Arial"/>
          <w:sz w:val="20"/>
          <w:szCs w:val="20"/>
        </w:rPr>
        <w:t xml:space="preserve"> </w:t>
      </w:r>
      <w:proofErr w:type="spellStart"/>
      <w:r w:rsidRPr="00C21AE6">
        <w:rPr>
          <w:rFonts w:ascii="Arial" w:hAnsi="Arial" w:cs="Arial"/>
          <w:sz w:val="20"/>
          <w:szCs w:val="20"/>
        </w:rPr>
        <w:t>contenuto</w:t>
      </w:r>
      <w:proofErr w:type="spellEnd"/>
      <w:r w:rsidRPr="00C21AE6">
        <w:rPr>
          <w:rFonts w:ascii="Arial" w:hAnsi="Arial" w:cs="Arial"/>
          <w:sz w:val="20"/>
          <w:szCs w:val="20"/>
        </w:rPr>
        <w:t xml:space="preserve"> </w:t>
      </w:r>
      <w:proofErr w:type="spellStart"/>
      <w:r w:rsidRPr="00C21AE6">
        <w:rPr>
          <w:rFonts w:ascii="Arial" w:hAnsi="Arial" w:cs="Arial"/>
          <w:sz w:val="20"/>
          <w:szCs w:val="20"/>
        </w:rPr>
        <w:t>oggetto</w:t>
      </w:r>
      <w:proofErr w:type="spellEnd"/>
      <w:r w:rsidRPr="00C21AE6">
        <w:rPr>
          <w:rFonts w:ascii="Arial" w:hAnsi="Arial" w:cs="Arial"/>
          <w:sz w:val="20"/>
          <w:szCs w:val="20"/>
        </w:rPr>
        <w:t xml:space="preserve"> di tali </w:t>
      </w:r>
      <w:proofErr w:type="spellStart"/>
      <w:r w:rsidRPr="00C21AE6">
        <w:rPr>
          <w:rFonts w:ascii="Arial" w:hAnsi="Arial" w:cs="Arial"/>
          <w:sz w:val="20"/>
          <w:szCs w:val="20"/>
        </w:rPr>
        <w:t>modifiche</w:t>
      </w:r>
      <w:proofErr w:type="spellEnd"/>
      <w:r w:rsidRPr="00C21AE6">
        <w:rPr>
          <w:rFonts w:ascii="Arial" w:hAnsi="Arial" w:cs="Arial"/>
          <w:sz w:val="20"/>
          <w:szCs w:val="20"/>
        </w:rPr>
        <w:t>.</w:t>
      </w:r>
    </w:p>
    <w:p w14:paraId="6ED44F87" w14:textId="77777777" w:rsidR="00DA7D3F" w:rsidRPr="00C21AE6" w:rsidRDefault="00DA7D3F" w:rsidP="00DA7D3F">
      <w:pPr>
        <w:spacing w:after="0" w:line="240" w:lineRule="auto"/>
        <w:rPr>
          <w:rFonts w:ascii="Arial" w:hAnsi="Arial" w:cs="Arial"/>
          <w:sz w:val="20"/>
          <w:szCs w:val="20"/>
        </w:rPr>
      </w:pPr>
      <w:r w:rsidRPr="00C21AE6">
        <w:rPr>
          <w:rFonts w:ascii="Arial" w:hAnsi="Arial" w:cs="Arial"/>
          <w:sz w:val="20"/>
          <w:szCs w:val="20"/>
        </w:rPr>
        <w:t xml:space="preserve">La parte </w:t>
      </w:r>
      <w:proofErr w:type="spellStart"/>
      <w:r w:rsidRPr="00C21AE6">
        <w:rPr>
          <w:rFonts w:ascii="Arial" w:hAnsi="Arial" w:cs="Arial"/>
          <w:sz w:val="20"/>
          <w:szCs w:val="20"/>
        </w:rPr>
        <w:t>testuale</w:t>
      </w:r>
      <w:proofErr w:type="spellEnd"/>
      <w:r w:rsidRPr="00C21AE6">
        <w:rPr>
          <w:rFonts w:ascii="Arial" w:hAnsi="Arial" w:cs="Arial"/>
          <w:sz w:val="20"/>
          <w:szCs w:val="20"/>
        </w:rPr>
        <w:t xml:space="preserve"> resta </w:t>
      </w:r>
      <w:proofErr w:type="spellStart"/>
      <w:r w:rsidRPr="00C21AE6">
        <w:rPr>
          <w:rFonts w:ascii="Arial" w:hAnsi="Arial" w:cs="Arial"/>
          <w:sz w:val="20"/>
          <w:szCs w:val="20"/>
        </w:rPr>
        <w:t>invariata</w:t>
      </w:r>
      <w:proofErr w:type="spellEnd"/>
      <w:r w:rsidRPr="00C21AE6">
        <w:rPr>
          <w:rFonts w:ascii="Arial" w:hAnsi="Arial" w:cs="Arial"/>
          <w:sz w:val="20"/>
          <w:szCs w:val="20"/>
        </w:rPr>
        <w:t xml:space="preserve"> e </w:t>
      </w:r>
      <w:proofErr w:type="spellStart"/>
      <w:r w:rsidRPr="00C21AE6">
        <w:rPr>
          <w:rFonts w:ascii="Arial" w:hAnsi="Arial" w:cs="Arial"/>
          <w:sz w:val="20"/>
          <w:szCs w:val="20"/>
        </w:rPr>
        <w:t>rimane</w:t>
      </w:r>
      <w:proofErr w:type="spellEnd"/>
      <w:r w:rsidRPr="00C21AE6">
        <w:rPr>
          <w:rFonts w:ascii="Arial" w:hAnsi="Arial" w:cs="Arial"/>
          <w:sz w:val="20"/>
          <w:szCs w:val="20"/>
        </w:rPr>
        <w:t xml:space="preserve"> </w:t>
      </w:r>
      <w:proofErr w:type="spellStart"/>
      <w:r w:rsidRPr="00C21AE6">
        <w:rPr>
          <w:rFonts w:ascii="Arial" w:hAnsi="Arial" w:cs="Arial"/>
          <w:sz w:val="20"/>
          <w:szCs w:val="20"/>
        </w:rPr>
        <w:t>in</w:t>
      </w:r>
      <w:proofErr w:type="spellEnd"/>
      <w:r w:rsidRPr="00C21AE6">
        <w:rPr>
          <w:rFonts w:ascii="Arial" w:hAnsi="Arial" w:cs="Arial"/>
          <w:sz w:val="20"/>
          <w:szCs w:val="20"/>
        </w:rPr>
        <w:t xml:space="preserve"> </w:t>
      </w:r>
      <w:proofErr w:type="spellStart"/>
      <w:r w:rsidRPr="00C21AE6">
        <w:rPr>
          <w:rFonts w:ascii="Arial" w:hAnsi="Arial" w:cs="Arial"/>
          <w:sz w:val="20"/>
          <w:szCs w:val="20"/>
        </w:rPr>
        <w:t>vigore</w:t>
      </w:r>
      <w:proofErr w:type="spellEnd"/>
      <w:r w:rsidRPr="00C21AE6">
        <w:rPr>
          <w:rFonts w:ascii="Arial" w:hAnsi="Arial" w:cs="Arial"/>
          <w:sz w:val="20"/>
          <w:szCs w:val="20"/>
        </w:rPr>
        <w:t>.</w:t>
      </w:r>
      <w:r w:rsidRPr="00C21AE6">
        <w:rPr>
          <w:rFonts w:ascii="Arial" w:hAnsi="Arial" w:cs="Arial"/>
          <w:sz w:val="20"/>
          <w:szCs w:val="20"/>
        </w:rPr>
        <w:br/>
      </w:r>
      <w:proofErr w:type="spellStart"/>
      <w:r w:rsidRPr="00C21AE6">
        <w:rPr>
          <w:rFonts w:ascii="Arial" w:hAnsi="Arial" w:cs="Arial"/>
          <w:sz w:val="20"/>
          <w:szCs w:val="20"/>
        </w:rPr>
        <w:t>L'allegato</w:t>
      </w:r>
      <w:proofErr w:type="spellEnd"/>
      <w:r w:rsidRPr="00C21AE6">
        <w:rPr>
          <w:rFonts w:ascii="Arial" w:hAnsi="Arial" w:cs="Arial"/>
          <w:sz w:val="20"/>
          <w:szCs w:val="20"/>
        </w:rPr>
        <w:t xml:space="preserve"> </w:t>
      </w:r>
      <w:proofErr w:type="spellStart"/>
      <w:r w:rsidRPr="00C21AE6">
        <w:rPr>
          <w:rFonts w:ascii="Arial" w:hAnsi="Arial" w:cs="Arial"/>
          <w:sz w:val="20"/>
          <w:szCs w:val="20"/>
        </w:rPr>
        <w:t>grafico</w:t>
      </w:r>
      <w:proofErr w:type="spellEnd"/>
      <w:r w:rsidRPr="00C21AE6">
        <w:rPr>
          <w:rFonts w:ascii="Arial" w:hAnsi="Arial" w:cs="Arial"/>
          <w:sz w:val="20"/>
          <w:szCs w:val="20"/>
        </w:rPr>
        <w:t xml:space="preserve"> di </w:t>
      </w:r>
      <w:proofErr w:type="spellStart"/>
      <w:r w:rsidRPr="00C21AE6">
        <w:rPr>
          <w:rFonts w:ascii="Arial" w:hAnsi="Arial" w:cs="Arial"/>
          <w:sz w:val="20"/>
          <w:szCs w:val="20"/>
        </w:rPr>
        <w:t>cui</w:t>
      </w:r>
      <w:proofErr w:type="spellEnd"/>
      <w:r w:rsidRPr="00C21AE6">
        <w:rPr>
          <w:rFonts w:ascii="Arial" w:hAnsi="Arial" w:cs="Arial"/>
          <w:sz w:val="20"/>
          <w:szCs w:val="20"/>
        </w:rPr>
        <w:t xml:space="preserve"> </w:t>
      </w:r>
      <w:proofErr w:type="spellStart"/>
      <w:r w:rsidRPr="00C21AE6">
        <w:rPr>
          <w:rFonts w:ascii="Arial" w:hAnsi="Arial" w:cs="Arial"/>
          <w:sz w:val="20"/>
          <w:szCs w:val="20"/>
        </w:rPr>
        <w:t>al</w:t>
      </w:r>
      <w:proofErr w:type="spellEnd"/>
      <w:r w:rsidRPr="00C21AE6">
        <w:rPr>
          <w:rFonts w:ascii="Arial" w:hAnsi="Arial" w:cs="Arial"/>
          <w:sz w:val="20"/>
          <w:szCs w:val="20"/>
        </w:rPr>
        <w:t xml:space="preserve"> </w:t>
      </w:r>
      <w:proofErr w:type="spellStart"/>
      <w:r w:rsidRPr="00C21AE6">
        <w:rPr>
          <w:rFonts w:ascii="Arial" w:hAnsi="Arial" w:cs="Arial"/>
          <w:sz w:val="20"/>
          <w:szCs w:val="20"/>
        </w:rPr>
        <w:t>comma</w:t>
      </w:r>
      <w:proofErr w:type="spellEnd"/>
      <w:r w:rsidRPr="00C21AE6">
        <w:rPr>
          <w:rFonts w:ascii="Arial" w:hAnsi="Arial" w:cs="Arial"/>
          <w:sz w:val="20"/>
          <w:szCs w:val="20"/>
        </w:rPr>
        <w:t xml:space="preserve"> 1 del </w:t>
      </w:r>
      <w:proofErr w:type="spellStart"/>
      <w:r w:rsidRPr="00C21AE6">
        <w:rPr>
          <w:rFonts w:ascii="Arial" w:hAnsi="Arial" w:cs="Arial"/>
          <w:sz w:val="20"/>
          <w:szCs w:val="20"/>
        </w:rPr>
        <w:t>presente</w:t>
      </w:r>
      <w:proofErr w:type="spellEnd"/>
      <w:r w:rsidRPr="00C21AE6">
        <w:rPr>
          <w:rFonts w:ascii="Arial" w:hAnsi="Arial" w:cs="Arial"/>
          <w:sz w:val="20"/>
          <w:szCs w:val="20"/>
        </w:rPr>
        <w:t xml:space="preserve"> </w:t>
      </w:r>
      <w:proofErr w:type="spellStart"/>
      <w:r w:rsidRPr="00C21AE6">
        <w:rPr>
          <w:rFonts w:ascii="Arial" w:hAnsi="Arial" w:cs="Arial"/>
          <w:sz w:val="20"/>
          <w:szCs w:val="20"/>
        </w:rPr>
        <w:t>articolo</w:t>
      </w:r>
      <w:proofErr w:type="spellEnd"/>
      <w:r w:rsidRPr="00C21AE6">
        <w:rPr>
          <w:rFonts w:ascii="Arial" w:hAnsi="Arial" w:cs="Arial"/>
          <w:sz w:val="20"/>
          <w:szCs w:val="20"/>
        </w:rPr>
        <w:t xml:space="preserve"> "</w:t>
      </w:r>
      <w:proofErr w:type="spellStart"/>
      <w:r w:rsidRPr="00C21AE6">
        <w:rPr>
          <w:rFonts w:ascii="Arial" w:hAnsi="Arial" w:cs="Arial"/>
          <w:sz w:val="20"/>
          <w:szCs w:val="20"/>
        </w:rPr>
        <w:t>Rappresentazione</w:t>
      </w:r>
      <w:proofErr w:type="spellEnd"/>
      <w:r w:rsidRPr="00C21AE6">
        <w:rPr>
          <w:rFonts w:ascii="Arial" w:hAnsi="Arial" w:cs="Arial"/>
          <w:sz w:val="20"/>
          <w:szCs w:val="20"/>
        </w:rPr>
        <w:t xml:space="preserve"> </w:t>
      </w:r>
      <w:proofErr w:type="spellStart"/>
      <w:r w:rsidRPr="00C21AE6">
        <w:rPr>
          <w:rFonts w:ascii="Arial" w:hAnsi="Arial" w:cs="Arial"/>
          <w:sz w:val="20"/>
          <w:szCs w:val="20"/>
        </w:rPr>
        <w:t>cartografica</w:t>
      </w:r>
      <w:proofErr w:type="spellEnd"/>
      <w:r w:rsidRPr="00C21AE6">
        <w:rPr>
          <w:rFonts w:ascii="Arial" w:hAnsi="Arial" w:cs="Arial"/>
          <w:sz w:val="20"/>
          <w:szCs w:val="20"/>
        </w:rPr>
        <w:t xml:space="preserve">: 1. Uso e </w:t>
      </w:r>
      <w:proofErr w:type="spellStart"/>
      <w:r w:rsidRPr="00C21AE6">
        <w:rPr>
          <w:rFonts w:ascii="Arial" w:hAnsi="Arial" w:cs="Arial"/>
          <w:sz w:val="20"/>
          <w:szCs w:val="20"/>
        </w:rPr>
        <w:t>destinazione</w:t>
      </w:r>
      <w:proofErr w:type="spellEnd"/>
      <w:r w:rsidRPr="00C21AE6">
        <w:rPr>
          <w:rFonts w:ascii="Arial" w:hAnsi="Arial" w:cs="Arial"/>
          <w:sz w:val="20"/>
          <w:szCs w:val="20"/>
        </w:rPr>
        <w:t xml:space="preserve"> </w:t>
      </w:r>
      <w:proofErr w:type="spellStart"/>
      <w:r w:rsidRPr="00C21AE6">
        <w:rPr>
          <w:rFonts w:ascii="Arial" w:hAnsi="Arial" w:cs="Arial"/>
          <w:sz w:val="20"/>
          <w:szCs w:val="20"/>
        </w:rPr>
        <w:t>delle</w:t>
      </w:r>
      <w:proofErr w:type="spellEnd"/>
      <w:r w:rsidRPr="00C21AE6">
        <w:rPr>
          <w:rFonts w:ascii="Arial" w:hAnsi="Arial" w:cs="Arial"/>
          <w:sz w:val="20"/>
          <w:szCs w:val="20"/>
        </w:rPr>
        <w:t xml:space="preserve"> </w:t>
      </w:r>
      <w:proofErr w:type="spellStart"/>
      <w:r w:rsidRPr="00C21AE6">
        <w:rPr>
          <w:rFonts w:ascii="Arial" w:hAnsi="Arial" w:cs="Arial"/>
          <w:sz w:val="20"/>
          <w:szCs w:val="20"/>
        </w:rPr>
        <w:t>superfici</w:t>
      </w:r>
      <w:proofErr w:type="spellEnd"/>
      <w:r w:rsidRPr="00C21AE6">
        <w:rPr>
          <w:rFonts w:ascii="Arial" w:hAnsi="Arial" w:cs="Arial"/>
          <w:sz w:val="20"/>
          <w:szCs w:val="20"/>
        </w:rPr>
        <w:t xml:space="preserve">" </w:t>
      </w:r>
      <w:proofErr w:type="spellStart"/>
      <w:r w:rsidRPr="00C21AE6">
        <w:rPr>
          <w:rFonts w:ascii="Arial" w:hAnsi="Arial" w:cs="Arial"/>
          <w:sz w:val="20"/>
          <w:szCs w:val="20"/>
        </w:rPr>
        <w:t>costituisce</w:t>
      </w:r>
      <w:proofErr w:type="spellEnd"/>
      <w:r w:rsidRPr="00C21AE6">
        <w:rPr>
          <w:rFonts w:ascii="Arial" w:hAnsi="Arial" w:cs="Arial"/>
          <w:sz w:val="20"/>
          <w:szCs w:val="20"/>
        </w:rPr>
        <w:t xml:space="preserve"> parte </w:t>
      </w:r>
      <w:proofErr w:type="spellStart"/>
      <w:r w:rsidRPr="00C21AE6">
        <w:rPr>
          <w:rFonts w:ascii="Arial" w:hAnsi="Arial" w:cs="Arial"/>
          <w:sz w:val="20"/>
          <w:szCs w:val="20"/>
        </w:rPr>
        <w:t>integrante</w:t>
      </w:r>
      <w:proofErr w:type="spellEnd"/>
      <w:r w:rsidRPr="00C21AE6">
        <w:rPr>
          <w:rFonts w:ascii="Arial" w:hAnsi="Arial" w:cs="Arial"/>
          <w:sz w:val="20"/>
          <w:szCs w:val="20"/>
        </w:rPr>
        <w:t xml:space="preserve"> della </w:t>
      </w:r>
      <w:proofErr w:type="spellStart"/>
      <w:r w:rsidRPr="00C21AE6">
        <w:rPr>
          <w:rFonts w:ascii="Arial" w:hAnsi="Arial" w:cs="Arial"/>
          <w:sz w:val="20"/>
          <w:szCs w:val="20"/>
        </w:rPr>
        <w:t>presente</w:t>
      </w:r>
      <w:proofErr w:type="spellEnd"/>
      <w:r w:rsidRPr="00C21AE6">
        <w:rPr>
          <w:rFonts w:ascii="Arial" w:hAnsi="Arial" w:cs="Arial"/>
          <w:sz w:val="20"/>
          <w:szCs w:val="20"/>
        </w:rPr>
        <w:t xml:space="preserve"> </w:t>
      </w:r>
      <w:proofErr w:type="spellStart"/>
      <w:r w:rsidRPr="00C21AE6">
        <w:rPr>
          <w:rFonts w:ascii="Arial" w:hAnsi="Arial" w:cs="Arial"/>
          <w:sz w:val="20"/>
          <w:szCs w:val="20"/>
        </w:rPr>
        <w:t>Delibera</w:t>
      </w:r>
      <w:proofErr w:type="spellEnd"/>
      <w:r w:rsidRPr="00C21AE6">
        <w:rPr>
          <w:rFonts w:ascii="Arial" w:hAnsi="Arial" w:cs="Arial"/>
          <w:sz w:val="20"/>
          <w:szCs w:val="20"/>
        </w:rPr>
        <w:t>.</w:t>
      </w:r>
    </w:p>
    <w:p w14:paraId="61FBDB49" w14:textId="77777777" w:rsidR="00DA7D3F" w:rsidRPr="00C21AE6" w:rsidRDefault="00DA7D3F" w:rsidP="00DA7D3F">
      <w:pPr>
        <w:spacing w:after="0" w:line="240" w:lineRule="auto"/>
        <w:rPr>
          <w:rFonts w:ascii="Arial" w:hAnsi="Arial" w:cs="Arial"/>
          <w:sz w:val="20"/>
          <w:szCs w:val="20"/>
        </w:rPr>
      </w:pPr>
    </w:p>
    <w:p w14:paraId="1618796E" w14:textId="77777777" w:rsidR="00DA7D3F" w:rsidRDefault="00DA7D3F" w:rsidP="00DA7D3F">
      <w:pPr>
        <w:spacing w:after="0" w:line="240" w:lineRule="auto"/>
        <w:jc w:val="center"/>
        <w:rPr>
          <w:rFonts w:ascii="Arial" w:hAnsi="Arial" w:cs="Arial"/>
          <w:b/>
          <w:bCs/>
          <w:sz w:val="20"/>
          <w:szCs w:val="20"/>
        </w:rPr>
      </w:pPr>
      <w:proofErr w:type="spellStart"/>
      <w:r w:rsidRPr="00C21AE6">
        <w:rPr>
          <w:rFonts w:ascii="Arial" w:hAnsi="Arial" w:cs="Arial"/>
          <w:b/>
          <w:bCs/>
          <w:sz w:val="20"/>
          <w:szCs w:val="20"/>
        </w:rPr>
        <w:t>Articolo</w:t>
      </w:r>
      <w:proofErr w:type="spellEnd"/>
      <w:r w:rsidRPr="00C21AE6">
        <w:rPr>
          <w:rFonts w:ascii="Arial" w:hAnsi="Arial" w:cs="Arial"/>
          <w:b/>
          <w:bCs/>
          <w:sz w:val="20"/>
          <w:szCs w:val="20"/>
        </w:rPr>
        <w:t xml:space="preserve"> 2</w:t>
      </w:r>
    </w:p>
    <w:p w14:paraId="43F738BE" w14:textId="77777777" w:rsidR="00DA7D3F" w:rsidRPr="00C21AE6" w:rsidRDefault="00DA7D3F" w:rsidP="00DA7D3F">
      <w:pPr>
        <w:spacing w:after="0" w:line="240" w:lineRule="auto"/>
        <w:jc w:val="center"/>
        <w:rPr>
          <w:rFonts w:ascii="Arial" w:hAnsi="Arial" w:cs="Arial"/>
          <w:b/>
          <w:bCs/>
          <w:sz w:val="20"/>
          <w:szCs w:val="20"/>
        </w:rPr>
      </w:pPr>
    </w:p>
    <w:p w14:paraId="7E48AB4F" w14:textId="77777777" w:rsidR="00DA7D3F" w:rsidRDefault="00DA7D3F" w:rsidP="00DA7D3F">
      <w:pPr>
        <w:spacing w:after="0" w:line="240" w:lineRule="auto"/>
        <w:jc w:val="both"/>
        <w:rPr>
          <w:rFonts w:ascii="Arial" w:hAnsi="Arial" w:cs="Arial"/>
          <w:sz w:val="20"/>
          <w:szCs w:val="20"/>
        </w:rPr>
      </w:pPr>
      <w:r w:rsidRPr="00C21AE6">
        <w:rPr>
          <w:rFonts w:ascii="Arial" w:hAnsi="Arial" w:cs="Arial"/>
          <w:sz w:val="20"/>
          <w:szCs w:val="20"/>
        </w:rPr>
        <w:t xml:space="preserve">La </w:t>
      </w:r>
      <w:proofErr w:type="spellStart"/>
      <w:r w:rsidRPr="00C21AE6">
        <w:rPr>
          <w:rFonts w:ascii="Arial" w:hAnsi="Arial" w:cs="Arial"/>
          <w:sz w:val="20"/>
          <w:szCs w:val="20"/>
        </w:rPr>
        <w:t>presente</w:t>
      </w:r>
      <w:proofErr w:type="spellEnd"/>
      <w:r w:rsidRPr="00C21AE6">
        <w:rPr>
          <w:rFonts w:ascii="Arial" w:hAnsi="Arial" w:cs="Arial"/>
          <w:sz w:val="20"/>
          <w:szCs w:val="20"/>
        </w:rPr>
        <w:t xml:space="preserve"> </w:t>
      </w:r>
      <w:proofErr w:type="spellStart"/>
      <w:r w:rsidRPr="00C21AE6">
        <w:rPr>
          <w:rFonts w:ascii="Arial" w:hAnsi="Arial" w:cs="Arial"/>
          <w:sz w:val="20"/>
          <w:szCs w:val="20"/>
        </w:rPr>
        <w:t>correzione</w:t>
      </w:r>
      <w:proofErr w:type="spellEnd"/>
      <w:r w:rsidRPr="00C21AE6">
        <w:rPr>
          <w:rFonts w:ascii="Arial" w:hAnsi="Arial" w:cs="Arial"/>
          <w:sz w:val="20"/>
          <w:szCs w:val="20"/>
        </w:rPr>
        <w:t xml:space="preserve"> </w:t>
      </w:r>
      <w:proofErr w:type="spellStart"/>
      <w:r w:rsidRPr="00C21AE6">
        <w:rPr>
          <w:rFonts w:ascii="Arial" w:hAnsi="Arial" w:cs="Arial"/>
          <w:sz w:val="20"/>
          <w:szCs w:val="20"/>
        </w:rPr>
        <w:t>riguarda</w:t>
      </w:r>
      <w:proofErr w:type="spellEnd"/>
      <w:r w:rsidRPr="00C21AE6">
        <w:rPr>
          <w:rFonts w:ascii="Arial" w:hAnsi="Arial" w:cs="Arial"/>
          <w:sz w:val="20"/>
          <w:szCs w:val="20"/>
        </w:rPr>
        <w:t xml:space="preserve"> </w:t>
      </w:r>
      <w:proofErr w:type="spellStart"/>
      <w:r w:rsidRPr="00C21AE6">
        <w:rPr>
          <w:rFonts w:ascii="Arial" w:hAnsi="Arial" w:cs="Arial"/>
          <w:sz w:val="20"/>
          <w:szCs w:val="20"/>
        </w:rPr>
        <w:t>esclusivamente</w:t>
      </w:r>
      <w:proofErr w:type="spellEnd"/>
      <w:r w:rsidRPr="00C21AE6">
        <w:rPr>
          <w:rFonts w:ascii="Arial" w:hAnsi="Arial" w:cs="Arial"/>
          <w:sz w:val="20"/>
          <w:szCs w:val="20"/>
        </w:rPr>
        <w:t xml:space="preserve"> </w:t>
      </w:r>
      <w:proofErr w:type="spellStart"/>
      <w:r w:rsidRPr="00C21AE6">
        <w:rPr>
          <w:rFonts w:ascii="Arial" w:hAnsi="Arial" w:cs="Arial"/>
          <w:sz w:val="20"/>
          <w:szCs w:val="20"/>
        </w:rPr>
        <w:t>un</w:t>
      </w:r>
      <w:proofErr w:type="spellEnd"/>
      <w:r w:rsidRPr="00C21AE6">
        <w:rPr>
          <w:rFonts w:ascii="Arial" w:hAnsi="Arial" w:cs="Arial"/>
          <w:sz w:val="20"/>
          <w:szCs w:val="20"/>
        </w:rPr>
        <w:t xml:space="preserve"> </w:t>
      </w:r>
      <w:proofErr w:type="spellStart"/>
      <w:r w:rsidRPr="00C21AE6">
        <w:rPr>
          <w:rFonts w:ascii="Arial" w:hAnsi="Arial" w:cs="Arial"/>
          <w:sz w:val="20"/>
          <w:szCs w:val="20"/>
        </w:rPr>
        <w:t>errore</w:t>
      </w:r>
      <w:proofErr w:type="spellEnd"/>
      <w:r w:rsidRPr="00C21AE6">
        <w:rPr>
          <w:rFonts w:ascii="Arial" w:hAnsi="Arial" w:cs="Arial"/>
          <w:sz w:val="20"/>
          <w:szCs w:val="20"/>
        </w:rPr>
        <w:t xml:space="preserve"> </w:t>
      </w:r>
      <w:proofErr w:type="spellStart"/>
      <w:r w:rsidRPr="00C21AE6">
        <w:rPr>
          <w:rFonts w:ascii="Arial" w:hAnsi="Arial" w:cs="Arial"/>
          <w:sz w:val="20"/>
          <w:szCs w:val="20"/>
        </w:rPr>
        <w:t>tecnico</w:t>
      </w:r>
      <w:proofErr w:type="spellEnd"/>
      <w:r w:rsidRPr="00C21AE6">
        <w:rPr>
          <w:rFonts w:ascii="Arial" w:hAnsi="Arial" w:cs="Arial"/>
          <w:sz w:val="20"/>
          <w:szCs w:val="20"/>
        </w:rPr>
        <w:t xml:space="preserve"> </w:t>
      </w:r>
      <w:proofErr w:type="spellStart"/>
      <w:r w:rsidRPr="00C21AE6">
        <w:rPr>
          <w:rFonts w:ascii="Arial" w:hAnsi="Arial" w:cs="Arial"/>
          <w:sz w:val="20"/>
          <w:szCs w:val="20"/>
        </w:rPr>
        <w:t>nella</w:t>
      </w:r>
      <w:proofErr w:type="spellEnd"/>
      <w:r w:rsidRPr="00C21AE6">
        <w:rPr>
          <w:rFonts w:ascii="Arial" w:hAnsi="Arial" w:cs="Arial"/>
          <w:sz w:val="20"/>
          <w:szCs w:val="20"/>
        </w:rPr>
        <w:t xml:space="preserve"> </w:t>
      </w:r>
      <w:proofErr w:type="spellStart"/>
      <w:r w:rsidRPr="00C21AE6">
        <w:rPr>
          <w:rFonts w:ascii="Arial" w:hAnsi="Arial" w:cs="Arial"/>
          <w:sz w:val="20"/>
          <w:szCs w:val="20"/>
        </w:rPr>
        <w:t>documentazione</w:t>
      </w:r>
      <w:proofErr w:type="spellEnd"/>
      <w:r w:rsidRPr="00C21AE6">
        <w:rPr>
          <w:rFonts w:ascii="Arial" w:hAnsi="Arial" w:cs="Arial"/>
          <w:sz w:val="20"/>
          <w:szCs w:val="20"/>
        </w:rPr>
        <w:t>.</w:t>
      </w:r>
      <w:r w:rsidRPr="00C21AE6">
        <w:rPr>
          <w:rFonts w:ascii="Arial" w:hAnsi="Arial" w:cs="Arial"/>
          <w:sz w:val="20"/>
          <w:szCs w:val="20"/>
        </w:rPr>
        <w:br/>
      </w:r>
      <w:proofErr w:type="spellStart"/>
      <w:r w:rsidRPr="00C21AE6">
        <w:rPr>
          <w:rFonts w:ascii="Arial" w:hAnsi="Arial" w:cs="Arial"/>
          <w:sz w:val="20"/>
          <w:szCs w:val="20"/>
        </w:rPr>
        <w:t>Non</w:t>
      </w:r>
      <w:proofErr w:type="spellEnd"/>
      <w:r w:rsidRPr="00C21AE6">
        <w:rPr>
          <w:rFonts w:ascii="Arial" w:hAnsi="Arial" w:cs="Arial"/>
          <w:sz w:val="20"/>
          <w:szCs w:val="20"/>
        </w:rPr>
        <w:t xml:space="preserve"> si </w:t>
      </w:r>
      <w:proofErr w:type="spellStart"/>
      <w:r w:rsidRPr="00C21AE6">
        <w:rPr>
          <w:rFonts w:ascii="Arial" w:hAnsi="Arial" w:cs="Arial"/>
          <w:sz w:val="20"/>
          <w:szCs w:val="20"/>
        </w:rPr>
        <w:t>modificano</w:t>
      </w:r>
      <w:proofErr w:type="spellEnd"/>
      <w:r w:rsidRPr="00C21AE6">
        <w:rPr>
          <w:rFonts w:ascii="Arial" w:hAnsi="Arial" w:cs="Arial"/>
          <w:sz w:val="20"/>
          <w:szCs w:val="20"/>
        </w:rPr>
        <w:t xml:space="preserve"> </w:t>
      </w:r>
      <w:proofErr w:type="spellStart"/>
      <w:r w:rsidRPr="00C21AE6">
        <w:rPr>
          <w:rFonts w:ascii="Arial" w:hAnsi="Arial" w:cs="Arial"/>
          <w:sz w:val="20"/>
          <w:szCs w:val="20"/>
        </w:rPr>
        <w:t>contenuti</w:t>
      </w:r>
      <w:proofErr w:type="spellEnd"/>
      <w:r w:rsidRPr="00C21AE6">
        <w:rPr>
          <w:rFonts w:ascii="Arial" w:hAnsi="Arial" w:cs="Arial"/>
          <w:sz w:val="20"/>
          <w:szCs w:val="20"/>
        </w:rPr>
        <w:t xml:space="preserve">, perimetri, </w:t>
      </w:r>
      <w:proofErr w:type="spellStart"/>
      <w:r w:rsidRPr="00C21AE6">
        <w:rPr>
          <w:rFonts w:ascii="Arial" w:hAnsi="Arial" w:cs="Arial"/>
          <w:sz w:val="20"/>
          <w:szCs w:val="20"/>
        </w:rPr>
        <w:t>soluzioni</w:t>
      </w:r>
      <w:proofErr w:type="spellEnd"/>
      <w:r w:rsidRPr="00C21AE6">
        <w:rPr>
          <w:rFonts w:ascii="Arial" w:hAnsi="Arial" w:cs="Arial"/>
          <w:sz w:val="20"/>
          <w:szCs w:val="20"/>
        </w:rPr>
        <w:t xml:space="preserve"> </w:t>
      </w:r>
      <w:proofErr w:type="spellStart"/>
      <w:r w:rsidRPr="00C21AE6">
        <w:rPr>
          <w:rFonts w:ascii="Arial" w:hAnsi="Arial" w:cs="Arial"/>
          <w:sz w:val="20"/>
          <w:szCs w:val="20"/>
        </w:rPr>
        <w:t>pianificatorie</w:t>
      </w:r>
      <w:proofErr w:type="spellEnd"/>
      <w:r w:rsidRPr="00C21AE6">
        <w:rPr>
          <w:rFonts w:ascii="Arial" w:hAnsi="Arial" w:cs="Arial"/>
          <w:sz w:val="20"/>
          <w:szCs w:val="20"/>
        </w:rPr>
        <w:t xml:space="preserve"> né </w:t>
      </w:r>
      <w:proofErr w:type="spellStart"/>
      <w:r w:rsidRPr="00C21AE6">
        <w:rPr>
          <w:rFonts w:ascii="Arial" w:hAnsi="Arial" w:cs="Arial"/>
          <w:sz w:val="20"/>
          <w:szCs w:val="20"/>
        </w:rPr>
        <w:t>effetti</w:t>
      </w:r>
      <w:proofErr w:type="spellEnd"/>
      <w:r w:rsidRPr="00C21AE6">
        <w:rPr>
          <w:rFonts w:ascii="Arial" w:hAnsi="Arial" w:cs="Arial"/>
          <w:sz w:val="20"/>
          <w:szCs w:val="20"/>
        </w:rPr>
        <w:t xml:space="preserve"> </w:t>
      </w:r>
      <w:proofErr w:type="spellStart"/>
      <w:r w:rsidRPr="00C21AE6">
        <w:rPr>
          <w:rFonts w:ascii="Arial" w:hAnsi="Arial" w:cs="Arial"/>
          <w:sz w:val="20"/>
          <w:szCs w:val="20"/>
        </w:rPr>
        <w:t>giuridici</w:t>
      </w:r>
      <w:proofErr w:type="spellEnd"/>
      <w:r w:rsidRPr="00C21AE6">
        <w:rPr>
          <w:rFonts w:ascii="Arial" w:hAnsi="Arial" w:cs="Arial"/>
          <w:sz w:val="20"/>
          <w:szCs w:val="20"/>
        </w:rPr>
        <w:t xml:space="preserve"> della IV </w:t>
      </w:r>
      <w:proofErr w:type="spellStart"/>
      <w:r w:rsidRPr="00C21AE6">
        <w:rPr>
          <w:rFonts w:ascii="Arial" w:hAnsi="Arial" w:cs="Arial"/>
          <w:sz w:val="20"/>
          <w:szCs w:val="20"/>
        </w:rPr>
        <w:t>Modifica</w:t>
      </w:r>
      <w:proofErr w:type="spellEnd"/>
      <w:r w:rsidRPr="00C21AE6">
        <w:rPr>
          <w:rFonts w:ascii="Arial" w:hAnsi="Arial" w:cs="Arial"/>
          <w:sz w:val="20"/>
          <w:szCs w:val="20"/>
        </w:rPr>
        <w:t xml:space="preserve"> e </w:t>
      </w:r>
      <w:proofErr w:type="spellStart"/>
      <w:r w:rsidRPr="00C21AE6">
        <w:rPr>
          <w:rFonts w:ascii="Arial" w:hAnsi="Arial" w:cs="Arial"/>
          <w:sz w:val="20"/>
          <w:szCs w:val="20"/>
        </w:rPr>
        <w:t>Integrazione</w:t>
      </w:r>
      <w:proofErr w:type="spellEnd"/>
      <w:r w:rsidRPr="00C21AE6">
        <w:rPr>
          <w:rFonts w:ascii="Arial" w:hAnsi="Arial" w:cs="Arial"/>
          <w:sz w:val="20"/>
          <w:szCs w:val="20"/>
        </w:rPr>
        <w:t xml:space="preserve"> del Piano </w:t>
      </w:r>
      <w:proofErr w:type="spellStart"/>
      <w:r w:rsidRPr="00C21AE6">
        <w:rPr>
          <w:rFonts w:ascii="Arial" w:hAnsi="Arial" w:cs="Arial"/>
          <w:sz w:val="20"/>
          <w:szCs w:val="20"/>
        </w:rPr>
        <w:t>regolatore</w:t>
      </w:r>
      <w:proofErr w:type="spellEnd"/>
      <w:r w:rsidRPr="00C21AE6">
        <w:rPr>
          <w:rFonts w:ascii="Arial" w:hAnsi="Arial" w:cs="Arial"/>
          <w:sz w:val="20"/>
          <w:szCs w:val="20"/>
        </w:rPr>
        <w:t xml:space="preserve"> della </w:t>
      </w:r>
      <w:proofErr w:type="spellStart"/>
      <w:r w:rsidRPr="00C21AE6">
        <w:rPr>
          <w:rFonts w:ascii="Arial" w:hAnsi="Arial" w:cs="Arial"/>
          <w:sz w:val="20"/>
          <w:szCs w:val="20"/>
        </w:rPr>
        <w:t>Città</w:t>
      </w:r>
      <w:proofErr w:type="spellEnd"/>
      <w:r w:rsidRPr="00C21AE6">
        <w:rPr>
          <w:rFonts w:ascii="Arial" w:hAnsi="Arial" w:cs="Arial"/>
          <w:sz w:val="20"/>
          <w:szCs w:val="20"/>
        </w:rPr>
        <w:t xml:space="preserve"> di Novigrad-Cittanova.</w:t>
      </w:r>
    </w:p>
    <w:p w14:paraId="44E0F12E" w14:textId="77777777" w:rsidR="00DA7D3F" w:rsidRPr="00C21AE6" w:rsidRDefault="00DA7D3F" w:rsidP="00DA7D3F">
      <w:pPr>
        <w:spacing w:after="0" w:line="240" w:lineRule="auto"/>
        <w:jc w:val="both"/>
        <w:rPr>
          <w:rFonts w:ascii="Arial" w:hAnsi="Arial" w:cs="Arial"/>
          <w:sz w:val="20"/>
          <w:szCs w:val="20"/>
        </w:rPr>
      </w:pPr>
    </w:p>
    <w:p w14:paraId="049158BE" w14:textId="77777777" w:rsidR="00DA7D3F" w:rsidRDefault="00DA7D3F" w:rsidP="00DA7D3F">
      <w:pPr>
        <w:spacing w:after="0" w:line="240" w:lineRule="auto"/>
        <w:jc w:val="center"/>
        <w:rPr>
          <w:rFonts w:ascii="Arial" w:hAnsi="Arial" w:cs="Arial"/>
          <w:b/>
          <w:bCs/>
          <w:sz w:val="20"/>
          <w:szCs w:val="20"/>
        </w:rPr>
      </w:pPr>
      <w:proofErr w:type="spellStart"/>
      <w:r w:rsidRPr="00C21AE6">
        <w:rPr>
          <w:rFonts w:ascii="Arial" w:hAnsi="Arial" w:cs="Arial"/>
          <w:b/>
          <w:bCs/>
          <w:sz w:val="20"/>
          <w:szCs w:val="20"/>
        </w:rPr>
        <w:t>Articolo</w:t>
      </w:r>
      <w:proofErr w:type="spellEnd"/>
      <w:r w:rsidRPr="00C21AE6">
        <w:rPr>
          <w:rFonts w:ascii="Arial" w:hAnsi="Arial" w:cs="Arial"/>
          <w:b/>
          <w:bCs/>
          <w:sz w:val="20"/>
          <w:szCs w:val="20"/>
        </w:rPr>
        <w:t xml:space="preserve"> 3</w:t>
      </w:r>
    </w:p>
    <w:p w14:paraId="57061B22" w14:textId="77777777" w:rsidR="00DA7D3F" w:rsidRPr="00C21AE6" w:rsidRDefault="00DA7D3F" w:rsidP="00DA7D3F">
      <w:pPr>
        <w:spacing w:after="0" w:line="240" w:lineRule="auto"/>
        <w:jc w:val="center"/>
        <w:rPr>
          <w:rFonts w:ascii="Arial" w:hAnsi="Arial" w:cs="Arial"/>
          <w:b/>
          <w:bCs/>
          <w:sz w:val="20"/>
          <w:szCs w:val="20"/>
        </w:rPr>
      </w:pPr>
    </w:p>
    <w:p w14:paraId="204BC457" w14:textId="77777777" w:rsidR="00DA7D3F" w:rsidRPr="00C21AE6" w:rsidRDefault="00DA7D3F" w:rsidP="00DA7D3F">
      <w:pPr>
        <w:spacing w:after="0" w:line="240" w:lineRule="auto"/>
        <w:jc w:val="both"/>
        <w:rPr>
          <w:rFonts w:ascii="Arial" w:hAnsi="Arial" w:cs="Arial"/>
          <w:sz w:val="20"/>
          <w:szCs w:val="20"/>
        </w:rPr>
      </w:pPr>
      <w:r w:rsidRPr="00C21AE6">
        <w:rPr>
          <w:rFonts w:ascii="Arial" w:hAnsi="Arial" w:cs="Arial"/>
          <w:sz w:val="20"/>
          <w:szCs w:val="20"/>
        </w:rPr>
        <w:t xml:space="preserve">La </w:t>
      </w:r>
      <w:proofErr w:type="spellStart"/>
      <w:r w:rsidRPr="00C21AE6">
        <w:rPr>
          <w:rFonts w:ascii="Arial" w:hAnsi="Arial" w:cs="Arial"/>
          <w:sz w:val="20"/>
          <w:szCs w:val="20"/>
        </w:rPr>
        <w:t>presente</w:t>
      </w:r>
      <w:proofErr w:type="spellEnd"/>
      <w:r w:rsidRPr="00C21AE6">
        <w:rPr>
          <w:rFonts w:ascii="Arial" w:hAnsi="Arial" w:cs="Arial"/>
          <w:sz w:val="20"/>
          <w:szCs w:val="20"/>
        </w:rPr>
        <w:t xml:space="preserve"> </w:t>
      </w:r>
      <w:proofErr w:type="spellStart"/>
      <w:r w:rsidRPr="00C21AE6">
        <w:rPr>
          <w:rFonts w:ascii="Arial" w:hAnsi="Arial" w:cs="Arial"/>
          <w:sz w:val="20"/>
          <w:szCs w:val="20"/>
        </w:rPr>
        <w:t>Delibera</w:t>
      </w:r>
      <w:proofErr w:type="spellEnd"/>
      <w:r w:rsidRPr="00C21AE6">
        <w:rPr>
          <w:rFonts w:ascii="Arial" w:hAnsi="Arial" w:cs="Arial"/>
          <w:sz w:val="20"/>
          <w:szCs w:val="20"/>
        </w:rPr>
        <w:t xml:space="preserve"> </w:t>
      </w:r>
      <w:proofErr w:type="spellStart"/>
      <w:r w:rsidRPr="00C21AE6">
        <w:rPr>
          <w:rFonts w:ascii="Arial" w:hAnsi="Arial" w:cs="Arial"/>
          <w:sz w:val="20"/>
          <w:szCs w:val="20"/>
        </w:rPr>
        <w:t>entra</w:t>
      </w:r>
      <w:proofErr w:type="spellEnd"/>
      <w:r w:rsidRPr="00C21AE6">
        <w:rPr>
          <w:rFonts w:ascii="Arial" w:hAnsi="Arial" w:cs="Arial"/>
          <w:sz w:val="20"/>
          <w:szCs w:val="20"/>
        </w:rPr>
        <w:t xml:space="preserve"> </w:t>
      </w:r>
      <w:proofErr w:type="spellStart"/>
      <w:r w:rsidRPr="00C21AE6">
        <w:rPr>
          <w:rFonts w:ascii="Arial" w:hAnsi="Arial" w:cs="Arial"/>
          <w:sz w:val="20"/>
          <w:szCs w:val="20"/>
        </w:rPr>
        <w:t>in</w:t>
      </w:r>
      <w:proofErr w:type="spellEnd"/>
      <w:r w:rsidRPr="00C21AE6">
        <w:rPr>
          <w:rFonts w:ascii="Arial" w:hAnsi="Arial" w:cs="Arial"/>
          <w:sz w:val="20"/>
          <w:szCs w:val="20"/>
        </w:rPr>
        <w:t xml:space="preserve"> </w:t>
      </w:r>
      <w:proofErr w:type="spellStart"/>
      <w:r w:rsidRPr="00C21AE6">
        <w:rPr>
          <w:rFonts w:ascii="Arial" w:hAnsi="Arial" w:cs="Arial"/>
          <w:sz w:val="20"/>
          <w:szCs w:val="20"/>
        </w:rPr>
        <w:t>vigore</w:t>
      </w:r>
      <w:proofErr w:type="spellEnd"/>
      <w:r w:rsidRPr="00C21AE6">
        <w:rPr>
          <w:rFonts w:ascii="Arial" w:hAnsi="Arial" w:cs="Arial"/>
          <w:sz w:val="20"/>
          <w:szCs w:val="20"/>
        </w:rPr>
        <w:t xml:space="preserve"> </w:t>
      </w:r>
      <w:proofErr w:type="spellStart"/>
      <w:r w:rsidRPr="00C21AE6">
        <w:rPr>
          <w:rFonts w:ascii="Arial" w:hAnsi="Arial" w:cs="Arial"/>
          <w:sz w:val="20"/>
          <w:szCs w:val="20"/>
        </w:rPr>
        <w:t>il</w:t>
      </w:r>
      <w:proofErr w:type="spellEnd"/>
      <w:r w:rsidRPr="00C21AE6">
        <w:rPr>
          <w:rFonts w:ascii="Arial" w:hAnsi="Arial" w:cs="Arial"/>
          <w:sz w:val="20"/>
          <w:szCs w:val="20"/>
        </w:rPr>
        <w:t xml:space="preserve"> </w:t>
      </w:r>
      <w:proofErr w:type="spellStart"/>
      <w:r w:rsidRPr="00C21AE6">
        <w:rPr>
          <w:rFonts w:ascii="Arial" w:hAnsi="Arial" w:cs="Arial"/>
          <w:sz w:val="20"/>
          <w:szCs w:val="20"/>
        </w:rPr>
        <w:t>primo</w:t>
      </w:r>
      <w:proofErr w:type="spellEnd"/>
      <w:r w:rsidRPr="00C21AE6">
        <w:rPr>
          <w:rFonts w:ascii="Arial" w:hAnsi="Arial" w:cs="Arial"/>
          <w:sz w:val="20"/>
          <w:szCs w:val="20"/>
        </w:rPr>
        <w:t xml:space="preserve"> </w:t>
      </w:r>
      <w:proofErr w:type="spellStart"/>
      <w:r w:rsidRPr="00C21AE6">
        <w:rPr>
          <w:rFonts w:ascii="Arial" w:hAnsi="Arial" w:cs="Arial"/>
          <w:sz w:val="20"/>
          <w:szCs w:val="20"/>
        </w:rPr>
        <w:t>giorno</w:t>
      </w:r>
      <w:proofErr w:type="spellEnd"/>
      <w:r w:rsidRPr="00C21AE6">
        <w:rPr>
          <w:rFonts w:ascii="Arial" w:hAnsi="Arial" w:cs="Arial"/>
          <w:sz w:val="20"/>
          <w:szCs w:val="20"/>
        </w:rPr>
        <w:t xml:space="preserve"> </w:t>
      </w:r>
      <w:proofErr w:type="spellStart"/>
      <w:r w:rsidRPr="00C21AE6">
        <w:rPr>
          <w:rFonts w:ascii="Arial" w:hAnsi="Arial" w:cs="Arial"/>
          <w:sz w:val="20"/>
          <w:szCs w:val="20"/>
        </w:rPr>
        <w:t>successivo</w:t>
      </w:r>
      <w:proofErr w:type="spellEnd"/>
      <w:r w:rsidRPr="00C21AE6">
        <w:rPr>
          <w:rFonts w:ascii="Arial" w:hAnsi="Arial" w:cs="Arial"/>
          <w:sz w:val="20"/>
          <w:szCs w:val="20"/>
        </w:rPr>
        <w:t xml:space="preserve"> </w:t>
      </w:r>
      <w:proofErr w:type="spellStart"/>
      <w:r w:rsidRPr="00C21AE6">
        <w:rPr>
          <w:rFonts w:ascii="Arial" w:hAnsi="Arial" w:cs="Arial"/>
          <w:sz w:val="20"/>
          <w:szCs w:val="20"/>
        </w:rPr>
        <w:t>alla</w:t>
      </w:r>
      <w:proofErr w:type="spellEnd"/>
      <w:r w:rsidRPr="00C21AE6">
        <w:rPr>
          <w:rFonts w:ascii="Arial" w:hAnsi="Arial" w:cs="Arial"/>
          <w:sz w:val="20"/>
          <w:szCs w:val="20"/>
        </w:rPr>
        <w:t xml:space="preserve"> </w:t>
      </w:r>
      <w:proofErr w:type="spellStart"/>
      <w:r w:rsidRPr="00C21AE6">
        <w:rPr>
          <w:rFonts w:ascii="Arial" w:hAnsi="Arial" w:cs="Arial"/>
          <w:sz w:val="20"/>
          <w:szCs w:val="20"/>
        </w:rPr>
        <w:t>sua</w:t>
      </w:r>
      <w:proofErr w:type="spellEnd"/>
      <w:r w:rsidRPr="00C21AE6">
        <w:rPr>
          <w:rFonts w:ascii="Arial" w:hAnsi="Arial" w:cs="Arial"/>
          <w:sz w:val="20"/>
          <w:szCs w:val="20"/>
        </w:rPr>
        <w:t xml:space="preserve"> </w:t>
      </w:r>
      <w:proofErr w:type="spellStart"/>
      <w:r w:rsidRPr="00C21AE6">
        <w:rPr>
          <w:rFonts w:ascii="Arial" w:hAnsi="Arial" w:cs="Arial"/>
          <w:sz w:val="20"/>
          <w:szCs w:val="20"/>
        </w:rPr>
        <w:t>pubblicazione</w:t>
      </w:r>
      <w:proofErr w:type="spellEnd"/>
      <w:r w:rsidRPr="00C21AE6">
        <w:rPr>
          <w:rFonts w:ascii="Arial" w:hAnsi="Arial" w:cs="Arial"/>
          <w:sz w:val="20"/>
          <w:szCs w:val="20"/>
        </w:rPr>
        <w:t xml:space="preserve"> </w:t>
      </w:r>
      <w:proofErr w:type="spellStart"/>
      <w:r w:rsidRPr="00C21AE6">
        <w:rPr>
          <w:rFonts w:ascii="Arial" w:hAnsi="Arial" w:cs="Arial"/>
          <w:sz w:val="20"/>
          <w:szCs w:val="20"/>
        </w:rPr>
        <w:t>nel</w:t>
      </w:r>
      <w:proofErr w:type="spellEnd"/>
      <w:r w:rsidRPr="00C21AE6">
        <w:rPr>
          <w:rFonts w:ascii="Arial" w:hAnsi="Arial" w:cs="Arial"/>
          <w:sz w:val="20"/>
          <w:szCs w:val="20"/>
        </w:rPr>
        <w:t xml:space="preserve"> "</w:t>
      </w:r>
      <w:proofErr w:type="spellStart"/>
      <w:r w:rsidRPr="00C21AE6">
        <w:rPr>
          <w:rFonts w:ascii="Arial" w:hAnsi="Arial" w:cs="Arial"/>
          <w:sz w:val="20"/>
          <w:szCs w:val="20"/>
        </w:rPr>
        <w:t>Bollettino</w:t>
      </w:r>
      <w:proofErr w:type="spellEnd"/>
      <w:r w:rsidRPr="00C21AE6">
        <w:rPr>
          <w:rFonts w:ascii="Arial" w:hAnsi="Arial" w:cs="Arial"/>
          <w:sz w:val="20"/>
          <w:szCs w:val="20"/>
        </w:rPr>
        <w:t xml:space="preserve"> </w:t>
      </w:r>
      <w:proofErr w:type="spellStart"/>
      <w:r w:rsidRPr="00C21AE6">
        <w:rPr>
          <w:rFonts w:ascii="Arial" w:hAnsi="Arial" w:cs="Arial"/>
          <w:sz w:val="20"/>
          <w:szCs w:val="20"/>
        </w:rPr>
        <w:t>ufficiale</w:t>
      </w:r>
      <w:proofErr w:type="spellEnd"/>
      <w:r w:rsidRPr="00C21AE6">
        <w:rPr>
          <w:rFonts w:ascii="Arial" w:hAnsi="Arial" w:cs="Arial"/>
          <w:sz w:val="20"/>
          <w:szCs w:val="20"/>
        </w:rPr>
        <w:t xml:space="preserve"> della </w:t>
      </w:r>
      <w:proofErr w:type="spellStart"/>
      <w:r w:rsidRPr="00C21AE6">
        <w:rPr>
          <w:rFonts w:ascii="Arial" w:hAnsi="Arial" w:cs="Arial"/>
          <w:sz w:val="20"/>
          <w:szCs w:val="20"/>
        </w:rPr>
        <w:t>Città</w:t>
      </w:r>
      <w:proofErr w:type="spellEnd"/>
      <w:r w:rsidRPr="00C21AE6">
        <w:rPr>
          <w:rFonts w:ascii="Arial" w:hAnsi="Arial" w:cs="Arial"/>
          <w:sz w:val="20"/>
          <w:szCs w:val="20"/>
        </w:rPr>
        <w:t xml:space="preserve"> di Novigrad-Cittanova".</w:t>
      </w:r>
    </w:p>
    <w:p w14:paraId="15B8010B" w14:textId="77777777" w:rsidR="00DA7D3F" w:rsidRDefault="00DA7D3F" w:rsidP="00DA7D3F">
      <w:pPr>
        <w:spacing w:after="0" w:line="240" w:lineRule="auto"/>
        <w:rPr>
          <w:rFonts w:ascii="Arial" w:hAnsi="Arial" w:cs="Arial"/>
          <w:sz w:val="20"/>
          <w:szCs w:val="20"/>
        </w:rPr>
      </w:pPr>
    </w:p>
    <w:p w14:paraId="4F0CC8C1" w14:textId="77777777" w:rsidR="00DA7D3F" w:rsidRDefault="00DA7D3F" w:rsidP="00DA7D3F">
      <w:pPr>
        <w:spacing w:after="0" w:line="240" w:lineRule="auto"/>
        <w:rPr>
          <w:rFonts w:ascii="Arial" w:hAnsi="Arial" w:cs="Arial"/>
          <w:sz w:val="20"/>
          <w:szCs w:val="20"/>
        </w:rPr>
      </w:pPr>
    </w:p>
    <w:p w14:paraId="387E7213" w14:textId="77777777" w:rsidR="00DA7D3F" w:rsidRPr="00C21AE6" w:rsidRDefault="00DA7D3F" w:rsidP="00DA7D3F">
      <w:pPr>
        <w:spacing w:after="0" w:line="240" w:lineRule="auto"/>
        <w:rPr>
          <w:rFonts w:ascii="Arial" w:hAnsi="Arial" w:cs="Arial"/>
          <w:sz w:val="20"/>
          <w:szCs w:val="20"/>
        </w:rPr>
      </w:pPr>
    </w:p>
    <w:p w14:paraId="65EB1433" w14:textId="77777777" w:rsidR="00DA7D3F" w:rsidRDefault="00DA7D3F" w:rsidP="00DA7D3F">
      <w:pPr>
        <w:spacing w:after="0" w:line="240" w:lineRule="auto"/>
        <w:rPr>
          <w:rFonts w:ascii="Arial" w:hAnsi="Arial" w:cs="Arial"/>
          <w:sz w:val="20"/>
          <w:szCs w:val="20"/>
        </w:rPr>
      </w:pPr>
      <w:proofErr w:type="spellStart"/>
      <w:r w:rsidRPr="00C21AE6">
        <w:rPr>
          <w:rFonts w:ascii="Arial" w:hAnsi="Arial" w:cs="Arial"/>
          <w:sz w:val="20"/>
          <w:szCs w:val="20"/>
        </w:rPr>
        <w:t>CLASSE</w:t>
      </w:r>
      <w:proofErr w:type="spellEnd"/>
      <w:r w:rsidRPr="00C21AE6">
        <w:rPr>
          <w:rFonts w:ascii="Arial" w:hAnsi="Arial" w:cs="Arial"/>
          <w:sz w:val="20"/>
          <w:szCs w:val="20"/>
        </w:rPr>
        <w:t>: 350-02/22-01/06</w:t>
      </w:r>
      <w:r w:rsidRPr="00C21AE6">
        <w:rPr>
          <w:rFonts w:ascii="Arial" w:hAnsi="Arial" w:cs="Arial"/>
          <w:sz w:val="20"/>
          <w:szCs w:val="20"/>
        </w:rPr>
        <w:br/>
      </w:r>
      <w:proofErr w:type="spellStart"/>
      <w:r w:rsidRPr="00C21AE6">
        <w:rPr>
          <w:rFonts w:ascii="Arial" w:hAnsi="Arial" w:cs="Arial"/>
          <w:sz w:val="20"/>
          <w:szCs w:val="20"/>
        </w:rPr>
        <w:t>N.PROT</w:t>
      </w:r>
      <w:proofErr w:type="spellEnd"/>
      <w:r w:rsidRPr="00C21AE6">
        <w:rPr>
          <w:rFonts w:ascii="Arial" w:hAnsi="Arial" w:cs="Arial"/>
          <w:sz w:val="20"/>
          <w:szCs w:val="20"/>
        </w:rPr>
        <w:t>.: 2163-5-02-25-29</w:t>
      </w:r>
      <w:r w:rsidRPr="00C21AE6">
        <w:rPr>
          <w:rFonts w:ascii="Arial" w:hAnsi="Arial" w:cs="Arial"/>
          <w:sz w:val="20"/>
          <w:szCs w:val="20"/>
        </w:rPr>
        <w:br/>
        <w:t>Cittanova, 30</w:t>
      </w:r>
      <w:r>
        <w:rPr>
          <w:rFonts w:ascii="Arial" w:hAnsi="Arial" w:cs="Arial"/>
          <w:sz w:val="20"/>
          <w:szCs w:val="20"/>
        </w:rPr>
        <w:t xml:space="preserve"> </w:t>
      </w:r>
      <w:proofErr w:type="spellStart"/>
      <w:r>
        <w:rPr>
          <w:rFonts w:ascii="Arial" w:hAnsi="Arial" w:cs="Arial"/>
          <w:sz w:val="20"/>
          <w:szCs w:val="20"/>
        </w:rPr>
        <w:t>luglio</w:t>
      </w:r>
      <w:proofErr w:type="spellEnd"/>
      <w:r>
        <w:rPr>
          <w:rFonts w:ascii="Arial" w:hAnsi="Arial" w:cs="Arial"/>
          <w:sz w:val="20"/>
          <w:szCs w:val="20"/>
        </w:rPr>
        <w:t xml:space="preserve"> </w:t>
      </w:r>
      <w:r w:rsidRPr="00C21AE6">
        <w:rPr>
          <w:rFonts w:ascii="Arial" w:hAnsi="Arial" w:cs="Arial"/>
          <w:sz w:val="20"/>
          <w:szCs w:val="20"/>
        </w:rPr>
        <w:t>2025</w:t>
      </w:r>
    </w:p>
    <w:p w14:paraId="0672C571" w14:textId="77777777" w:rsidR="00DA7D3F" w:rsidRDefault="00DA7D3F" w:rsidP="00DA7D3F">
      <w:pPr>
        <w:spacing w:after="0" w:line="240" w:lineRule="auto"/>
        <w:rPr>
          <w:rFonts w:ascii="Arial" w:hAnsi="Arial" w:cs="Arial"/>
          <w:sz w:val="20"/>
          <w:szCs w:val="20"/>
        </w:rPr>
      </w:pPr>
    </w:p>
    <w:p w14:paraId="7C0D3C84" w14:textId="77777777" w:rsidR="00DA7D3F" w:rsidRDefault="00DA7D3F" w:rsidP="00DA7D3F">
      <w:pPr>
        <w:spacing w:after="0" w:line="240" w:lineRule="auto"/>
        <w:rPr>
          <w:rFonts w:ascii="Arial" w:hAnsi="Arial" w:cs="Arial"/>
          <w:sz w:val="20"/>
          <w:szCs w:val="20"/>
        </w:rPr>
      </w:pPr>
    </w:p>
    <w:p w14:paraId="22D78433" w14:textId="77777777" w:rsidR="00DA7D3F" w:rsidRPr="002D78C5" w:rsidRDefault="00DA7D3F" w:rsidP="00DA7D3F">
      <w:pPr>
        <w:spacing w:after="0" w:line="240" w:lineRule="auto"/>
        <w:jc w:val="center"/>
        <w:rPr>
          <w:rFonts w:ascii="Arial" w:hAnsi="Arial" w:cs="Arial"/>
          <w:color w:val="000000"/>
          <w:sz w:val="20"/>
          <w:szCs w:val="20"/>
          <w:lang w:val="it-IT" w:eastAsia="en-GB"/>
        </w:rPr>
      </w:pPr>
    </w:p>
    <w:p w14:paraId="1822B18C"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060201EF"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1610D889"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1B1981B4" w14:textId="77777777" w:rsidR="00DA7D3F" w:rsidRPr="00C21AE6" w:rsidRDefault="00DA7D3F" w:rsidP="00DA7D3F">
      <w:pPr>
        <w:spacing w:after="0" w:line="240" w:lineRule="auto"/>
        <w:ind w:firstLine="3828"/>
        <w:jc w:val="center"/>
        <w:rPr>
          <w:rFonts w:ascii="Arial" w:hAnsi="Arial" w:cs="Arial"/>
          <w:sz w:val="20"/>
          <w:szCs w:val="20"/>
          <w:lang w:val="it-IT"/>
        </w:rPr>
      </w:pPr>
    </w:p>
    <w:p w14:paraId="3C91A511" w14:textId="77777777" w:rsidR="00DA7D3F" w:rsidRDefault="00DA7D3F" w:rsidP="00DA7D3F">
      <w:pPr>
        <w:spacing w:after="160" w:line="259" w:lineRule="auto"/>
        <w:rPr>
          <w:rFonts w:ascii="Arial" w:hAnsi="Arial" w:cs="Arial"/>
          <w:sz w:val="20"/>
          <w:szCs w:val="20"/>
          <w:lang w:val="it-IT"/>
        </w:rPr>
      </w:pPr>
      <w:r>
        <w:rPr>
          <w:rFonts w:ascii="Arial" w:hAnsi="Arial" w:cs="Arial"/>
          <w:sz w:val="20"/>
          <w:szCs w:val="20"/>
          <w:lang w:val="it-IT"/>
        </w:rPr>
        <w:br w:type="page"/>
      </w:r>
    </w:p>
    <w:p w14:paraId="3A764C60" w14:textId="77777777" w:rsidR="00DA7D3F" w:rsidRDefault="00DA7D3F" w:rsidP="00DA7D3F">
      <w:pPr>
        <w:spacing w:after="0" w:line="240" w:lineRule="auto"/>
        <w:jc w:val="both"/>
        <w:rPr>
          <w:rFonts w:ascii="Arial" w:hAnsi="Arial" w:cs="Arial"/>
          <w:sz w:val="20"/>
          <w:szCs w:val="20"/>
          <w:lang w:val="it-IT"/>
        </w:rPr>
      </w:pPr>
      <w:r>
        <w:rPr>
          <w:rFonts w:ascii="Arial" w:hAnsi="Arial" w:cs="Arial"/>
          <w:sz w:val="20"/>
          <w:szCs w:val="20"/>
          <w:lang w:val="it-IT"/>
        </w:rPr>
        <w:lastRenderedPageBreak/>
        <w:t>58.</w:t>
      </w:r>
    </w:p>
    <w:p w14:paraId="675CD87D" w14:textId="77777777" w:rsidR="00DA7D3F" w:rsidRDefault="00DA7D3F" w:rsidP="00DA7D3F">
      <w:pPr>
        <w:spacing w:after="0" w:line="240" w:lineRule="auto"/>
        <w:jc w:val="both"/>
        <w:rPr>
          <w:rFonts w:ascii="Arial" w:hAnsi="Arial" w:cs="Arial"/>
          <w:sz w:val="20"/>
          <w:szCs w:val="20"/>
          <w:lang w:val="it-IT"/>
        </w:rPr>
      </w:pPr>
    </w:p>
    <w:p w14:paraId="6FEA168A" w14:textId="77777777" w:rsidR="00DA7D3F" w:rsidRPr="00CD6269" w:rsidRDefault="00DA7D3F" w:rsidP="00DA7D3F">
      <w:pPr>
        <w:spacing w:after="0" w:line="240" w:lineRule="auto"/>
        <w:jc w:val="both"/>
        <w:rPr>
          <w:rFonts w:ascii="Arial" w:hAnsi="Arial" w:cs="Arial"/>
          <w:sz w:val="20"/>
          <w:szCs w:val="20"/>
          <w:lang w:val="it-IT"/>
        </w:rPr>
      </w:pPr>
      <w:r w:rsidRPr="00CD6269">
        <w:rPr>
          <w:rFonts w:ascii="Arial" w:hAnsi="Arial" w:cs="Arial"/>
          <w:sz w:val="20"/>
          <w:szCs w:val="20"/>
          <w:lang w:val="it-IT"/>
        </w:rPr>
        <w:t xml:space="preserve">Ai sensi dell’articolo 71 della Legge sul demanio marittimo e sui porti marittimi (“Gazzetta ufficiale” n. 83/23), del Regolamento sul contenuto del piano di gestione del demanio marittimo (“Gazzetta ufficiale” n. 150/23), del Decreto sulle tipologie di attività e sull’ammontare del canone minimo per il rilascio delle concessioni sul demanio marittimo (“Gazzetta ufficiale” n. 16/24), del Bando pubblico per il rilascio delle concessioni sul demanio marittimo nel comprensorio della Città di Novigrad-Cittanova, CLASSE: 342-03/24-01/02, </w:t>
      </w:r>
      <w:proofErr w:type="spellStart"/>
      <w:r w:rsidRPr="00CD6269">
        <w:rPr>
          <w:rFonts w:ascii="Arial" w:hAnsi="Arial" w:cs="Arial"/>
          <w:sz w:val="20"/>
          <w:szCs w:val="20"/>
          <w:lang w:val="it-IT"/>
        </w:rPr>
        <w:t>N.PROT</w:t>
      </w:r>
      <w:proofErr w:type="spellEnd"/>
      <w:r w:rsidRPr="00CD6269">
        <w:rPr>
          <w:rFonts w:ascii="Arial" w:hAnsi="Arial" w:cs="Arial"/>
          <w:sz w:val="20"/>
          <w:szCs w:val="20"/>
          <w:lang w:val="it-IT"/>
        </w:rPr>
        <w:t xml:space="preserve">.: 2163-5-01-25-53, e del Verbale di analisi e valutazione delle offerte, CLASSE: 342-03/24-01/02, </w:t>
      </w:r>
      <w:proofErr w:type="spellStart"/>
      <w:r w:rsidRPr="00CD6269">
        <w:rPr>
          <w:rFonts w:ascii="Arial" w:hAnsi="Arial" w:cs="Arial"/>
          <w:sz w:val="20"/>
          <w:szCs w:val="20"/>
          <w:lang w:val="it-IT"/>
        </w:rPr>
        <w:t>N.PROT</w:t>
      </w:r>
      <w:proofErr w:type="spellEnd"/>
      <w:r w:rsidRPr="00CD6269">
        <w:rPr>
          <w:rFonts w:ascii="Arial" w:hAnsi="Arial" w:cs="Arial"/>
          <w:sz w:val="20"/>
          <w:szCs w:val="20"/>
          <w:lang w:val="it-IT"/>
        </w:rPr>
        <w:t>.: 2163-5-01-25-54, il Consiglio cittadino della Città di Novigrad-Cittanova, nella seduta tenutasi il giorno 30 luglio 2025, adotta la seguente</w:t>
      </w:r>
    </w:p>
    <w:p w14:paraId="026F91E4" w14:textId="77777777" w:rsidR="00DA7D3F" w:rsidRDefault="00DA7D3F" w:rsidP="00DA7D3F">
      <w:pPr>
        <w:spacing w:after="0" w:line="240" w:lineRule="auto"/>
        <w:rPr>
          <w:rFonts w:ascii="Arial" w:hAnsi="Arial" w:cs="Arial"/>
          <w:sz w:val="20"/>
          <w:szCs w:val="20"/>
          <w:lang w:val="it-IT"/>
        </w:rPr>
      </w:pPr>
    </w:p>
    <w:p w14:paraId="0D3C7EB8" w14:textId="77777777" w:rsidR="00DA7D3F" w:rsidRPr="00CD6269" w:rsidRDefault="00DA7D3F" w:rsidP="00DA7D3F">
      <w:pPr>
        <w:spacing w:after="0" w:line="240" w:lineRule="auto"/>
        <w:rPr>
          <w:rFonts w:ascii="Arial" w:hAnsi="Arial" w:cs="Arial"/>
          <w:sz w:val="20"/>
          <w:szCs w:val="20"/>
          <w:lang w:val="it-IT"/>
        </w:rPr>
      </w:pPr>
    </w:p>
    <w:p w14:paraId="64D616BC" w14:textId="77777777" w:rsidR="00DA7D3F" w:rsidRPr="00CD6269" w:rsidRDefault="00DA7D3F" w:rsidP="00DA7D3F">
      <w:pPr>
        <w:spacing w:after="0" w:line="240" w:lineRule="auto"/>
        <w:jc w:val="center"/>
        <w:rPr>
          <w:rFonts w:ascii="Arial" w:hAnsi="Arial" w:cs="Arial"/>
          <w:b/>
          <w:bCs/>
          <w:sz w:val="20"/>
          <w:szCs w:val="20"/>
          <w:lang w:val="it-IT"/>
        </w:rPr>
      </w:pPr>
      <w:r w:rsidRPr="00CD6269">
        <w:rPr>
          <w:rFonts w:ascii="Arial" w:hAnsi="Arial" w:cs="Arial"/>
          <w:b/>
          <w:bCs/>
          <w:sz w:val="20"/>
          <w:szCs w:val="20"/>
          <w:lang w:val="it-IT"/>
        </w:rPr>
        <w:t>DELIBERA</w:t>
      </w:r>
    </w:p>
    <w:p w14:paraId="04331C7B" w14:textId="77777777" w:rsidR="00DA7D3F" w:rsidRPr="00CD6269" w:rsidRDefault="00DA7D3F" w:rsidP="00DA7D3F">
      <w:pPr>
        <w:spacing w:after="0" w:line="240" w:lineRule="auto"/>
        <w:jc w:val="center"/>
        <w:rPr>
          <w:rFonts w:ascii="Arial" w:hAnsi="Arial" w:cs="Arial"/>
          <w:b/>
          <w:bCs/>
          <w:sz w:val="20"/>
          <w:szCs w:val="20"/>
          <w:lang w:val="it-IT"/>
        </w:rPr>
      </w:pPr>
      <w:r w:rsidRPr="00CD6269">
        <w:rPr>
          <w:rFonts w:ascii="Arial" w:hAnsi="Arial" w:cs="Arial"/>
          <w:b/>
          <w:bCs/>
          <w:sz w:val="20"/>
          <w:szCs w:val="20"/>
          <w:lang w:val="it-IT"/>
        </w:rPr>
        <w:t>di scelta dell’offerta più vantaggiosa per il rilascio della concessione sul demanio marittimo nel comprensorio della Città di Novigrad-Cittanova per la micro-ubicazione n. 2</w:t>
      </w:r>
    </w:p>
    <w:p w14:paraId="37D85E58" w14:textId="77777777" w:rsidR="00DA7D3F" w:rsidRDefault="00DA7D3F" w:rsidP="00DA7D3F">
      <w:pPr>
        <w:spacing w:after="0" w:line="240" w:lineRule="auto"/>
        <w:rPr>
          <w:rFonts w:ascii="Arial" w:hAnsi="Arial" w:cs="Arial"/>
          <w:sz w:val="20"/>
          <w:szCs w:val="20"/>
          <w:lang w:val="it-IT"/>
        </w:rPr>
      </w:pPr>
    </w:p>
    <w:p w14:paraId="02A830A3" w14:textId="77777777" w:rsidR="00DA7D3F" w:rsidRPr="00CD6269" w:rsidRDefault="00DA7D3F" w:rsidP="00DA7D3F">
      <w:pPr>
        <w:spacing w:after="0" w:line="240" w:lineRule="auto"/>
        <w:rPr>
          <w:rFonts w:ascii="Arial" w:hAnsi="Arial" w:cs="Arial"/>
          <w:sz w:val="20"/>
          <w:szCs w:val="20"/>
          <w:lang w:val="it-IT"/>
        </w:rPr>
      </w:pPr>
    </w:p>
    <w:p w14:paraId="095E8874" w14:textId="77777777" w:rsidR="00DA7D3F" w:rsidRDefault="00DA7D3F" w:rsidP="00DA7D3F">
      <w:pPr>
        <w:spacing w:after="0" w:line="240" w:lineRule="auto"/>
        <w:jc w:val="center"/>
        <w:rPr>
          <w:rFonts w:ascii="Arial" w:hAnsi="Arial" w:cs="Arial"/>
          <w:b/>
          <w:bCs/>
          <w:sz w:val="20"/>
          <w:szCs w:val="20"/>
          <w:lang w:val="it-IT"/>
        </w:rPr>
      </w:pPr>
      <w:r>
        <w:rPr>
          <w:rFonts w:ascii="Arial" w:hAnsi="Arial" w:cs="Arial"/>
          <w:b/>
          <w:bCs/>
          <w:sz w:val="20"/>
          <w:szCs w:val="20"/>
          <w:lang w:val="it-IT"/>
        </w:rPr>
        <w:t>Articolo 1</w:t>
      </w:r>
    </w:p>
    <w:p w14:paraId="0AA57634" w14:textId="77777777" w:rsidR="00DA7D3F" w:rsidRPr="00CD6269" w:rsidRDefault="00DA7D3F" w:rsidP="00DA7D3F">
      <w:pPr>
        <w:spacing w:after="0" w:line="240" w:lineRule="auto"/>
        <w:jc w:val="center"/>
        <w:rPr>
          <w:rFonts w:ascii="Arial" w:hAnsi="Arial" w:cs="Arial"/>
          <w:b/>
          <w:bCs/>
          <w:sz w:val="20"/>
          <w:szCs w:val="20"/>
          <w:lang w:val="it-IT"/>
        </w:rPr>
      </w:pPr>
    </w:p>
    <w:p w14:paraId="08B46BDF" w14:textId="77777777" w:rsidR="00DA7D3F" w:rsidRPr="00CD6269" w:rsidRDefault="00DA7D3F" w:rsidP="00DA7D3F">
      <w:pPr>
        <w:spacing w:after="0" w:line="240" w:lineRule="auto"/>
        <w:jc w:val="both"/>
        <w:rPr>
          <w:rFonts w:ascii="Arial" w:hAnsi="Arial" w:cs="Arial"/>
          <w:sz w:val="20"/>
          <w:szCs w:val="20"/>
          <w:lang w:val="it-IT"/>
        </w:rPr>
      </w:pPr>
      <w:r w:rsidRPr="00CD6269">
        <w:rPr>
          <w:rFonts w:ascii="Arial" w:hAnsi="Arial" w:cs="Arial"/>
          <w:sz w:val="20"/>
          <w:szCs w:val="20"/>
          <w:lang w:val="it-IT"/>
        </w:rPr>
        <w:t xml:space="preserve">Per la micro-ubicazione n. 2, p.c. n. 2389/5 c.c. Cittanova, tipo di attrezzatura: OMBRELLONI E SDRAIO, viene scelta l’offerta dell’offerente FAMOSE HOTELS d.o.o., Cittanova, </w:t>
      </w:r>
      <w:proofErr w:type="spellStart"/>
      <w:r w:rsidRPr="00CD6269">
        <w:rPr>
          <w:rFonts w:ascii="Arial" w:hAnsi="Arial" w:cs="Arial"/>
          <w:sz w:val="20"/>
          <w:szCs w:val="20"/>
          <w:lang w:val="it-IT"/>
        </w:rPr>
        <w:t>Rivarela</w:t>
      </w:r>
      <w:proofErr w:type="spellEnd"/>
      <w:r w:rsidRPr="00CD6269">
        <w:rPr>
          <w:rFonts w:ascii="Arial" w:hAnsi="Arial" w:cs="Arial"/>
          <w:sz w:val="20"/>
          <w:szCs w:val="20"/>
          <w:lang w:val="it-IT"/>
        </w:rPr>
        <w:t xml:space="preserve"> 19, </w:t>
      </w:r>
      <w:proofErr w:type="spellStart"/>
      <w:r w:rsidRPr="00CD6269">
        <w:rPr>
          <w:rFonts w:ascii="Arial" w:hAnsi="Arial" w:cs="Arial"/>
          <w:sz w:val="20"/>
          <w:szCs w:val="20"/>
          <w:lang w:val="it-IT"/>
        </w:rPr>
        <w:t>OIB</w:t>
      </w:r>
      <w:proofErr w:type="spellEnd"/>
      <w:r w:rsidRPr="00CD6269">
        <w:rPr>
          <w:rFonts w:ascii="Arial" w:hAnsi="Arial" w:cs="Arial"/>
          <w:sz w:val="20"/>
          <w:szCs w:val="20"/>
          <w:lang w:val="it-IT"/>
        </w:rPr>
        <w:t>: 72089926907, con il prezzo offerto di 1.900,00 euro (in lettere: millenovecento euro) all’anno.</w:t>
      </w:r>
    </w:p>
    <w:p w14:paraId="0C9AFD12" w14:textId="77777777" w:rsidR="00DA7D3F" w:rsidRPr="00CD6269" w:rsidRDefault="00DA7D3F" w:rsidP="00DA7D3F">
      <w:pPr>
        <w:spacing w:after="0" w:line="240" w:lineRule="auto"/>
        <w:rPr>
          <w:rFonts w:ascii="Arial" w:hAnsi="Arial" w:cs="Arial"/>
          <w:sz w:val="20"/>
          <w:szCs w:val="20"/>
          <w:lang w:val="it-IT"/>
        </w:rPr>
      </w:pPr>
    </w:p>
    <w:p w14:paraId="30EB4AD0" w14:textId="77777777" w:rsidR="00DA7D3F" w:rsidRDefault="00DA7D3F" w:rsidP="00DA7D3F">
      <w:pPr>
        <w:spacing w:after="0" w:line="240" w:lineRule="auto"/>
        <w:jc w:val="center"/>
        <w:rPr>
          <w:rFonts w:ascii="Arial" w:hAnsi="Arial" w:cs="Arial"/>
          <w:b/>
          <w:bCs/>
          <w:sz w:val="20"/>
          <w:szCs w:val="20"/>
          <w:lang w:val="it-IT"/>
        </w:rPr>
      </w:pPr>
      <w:r>
        <w:rPr>
          <w:rFonts w:ascii="Arial" w:hAnsi="Arial" w:cs="Arial"/>
          <w:b/>
          <w:bCs/>
          <w:sz w:val="20"/>
          <w:szCs w:val="20"/>
          <w:lang w:val="it-IT"/>
        </w:rPr>
        <w:t>Articolo 2</w:t>
      </w:r>
    </w:p>
    <w:p w14:paraId="4DA1C962" w14:textId="77777777" w:rsidR="00DA7D3F" w:rsidRPr="00CD6269" w:rsidRDefault="00DA7D3F" w:rsidP="00DA7D3F">
      <w:pPr>
        <w:spacing w:after="0" w:line="240" w:lineRule="auto"/>
        <w:jc w:val="center"/>
        <w:rPr>
          <w:rFonts w:ascii="Arial" w:hAnsi="Arial" w:cs="Arial"/>
          <w:b/>
          <w:bCs/>
          <w:sz w:val="20"/>
          <w:szCs w:val="20"/>
          <w:lang w:val="it-IT"/>
        </w:rPr>
      </w:pPr>
    </w:p>
    <w:p w14:paraId="52B793E9" w14:textId="77777777" w:rsidR="00DA7D3F" w:rsidRPr="00CD6269" w:rsidRDefault="00DA7D3F" w:rsidP="00DA7D3F">
      <w:pPr>
        <w:spacing w:after="0" w:line="240" w:lineRule="auto"/>
        <w:jc w:val="both"/>
        <w:rPr>
          <w:rFonts w:ascii="Arial" w:hAnsi="Arial" w:cs="Arial"/>
          <w:sz w:val="20"/>
          <w:szCs w:val="20"/>
          <w:lang w:val="it-IT"/>
        </w:rPr>
      </w:pPr>
      <w:r w:rsidRPr="00CD6269">
        <w:rPr>
          <w:rFonts w:ascii="Arial" w:hAnsi="Arial" w:cs="Arial"/>
          <w:sz w:val="20"/>
          <w:szCs w:val="20"/>
          <w:lang w:val="it-IT"/>
        </w:rPr>
        <w:t>L’offerta dell’offerente di cui all’articolo I della presente delibera è l’unica pervenuta ed è considerata l’offerta più vantaggiosa per la micro-ubicazione n. 2.</w:t>
      </w:r>
    </w:p>
    <w:p w14:paraId="67B22D48" w14:textId="77777777" w:rsidR="00DA7D3F" w:rsidRPr="00CD6269" w:rsidRDefault="00DA7D3F" w:rsidP="00DA7D3F">
      <w:pPr>
        <w:spacing w:after="0" w:line="240" w:lineRule="auto"/>
        <w:jc w:val="center"/>
        <w:rPr>
          <w:rFonts w:ascii="Arial" w:hAnsi="Arial" w:cs="Arial"/>
          <w:b/>
          <w:bCs/>
          <w:sz w:val="20"/>
          <w:szCs w:val="20"/>
          <w:lang w:val="it-IT"/>
        </w:rPr>
      </w:pPr>
    </w:p>
    <w:p w14:paraId="3980029E" w14:textId="77777777" w:rsidR="00DA7D3F" w:rsidRDefault="00DA7D3F" w:rsidP="00DA7D3F">
      <w:pPr>
        <w:spacing w:after="0" w:line="240" w:lineRule="auto"/>
        <w:jc w:val="center"/>
        <w:rPr>
          <w:rFonts w:ascii="Arial" w:hAnsi="Arial" w:cs="Arial"/>
          <w:b/>
          <w:bCs/>
          <w:sz w:val="20"/>
          <w:szCs w:val="20"/>
          <w:lang w:val="it-IT"/>
        </w:rPr>
      </w:pPr>
      <w:r>
        <w:rPr>
          <w:rFonts w:ascii="Arial" w:hAnsi="Arial" w:cs="Arial"/>
          <w:b/>
          <w:bCs/>
          <w:sz w:val="20"/>
          <w:szCs w:val="20"/>
          <w:lang w:val="it-IT"/>
        </w:rPr>
        <w:t>Articolo 3</w:t>
      </w:r>
    </w:p>
    <w:p w14:paraId="7EF12A9B" w14:textId="77777777" w:rsidR="00DA7D3F" w:rsidRDefault="00DA7D3F" w:rsidP="00DA7D3F">
      <w:pPr>
        <w:spacing w:after="0" w:line="240" w:lineRule="auto"/>
        <w:jc w:val="both"/>
        <w:rPr>
          <w:rFonts w:ascii="Arial" w:hAnsi="Arial" w:cs="Arial"/>
          <w:b/>
          <w:bCs/>
          <w:sz w:val="20"/>
          <w:szCs w:val="20"/>
          <w:lang w:val="it-IT"/>
        </w:rPr>
      </w:pPr>
    </w:p>
    <w:p w14:paraId="04FC79E4" w14:textId="77777777" w:rsidR="00DA7D3F" w:rsidRPr="00CD6269" w:rsidRDefault="00DA7D3F" w:rsidP="00DA7D3F">
      <w:pPr>
        <w:spacing w:after="0" w:line="240" w:lineRule="auto"/>
        <w:jc w:val="both"/>
        <w:rPr>
          <w:rFonts w:ascii="Arial" w:hAnsi="Arial" w:cs="Arial"/>
          <w:sz w:val="20"/>
          <w:szCs w:val="20"/>
          <w:lang w:val="it-IT"/>
        </w:rPr>
      </w:pPr>
      <w:r w:rsidRPr="00CD6269">
        <w:rPr>
          <w:rFonts w:ascii="Arial" w:hAnsi="Arial" w:cs="Arial"/>
          <w:sz w:val="20"/>
          <w:szCs w:val="20"/>
          <w:lang w:val="it-IT"/>
        </w:rPr>
        <w:t>Sulla base della presente delibera, il Sindaco della Città di Novigrad-Cittanova emetterà un provvedimento per il rilascio della concessione sul demanio marittimo al miglior offerente.</w:t>
      </w:r>
    </w:p>
    <w:p w14:paraId="64DCE3C9" w14:textId="77777777" w:rsidR="00DA7D3F" w:rsidRPr="00CD6269" w:rsidRDefault="00DA7D3F" w:rsidP="00DA7D3F">
      <w:pPr>
        <w:spacing w:after="0" w:line="240" w:lineRule="auto"/>
        <w:rPr>
          <w:rFonts w:ascii="Arial" w:hAnsi="Arial" w:cs="Arial"/>
          <w:sz w:val="20"/>
          <w:szCs w:val="20"/>
          <w:lang w:val="it-IT"/>
        </w:rPr>
      </w:pPr>
    </w:p>
    <w:p w14:paraId="091B8C8F" w14:textId="77777777" w:rsidR="00DA7D3F" w:rsidRPr="00CD6269" w:rsidRDefault="00DA7D3F" w:rsidP="00DA7D3F">
      <w:pPr>
        <w:spacing w:after="0" w:line="240" w:lineRule="auto"/>
        <w:jc w:val="center"/>
        <w:rPr>
          <w:rFonts w:ascii="Arial" w:hAnsi="Arial" w:cs="Arial"/>
          <w:b/>
          <w:bCs/>
          <w:sz w:val="20"/>
          <w:szCs w:val="20"/>
          <w:lang w:val="it-IT"/>
        </w:rPr>
      </w:pPr>
      <w:r>
        <w:rPr>
          <w:rFonts w:ascii="Arial" w:hAnsi="Arial" w:cs="Arial"/>
          <w:b/>
          <w:bCs/>
          <w:sz w:val="20"/>
          <w:szCs w:val="20"/>
          <w:lang w:val="it-IT"/>
        </w:rPr>
        <w:t>Articolo 4</w:t>
      </w:r>
    </w:p>
    <w:p w14:paraId="00EC0B11" w14:textId="77777777" w:rsidR="00DA7D3F" w:rsidRDefault="00DA7D3F" w:rsidP="00DA7D3F">
      <w:pPr>
        <w:spacing w:after="0" w:line="240" w:lineRule="auto"/>
        <w:rPr>
          <w:rFonts w:ascii="Arial" w:hAnsi="Arial" w:cs="Arial"/>
          <w:sz w:val="20"/>
          <w:szCs w:val="20"/>
          <w:lang w:val="it-IT"/>
        </w:rPr>
      </w:pPr>
    </w:p>
    <w:p w14:paraId="7A7138BB" w14:textId="77777777" w:rsidR="00DA7D3F" w:rsidRPr="00CD6269" w:rsidRDefault="00DA7D3F" w:rsidP="00DA7D3F">
      <w:pPr>
        <w:spacing w:after="0" w:line="240" w:lineRule="auto"/>
        <w:rPr>
          <w:rFonts w:ascii="Arial" w:hAnsi="Arial" w:cs="Arial"/>
          <w:sz w:val="20"/>
          <w:szCs w:val="20"/>
          <w:lang w:val="it-IT"/>
        </w:rPr>
      </w:pPr>
      <w:r w:rsidRPr="00CD6269">
        <w:rPr>
          <w:rFonts w:ascii="Arial" w:hAnsi="Arial" w:cs="Arial"/>
          <w:sz w:val="20"/>
          <w:szCs w:val="20"/>
          <w:lang w:val="it-IT"/>
        </w:rPr>
        <w:t>La presente Delibera entra in vigore il giorno successivo alla sua pubblicazione nel Bollettino ufficiale della Città di Novigrad-Cittanova.</w:t>
      </w:r>
    </w:p>
    <w:p w14:paraId="649A488E" w14:textId="77777777" w:rsidR="00DA7D3F" w:rsidRDefault="00DA7D3F" w:rsidP="00DA7D3F">
      <w:pPr>
        <w:spacing w:after="0" w:line="240" w:lineRule="auto"/>
        <w:rPr>
          <w:rFonts w:ascii="Arial" w:hAnsi="Arial" w:cs="Arial"/>
          <w:sz w:val="20"/>
          <w:szCs w:val="20"/>
          <w:lang w:val="it-IT"/>
        </w:rPr>
      </w:pPr>
    </w:p>
    <w:p w14:paraId="0DDE6740" w14:textId="77777777" w:rsidR="00DA7D3F" w:rsidRPr="00CD6269" w:rsidRDefault="00DA7D3F" w:rsidP="00DA7D3F">
      <w:pPr>
        <w:spacing w:after="0" w:line="240" w:lineRule="auto"/>
        <w:rPr>
          <w:rFonts w:ascii="Arial" w:hAnsi="Arial" w:cs="Arial"/>
          <w:sz w:val="20"/>
          <w:szCs w:val="20"/>
          <w:lang w:val="it-IT"/>
        </w:rPr>
      </w:pPr>
    </w:p>
    <w:p w14:paraId="282BB8CD" w14:textId="77777777" w:rsidR="00DA7D3F" w:rsidRPr="00CD6269" w:rsidRDefault="00DA7D3F" w:rsidP="00DA7D3F">
      <w:pPr>
        <w:spacing w:after="0" w:line="240" w:lineRule="auto"/>
        <w:rPr>
          <w:rFonts w:ascii="Arial" w:hAnsi="Arial" w:cs="Arial"/>
          <w:sz w:val="20"/>
          <w:szCs w:val="20"/>
          <w:lang w:val="it-IT"/>
        </w:rPr>
      </w:pPr>
      <w:r w:rsidRPr="00CD6269">
        <w:rPr>
          <w:rFonts w:ascii="Arial" w:hAnsi="Arial" w:cs="Arial"/>
          <w:sz w:val="20"/>
          <w:szCs w:val="20"/>
          <w:lang w:val="it-IT"/>
        </w:rPr>
        <w:t>CLASSE: 342-03/24-01/02</w:t>
      </w:r>
      <w:r w:rsidRPr="00CD6269">
        <w:rPr>
          <w:rFonts w:ascii="Arial" w:hAnsi="Arial" w:cs="Arial"/>
          <w:sz w:val="20"/>
          <w:szCs w:val="20"/>
          <w:lang w:val="it-IT"/>
        </w:rPr>
        <w:br/>
      </w:r>
      <w:proofErr w:type="spellStart"/>
      <w:r w:rsidRPr="00CD6269">
        <w:rPr>
          <w:rFonts w:ascii="Arial" w:hAnsi="Arial" w:cs="Arial"/>
          <w:sz w:val="20"/>
          <w:szCs w:val="20"/>
          <w:lang w:val="it-IT"/>
        </w:rPr>
        <w:t>NUM</w:t>
      </w:r>
      <w:proofErr w:type="spellEnd"/>
      <w:r w:rsidRPr="00CD6269">
        <w:rPr>
          <w:rFonts w:ascii="Arial" w:hAnsi="Arial" w:cs="Arial"/>
          <w:sz w:val="20"/>
          <w:szCs w:val="20"/>
          <w:lang w:val="it-IT"/>
        </w:rPr>
        <w:t>. PROT.: 2163-5-02-25-55</w:t>
      </w:r>
      <w:r w:rsidRPr="00CD6269">
        <w:rPr>
          <w:rFonts w:ascii="Arial" w:hAnsi="Arial" w:cs="Arial"/>
          <w:sz w:val="20"/>
          <w:szCs w:val="20"/>
          <w:lang w:val="it-IT"/>
        </w:rPr>
        <w:br/>
        <w:t>Cittanova, 30</w:t>
      </w:r>
      <w:r>
        <w:rPr>
          <w:rFonts w:ascii="Arial" w:hAnsi="Arial" w:cs="Arial"/>
          <w:sz w:val="20"/>
          <w:szCs w:val="20"/>
          <w:lang w:val="it-IT"/>
        </w:rPr>
        <w:t xml:space="preserve"> luglio </w:t>
      </w:r>
      <w:r w:rsidRPr="00CD6269">
        <w:rPr>
          <w:rFonts w:ascii="Arial" w:hAnsi="Arial" w:cs="Arial"/>
          <w:sz w:val="20"/>
          <w:szCs w:val="20"/>
          <w:lang w:val="it-IT"/>
        </w:rPr>
        <w:t>2025</w:t>
      </w:r>
    </w:p>
    <w:p w14:paraId="305D4CF1" w14:textId="77777777" w:rsidR="00DA7D3F" w:rsidRPr="00CD6269" w:rsidRDefault="00DA7D3F" w:rsidP="00DA7D3F">
      <w:pPr>
        <w:spacing w:after="0" w:line="240" w:lineRule="auto"/>
        <w:rPr>
          <w:rFonts w:ascii="Arial" w:hAnsi="Arial" w:cs="Arial"/>
          <w:sz w:val="20"/>
          <w:szCs w:val="20"/>
          <w:lang w:val="it-IT"/>
        </w:rPr>
      </w:pPr>
    </w:p>
    <w:p w14:paraId="065D836F" w14:textId="77777777" w:rsidR="00DA7D3F" w:rsidRPr="00CD6269" w:rsidRDefault="00DA7D3F" w:rsidP="00DA7D3F">
      <w:pPr>
        <w:spacing w:after="0" w:line="240" w:lineRule="auto"/>
        <w:rPr>
          <w:rFonts w:ascii="Arial" w:hAnsi="Arial" w:cs="Arial"/>
          <w:sz w:val="20"/>
          <w:szCs w:val="20"/>
          <w:lang w:val="it-IT"/>
        </w:rPr>
      </w:pPr>
    </w:p>
    <w:p w14:paraId="4C87F08C" w14:textId="77777777" w:rsidR="00DA7D3F" w:rsidRPr="00CD6269" w:rsidRDefault="00DA7D3F" w:rsidP="00DA7D3F">
      <w:pPr>
        <w:spacing w:after="0" w:line="240" w:lineRule="auto"/>
        <w:rPr>
          <w:rFonts w:ascii="Arial" w:hAnsi="Arial" w:cs="Arial"/>
          <w:b/>
          <w:bCs/>
          <w:sz w:val="20"/>
          <w:szCs w:val="20"/>
          <w:lang w:val="it-IT"/>
        </w:rPr>
      </w:pPr>
      <w:r w:rsidRPr="00CD6269">
        <w:rPr>
          <w:rFonts w:ascii="Arial" w:hAnsi="Arial" w:cs="Arial"/>
          <w:b/>
          <w:bCs/>
          <w:sz w:val="20"/>
          <w:szCs w:val="20"/>
          <w:lang w:val="it-IT"/>
        </w:rPr>
        <w:t>INDICAZIONE SUL RICORSO GIURIDICO:</w:t>
      </w:r>
    </w:p>
    <w:p w14:paraId="1623FFAE" w14:textId="77777777" w:rsidR="00DA7D3F" w:rsidRPr="00CD6269" w:rsidRDefault="00DA7D3F" w:rsidP="00DA7D3F">
      <w:pPr>
        <w:spacing w:after="0" w:line="240" w:lineRule="auto"/>
        <w:jc w:val="both"/>
        <w:rPr>
          <w:rFonts w:ascii="Arial" w:hAnsi="Arial" w:cs="Arial"/>
          <w:sz w:val="20"/>
          <w:szCs w:val="20"/>
          <w:lang w:val="it-IT"/>
        </w:rPr>
      </w:pPr>
      <w:r w:rsidRPr="00CD6269">
        <w:rPr>
          <w:rFonts w:ascii="Arial" w:hAnsi="Arial" w:cs="Arial"/>
          <w:sz w:val="20"/>
          <w:szCs w:val="20"/>
          <w:lang w:val="it-IT"/>
        </w:rPr>
        <w:t>Contro la presente delibera non è ammesso ricorso amministrativo, ma può essere proposto ricorso giurisdizionale al tribunale amministrativo entro 30 giorni dalla data di ricezione della stessa.</w:t>
      </w:r>
    </w:p>
    <w:p w14:paraId="7E14815C" w14:textId="77777777" w:rsidR="00DA7D3F" w:rsidRDefault="00DA7D3F" w:rsidP="00DA7D3F">
      <w:pPr>
        <w:spacing w:after="0" w:line="240" w:lineRule="auto"/>
        <w:jc w:val="both"/>
        <w:rPr>
          <w:rFonts w:ascii="Arial" w:hAnsi="Arial" w:cs="Arial"/>
          <w:sz w:val="20"/>
          <w:szCs w:val="20"/>
          <w:lang w:val="it-IT"/>
        </w:rPr>
      </w:pPr>
    </w:p>
    <w:p w14:paraId="3FFF3D0E" w14:textId="77777777" w:rsidR="00702E9B" w:rsidRPr="00CD6269" w:rsidRDefault="00702E9B" w:rsidP="00DA7D3F">
      <w:pPr>
        <w:spacing w:after="0" w:line="240" w:lineRule="auto"/>
        <w:jc w:val="both"/>
        <w:rPr>
          <w:rFonts w:ascii="Arial" w:hAnsi="Arial" w:cs="Arial"/>
          <w:sz w:val="20"/>
          <w:szCs w:val="20"/>
          <w:lang w:val="it-IT"/>
        </w:rPr>
      </w:pPr>
    </w:p>
    <w:p w14:paraId="0D97DB9B"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15D09417"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7DCDF478"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5E9DF3A3" w14:textId="77777777" w:rsidR="00DA7D3F" w:rsidRPr="00CD6269" w:rsidRDefault="00DA7D3F" w:rsidP="00DA7D3F">
      <w:pPr>
        <w:spacing w:after="0" w:line="240" w:lineRule="auto"/>
        <w:jc w:val="both"/>
        <w:rPr>
          <w:rFonts w:ascii="Arial" w:hAnsi="Arial" w:cs="Arial"/>
          <w:sz w:val="20"/>
          <w:szCs w:val="20"/>
          <w:lang w:val="it-IT"/>
        </w:rPr>
      </w:pPr>
    </w:p>
    <w:p w14:paraId="6C98ADAC" w14:textId="77777777" w:rsidR="00DA7D3F" w:rsidRDefault="00DA7D3F" w:rsidP="00DA7D3F">
      <w:pPr>
        <w:spacing w:after="160" w:line="259" w:lineRule="auto"/>
        <w:rPr>
          <w:rFonts w:ascii="Arial" w:hAnsi="Arial" w:cs="Arial"/>
          <w:sz w:val="20"/>
          <w:szCs w:val="20"/>
          <w:lang w:val="it-IT"/>
        </w:rPr>
      </w:pPr>
      <w:r>
        <w:rPr>
          <w:rFonts w:ascii="Arial" w:hAnsi="Arial" w:cs="Arial"/>
          <w:sz w:val="20"/>
          <w:szCs w:val="20"/>
          <w:lang w:val="it-IT"/>
        </w:rPr>
        <w:br w:type="page"/>
      </w:r>
    </w:p>
    <w:p w14:paraId="384B8A2F" w14:textId="77777777" w:rsidR="00DA7D3F" w:rsidRDefault="00DA7D3F" w:rsidP="00DA7D3F">
      <w:pPr>
        <w:spacing w:after="0" w:line="240" w:lineRule="auto"/>
        <w:jc w:val="both"/>
        <w:rPr>
          <w:rFonts w:ascii="Arial" w:hAnsi="Arial" w:cs="Arial"/>
          <w:sz w:val="20"/>
          <w:szCs w:val="20"/>
          <w:lang w:val="it-IT"/>
        </w:rPr>
      </w:pPr>
      <w:r>
        <w:rPr>
          <w:rFonts w:ascii="Arial" w:hAnsi="Arial" w:cs="Arial"/>
          <w:sz w:val="20"/>
          <w:szCs w:val="20"/>
          <w:lang w:val="it-IT"/>
        </w:rPr>
        <w:lastRenderedPageBreak/>
        <w:t>59.</w:t>
      </w:r>
    </w:p>
    <w:p w14:paraId="4500F9BA" w14:textId="77777777" w:rsidR="00DA7D3F" w:rsidRPr="00A239B3" w:rsidRDefault="00DA7D3F" w:rsidP="00DA7D3F">
      <w:pPr>
        <w:spacing w:after="0" w:line="240" w:lineRule="auto"/>
        <w:jc w:val="both"/>
        <w:rPr>
          <w:rFonts w:ascii="Arial" w:hAnsi="Arial" w:cs="Arial"/>
          <w:sz w:val="20"/>
          <w:szCs w:val="20"/>
          <w:lang w:val="it-IT"/>
        </w:rPr>
      </w:pPr>
    </w:p>
    <w:p w14:paraId="51792771" w14:textId="77777777" w:rsidR="00DA7D3F" w:rsidRPr="00A239B3" w:rsidRDefault="00DA7D3F" w:rsidP="00DA7D3F">
      <w:pPr>
        <w:pBdr>
          <w:top w:val="nil"/>
          <w:left w:val="nil"/>
          <w:bottom w:val="nil"/>
          <w:right w:val="nil"/>
          <w:between w:val="nil"/>
        </w:pBdr>
        <w:spacing w:after="0" w:line="240" w:lineRule="auto"/>
        <w:jc w:val="both"/>
        <w:rPr>
          <w:rFonts w:ascii="Arial" w:eastAsia="Play" w:hAnsi="Arial" w:cs="Arial"/>
          <w:color w:val="000000"/>
          <w:sz w:val="20"/>
          <w:szCs w:val="20"/>
          <w:lang w:val="it-IT"/>
        </w:rPr>
      </w:pPr>
      <w:r w:rsidRPr="00A239B3">
        <w:rPr>
          <w:rFonts w:ascii="Arial" w:eastAsia="Play" w:hAnsi="Arial" w:cs="Arial"/>
          <w:color w:val="000000"/>
          <w:sz w:val="20"/>
          <w:szCs w:val="20"/>
          <w:lang w:val="it-IT"/>
        </w:rPr>
        <w:t>Ai sensi dell'articolo 103, comma 2 della Legge sulle strade (Gazzetta ufficiale n. 84/11, 22/13, 54/13, 148/13, 92/14, 110/19, 144/21, 114/22, 114/22, 04/23, 133/23) e all'articolo 101 dello Statuto della Città di Novigrad - Cittanova ("Bollettino ufficiale della Città di Novigrad - Cittanova" n. 5/09, 3/13, 2/14, 2/17, 1/18, 2/20, 1/21, 6/21, 7/21 - testo consolidato e 3/22) il Consiglio cittadino della Città di Novigrad - Cittanova il 30 luglio 2025, emana la</w:t>
      </w:r>
    </w:p>
    <w:p w14:paraId="2FEAEFD8" w14:textId="77777777" w:rsidR="00DA7D3F" w:rsidRPr="00A239B3" w:rsidRDefault="00DA7D3F" w:rsidP="00DA7D3F">
      <w:pPr>
        <w:spacing w:after="0" w:line="240" w:lineRule="auto"/>
        <w:jc w:val="both"/>
        <w:rPr>
          <w:rFonts w:ascii="Arial" w:eastAsia="Play" w:hAnsi="Arial" w:cs="Arial"/>
          <w:sz w:val="20"/>
          <w:szCs w:val="20"/>
          <w:lang w:val="it-IT"/>
        </w:rPr>
      </w:pPr>
    </w:p>
    <w:p w14:paraId="63000A7B" w14:textId="77777777" w:rsidR="00DA7D3F" w:rsidRPr="00A239B3" w:rsidRDefault="00DA7D3F" w:rsidP="00DA7D3F">
      <w:pPr>
        <w:spacing w:after="0" w:line="240" w:lineRule="auto"/>
        <w:jc w:val="both"/>
        <w:rPr>
          <w:rFonts w:ascii="Arial" w:eastAsia="Play" w:hAnsi="Arial" w:cs="Arial"/>
          <w:sz w:val="20"/>
          <w:szCs w:val="20"/>
          <w:lang w:val="it-IT"/>
        </w:rPr>
      </w:pPr>
    </w:p>
    <w:p w14:paraId="139F08CC" w14:textId="77777777" w:rsidR="00DA7D3F" w:rsidRPr="00A239B3" w:rsidRDefault="00DA7D3F" w:rsidP="00DA7D3F">
      <w:pPr>
        <w:spacing w:after="0" w:line="240" w:lineRule="auto"/>
        <w:jc w:val="center"/>
        <w:rPr>
          <w:rFonts w:ascii="Arial" w:eastAsia="Play" w:hAnsi="Arial" w:cs="Arial"/>
          <w:b/>
          <w:bCs/>
          <w:sz w:val="20"/>
          <w:szCs w:val="20"/>
          <w:lang w:val="it-IT"/>
        </w:rPr>
      </w:pPr>
      <w:r w:rsidRPr="00A239B3">
        <w:rPr>
          <w:rFonts w:ascii="Arial" w:eastAsia="Play" w:hAnsi="Arial" w:cs="Arial"/>
          <w:b/>
          <w:bCs/>
          <w:sz w:val="20"/>
          <w:szCs w:val="20"/>
          <w:lang w:val="it-IT"/>
        </w:rPr>
        <w:t>DELIBERA</w:t>
      </w:r>
    </w:p>
    <w:p w14:paraId="5721341A" w14:textId="77777777" w:rsidR="00DA7D3F" w:rsidRPr="00A239B3" w:rsidRDefault="00DA7D3F" w:rsidP="00DA7D3F">
      <w:pPr>
        <w:pBdr>
          <w:top w:val="nil"/>
          <w:left w:val="nil"/>
          <w:bottom w:val="nil"/>
          <w:right w:val="nil"/>
          <w:between w:val="nil"/>
        </w:pBdr>
        <w:spacing w:after="0" w:line="240" w:lineRule="auto"/>
        <w:jc w:val="center"/>
        <w:rPr>
          <w:rFonts w:ascii="Arial" w:eastAsia="Play" w:hAnsi="Arial" w:cs="Arial"/>
          <w:b/>
          <w:bCs/>
          <w:sz w:val="20"/>
          <w:szCs w:val="20"/>
          <w:lang w:val="it-IT"/>
        </w:rPr>
      </w:pPr>
      <w:r w:rsidRPr="00A239B3">
        <w:rPr>
          <w:rFonts w:ascii="Arial" w:eastAsia="Play" w:hAnsi="Arial" w:cs="Arial"/>
          <w:b/>
          <w:bCs/>
          <w:sz w:val="20"/>
          <w:szCs w:val="20"/>
          <w:lang w:val="it-IT"/>
        </w:rPr>
        <w:t xml:space="preserve">sulla revoca dello </w:t>
      </w:r>
      <w:proofErr w:type="gramStart"/>
      <w:r w:rsidRPr="00A239B3">
        <w:rPr>
          <w:rFonts w:ascii="Arial" w:eastAsia="Play" w:hAnsi="Arial" w:cs="Arial"/>
          <w:b/>
          <w:bCs/>
          <w:sz w:val="20"/>
          <w:szCs w:val="20"/>
          <w:lang w:val="it-IT"/>
        </w:rPr>
        <w:t>status  di</w:t>
      </w:r>
      <w:proofErr w:type="gramEnd"/>
      <w:r w:rsidRPr="00A239B3">
        <w:rPr>
          <w:rFonts w:ascii="Arial" w:eastAsia="Play" w:hAnsi="Arial" w:cs="Arial"/>
          <w:b/>
          <w:bCs/>
          <w:sz w:val="20"/>
          <w:szCs w:val="20"/>
          <w:lang w:val="it-IT"/>
        </w:rPr>
        <w:t xml:space="preserve"> bene pubblico ad uso generale</w:t>
      </w:r>
    </w:p>
    <w:p w14:paraId="2FD8B9EA" w14:textId="77777777" w:rsidR="00DA7D3F" w:rsidRPr="00A239B3" w:rsidRDefault="00DA7D3F" w:rsidP="00DA7D3F">
      <w:pPr>
        <w:spacing w:after="0" w:line="240" w:lineRule="auto"/>
        <w:jc w:val="center"/>
        <w:rPr>
          <w:rFonts w:ascii="Arial" w:eastAsia="Play" w:hAnsi="Arial" w:cs="Arial"/>
          <w:sz w:val="20"/>
          <w:szCs w:val="20"/>
          <w:lang w:val="it-IT"/>
        </w:rPr>
      </w:pPr>
    </w:p>
    <w:p w14:paraId="28611223" w14:textId="77777777" w:rsidR="00DA7D3F" w:rsidRPr="00A239B3" w:rsidRDefault="00DA7D3F" w:rsidP="00DA7D3F">
      <w:pPr>
        <w:spacing w:after="0" w:line="240" w:lineRule="auto"/>
        <w:jc w:val="center"/>
        <w:rPr>
          <w:rFonts w:ascii="Arial" w:eastAsia="Play" w:hAnsi="Arial" w:cs="Arial"/>
          <w:sz w:val="20"/>
          <w:szCs w:val="20"/>
          <w:lang w:val="it-IT"/>
        </w:rPr>
      </w:pPr>
    </w:p>
    <w:p w14:paraId="2F01912C" w14:textId="77777777" w:rsidR="00DA7D3F" w:rsidRPr="00A239B3" w:rsidRDefault="00DA7D3F" w:rsidP="00DA7D3F">
      <w:pPr>
        <w:spacing w:after="0" w:line="240" w:lineRule="auto"/>
        <w:jc w:val="center"/>
        <w:rPr>
          <w:rFonts w:ascii="Arial" w:eastAsia="Play" w:hAnsi="Arial" w:cs="Arial"/>
          <w:b/>
          <w:bCs/>
          <w:sz w:val="20"/>
          <w:szCs w:val="20"/>
          <w:lang w:val="it-IT"/>
        </w:rPr>
      </w:pPr>
      <w:r w:rsidRPr="00A239B3">
        <w:rPr>
          <w:rFonts w:ascii="Arial" w:eastAsia="Play" w:hAnsi="Arial" w:cs="Arial"/>
          <w:b/>
          <w:bCs/>
          <w:sz w:val="20"/>
          <w:szCs w:val="20"/>
          <w:lang w:val="it-IT"/>
        </w:rPr>
        <w:t>Articolo 1</w:t>
      </w:r>
    </w:p>
    <w:p w14:paraId="6A2B1142" w14:textId="77777777" w:rsidR="00DA7D3F" w:rsidRPr="00A239B3" w:rsidRDefault="00DA7D3F" w:rsidP="00DA7D3F">
      <w:pPr>
        <w:spacing w:after="0" w:line="240" w:lineRule="auto"/>
        <w:jc w:val="center"/>
        <w:rPr>
          <w:rFonts w:ascii="Arial" w:eastAsia="Play" w:hAnsi="Arial" w:cs="Arial"/>
          <w:sz w:val="20"/>
          <w:szCs w:val="20"/>
          <w:lang w:val="it-IT"/>
        </w:rPr>
      </w:pPr>
    </w:p>
    <w:p w14:paraId="11420DBC" w14:textId="77777777" w:rsidR="00DA7D3F" w:rsidRPr="00A239B3" w:rsidRDefault="00DA7D3F" w:rsidP="00DA7D3F">
      <w:pPr>
        <w:spacing w:after="0" w:line="240" w:lineRule="auto"/>
        <w:jc w:val="both"/>
        <w:rPr>
          <w:rFonts w:ascii="Arial" w:eastAsia="Play" w:hAnsi="Arial" w:cs="Arial"/>
          <w:sz w:val="20"/>
          <w:szCs w:val="20"/>
          <w:lang w:val="it-IT"/>
        </w:rPr>
      </w:pPr>
      <w:r w:rsidRPr="00A239B3">
        <w:rPr>
          <w:rFonts w:ascii="Arial" w:eastAsia="Play" w:hAnsi="Arial" w:cs="Arial"/>
          <w:sz w:val="20"/>
          <w:szCs w:val="20"/>
          <w:lang w:val="it-IT"/>
        </w:rPr>
        <w:t xml:space="preserve">Viene revocato lo stato di bene pubblico dell'immobile contrassegnato con il numero </w:t>
      </w:r>
      <w:proofErr w:type="spellStart"/>
      <w:r w:rsidRPr="00A239B3">
        <w:rPr>
          <w:rFonts w:ascii="Arial" w:eastAsia="Play" w:hAnsi="Arial" w:cs="Arial"/>
          <w:sz w:val="20"/>
          <w:szCs w:val="20"/>
          <w:lang w:val="it-IT"/>
        </w:rPr>
        <w:t>p.c.n</w:t>
      </w:r>
      <w:proofErr w:type="spellEnd"/>
      <w:r w:rsidRPr="00A239B3">
        <w:rPr>
          <w:rFonts w:ascii="Arial" w:eastAsia="Play" w:hAnsi="Arial" w:cs="Arial"/>
          <w:sz w:val="20"/>
          <w:szCs w:val="20"/>
          <w:lang w:val="it-IT"/>
        </w:rPr>
        <w:t>. 688/6, registrato nella partita tavolare 9498 c.c. Cittanova, su un'area di 129 m</w:t>
      </w:r>
      <w:r w:rsidRPr="00A239B3">
        <w:rPr>
          <w:rFonts w:ascii="Arial" w:eastAsia="Play" w:hAnsi="Arial" w:cs="Arial"/>
          <w:sz w:val="20"/>
          <w:szCs w:val="20"/>
          <w:vertAlign w:val="superscript"/>
          <w:lang w:val="it-IT"/>
        </w:rPr>
        <w:t xml:space="preserve">2 </w:t>
      </w:r>
      <w:r w:rsidRPr="00A239B3">
        <w:rPr>
          <w:rFonts w:ascii="Arial" w:eastAsia="Play" w:hAnsi="Arial" w:cs="Arial"/>
          <w:sz w:val="20"/>
          <w:szCs w:val="20"/>
          <w:lang w:val="it-IT"/>
        </w:rPr>
        <w:t>e in conformità con il Piano particolareggiato d’assetto della zona Belveder - Daila (Bollettino ufficiale della Città di Novigrad - Cittanova, n. 2/12, 1/13 e 2/13), dato che è definitivamente cessata la necessità di utilizzare quel tratto di strada non classificata.</w:t>
      </w:r>
    </w:p>
    <w:p w14:paraId="2E15A955" w14:textId="77777777" w:rsidR="00DA7D3F" w:rsidRPr="00A239B3" w:rsidRDefault="00DA7D3F" w:rsidP="00DA7D3F">
      <w:pPr>
        <w:spacing w:after="0" w:line="240" w:lineRule="auto"/>
        <w:jc w:val="both"/>
        <w:rPr>
          <w:rFonts w:ascii="Arial" w:eastAsia="Play" w:hAnsi="Arial" w:cs="Arial"/>
          <w:sz w:val="20"/>
          <w:szCs w:val="20"/>
          <w:lang w:val="it-IT"/>
        </w:rPr>
      </w:pPr>
    </w:p>
    <w:p w14:paraId="100DF906" w14:textId="77777777" w:rsidR="00DA7D3F" w:rsidRPr="00A239B3" w:rsidRDefault="00DA7D3F" w:rsidP="00DA7D3F">
      <w:pPr>
        <w:spacing w:after="0" w:line="240" w:lineRule="auto"/>
        <w:jc w:val="center"/>
        <w:rPr>
          <w:rFonts w:ascii="Arial" w:eastAsia="Play" w:hAnsi="Arial" w:cs="Arial"/>
          <w:b/>
          <w:bCs/>
          <w:sz w:val="20"/>
          <w:szCs w:val="20"/>
          <w:lang w:val="it-IT"/>
        </w:rPr>
      </w:pPr>
      <w:r w:rsidRPr="00A239B3">
        <w:rPr>
          <w:rFonts w:ascii="Arial" w:eastAsia="Play" w:hAnsi="Arial" w:cs="Arial"/>
          <w:b/>
          <w:bCs/>
          <w:sz w:val="20"/>
          <w:szCs w:val="20"/>
          <w:lang w:val="it-IT"/>
        </w:rPr>
        <w:t>Articolo 2</w:t>
      </w:r>
    </w:p>
    <w:p w14:paraId="0317182D" w14:textId="77777777" w:rsidR="00DA7D3F" w:rsidRPr="00A239B3" w:rsidRDefault="00DA7D3F" w:rsidP="00DA7D3F">
      <w:pPr>
        <w:spacing w:after="0" w:line="240" w:lineRule="auto"/>
        <w:jc w:val="center"/>
        <w:rPr>
          <w:rFonts w:ascii="Arial" w:eastAsia="Play" w:hAnsi="Arial" w:cs="Arial"/>
          <w:sz w:val="20"/>
          <w:szCs w:val="20"/>
          <w:lang w:val="it-IT"/>
        </w:rPr>
      </w:pPr>
    </w:p>
    <w:p w14:paraId="28072448" w14:textId="77777777" w:rsidR="00DA7D3F" w:rsidRPr="00A239B3" w:rsidRDefault="00DA7D3F" w:rsidP="00DA7D3F">
      <w:pPr>
        <w:spacing w:after="0" w:line="240" w:lineRule="auto"/>
        <w:jc w:val="both"/>
        <w:rPr>
          <w:rFonts w:ascii="Arial" w:eastAsia="Play" w:hAnsi="Arial" w:cs="Arial"/>
          <w:sz w:val="20"/>
          <w:szCs w:val="20"/>
          <w:lang w:val="it-IT"/>
        </w:rPr>
      </w:pPr>
      <w:r w:rsidRPr="00A239B3">
        <w:rPr>
          <w:rFonts w:ascii="Arial" w:eastAsia="Play" w:hAnsi="Arial" w:cs="Arial"/>
          <w:sz w:val="20"/>
          <w:szCs w:val="20"/>
          <w:lang w:val="it-IT"/>
        </w:rPr>
        <w:t>La presente Delibera sarà presentata al Tribunale comunale di Pola, Ufficio catasto-tavolare di Buie, al fine di attuare la cancellazione dello status di bene pubblico di uso generale e la registrazione dei diritti di proprietà a favore della Città di Novigrad-Cittanova per una parte degli immobili di cui al punto 1 della presente Delibera.</w:t>
      </w:r>
    </w:p>
    <w:p w14:paraId="35079EE6" w14:textId="77777777" w:rsidR="00DA7D3F" w:rsidRPr="00A239B3" w:rsidRDefault="00DA7D3F" w:rsidP="00DA7D3F">
      <w:pPr>
        <w:spacing w:after="0" w:line="240" w:lineRule="auto"/>
        <w:jc w:val="both"/>
        <w:rPr>
          <w:rFonts w:ascii="Arial" w:eastAsia="Play" w:hAnsi="Arial" w:cs="Arial"/>
          <w:sz w:val="20"/>
          <w:szCs w:val="20"/>
          <w:lang w:val="it-IT"/>
        </w:rPr>
      </w:pPr>
    </w:p>
    <w:p w14:paraId="0067A5A4" w14:textId="77777777" w:rsidR="00DA7D3F" w:rsidRPr="00A239B3" w:rsidRDefault="00DA7D3F" w:rsidP="00DA7D3F">
      <w:pPr>
        <w:spacing w:after="0" w:line="240" w:lineRule="auto"/>
        <w:jc w:val="both"/>
        <w:rPr>
          <w:rFonts w:ascii="Arial" w:eastAsia="Play" w:hAnsi="Arial" w:cs="Arial"/>
          <w:sz w:val="20"/>
          <w:szCs w:val="20"/>
          <w:lang w:val="it-IT"/>
        </w:rPr>
      </w:pPr>
    </w:p>
    <w:p w14:paraId="234A2E04" w14:textId="77777777" w:rsidR="00DA7D3F" w:rsidRPr="00A239B3" w:rsidRDefault="00DA7D3F" w:rsidP="00DA7D3F">
      <w:pPr>
        <w:spacing w:after="0" w:line="240" w:lineRule="auto"/>
        <w:rPr>
          <w:rFonts w:ascii="Arial" w:eastAsia="Play" w:hAnsi="Arial" w:cs="Arial"/>
          <w:sz w:val="20"/>
          <w:szCs w:val="20"/>
          <w:lang w:val="it-IT"/>
        </w:rPr>
      </w:pPr>
      <w:r w:rsidRPr="00A239B3">
        <w:rPr>
          <w:rFonts w:ascii="Arial" w:eastAsia="Play" w:hAnsi="Arial" w:cs="Arial"/>
          <w:sz w:val="20"/>
          <w:szCs w:val="20"/>
          <w:lang w:val="it-IT"/>
        </w:rPr>
        <w:t>CLASSE: 940-02/25-01/03</w:t>
      </w:r>
    </w:p>
    <w:p w14:paraId="6FD41416" w14:textId="77777777" w:rsidR="00DA7D3F" w:rsidRPr="00A239B3" w:rsidRDefault="00DA7D3F" w:rsidP="00DA7D3F">
      <w:pPr>
        <w:spacing w:after="0" w:line="240" w:lineRule="auto"/>
        <w:rPr>
          <w:rFonts w:ascii="Arial" w:eastAsia="Play" w:hAnsi="Arial" w:cs="Arial"/>
          <w:sz w:val="20"/>
          <w:szCs w:val="20"/>
          <w:lang w:val="it-IT"/>
        </w:rPr>
      </w:pPr>
      <w:proofErr w:type="spellStart"/>
      <w:proofErr w:type="gramStart"/>
      <w:r w:rsidRPr="00A239B3">
        <w:rPr>
          <w:rFonts w:ascii="Arial" w:eastAsia="Play" w:hAnsi="Arial" w:cs="Arial"/>
          <w:sz w:val="20"/>
          <w:szCs w:val="20"/>
          <w:lang w:val="it-IT"/>
        </w:rPr>
        <w:t>N.PROT</w:t>
      </w:r>
      <w:proofErr w:type="spellEnd"/>
      <w:proofErr w:type="gramEnd"/>
      <w:r w:rsidRPr="00A239B3">
        <w:rPr>
          <w:rFonts w:ascii="Arial" w:eastAsia="Play" w:hAnsi="Arial" w:cs="Arial"/>
          <w:sz w:val="20"/>
          <w:szCs w:val="20"/>
          <w:lang w:val="it-IT"/>
        </w:rPr>
        <w:t>.: 2105/03-02-25-02</w:t>
      </w:r>
    </w:p>
    <w:p w14:paraId="361386E8" w14:textId="77777777" w:rsidR="00DA7D3F" w:rsidRPr="00A239B3" w:rsidRDefault="00DA7D3F" w:rsidP="00DA7D3F">
      <w:pPr>
        <w:spacing w:after="0" w:line="240" w:lineRule="auto"/>
        <w:rPr>
          <w:rFonts w:ascii="Arial" w:eastAsia="Play" w:hAnsi="Arial" w:cs="Arial"/>
          <w:sz w:val="20"/>
          <w:szCs w:val="20"/>
          <w:lang w:val="it-IT"/>
        </w:rPr>
      </w:pPr>
      <w:r w:rsidRPr="00A239B3">
        <w:rPr>
          <w:rFonts w:ascii="Arial" w:eastAsia="Play" w:hAnsi="Arial" w:cs="Arial"/>
          <w:sz w:val="20"/>
          <w:szCs w:val="20"/>
          <w:lang w:val="it-IT"/>
        </w:rPr>
        <w:t>Cittanova, 30 luglio 2025</w:t>
      </w:r>
    </w:p>
    <w:p w14:paraId="262B2FF3" w14:textId="77777777" w:rsidR="00DA7D3F" w:rsidRPr="00A239B3" w:rsidRDefault="00DA7D3F" w:rsidP="00DA7D3F">
      <w:pPr>
        <w:spacing w:after="0" w:line="240" w:lineRule="auto"/>
        <w:rPr>
          <w:rFonts w:ascii="Arial" w:eastAsia="Play" w:hAnsi="Arial" w:cs="Arial"/>
          <w:sz w:val="20"/>
          <w:szCs w:val="20"/>
          <w:lang w:val="it-IT"/>
        </w:rPr>
      </w:pPr>
    </w:p>
    <w:p w14:paraId="61DB438F" w14:textId="77777777" w:rsidR="00DA7D3F" w:rsidRPr="00A239B3" w:rsidRDefault="00DA7D3F" w:rsidP="00DA7D3F">
      <w:pPr>
        <w:spacing w:after="0" w:line="240" w:lineRule="auto"/>
        <w:rPr>
          <w:rFonts w:ascii="Arial" w:eastAsia="Play" w:hAnsi="Arial" w:cs="Arial"/>
          <w:sz w:val="20"/>
          <w:szCs w:val="20"/>
          <w:lang w:val="it-IT"/>
        </w:rPr>
      </w:pPr>
    </w:p>
    <w:p w14:paraId="5D52B5C6"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4914674A"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2ECB4D1D"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4537ECE2" w14:textId="77777777" w:rsidR="00DA7D3F" w:rsidRPr="00A239B3" w:rsidRDefault="00DA7D3F" w:rsidP="00DA7D3F">
      <w:pPr>
        <w:spacing w:after="0" w:line="240" w:lineRule="auto"/>
        <w:jc w:val="center"/>
        <w:rPr>
          <w:rFonts w:ascii="Arial" w:eastAsia="Play" w:hAnsi="Arial" w:cs="Arial"/>
          <w:sz w:val="20"/>
          <w:szCs w:val="20"/>
          <w:lang w:val="it-IT"/>
        </w:rPr>
      </w:pPr>
    </w:p>
    <w:p w14:paraId="0D876D5A" w14:textId="77777777" w:rsidR="00DA7D3F" w:rsidRPr="00A239B3" w:rsidRDefault="00DA7D3F" w:rsidP="00DA7D3F">
      <w:pPr>
        <w:spacing w:after="0" w:line="240" w:lineRule="auto"/>
        <w:rPr>
          <w:rFonts w:ascii="Arial" w:eastAsia="Play" w:hAnsi="Arial" w:cs="Arial"/>
          <w:sz w:val="20"/>
          <w:szCs w:val="20"/>
          <w:lang w:val="it-IT"/>
        </w:rPr>
      </w:pPr>
    </w:p>
    <w:p w14:paraId="1F7AC19B" w14:textId="77777777" w:rsidR="00DA7D3F" w:rsidRDefault="00DA7D3F" w:rsidP="00DA7D3F">
      <w:pPr>
        <w:spacing w:after="160" w:line="259" w:lineRule="auto"/>
        <w:rPr>
          <w:rFonts w:ascii="Arial" w:eastAsia="Play" w:hAnsi="Arial" w:cs="Arial"/>
          <w:sz w:val="20"/>
          <w:szCs w:val="20"/>
          <w:lang w:val="it-IT"/>
        </w:rPr>
      </w:pPr>
      <w:r>
        <w:rPr>
          <w:rFonts w:ascii="Arial" w:eastAsia="Play" w:hAnsi="Arial" w:cs="Arial"/>
          <w:sz w:val="20"/>
          <w:szCs w:val="20"/>
          <w:lang w:val="it-IT"/>
        </w:rPr>
        <w:br w:type="page"/>
      </w:r>
    </w:p>
    <w:p w14:paraId="43621BB8" w14:textId="77777777" w:rsidR="00DA7D3F" w:rsidRDefault="00DA7D3F" w:rsidP="00DA7D3F">
      <w:pPr>
        <w:spacing w:after="0" w:line="240" w:lineRule="auto"/>
        <w:rPr>
          <w:rFonts w:ascii="Arial" w:eastAsia="Play" w:hAnsi="Arial" w:cs="Arial"/>
          <w:sz w:val="20"/>
          <w:szCs w:val="20"/>
          <w:lang w:val="it-IT"/>
        </w:rPr>
      </w:pPr>
      <w:r>
        <w:rPr>
          <w:rFonts w:ascii="Arial" w:eastAsia="Play" w:hAnsi="Arial" w:cs="Arial"/>
          <w:sz w:val="20"/>
          <w:szCs w:val="20"/>
          <w:lang w:val="it-IT"/>
        </w:rPr>
        <w:lastRenderedPageBreak/>
        <w:t>60.</w:t>
      </w:r>
    </w:p>
    <w:p w14:paraId="25CE3577" w14:textId="77777777" w:rsidR="00DA7D3F" w:rsidRPr="00A239B3" w:rsidRDefault="00DA7D3F" w:rsidP="00DA7D3F">
      <w:pPr>
        <w:spacing w:after="0" w:line="240" w:lineRule="auto"/>
        <w:rPr>
          <w:rFonts w:ascii="Arial" w:eastAsia="Play" w:hAnsi="Arial" w:cs="Arial"/>
          <w:sz w:val="20"/>
          <w:szCs w:val="20"/>
          <w:lang w:val="it-IT"/>
        </w:rPr>
      </w:pPr>
    </w:p>
    <w:p w14:paraId="72E5E4FA" w14:textId="77777777" w:rsidR="00DA7D3F" w:rsidRPr="004C0738" w:rsidRDefault="00DA7D3F" w:rsidP="00DA7D3F">
      <w:pPr>
        <w:spacing w:after="0" w:line="240" w:lineRule="auto"/>
        <w:jc w:val="both"/>
        <w:rPr>
          <w:rFonts w:ascii="Arial" w:eastAsia="Times New Roman" w:hAnsi="Arial" w:cs="Arial"/>
          <w:sz w:val="20"/>
          <w:szCs w:val="20"/>
          <w:lang w:val="it-IT" w:eastAsia="hr-HR"/>
        </w:rPr>
      </w:pPr>
      <w:r w:rsidRPr="004C0738">
        <w:rPr>
          <w:rFonts w:ascii="Arial" w:eastAsia="Times New Roman" w:hAnsi="Arial" w:cs="Arial"/>
          <w:sz w:val="20"/>
          <w:szCs w:val="20"/>
          <w:lang w:val="it-IT" w:eastAsia="hr-HR"/>
        </w:rPr>
        <w:t>Ai sensi dell’articolo 78 della Legge sull'economia comunale (Gazzetta ufficiale n. 68/18, 110/18, 32/20 e 145/20) e degli articoli 39 e 101 dello Statuto della Città di Novigrad-Cittanova (Bollettino ufficiale della Città di Novigrad-Cittanova n. 5/09, 3/13, 2/14, 2/17, 1/18, 2/20, 1/21, 6/21, 7/21 – testo consolidato), il Consiglio cittadino della Città di Novigrad-Cittanova, nella seduta tenutasi il giorno 30 luglio 2025, adotta la seguente</w:t>
      </w:r>
    </w:p>
    <w:p w14:paraId="788E4759" w14:textId="77777777" w:rsidR="00DA7D3F" w:rsidRPr="004C0738" w:rsidRDefault="00DA7D3F" w:rsidP="00DA7D3F">
      <w:pPr>
        <w:spacing w:after="0" w:line="240" w:lineRule="auto"/>
        <w:outlineLvl w:val="1"/>
        <w:rPr>
          <w:rFonts w:ascii="Arial" w:eastAsia="Times New Roman" w:hAnsi="Arial" w:cs="Arial"/>
          <w:sz w:val="20"/>
          <w:szCs w:val="20"/>
          <w:lang w:val="it-IT" w:eastAsia="hr-HR"/>
        </w:rPr>
      </w:pPr>
    </w:p>
    <w:p w14:paraId="05541D58" w14:textId="77777777" w:rsidR="00DA7D3F" w:rsidRPr="004C0738" w:rsidRDefault="00DA7D3F" w:rsidP="00DA7D3F">
      <w:pPr>
        <w:spacing w:after="0" w:line="240" w:lineRule="auto"/>
        <w:outlineLvl w:val="1"/>
        <w:rPr>
          <w:rFonts w:ascii="Arial" w:eastAsia="Times New Roman" w:hAnsi="Arial" w:cs="Arial"/>
          <w:sz w:val="20"/>
          <w:szCs w:val="20"/>
          <w:lang w:val="it-IT" w:eastAsia="hr-HR"/>
        </w:rPr>
      </w:pPr>
    </w:p>
    <w:p w14:paraId="06F65DC3" w14:textId="77777777" w:rsidR="00DA7D3F" w:rsidRPr="004C0738" w:rsidRDefault="00DA7D3F" w:rsidP="00DA7D3F">
      <w:pPr>
        <w:spacing w:after="0" w:line="240" w:lineRule="auto"/>
        <w:jc w:val="center"/>
        <w:outlineLvl w:val="1"/>
        <w:rPr>
          <w:rFonts w:ascii="Arial" w:eastAsia="Times New Roman" w:hAnsi="Arial" w:cs="Arial"/>
          <w:b/>
          <w:bCs/>
          <w:sz w:val="20"/>
          <w:szCs w:val="20"/>
          <w:lang w:val="it-IT" w:eastAsia="hr-HR"/>
        </w:rPr>
      </w:pPr>
      <w:r w:rsidRPr="004C0738">
        <w:rPr>
          <w:rFonts w:ascii="Arial" w:eastAsia="Times New Roman" w:hAnsi="Arial" w:cs="Arial"/>
          <w:b/>
          <w:bCs/>
          <w:sz w:val="20"/>
          <w:szCs w:val="20"/>
          <w:lang w:val="it-IT" w:eastAsia="hr-HR"/>
        </w:rPr>
        <w:t>DELIBERA SULLE MODIFICHE E INTEGRAZIONI</w:t>
      </w:r>
    </w:p>
    <w:p w14:paraId="3477BC6F" w14:textId="77777777" w:rsidR="00DA7D3F" w:rsidRPr="004C0738" w:rsidRDefault="00DA7D3F" w:rsidP="00DA7D3F">
      <w:pPr>
        <w:spacing w:after="0" w:line="240" w:lineRule="auto"/>
        <w:jc w:val="center"/>
        <w:outlineLvl w:val="1"/>
        <w:rPr>
          <w:rFonts w:ascii="Arial" w:eastAsia="Times New Roman" w:hAnsi="Arial" w:cs="Arial"/>
          <w:b/>
          <w:bCs/>
          <w:sz w:val="20"/>
          <w:szCs w:val="20"/>
          <w:lang w:val="it-IT" w:eastAsia="hr-HR"/>
        </w:rPr>
      </w:pPr>
      <w:r w:rsidRPr="004C0738">
        <w:rPr>
          <w:rFonts w:ascii="Arial" w:eastAsia="Times New Roman" w:hAnsi="Arial" w:cs="Arial"/>
          <w:b/>
          <w:bCs/>
          <w:sz w:val="20"/>
          <w:szCs w:val="20"/>
          <w:lang w:val="it-IT" w:eastAsia="hr-HR"/>
        </w:rPr>
        <w:t>della Delibera sul contributo comunale</w:t>
      </w:r>
    </w:p>
    <w:p w14:paraId="7084C9CF" w14:textId="77777777" w:rsidR="00DA7D3F" w:rsidRPr="004C0738" w:rsidRDefault="00DA7D3F" w:rsidP="00DA7D3F">
      <w:pPr>
        <w:spacing w:after="0" w:line="240" w:lineRule="auto"/>
        <w:jc w:val="center"/>
        <w:outlineLvl w:val="1"/>
        <w:rPr>
          <w:rFonts w:ascii="Arial" w:eastAsia="Times New Roman" w:hAnsi="Arial" w:cs="Arial"/>
          <w:b/>
          <w:bCs/>
          <w:sz w:val="20"/>
          <w:szCs w:val="20"/>
          <w:lang w:val="it-IT" w:eastAsia="hr-HR"/>
        </w:rPr>
      </w:pPr>
    </w:p>
    <w:p w14:paraId="313F0216" w14:textId="77777777" w:rsidR="00DA7D3F" w:rsidRPr="004C0738" w:rsidRDefault="00DA7D3F" w:rsidP="00DA7D3F">
      <w:pPr>
        <w:spacing w:after="0" w:line="240" w:lineRule="auto"/>
        <w:jc w:val="center"/>
        <w:outlineLvl w:val="1"/>
        <w:rPr>
          <w:rFonts w:ascii="Arial" w:eastAsia="Times New Roman" w:hAnsi="Arial" w:cs="Arial"/>
          <w:b/>
          <w:bCs/>
          <w:sz w:val="20"/>
          <w:szCs w:val="20"/>
          <w:lang w:val="it-IT" w:eastAsia="hr-HR"/>
        </w:rPr>
      </w:pPr>
    </w:p>
    <w:p w14:paraId="593FD172" w14:textId="77777777" w:rsidR="00DA7D3F" w:rsidRPr="004C0738" w:rsidRDefault="00DA7D3F" w:rsidP="00DA7D3F">
      <w:pPr>
        <w:spacing w:after="0" w:line="240" w:lineRule="auto"/>
        <w:jc w:val="center"/>
        <w:outlineLvl w:val="1"/>
        <w:rPr>
          <w:rFonts w:ascii="Arial" w:eastAsia="Times New Roman" w:hAnsi="Arial" w:cs="Arial"/>
          <w:b/>
          <w:bCs/>
          <w:sz w:val="20"/>
          <w:szCs w:val="20"/>
          <w:lang w:val="it-IT" w:eastAsia="hr-HR"/>
        </w:rPr>
      </w:pPr>
      <w:r w:rsidRPr="004C0738">
        <w:rPr>
          <w:rFonts w:ascii="Arial" w:eastAsia="Times New Roman" w:hAnsi="Arial" w:cs="Arial"/>
          <w:b/>
          <w:bCs/>
          <w:sz w:val="20"/>
          <w:szCs w:val="20"/>
          <w:lang w:val="it-IT" w:eastAsia="hr-HR"/>
        </w:rPr>
        <w:t>Articolo 1</w:t>
      </w:r>
    </w:p>
    <w:p w14:paraId="0052D8E3" w14:textId="77777777" w:rsidR="00DA7D3F" w:rsidRPr="004C0738" w:rsidRDefault="00DA7D3F" w:rsidP="00DA7D3F">
      <w:pPr>
        <w:spacing w:after="0" w:line="240" w:lineRule="auto"/>
        <w:rPr>
          <w:rFonts w:ascii="Arial" w:hAnsi="Arial" w:cs="Arial"/>
          <w:sz w:val="20"/>
          <w:szCs w:val="20"/>
          <w:lang w:val="it-IT"/>
        </w:rPr>
      </w:pPr>
    </w:p>
    <w:p w14:paraId="0557211C" w14:textId="77777777" w:rsidR="00DA7D3F" w:rsidRPr="004C0738" w:rsidRDefault="00DA7D3F" w:rsidP="00DA7D3F">
      <w:pPr>
        <w:spacing w:after="0" w:line="240" w:lineRule="auto"/>
        <w:rPr>
          <w:rFonts w:ascii="Arial" w:eastAsia="Times New Roman" w:hAnsi="Arial" w:cs="Arial"/>
          <w:color w:val="000000"/>
          <w:sz w:val="20"/>
          <w:szCs w:val="20"/>
          <w:lang w:val="it-IT"/>
        </w:rPr>
      </w:pPr>
      <w:r w:rsidRPr="004C0738">
        <w:rPr>
          <w:rFonts w:ascii="Arial" w:eastAsia="Times New Roman" w:hAnsi="Arial" w:cs="Arial"/>
          <w:color w:val="000000"/>
          <w:sz w:val="20"/>
          <w:szCs w:val="20"/>
          <w:lang w:val="it-IT"/>
        </w:rPr>
        <w:t>L’articolo 5 viene modificato come segue:</w:t>
      </w:r>
    </w:p>
    <w:p w14:paraId="7A9DDBD4" w14:textId="77777777" w:rsidR="00DA7D3F" w:rsidRPr="004C0738" w:rsidRDefault="00DA7D3F" w:rsidP="00DA7D3F">
      <w:pPr>
        <w:spacing w:after="0" w:line="240" w:lineRule="auto"/>
        <w:outlineLvl w:val="2"/>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t>“II ZONA PER IL PAGAMENTO DEL CONTRIBUTO COMUNALE”</w:t>
      </w:r>
    </w:p>
    <w:p w14:paraId="1507461F" w14:textId="77777777" w:rsidR="00DA7D3F" w:rsidRPr="004C0738" w:rsidRDefault="00DA7D3F" w:rsidP="00DA7D3F">
      <w:pPr>
        <w:spacing w:after="0" w:line="240" w:lineRule="auto"/>
        <w:rPr>
          <w:rFonts w:ascii="Arial" w:eastAsia="Times New Roman" w:hAnsi="Arial" w:cs="Arial"/>
          <w:i/>
          <w:iCs/>
          <w:color w:val="000000"/>
          <w:sz w:val="20"/>
          <w:szCs w:val="20"/>
          <w:lang w:val="it-IT"/>
        </w:rPr>
      </w:pPr>
    </w:p>
    <w:p w14:paraId="5319C863" w14:textId="77777777" w:rsidR="00DA7D3F" w:rsidRPr="004C0738" w:rsidRDefault="00DA7D3F" w:rsidP="00DA7D3F">
      <w:pPr>
        <w:spacing w:after="0" w:line="240" w:lineRule="auto"/>
        <w:jc w:val="center"/>
        <w:rPr>
          <w:rFonts w:ascii="Arial" w:eastAsia="Times New Roman" w:hAnsi="Arial" w:cs="Arial"/>
          <w:color w:val="000000"/>
          <w:sz w:val="20"/>
          <w:szCs w:val="20"/>
          <w:lang w:val="it-IT"/>
        </w:rPr>
      </w:pPr>
      <w:r w:rsidRPr="004C0738">
        <w:rPr>
          <w:rFonts w:ascii="Arial" w:eastAsia="Times New Roman" w:hAnsi="Arial" w:cs="Arial"/>
          <w:i/>
          <w:iCs/>
          <w:color w:val="000000"/>
          <w:sz w:val="20"/>
          <w:szCs w:val="20"/>
          <w:lang w:val="it-IT"/>
        </w:rPr>
        <w:t>Articolo 5</w:t>
      </w:r>
      <w:r w:rsidRPr="004C0738">
        <w:rPr>
          <w:rFonts w:ascii="Arial" w:eastAsia="Times New Roman" w:hAnsi="Arial" w:cs="Arial"/>
          <w:i/>
          <w:iCs/>
          <w:color w:val="000000"/>
          <w:sz w:val="20"/>
          <w:szCs w:val="20"/>
          <w:lang w:val="it-IT"/>
        </w:rPr>
        <w:br/>
      </w:r>
    </w:p>
    <w:p w14:paraId="1F294F7D" w14:textId="77777777" w:rsidR="00DA7D3F" w:rsidRPr="004C0738" w:rsidRDefault="00DA7D3F" w:rsidP="00DA7D3F">
      <w:pPr>
        <w:spacing w:after="0" w:line="240" w:lineRule="auto"/>
        <w:ind w:firstLine="720"/>
        <w:jc w:val="both"/>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t>Le zone sono determinate in base al livello di urbanizzazione e dotazione di infrastrutture comunali, nonché alla posizione territoriale della zona (distanza dal centro dell’abitato, rete del trasporto pubblico, accessibilità a edifici di interesse pubblico e sociale, ai servizi e al commercio, e in base alle condizioni territoriali e naturali).</w:t>
      </w:r>
    </w:p>
    <w:p w14:paraId="0EDB39DE" w14:textId="77777777" w:rsidR="00DA7D3F" w:rsidRPr="004C0738" w:rsidRDefault="00DA7D3F" w:rsidP="00DA7D3F">
      <w:pPr>
        <w:spacing w:after="0" w:line="240" w:lineRule="auto"/>
        <w:ind w:firstLine="720"/>
        <w:jc w:val="both"/>
        <w:rPr>
          <w:rFonts w:ascii="Arial" w:eastAsia="Times New Roman" w:hAnsi="Arial" w:cs="Arial"/>
          <w:i/>
          <w:iCs/>
          <w:color w:val="000000"/>
          <w:sz w:val="20"/>
          <w:szCs w:val="20"/>
          <w:lang w:val="it-IT"/>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DA7D3F" w:rsidRPr="004C0738" w14:paraId="57481C1E" w14:textId="77777777" w:rsidTr="002E744A">
        <w:trPr>
          <w:trHeight w:val="290"/>
        </w:trPr>
        <w:tc>
          <w:tcPr>
            <w:tcW w:w="4394" w:type="dxa"/>
            <w:shd w:val="clear" w:color="auto" w:fill="D9D9D9"/>
          </w:tcPr>
          <w:p w14:paraId="0B47A9C2" w14:textId="77777777" w:rsidR="00DA7D3F" w:rsidRPr="004C0738" w:rsidRDefault="00DA7D3F" w:rsidP="002E744A">
            <w:pPr>
              <w:spacing w:after="0" w:line="240" w:lineRule="auto"/>
              <w:rPr>
                <w:rFonts w:ascii="Arial" w:hAnsi="Arial" w:cs="Arial"/>
                <w:color w:val="000000"/>
                <w:sz w:val="20"/>
                <w:szCs w:val="20"/>
                <w:lang w:val="it-IT"/>
              </w:rPr>
            </w:pPr>
            <w:r w:rsidRPr="004C0738">
              <w:rPr>
                <w:rFonts w:ascii="Arial" w:hAnsi="Arial" w:cs="Arial"/>
                <w:color w:val="000000"/>
                <w:sz w:val="20"/>
                <w:szCs w:val="20"/>
                <w:lang w:val="it-IT"/>
              </w:rPr>
              <w:t>1.PRIMA ZONA - I</w:t>
            </w:r>
          </w:p>
        </w:tc>
      </w:tr>
      <w:tr w:rsidR="00DA7D3F" w:rsidRPr="004C0738" w14:paraId="683BB8D2" w14:textId="77777777" w:rsidTr="002E744A">
        <w:trPr>
          <w:trHeight w:val="350"/>
        </w:trPr>
        <w:tc>
          <w:tcPr>
            <w:tcW w:w="4394" w:type="dxa"/>
            <w:shd w:val="clear" w:color="auto" w:fill="FFFFFF"/>
          </w:tcPr>
          <w:p w14:paraId="046B7DEC"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Antenal – zona residenziale</w:t>
            </w:r>
          </w:p>
          <w:p w14:paraId="2ACA841A"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Antenal – cava di pietra</w:t>
            </w:r>
          </w:p>
          <w:p w14:paraId="363AAA38"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r w:rsidRPr="004C0738">
              <w:rPr>
                <w:rFonts w:ascii="Arial" w:hAnsi="Arial" w:cs="Arial"/>
                <w:sz w:val="20"/>
                <w:szCs w:val="20"/>
                <w:lang w:val="it-IT"/>
              </w:rPr>
              <w:t>Facchinia</w:t>
            </w:r>
            <w:proofErr w:type="spellEnd"/>
            <w:r w:rsidRPr="004C0738">
              <w:rPr>
                <w:rFonts w:ascii="Arial" w:hAnsi="Arial" w:cs="Arial"/>
                <w:sz w:val="20"/>
                <w:szCs w:val="20"/>
                <w:lang w:val="it-IT"/>
              </w:rPr>
              <w:t xml:space="preserve"> – Strada Contessa</w:t>
            </w:r>
          </w:p>
          <w:p w14:paraId="03A0F8D8"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Cittanova</w:t>
            </w:r>
          </w:p>
          <w:p w14:paraId="5177296B"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Stanzia Carpignano</w:t>
            </w:r>
          </w:p>
          <w:p w14:paraId="637CDB7D"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Tere</w:t>
            </w:r>
          </w:p>
          <w:p w14:paraId="47FD40A6"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Pineta</w:t>
            </w:r>
          </w:p>
          <w:p w14:paraId="59A5EBE8"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San Vidal – residenziale</w:t>
            </w:r>
          </w:p>
          <w:p w14:paraId="4D5807AF"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San Vidal- industriale</w:t>
            </w:r>
          </w:p>
          <w:p w14:paraId="452BADB3"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r w:rsidRPr="004C0738">
              <w:rPr>
                <w:rFonts w:ascii="Arial" w:hAnsi="Arial" w:cs="Arial"/>
                <w:sz w:val="20"/>
                <w:szCs w:val="20"/>
                <w:lang w:val="it-IT"/>
              </w:rPr>
              <w:t>Prasciaria</w:t>
            </w:r>
            <w:proofErr w:type="spellEnd"/>
          </w:p>
          <w:p w14:paraId="37B37FCC"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r w:rsidRPr="004C0738">
              <w:rPr>
                <w:rFonts w:ascii="Arial" w:hAnsi="Arial" w:cs="Arial"/>
                <w:sz w:val="20"/>
                <w:szCs w:val="20"/>
                <w:lang w:val="it-IT"/>
              </w:rPr>
              <w:t>Fermici</w:t>
            </w:r>
            <w:proofErr w:type="spellEnd"/>
          </w:p>
          <w:p w14:paraId="7C3A91CB"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Mareda</w:t>
            </w:r>
          </w:p>
          <w:p w14:paraId="6DF80D08"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Daila</w:t>
            </w:r>
          </w:p>
          <w:p w14:paraId="6018E883"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Saini</w:t>
            </w:r>
          </w:p>
          <w:p w14:paraId="369CC621"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 xml:space="preserve">Stanzia </w:t>
            </w:r>
            <w:proofErr w:type="spellStart"/>
            <w:r w:rsidRPr="004C0738">
              <w:rPr>
                <w:rFonts w:ascii="Arial" w:hAnsi="Arial" w:cs="Arial"/>
                <w:sz w:val="20"/>
                <w:szCs w:val="20"/>
                <w:lang w:val="it-IT"/>
              </w:rPr>
              <w:t>Brusada</w:t>
            </w:r>
            <w:proofErr w:type="spellEnd"/>
          </w:p>
          <w:p w14:paraId="37699FFA"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r w:rsidRPr="004C0738">
              <w:rPr>
                <w:rFonts w:ascii="Arial" w:hAnsi="Arial" w:cs="Arial"/>
                <w:sz w:val="20"/>
                <w:szCs w:val="20"/>
                <w:lang w:val="it-IT"/>
              </w:rPr>
              <w:t>Carigador</w:t>
            </w:r>
            <w:proofErr w:type="spellEnd"/>
          </w:p>
          <w:p w14:paraId="6A2B184D"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r w:rsidRPr="004C0738">
              <w:rPr>
                <w:rFonts w:ascii="Arial" w:hAnsi="Arial" w:cs="Arial"/>
                <w:sz w:val="20"/>
                <w:szCs w:val="20"/>
                <w:lang w:val="it-IT"/>
              </w:rPr>
              <w:t>Stanzietta</w:t>
            </w:r>
            <w:proofErr w:type="spellEnd"/>
          </w:p>
          <w:p w14:paraId="1250440D"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Stanzia Vigneri</w:t>
            </w:r>
          </w:p>
          <w:p w14:paraId="2C4F66CA"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San Servolo</w:t>
            </w:r>
          </w:p>
          <w:p w14:paraId="7D271278"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r w:rsidRPr="004C0738">
              <w:rPr>
                <w:rFonts w:ascii="Arial" w:hAnsi="Arial" w:cs="Arial"/>
                <w:sz w:val="20"/>
                <w:szCs w:val="20"/>
                <w:lang w:val="it-IT"/>
              </w:rPr>
              <w:t>Pugliere</w:t>
            </w:r>
            <w:proofErr w:type="spellEnd"/>
          </w:p>
          <w:p w14:paraId="5EFC838C"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r w:rsidRPr="004C0738">
              <w:rPr>
                <w:rFonts w:ascii="Arial" w:hAnsi="Arial" w:cs="Arial"/>
                <w:sz w:val="20"/>
                <w:szCs w:val="20"/>
                <w:lang w:val="it-IT"/>
              </w:rPr>
              <w:t>Salvella</w:t>
            </w:r>
            <w:proofErr w:type="spellEnd"/>
          </w:p>
          <w:p w14:paraId="184F78BD"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Stanzia Rosello</w:t>
            </w:r>
          </w:p>
          <w:p w14:paraId="3BD7AD32"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r w:rsidRPr="004C0738">
              <w:rPr>
                <w:rFonts w:ascii="Arial" w:hAnsi="Arial" w:cs="Arial"/>
                <w:sz w:val="20"/>
                <w:szCs w:val="20"/>
                <w:lang w:val="it-IT"/>
              </w:rPr>
              <w:t>Businia</w:t>
            </w:r>
            <w:proofErr w:type="spellEnd"/>
          </w:p>
          <w:p w14:paraId="5C1C3C64"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Ronco</w:t>
            </w:r>
          </w:p>
          <w:p w14:paraId="4245B161"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r w:rsidRPr="004C0738">
              <w:rPr>
                <w:rFonts w:ascii="Arial" w:hAnsi="Arial" w:cs="Arial"/>
                <w:sz w:val="20"/>
                <w:szCs w:val="20"/>
                <w:lang w:val="it-IT"/>
              </w:rPr>
              <w:t>Paolia</w:t>
            </w:r>
            <w:proofErr w:type="spellEnd"/>
          </w:p>
          <w:p w14:paraId="06B2A30B"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Stanzia Grande</w:t>
            </w:r>
          </w:p>
          <w:p w14:paraId="0E259772"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r w:rsidRPr="004C0738">
              <w:rPr>
                <w:rFonts w:ascii="Arial" w:hAnsi="Arial" w:cs="Arial"/>
                <w:sz w:val="20"/>
                <w:szCs w:val="20"/>
                <w:lang w:val="it-IT"/>
              </w:rPr>
              <w:t>Carsin</w:t>
            </w:r>
          </w:p>
          <w:p w14:paraId="532F979A"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r w:rsidRPr="004C0738">
              <w:rPr>
                <w:rFonts w:ascii="Arial" w:hAnsi="Arial" w:cs="Arial"/>
                <w:sz w:val="20"/>
                <w:szCs w:val="20"/>
                <w:lang w:val="it-IT"/>
              </w:rPr>
              <w:t>Zidine</w:t>
            </w:r>
            <w:proofErr w:type="spellEnd"/>
          </w:p>
          <w:p w14:paraId="63D7C8B5" w14:textId="77777777" w:rsidR="00DA7D3F" w:rsidRPr="004C0738" w:rsidRDefault="00DA7D3F" w:rsidP="00DA7D3F">
            <w:pPr>
              <w:numPr>
                <w:ilvl w:val="0"/>
                <w:numId w:val="293"/>
              </w:numPr>
              <w:suppressAutoHyphens/>
              <w:spacing w:after="0" w:line="240" w:lineRule="auto"/>
              <w:rPr>
                <w:rFonts w:ascii="Arial" w:hAnsi="Arial" w:cs="Arial"/>
                <w:sz w:val="20"/>
                <w:szCs w:val="20"/>
                <w:lang w:val="it-IT"/>
              </w:rPr>
            </w:pPr>
            <w:proofErr w:type="spellStart"/>
            <w:proofErr w:type="gramStart"/>
            <w:r w:rsidRPr="004C0738">
              <w:rPr>
                <w:rFonts w:ascii="Arial" w:hAnsi="Arial" w:cs="Arial"/>
                <w:sz w:val="20"/>
                <w:szCs w:val="20"/>
                <w:lang w:val="it-IT"/>
              </w:rPr>
              <w:t>St.Benčić</w:t>
            </w:r>
            <w:proofErr w:type="spellEnd"/>
            <w:proofErr w:type="gramEnd"/>
          </w:p>
        </w:tc>
      </w:tr>
      <w:tr w:rsidR="00DA7D3F" w:rsidRPr="004C0738" w14:paraId="449FDF53" w14:textId="77777777" w:rsidTr="002E744A">
        <w:trPr>
          <w:trHeight w:val="280"/>
        </w:trPr>
        <w:tc>
          <w:tcPr>
            <w:tcW w:w="4394" w:type="dxa"/>
            <w:shd w:val="clear" w:color="auto" w:fill="D9D9D9"/>
          </w:tcPr>
          <w:p w14:paraId="562E2DCC" w14:textId="77777777" w:rsidR="00DA7D3F" w:rsidRPr="004C0738" w:rsidRDefault="00DA7D3F" w:rsidP="002E744A">
            <w:pPr>
              <w:spacing w:after="0" w:line="240" w:lineRule="auto"/>
              <w:jc w:val="both"/>
              <w:rPr>
                <w:rFonts w:ascii="Arial" w:hAnsi="Arial" w:cs="Arial"/>
                <w:color w:val="000000"/>
                <w:sz w:val="20"/>
                <w:szCs w:val="20"/>
                <w:lang w:val="it-IT"/>
              </w:rPr>
            </w:pPr>
            <w:r w:rsidRPr="004C0738">
              <w:rPr>
                <w:rFonts w:ascii="Arial" w:hAnsi="Arial" w:cs="Arial"/>
                <w:color w:val="000000"/>
                <w:sz w:val="20"/>
                <w:szCs w:val="20"/>
                <w:lang w:val="it-IT"/>
              </w:rPr>
              <w:t>2. SECONDA ZONA - II</w:t>
            </w:r>
          </w:p>
        </w:tc>
      </w:tr>
      <w:tr w:rsidR="00DA7D3F" w:rsidRPr="004C0738" w14:paraId="406133B8" w14:textId="77777777" w:rsidTr="002E744A">
        <w:trPr>
          <w:trHeight w:val="552"/>
        </w:trPr>
        <w:tc>
          <w:tcPr>
            <w:tcW w:w="4394" w:type="dxa"/>
            <w:shd w:val="clear" w:color="auto" w:fill="FFFFFF"/>
          </w:tcPr>
          <w:p w14:paraId="4447426D" w14:textId="77777777" w:rsidR="00DA7D3F" w:rsidRPr="004C0738" w:rsidRDefault="00DA7D3F" w:rsidP="002E744A">
            <w:pPr>
              <w:spacing w:after="0" w:line="240" w:lineRule="auto"/>
              <w:jc w:val="both"/>
              <w:rPr>
                <w:rFonts w:ascii="Arial" w:hAnsi="Arial" w:cs="Arial"/>
                <w:color w:val="000000"/>
                <w:sz w:val="20"/>
                <w:szCs w:val="20"/>
                <w:lang w:val="it-IT"/>
              </w:rPr>
            </w:pPr>
            <w:r w:rsidRPr="004C0738">
              <w:rPr>
                <w:rFonts w:ascii="Arial" w:hAnsi="Arial" w:cs="Arial"/>
                <w:color w:val="000000"/>
                <w:sz w:val="20"/>
                <w:szCs w:val="20"/>
                <w:lang w:val="it-IT"/>
              </w:rPr>
              <w:t>1.</w:t>
            </w:r>
            <w:r w:rsidRPr="004C0738">
              <w:rPr>
                <w:rFonts w:ascii="Arial" w:hAnsi="Arial" w:cs="Arial"/>
                <w:color w:val="000000"/>
                <w:sz w:val="20"/>
                <w:szCs w:val="20"/>
                <w:lang w:val="it-IT"/>
              </w:rPr>
              <w:tab/>
              <w:t>Quieto</w:t>
            </w:r>
          </w:p>
          <w:p w14:paraId="7CCC302D" w14:textId="77777777" w:rsidR="00DA7D3F" w:rsidRPr="004C0738" w:rsidRDefault="00DA7D3F" w:rsidP="002E744A">
            <w:pPr>
              <w:spacing w:after="0" w:line="240" w:lineRule="auto"/>
              <w:jc w:val="both"/>
              <w:rPr>
                <w:rFonts w:ascii="Arial" w:hAnsi="Arial" w:cs="Arial"/>
                <w:color w:val="000000"/>
                <w:sz w:val="20"/>
                <w:szCs w:val="20"/>
                <w:lang w:val="it-IT"/>
              </w:rPr>
            </w:pPr>
            <w:r w:rsidRPr="004C0738">
              <w:rPr>
                <w:rFonts w:ascii="Arial" w:hAnsi="Arial" w:cs="Arial"/>
                <w:color w:val="000000"/>
                <w:sz w:val="20"/>
                <w:szCs w:val="20"/>
                <w:lang w:val="it-IT"/>
              </w:rPr>
              <w:t>2.</w:t>
            </w:r>
            <w:r w:rsidRPr="004C0738">
              <w:rPr>
                <w:rFonts w:ascii="Arial" w:hAnsi="Arial" w:cs="Arial"/>
                <w:color w:val="000000"/>
                <w:sz w:val="20"/>
                <w:szCs w:val="20"/>
                <w:lang w:val="it-IT"/>
              </w:rPr>
              <w:tab/>
              <w:t>le altre zone del comprensorio della Città di Novigrad - Cittanova</w:t>
            </w:r>
          </w:p>
        </w:tc>
      </w:tr>
    </w:tbl>
    <w:p w14:paraId="6C09FFF8" w14:textId="77777777" w:rsidR="00DA7D3F" w:rsidRPr="004C0738" w:rsidRDefault="00DA7D3F" w:rsidP="00DA7D3F">
      <w:pPr>
        <w:spacing w:after="0" w:line="240" w:lineRule="auto"/>
        <w:ind w:firstLine="720"/>
        <w:jc w:val="both"/>
        <w:rPr>
          <w:rFonts w:ascii="Arial" w:eastAsia="Times New Roman" w:hAnsi="Arial" w:cs="Arial"/>
          <w:i/>
          <w:iCs/>
          <w:color w:val="000000"/>
          <w:sz w:val="20"/>
          <w:szCs w:val="20"/>
          <w:lang w:val="it-IT"/>
        </w:rPr>
      </w:pPr>
    </w:p>
    <w:p w14:paraId="56ADBD09" w14:textId="77777777" w:rsidR="00DA7D3F" w:rsidRDefault="00DA7D3F" w:rsidP="00DA7D3F">
      <w:pPr>
        <w:pStyle w:val="NormalWeb"/>
        <w:spacing w:before="0" w:beforeAutospacing="0" w:after="0" w:afterAutospacing="0"/>
        <w:jc w:val="center"/>
        <w:rPr>
          <w:rFonts w:ascii="Arial" w:hAnsi="Arial" w:cs="Arial"/>
          <w:b/>
          <w:bCs/>
          <w:i/>
          <w:iCs/>
          <w:sz w:val="20"/>
          <w:szCs w:val="20"/>
        </w:rPr>
      </w:pPr>
      <w:proofErr w:type="spellStart"/>
      <w:r w:rsidRPr="004C0738">
        <w:rPr>
          <w:rFonts w:ascii="Arial" w:hAnsi="Arial" w:cs="Arial"/>
          <w:b/>
          <w:bCs/>
          <w:i/>
          <w:iCs/>
          <w:sz w:val="20"/>
          <w:szCs w:val="20"/>
        </w:rPr>
        <w:t>Articolo</w:t>
      </w:r>
      <w:proofErr w:type="spellEnd"/>
      <w:r w:rsidRPr="004C0738">
        <w:rPr>
          <w:rFonts w:ascii="Arial" w:hAnsi="Arial" w:cs="Arial"/>
          <w:b/>
          <w:bCs/>
          <w:i/>
          <w:iCs/>
          <w:sz w:val="20"/>
          <w:szCs w:val="20"/>
        </w:rPr>
        <w:t xml:space="preserve"> 2</w:t>
      </w:r>
    </w:p>
    <w:p w14:paraId="6239EA7E" w14:textId="77777777" w:rsidR="00DA7D3F" w:rsidRPr="004C0738" w:rsidRDefault="00DA7D3F" w:rsidP="00DA7D3F">
      <w:pPr>
        <w:pStyle w:val="NormalWeb"/>
        <w:spacing w:before="0" w:beforeAutospacing="0" w:after="0" w:afterAutospacing="0"/>
        <w:jc w:val="center"/>
        <w:rPr>
          <w:rFonts w:ascii="Arial" w:hAnsi="Arial" w:cs="Arial"/>
          <w:b/>
          <w:bCs/>
          <w:i/>
          <w:iCs/>
          <w:sz w:val="20"/>
          <w:szCs w:val="20"/>
        </w:rPr>
      </w:pPr>
    </w:p>
    <w:p w14:paraId="62E5D703" w14:textId="77777777" w:rsidR="00DA7D3F" w:rsidRPr="004C0738" w:rsidRDefault="00DA7D3F" w:rsidP="00DA7D3F">
      <w:pPr>
        <w:pStyle w:val="NormalWeb"/>
        <w:spacing w:before="0" w:beforeAutospacing="0" w:after="0" w:afterAutospacing="0"/>
        <w:rPr>
          <w:rFonts w:ascii="Arial" w:hAnsi="Arial" w:cs="Arial"/>
          <w:i/>
          <w:iCs/>
          <w:color w:val="000000"/>
          <w:sz w:val="20"/>
          <w:szCs w:val="20"/>
        </w:rPr>
      </w:pPr>
      <w:proofErr w:type="spellStart"/>
      <w:r w:rsidRPr="004C0738">
        <w:rPr>
          <w:rFonts w:ascii="Arial" w:hAnsi="Arial" w:cs="Arial"/>
          <w:i/>
          <w:iCs/>
          <w:color w:val="000000"/>
          <w:sz w:val="20"/>
          <w:szCs w:val="20"/>
        </w:rPr>
        <w:t>L’articolo</w:t>
      </w:r>
      <w:proofErr w:type="spellEnd"/>
      <w:r w:rsidRPr="004C0738">
        <w:rPr>
          <w:rFonts w:ascii="Arial" w:hAnsi="Arial" w:cs="Arial"/>
          <w:i/>
          <w:iCs/>
          <w:color w:val="000000"/>
          <w:sz w:val="20"/>
          <w:szCs w:val="20"/>
        </w:rPr>
        <w:t xml:space="preserve"> 6 </w:t>
      </w:r>
      <w:proofErr w:type="spellStart"/>
      <w:r w:rsidRPr="004C0738">
        <w:rPr>
          <w:rFonts w:ascii="Arial" w:hAnsi="Arial" w:cs="Arial"/>
          <w:i/>
          <w:iCs/>
          <w:color w:val="000000"/>
          <w:sz w:val="20"/>
          <w:szCs w:val="20"/>
        </w:rPr>
        <w:t>viene</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modificato</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come</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segue</w:t>
      </w:r>
      <w:proofErr w:type="spellEnd"/>
      <w:r w:rsidRPr="004C0738">
        <w:rPr>
          <w:rFonts w:ascii="Arial" w:hAnsi="Arial" w:cs="Arial"/>
          <w:i/>
          <w:iCs/>
          <w:color w:val="000000"/>
          <w:sz w:val="20"/>
          <w:szCs w:val="20"/>
        </w:rPr>
        <w:t>:</w:t>
      </w:r>
    </w:p>
    <w:p w14:paraId="267675DE" w14:textId="77777777" w:rsidR="00DA7D3F" w:rsidRPr="004C0738" w:rsidRDefault="00DA7D3F" w:rsidP="00DA7D3F">
      <w:pPr>
        <w:pStyle w:val="NormalWeb"/>
        <w:spacing w:before="0" w:beforeAutospacing="0" w:after="0" w:afterAutospacing="0"/>
        <w:jc w:val="center"/>
        <w:rPr>
          <w:rFonts w:ascii="Arial" w:hAnsi="Arial" w:cs="Arial"/>
          <w:i/>
          <w:iCs/>
          <w:color w:val="000000"/>
          <w:sz w:val="20"/>
          <w:szCs w:val="20"/>
        </w:rPr>
      </w:pPr>
      <w:r w:rsidRPr="004C0738">
        <w:rPr>
          <w:rFonts w:ascii="Arial" w:hAnsi="Arial" w:cs="Arial"/>
          <w:i/>
          <w:iCs/>
          <w:sz w:val="20"/>
          <w:szCs w:val="20"/>
        </w:rPr>
        <w:t>“</w:t>
      </w:r>
      <w:proofErr w:type="spellStart"/>
      <w:r w:rsidRPr="004C0738">
        <w:rPr>
          <w:rFonts w:ascii="Arial" w:hAnsi="Arial" w:cs="Arial"/>
          <w:i/>
          <w:iCs/>
          <w:sz w:val="20"/>
          <w:szCs w:val="20"/>
        </w:rPr>
        <w:t>Articolo</w:t>
      </w:r>
      <w:proofErr w:type="spellEnd"/>
      <w:r w:rsidRPr="004C0738">
        <w:rPr>
          <w:rFonts w:ascii="Arial" w:hAnsi="Arial" w:cs="Arial"/>
          <w:i/>
          <w:iCs/>
          <w:sz w:val="20"/>
          <w:szCs w:val="20"/>
        </w:rPr>
        <w:t xml:space="preserve"> 6</w:t>
      </w:r>
    </w:p>
    <w:p w14:paraId="29948F14" w14:textId="77777777" w:rsidR="00DA7D3F" w:rsidRPr="004C0738" w:rsidRDefault="00DA7D3F" w:rsidP="00DA7D3F">
      <w:pPr>
        <w:pStyle w:val="NormalWeb"/>
        <w:spacing w:before="0" w:beforeAutospacing="0" w:after="0" w:afterAutospacing="0"/>
        <w:rPr>
          <w:rFonts w:ascii="Arial" w:hAnsi="Arial" w:cs="Arial"/>
          <w:i/>
          <w:iCs/>
          <w:color w:val="000000"/>
          <w:sz w:val="20"/>
          <w:szCs w:val="20"/>
        </w:rPr>
      </w:pPr>
      <w:r w:rsidRPr="004C0738">
        <w:rPr>
          <w:rFonts w:ascii="Arial" w:hAnsi="Arial" w:cs="Arial"/>
          <w:i/>
          <w:iCs/>
          <w:color w:val="000000"/>
          <w:sz w:val="20"/>
          <w:szCs w:val="20"/>
        </w:rPr>
        <w:t xml:space="preserve">In base </w:t>
      </w:r>
      <w:proofErr w:type="spellStart"/>
      <w:r w:rsidRPr="004C0738">
        <w:rPr>
          <w:rFonts w:ascii="Arial" w:hAnsi="Arial" w:cs="Arial"/>
          <w:i/>
          <w:iCs/>
          <w:color w:val="000000"/>
          <w:sz w:val="20"/>
          <w:szCs w:val="20"/>
        </w:rPr>
        <w:t>alla</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destinazione</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d’uso</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dell’edificio</w:t>
      </w:r>
      <w:proofErr w:type="spellEnd"/>
      <w:r w:rsidRPr="004C0738">
        <w:rPr>
          <w:rFonts w:ascii="Arial" w:hAnsi="Arial" w:cs="Arial"/>
          <w:i/>
          <w:iCs/>
          <w:color w:val="000000"/>
          <w:sz w:val="20"/>
          <w:szCs w:val="20"/>
        </w:rPr>
        <w:t xml:space="preserve">, la </w:t>
      </w:r>
      <w:proofErr w:type="spellStart"/>
      <w:r w:rsidRPr="004C0738">
        <w:rPr>
          <w:rFonts w:ascii="Arial" w:hAnsi="Arial" w:cs="Arial"/>
          <w:i/>
          <w:iCs/>
          <w:color w:val="000000"/>
          <w:sz w:val="20"/>
          <w:szCs w:val="20"/>
        </w:rPr>
        <w:t>presente</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delibera</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distingue</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cinque</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categorie</w:t>
      </w:r>
      <w:proofErr w:type="spellEnd"/>
      <w:r w:rsidRPr="004C0738">
        <w:rPr>
          <w:rFonts w:ascii="Arial" w:hAnsi="Arial" w:cs="Arial"/>
          <w:i/>
          <w:iCs/>
          <w:color w:val="000000"/>
          <w:sz w:val="20"/>
          <w:szCs w:val="20"/>
        </w:rPr>
        <w:t xml:space="preserve"> di </w:t>
      </w:r>
      <w:proofErr w:type="spellStart"/>
      <w:r w:rsidRPr="004C0738">
        <w:rPr>
          <w:rFonts w:ascii="Arial" w:hAnsi="Arial" w:cs="Arial"/>
          <w:i/>
          <w:iCs/>
          <w:color w:val="000000"/>
          <w:sz w:val="20"/>
          <w:szCs w:val="20"/>
        </w:rPr>
        <w:t>edifici</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come</w:t>
      </w:r>
      <w:proofErr w:type="spellEnd"/>
      <w:r w:rsidRPr="004C0738">
        <w:rPr>
          <w:rFonts w:ascii="Arial" w:hAnsi="Arial" w:cs="Arial"/>
          <w:i/>
          <w:iCs/>
          <w:color w:val="000000"/>
          <w:sz w:val="20"/>
          <w:szCs w:val="20"/>
        </w:rPr>
        <w:t xml:space="preserve"> </w:t>
      </w:r>
      <w:proofErr w:type="spellStart"/>
      <w:r w:rsidRPr="004C0738">
        <w:rPr>
          <w:rFonts w:ascii="Arial" w:hAnsi="Arial" w:cs="Arial"/>
          <w:i/>
          <w:iCs/>
          <w:color w:val="000000"/>
          <w:sz w:val="20"/>
          <w:szCs w:val="20"/>
        </w:rPr>
        <w:t>segue</w:t>
      </w:r>
      <w:proofErr w:type="spellEnd"/>
      <w:r w:rsidRPr="004C0738">
        <w:rPr>
          <w:rFonts w:ascii="Arial" w:hAnsi="Arial" w:cs="Arial"/>
          <w:i/>
          <w:iCs/>
          <w:color w:val="000000"/>
          <w:sz w:val="20"/>
          <w:szCs w:val="20"/>
        </w:rPr>
        <w:t>:</w:t>
      </w:r>
    </w:p>
    <w:p w14:paraId="4341CC68" w14:textId="77777777" w:rsidR="00DA7D3F" w:rsidRPr="004C0738" w:rsidRDefault="00DA7D3F" w:rsidP="00DA7D3F">
      <w:pPr>
        <w:spacing w:after="0" w:line="240" w:lineRule="auto"/>
        <w:rPr>
          <w:rFonts w:ascii="Arial" w:hAnsi="Arial" w:cs="Arial"/>
          <w:sz w:val="20"/>
          <w:szCs w:val="20"/>
          <w:lang w:val="it-IT"/>
        </w:rPr>
      </w:pPr>
    </w:p>
    <w:tbl>
      <w:tblPr>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95"/>
        <w:gridCol w:w="2850"/>
        <w:gridCol w:w="2850"/>
      </w:tblGrid>
      <w:tr w:rsidR="00DA7D3F" w:rsidRPr="004C0738" w14:paraId="5A798098" w14:textId="77777777" w:rsidTr="002E744A">
        <w:trPr>
          <w:trHeight w:val="645"/>
        </w:trPr>
        <w:tc>
          <w:tcPr>
            <w:tcW w:w="3195"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tcPr>
          <w:p w14:paraId="4E4B78F6" w14:textId="77777777" w:rsidR="00DA7D3F" w:rsidRPr="004C0738" w:rsidRDefault="00DA7D3F" w:rsidP="002E744A">
            <w:pPr>
              <w:spacing w:after="0" w:line="240" w:lineRule="auto"/>
              <w:jc w:val="center"/>
              <w:rPr>
                <w:rFonts w:ascii="Arial" w:hAnsi="Arial" w:cs="Arial"/>
                <w:sz w:val="20"/>
                <w:szCs w:val="20"/>
                <w:lang w:val="it-IT"/>
              </w:rPr>
            </w:pPr>
          </w:p>
          <w:p w14:paraId="406C64A3"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SCOPO</w:t>
            </w:r>
          </w:p>
          <w:p w14:paraId="195D90F1" w14:textId="77777777" w:rsidR="00DA7D3F" w:rsidRPr="004C0738" w:rsidRDefault="00DA7D3F" w:rsidP="002E744A">
            <w:pPr>
              <w:spacing w:after="0" w:line="240" w:lineRule="auto"/>
              <w:jc w:val="center"/>
              <w:rPr>
                <w:rFonts w:ascii="Arial" w:hAnsi="Arial" w:cs="Arial"/>
                <w:color w:val="0070C0"/>
                <w:sz w:val="20"/>
                <w:szCs w:val="20"/>
                <w:lang w:val="it-IT"/>
              </w:rPr>
            </w:pPr>
            <w:r w:rsidRPr="004C0738">
              <w:rPr>
                <w:rFonts w:ascii="Arial" w:hAnsi="Arial" w:cs="Arial"/>
                <w:color w:val="0070C0"/>
                <w:sz w:val="20"/>
                <w:szCs w:val="20"/>
                <w:lang w:val="it-IT"/>
              </w:rPr>
              <w:t xml:space="preserve"> </w:t>
            </w:r>
          </w:p>
        </w:tc>
        <w:tc>
          <w:tcPr>
            <w:tcW w:w="2850" w:type="dxa"/>
            <w:tcBorders>
              <w:top w:val="single" w:sz="8" w:space="0" w:color="000000"/>
              <w:bottom w:val="single" w:sz="8" w:space="0" w:color="000000"/>
              <w:right w:val="single" w:sz="8" w:space="0" w:color="000000"/>
            </w:tcBorders>
            <w:shd w:val="clear" w:color="auto" w:fill="A6A6A6"/>
            <w:tcMar>
              <w:top w:w="0" w:type="dxa"/>
              <w:left w:w="100" w:type="dxa"/>
              <w:bottom w:w="0" w:type="dxa"/>
              <w:right w:w="100" w:type="dxa"/>
            </w:tcMar>
          </w:tcPr>
          <w:p w14:paraId="358E2B38" w14:textId="77777777" w:rsidR="00DA7D3F" w:rsidRPr="004C0738" w:rsidRDefault="00DA7D3F" w:rsidP="002E744A">
            <w:pPr>
              <w:spacing w:after="0" w:line="240" w:lineRule="auto"/>
              <w:ind w:left="2200" w:hanging="1120"/>
              <w:jc w:val="center"/>
              <w:rPr>
                <w:rFonts w:ascii="Arial" w:hAnsi="Arial" w:cs="Arial"/>
                <w:sz w:val="20"/>
                <w:szCs w:val="20"/>
                <w:lang w:val="it-IT"/>
              </w:rPr>
            </w:pPr>
            <w:r w:rsidRPr="004C0738">
              <w:rPr>
                <w:rFonts w:ascii="Arial" w:hAnsi="Arial" w:cs="Arial"/>
                <w:sz w:val="20"/>
                <w:szCs w:val="20"/>
                <w:lang w:val="it-IT"/>
              </w:rPr>
              <w:t xml:space="preserve"> </w:t>
            </w:r>
          </w:p>
          <w:p w14:paraId="2A1CC9A1" w14:textId="77777777" w:rsidR="00DA7D3F" w:rsidRPr="004C0738" w:rsidRDefault="00DA7D3F" w:rsidP="002E744A">
            <w:pPr>
              <w:spacing w:after="0" w:line="240" w:lineRule="auto"/>
              <w:ind w:left="-40"/>
              <w:jc w:val="center"/>
              <w:rPr>
                <w:rFonts w:ascii="Arial" w:hAnsi="Arial" w:cs="Arial"/>
                <w:sz w:val="20"/>
                <w:szCs w:val="20"/>
                <w:lang w:val="it-IT"/>
              </w:rPr>
            </w:pPr>
            <w:r w:rsidRPr="004C0738">
              <w:rPr>
                <w:rFonts w:ascii="Arial" w:hAnsi="Arial" w:cs="Arial"/>
                <w:sz w:val="20"/>
                <w:szCs w:val="20"/>
                <w:lang w:val="it-IT"/>
              </w:rPr>
              <w:t>I ZONA</w:t>
            </w:r>
          </w:p>
        </w:tc>
        <w:tc>
          <w:tcPr>
            <w:tcW w:w="2850" w:type="dxa"/>
            <w:tcBorders>
              <w:top w:val="single" w:sz="8" w:space="0" w:color="000000"/>
              <w:bottom w:val="single" w:sz="8" w:space="0" w:color="000000"/>
              <w:right w:val="single" w:sz="8" w:space="0" w:color="000000"/>
            </w:tcBorders>
            <w:shd w:val="clear" w:color="auto" w:fill="A6A6A6"/>
            <w:tcMar>
              <w:top w:w="0" w:type="dxa"/>
              <w:left w:w="100" w:type="dxa"/>
              <w:bottom w:w="0" w:type="dxa"/>
              <w:right w:w="100" w:type="dxa"/>
            </w:tcMar>
          </w:tcPr>
          <w:p w14:paraId="2D6FE780" w14:textId="77777777" w:rsidR="00DA7D3F" w:rsidRPr="004C0738" w:rsidRDefault="00DA7D3F" w:rsidP="002E744A">
            <w:pPr>
              <w:spacing w:after="0" w:line="240" w:lineRule="auto"/>
              <w:ind w:left="2200" w:hanging="1120"/>
              <w:jc w:val="center"/>
              <w:rPr>
                <w:rFonts w:ascii="Arial" w:hAnsi="Arial" w:cs="Arial"/>
                <w:sz w:val="20"/>
                <w:szCs w:val="20"/>
                <w:lang w:val="it-IT"/>
              </w:rPr>
            </w:pPr>
            <w:r w:rsidRPr="004C0738">
              <w:rPr>
                <w:rFonts w:ascii="Arial" w:hAnsi="Arial" w:cs="Arial"/>
                <w:sz w:val="20"/>
                <w:szCs w:val="20"/>
                <w:lang w:val="it-IT"/>
              </w:rPr>
              <w:t xml:space="preserve"> </w:t>
            </w:r>
          </w:p>
          <w:p w14:paraId="3910F450" w14:textId="77777777" w:rsidR="00DA7D3F" w:rsidRPr="004C0738" w:rsidRDefault="00DA7D3F" w:rsidP="002E744A">
            <w:pPr>
              <w:spacing w:after="0" w:line="240" w:lineRule="auto"/>
              <w:ind w:left="2200" w:hanging="1120"/>
              <w:jc w:val="center"/>
              <w:rPr>
                <w:rFonts w:ascii="Arial" w:hAnsi="Arial" w:cs="Arial"/>
                <w:sz w:val="20"/>
                <w:szCs w:val="20"/>
                <w:lang w:val="it-IT"/>
              </w:rPr>
            </w:pPr>
            <w:r w:rsidRPr="004C0738">
              <w:rPr>
                <w:rFonts w:ascii="Arial" w:hAnsi="Arial" w:cs="Arial"/>
                <w:sz w:val="20"/>
                <w:szCs w:val="20"/>
                <w:lang w:val="it-IT"/>
              </w:rPr>
              <w:t>II AREA</w:t>
            </w:r>
          </w:p>
        </w:tc>
      </w:tr>
      <w:tr w:rsidR="00DA7D3F" w:rsidRPr="004C0738" w14:paraId="4E149D54" w14:textId="77777777" w:rsidTr="002E744A">
        <w:trPr>
          <w:trHeight w:val="225"/>
        </w:trPr>
        <w:tc>
          <w:tcPr>
            <w:tcW w:w="3195"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24737C4" w14:textId="77777777" w:rsidR="00DA7D3F" w:rsidRPr="004C0738" w:rsidRDefault="00DA7D3F" w:rsidP="002E744A">
            <w:pPr>
              <w:spacing w:after="0" w:line="240" w:lineRule="auto"/>
              <w:rPr>
                <w:rFonts w:ascii="Arial" w:hAnsi="Arial" w:cs="Arial"/>
                <w:b/>
                <w:sz w:val="20"/>
                <w:szCs w:val="20"/>
                <w:lang w:val="it-IT"/>
              </w:rPr>
            </w:pPr>
            <w:r w:rsidRPr="004C0738">
              <w:rPr>
                <w:rFonts w:ascii="Arial" w:hAnsi="Arial" w:cs="Arial"/>
                <w:b/>
                <w:sz w:val="20"/>
                <w:szCs w:val="20"/>
                <w:lang w:val="it-IT"/>
              </w:rPr>
              <w:t>1. CATEGORIA</w:t>
            </w:r>
          </w:p>
        </w:tc>
        <w:tc>
          <w:tcPr>
            <w:tcW w:w="2850" w:type="dxa"/>
            <w:tcBorders>
              <w:bottom w:val="single" w:sz="8" w:space="0" w:color="000000"/>
              <w:right w:val="single" w:sz="8" w:space="0" w:color="000000"/>
            </w:tcBorders>
            <w:shd w:val="clear" w:color="auto" w:fill="BFBFBF"/>
            <w:tcMar>
              <w:top w:w="0" w:type="dxa"/>
              <w:left w:w="100" w:type="dxa"/>
              <w:bottom w:w="0" w:type="dxa"/>
              <w:right w:w="100" w:type="dxa"/>
            </w:tcMar>
          </w:tcPr>
          <w:p w14:paraId="013306F1"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BFBFBF"/>
            <w:tcMar>
              <w:top w:w="0" w:type="dxa"/>
              <w:left w:w="100" w:type="dxa"/>
              <w:bottom w:w="0" w:type="dxa"/>
              <w:right w:w="100" w:type="dxa"/>
            </w:tcMar>
          </w:tcPr>
          <w:p w14:paraId="1D9DE987"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5B7BCE0C" w14:textId="77777777" w:rsidTr="002E744A">
        <w:trPr>
          <w:trHeight w:val="22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7E47C8B" w14:textId="77777777" w:rsidR="00DA7D3F" w:rsidRPr="004C0738" w:rsidRDefault="00DA7D3F" w:rsidP="002E744A">
            <w:pPr>
              <w:spacing w:after="0" w:line="240" w:lineRule="auto"/>
              <w:jc w:val="both"/>
              <w:rPr>
                <w:rFonts w:ascii="Arial" w:hAnsi="Arial" w:cs="Arial"/>
                <w:sz w:val="20"/>
                <w:szCs w:val="20"/>
                <w:lang w:val="it-IT"/>
              </w:rPr>
            </w:pPr>
            <w:r w:rsidRPr="004C0738">
              <w:rPr>
                <w:rFonts w:ascii="Arial" w:hAnsi="Arial" w:cs="Arial"/>
                <w:sz w:val="20"/>
                <w:szCs w:val="20"/>
                <w:lang w:val="it-IT"/>
              </w:rPr>
              <w:t>1.a.</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638A9432" w14:textId="77777777" w:rsidR="00DA7D3F" w:rsidRPr="004C0738" w:rsidRDefault="00DA7D3F" w:rsidP="002E744A">
            <w:pPr>
              <w:spacing w:after="0" w:line="240" w:lineRule="auto"/>
              <w:jc w:val="center"/>
              <w:rPr>
                <w:rFonts w:ascii="Arial" w:hAnsi="Arial" w:cs="Arial"/>
                <w:sz w:val="20"/>
                <w:szCs w:val="20"/>
                <w:vertAlign w:val="superscript"/>
                <w:lang w:val="it-IT"/>
              </w:rPr>
            </w:pPr>
            <w:r w:rsidRPr="004C0738">
              <w:rPr>
                <w:rFonts w:ascii="Arial" w:hAnsi="Arial" w:cs="Arial"/>
                <w:sz w:val="20"/>
                <w:szCs w:val="20"/>
                <w:vertAlign w:val="superscript"/>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566428BD" w14:textId="77777777" w:rsidR="00DA7D3F" w:rsidRPr="004C0738" w:rsidRDefault="00DA7D3F" w:rsidP="002E744A">
            <w:pPr>
              <w:spacing w:after="0" w:line="240" w:lineRule="auto"/>
              <w:jc w:val="center"/>
              <w:rPr>
                <w:rFonts w:ascii="Arial" w:hAnsi="Arial" w:cs="Arial"/>
                <w:sz w:val="20"/>
                <w:szCs w:val="20"/>
                <w:vertAlign w:val="superscript"/>
                <w:lang w:val="it-IT"/>
              </w:rPr>
            </w:pPr>
            <w:r w:rsidRPr="004C0738">
              <w:rPr>
                <w:rFonts w:ascii="Arial" w:hAnsi="Arial" w:cs="Arial"/>
                <w:sz w:val="20"/>
                <w:szCs w:val="20"/>
                <w:vertAlign w:val="superscript"/>
                <w:lang w:val="it-IT"/>
              </w:rPr>
              <w:t xml:space="preserve"> </w:t>
            </w:r>
          </w:p>
        </w:tc>
      </w:tr>
      <w:tr w:rsidR="00DA7D3F" w:rsidRPr="004C0738" w14:paraId="321B626F" w14:textId="77777777" w:rsidTr="002E744A">
        <w:trPr>
          <w:trHeight w:val="1335"/>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79C9813" w14:textId="77777777" w:rsidR="00DA7D3F" w:rsidRPr="004C0738" w:rsidRDefault="00DA7D3F" w:rsidP="002E744A">
            <w:pPr>
              <w:spacing w:after="0" w:line="240" w:lineRule="auto"/>
              <w:jc w:val="both"/>
              <w:rPr>
                <w:rFonts w:ascii="Arial" w:hAnsi="Arial" w:cs="Arial"/>
                <w:sz w:val="20"/>
                <w:szCs w:val="20"/>
                <w:lang w:val="it-IT"/>
              </w:rPr>
            </w:pPr>
            <w:r w:rsidRPr="004C0738">
              <w:rPr>
                <w:rFonts w:ascii="Arial" w:hAnsi="Arial" w:cs="Arial"/>
                <w:sz w:val="20"/>
                <w:szCs w:val="20"/>
                <w:lang w:val="it-IT"/>
              </w:rPr>
              <w:t>EDIFICI ESTERNI - come piscine all'aperto, parchi giochi all'aperto, zone balneari, aree prendisole, percorsi ginnici, piste ciclabili, piste di karting, piste, ormeggi e altri, e sono calcolati per m</w:t>
            </w:r>
            <w:proofErr w:type="gramStart"/>
            <w:r w:rsidRPr="004C0738">
              <w:rPr>
                <w:rFonts w:ascii="Arial" w:hAnsi="Arial" w:cs="Arial"/>
                <w:sz w:val="20"/>
                <w:szCs w:val="20"/>
                <w:vertAlign w:val="superscript"/>
                <w:lang w:val="it-IT"/>
              </w:rPr>
              <w:t xml:space="preserve">2 </w:t>
            </w:r>
            <w:r w:rsidRPr="004C0738">
              <w:rPr>
                <w:rFonts w:ascii="Arial" w:hAnsi="Arial" w:cs="Arial"/>
                <w:sz w:val="20"/>
                <w:szCs w:val="20"/>
                <w:lang w:val="it-IT"/>
              </w:rPr>
              <w:t xml:space="preserve"> dell’edificio</w:t>
            </w:r>
            <w:proofErr w:type="gramEnd"/>
            <w:r w:rsidRPr="004C0738">
              <w:rPr>
                <w:rFonts w:ascii="Arial" w:hAnsi="Arial" w:cs="Arial"/>
                <w:sz w:val="20"/>
                <w:szCs w:val="20"/>
                <w:lang w:val="it-IT"/>
              </w:rPr>
              <w:t>.</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0D82D218"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6EC2973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3A310C07"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06A72E9B"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18,35 €/m2</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56B39D6A"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43AAD2AF"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0B6161FD"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31F8D54B"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18,35 €/m2</w:t>
            </w:r>
          </w:p>
        </w:tc>
      </w:tr>
      <w:tr w:rsidR="00DA7D3F" w:rsidRPr="004C0738" w14:paraId="383F1118" w14:textId="77777777" w:rsidTr="002E744A">
        <w:trPr>
          <w:trHeight w:val="22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F9BFB0A"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1.b.</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7DFA89BE"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0F83396F"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3E11B33D" w14:textId="77777777" w:rsidTr="002E744A">
        <w:trPr>
          <w:trHeight w:val="435"/>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67FA147"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CAMPI DA GOLF</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495B1FA5"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250.000,00 €</w:t>
            </w:r>
          </w:p>
          <w:p w14:paraId="47D9EAA3"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per campo</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0E0B460F"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250.000,00 €</w:t>
            </w:r>
          </w:p>
          <w:p w14:paraId="618B74E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per campo</w:t>
            </w:r>
          </w:p>
        </w:tc>
      </w:tr>
      <w:tr w:rsidR="00DA7D3F" w:rsidRPr="004C0738" w14:paraId="17508470" w14:textId="77777777" w:rsidTr="002E744A">
        <w:trPr>
          <w:trHeight w:val="240"/>
        </w:trPr>
        <w:tc>
          <w:tcPr>
            <w:tcW w:w="3195"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481610C3" w14:textId="77777777" w:rsidR="00DA7D3F" w:rsidRPr="004C0738" w:rsidRDefault="00DA7D3F" w:rsidP="002E744A">
            <w:pPr>
              <w:spacing w:after="0" w:line="240" w:lineRule="auto"/>
              <w:rPr>
                <w:rFonts w:ascii="Arial" w:hAnsi="Arial" w:cs="Arial"/>
                <w:b/>
                <w:sz w:val="20"/>
                <w:szCs w:val="20"/>
                <w:lang w:val="it-IT"/>
              </w:rPr>
            </w:pPr>
            <w:r w:rsidRPr="004C0738">
              <w:rPr>
                <w:rFonts w:ascii="Arial" w:hAnsi="Arial" w:cs="Arial"/>
                <w:b/>
                <w:sz w:val="20"/>
                <w:szCs w:val="20"/>
                <w:lang w:val="it-IT"/>
              </w:rPr>
              <w:t>2. CATEGORIA</w:t>
            </w:r>
          </w:p>
        </w:tc>
        <w:tc>
          <w:tcPr>
            <w:tcW w:w="2850" w:type="dxa"/>
            <w:tcBorders>
              <w:bottom w:val="single" w:sz="8" w:space="0" w:color="000000"/>
              <w:right w:val="single" w:sz="8" w:space="0" w:color="000000"/>
            </w:tcBorders>
            <w:shd w:val="clear" w:color="auto" w:fill="BFBFBF"/>
            <w:tcMar>
              <w:top w:w="0" w:type="dxa"/>
              <w:left w:w="100" w:type="dxa"/>
              <w:bottom w:w="0" w:type="dxa"/>
              <w:right w:w="100" w:type="dxa"/>
            </w:tcMar>
          </w:tcPr>
          <w:p w14:paraId="118DEE5F"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BFBFBF"/>
            <w:tcMar>
              <w:top w:w="0" w:type="dxa"/>
              <w:left w:w="100" w:type="dxa"/>
              <w:bottom w:w="0" w:type="dxa"/>
              <w:right w:w="100" w:type="dxa"/>
            </w:tcMar>
          </w:tcPr>
          <w:p w14:paraId="0CFE6AB6"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17E6A356" w14:textId="77777777" w:rsidTr="002E744A">
        <w:trPr>
          <w:trHeight w:val="25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6F578A2"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2.a.</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12219E52"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2EC35D7F"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6DE24AE7" w14:textId="77777777" w:rsidTr="002E744A">
        <w:trPr>
          <w:trHeight w:val="675"/>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614D7B0" w14:textId="77777777" w:rsidR="00DA7D3F" w:rsidRPr="004C0738" w:rsidRDefault="00DA7D3F" w:rsidP="002E744A">
            <w:pPr>
              <w:spacing w:after="0" w:line="240" w:lineRule="auto"/>
              <w:jc w:val="both"/>
              <w:rPr>
                <w:rFonts w:ascii="Arial" w:hAnsi="Arial" w:cs="Arial"/>
                <w:sz w:val="20"/>
                <w:szCs w:val="20"/>
                <w:lang w:val="it-IT"/>
              </w:rPr>
            </w:pPr>
            <w:r w:rsidRPr="004C0738">
              <w:rPr>
                <w:rFonts w:ascii="Arial" w:hAnsi="Arial" w:cs="Arial"/>
                <w:sz w:val="20"/>
                <w:szCs w:val="20"/>
                <w:lang w:val="it-IT"/>
              </w:rPr>
              <w:t>EDIFICI AUSILIARI - come garage adiacenti alla casa di famiglia, ripostigli e legnaie</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68A32C50" w14:textId="77777777" w:rsidR="00DA7D3F" w:rsidRPr="004C0738" w:rsidRDefault="00DA7D3F" w:rsidP="002E744A">
            <w:pPr>
              <w:spacing w:after="0" w:line="240" w:lineRule="auto"/>
              <w:jc w:val="center"/>
              <w:rPr>
                <w:rFonts w:ascii="Arial" w:hAnsi="Arial" w:cs="Arial"/>
                <w:sz w:val="20"/>
                <w:szCs w:val="20"/>
                <w:lang w:val="it-IT"/>
              </w:rPr>
            </w:pPr>
          </w:p>
          <w:p w14:paraId="56E7EDCD"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6,00 €/m3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1A9AAB2A"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3AA52DF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4,00 €/m3</w:t>
            </w:r>
          </w:p>
        </w:tc>
      </w:tr>
      <w:tr w:rsidR="00DA7D3F" w:rsidRPr="004C0738" w14:paraId="17121689" w14:textId="77777777" w:rsidTr="002E744A">
        <w:trPr>
          <w:trHeight w:val="25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1D6073C2"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2.b.</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1845AC6D"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43F487FF"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466024B3" w14:textId="77777777" w:rsidTr="002E744A">
        <w:trPr>
          <w:trHeight w:val="1275"/>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BF73187"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EDIFICI COMMERCIALI ESCLUSIVAMENTE PER ATTIVITÀ AGRICOLA - come serre, fattorie, cantine vinicole e simili.</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4533E4E1"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72E06799"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25F34CF3"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2,00 €/m3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01DBBD34"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65F62CD6"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3022E962"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1,50 €/m3</w:t>
            </w:r>
          </w:p>
        </w:tc>
      </w:tr>
      <w:tr w:rsidR="00DA7D3F" w:rsidRPr="004C0738" w14:paraId="087F31EE" w14:textId="77777777" w:rsidTr="002E744A">
        <w:trPr>
          <w:trHeight w:val="28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716CC788"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2.c.</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752FAACF"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40B8B186"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3E54D477" w14:textId="77777777" w:rsidTr="002E744A">
        <w:trPr>
          <w:trHeight w:val="750"/>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2AB3F8C" w14:textId="77777777" w:rsidR="00DA7D3F" w:rsidRPr="004C0738" w:rsidRDefault="00DA7D3F" w:rsidP="002E744A">
            <w:pPr>
              <w:spacing w:after="0" w:line="240" w:lineRule="auto"/>
              <w:jc w:val="both"/>
              <w:rPr>
                <w:rFonts w:ascii="Arial" w:hAnsi="Arial" w:cs="Arial"/>
                <w:sz w:val="20"/>
                <w:szCs w:val="20"/>
                <w:lang w:val="it-IT"/>
              </w:rPr>
            </w:pPr>
            <w:r w:rsidRPr="004C0738">
              <w:rPr>
                <w:rFonts w:ascii="Arial" w:hAnsi="Arial" w:cs="Arial"/>
                <w:sz w:val="20"/>
                <w:szCs w:val="20"/>
                <w:lang w:val="it-IT"/>
              </w:rPr>
              <w:t>ALTRI EDIFICI che non rientrano nelle categorie da 2.a a 2.b e sono calcolati al m</w:t>
            </w:r>
            <w:r w:rsidRPr="004C0738">
              <w:rPr>
                <w:rFonts w:ascii="Arial" w:hAnsi="Arial" w:cs="Arial"/>
                <w:sz w:val="20"/>
                <w:szCs w:val="20"/>
                <w:vertAlign w:val="superscript"/>
                <w:lang w:val="it-IT"/>
              </w:rPr>
              <w:t>3</w:t>
            </w:r>
            <w:r w:rsidRPr="004C0738">
              <w:rPr>
                <w:rFonts w:ascii="Arial" w:hAnsi="Arial" w:cs="Arial"/>
                <w:sz w:val="20"/>
                <w:szCs w:val="20"/>
                <w:lang w:val="it-IT"/>
              </w:rPr>
              <w:t xml:space="preserve"> dell’edificio.</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4EB1874B"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0BA0333F"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6,00 €/m3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1BDABA0D"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3120471C"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4,00 €/m3</w:t>
            </w:r>
          </w:p>
        </w:tc>
      </w:tr>
      <w:tr w:rsidR="00DA7D3F" w:rsidRPr="004C0738" w14:paraId="6E9D7299" w14:textId="77777777" w:rsidTr="002E744A">
        <w:trPr>
          <w:trHeight w:val="225"/>
        </w:trPr>
        <w:tc>
          <w:tcPr>
            <w:tcW w:w="3195"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5767A428" w14:textId="77777777" w:rsidR="00DA7D3F" w:rsidRPr="004C0738" w:rsidRDefault="00DA7D3F" w:rsidP="002E744A">
            <w:pPr>
              <w:spacing w:after="0" w:line="240" w:lineRule="auto"/>
              <w:rPr>
                <w:rFonts w:ascii="Arial" w:hAnsi="Arial" w:cs="Arial"/>
                <w:b/>
                <w:sz w:val="20"/>
                <w:szCs w:val="20"/>
                <w:lang w:val="it-IT"/>
              </w:rPr>
            </w:pPr>
            <w:r w:rsidRPr="004C0738">
              <w:rPr>
                <w:rFonts w:ascii="Arial" w:hAnsi="Arial" w:cs="Arial"/>
                <w:b/>
                <w:sz w:val="20"/>
                <w:szCs w:val="20"/>
                <w:lang w:val="it-IT"/>
              </w:rPr>
              <w:t>3. CATEGORIA</w:t>
            </w:r>
          </w:p>
        </w:tc>
        <w:tc>
          <w:tcPr>
            <w:tcW w:w="2850" w:type="dxa"/>
            <w:tcBorders>
              <w:bottom w:val="single" w:sz="8" w:space="0" w:color="000000"/>
              <w:right w:val="single" w:sz="8" w:space="0" w:color="000000"/>
            </w:tcBorders>
            <w:shd w:val="clear" w:color="auto" w:fill="BFBFBF"/>
            <w:tcMar>
              <w:top w:w="0" w:type="dxa"/>
              <w:left w:w="100" w:type="dxa"/>
              <w:bottom w:w="0" w:type="dxa"/>
              <w:right w:w="100" w:type="dxa"/>
            </w:tcMar>
          </w:tcPr>
          <w:p w14:paraId="3E1184F2"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BFBFBF"/>
            <w:tcMar>
              <w:top w:w="0" w:type="dxa"/>
              <w:left w:w="100" w:type="dxa"/>
              <w:bottom w:w="0" w:type="dxa"/>
              <w:right w:w="100" w:type="dxa"/>
            </w:tcMar>
          </w:tcPr>
          <w:p w14:paraId="41261FC4"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17850056" w14:textId="77777777" w:rsidTr="002E744A">
        <w:trPr>
          <w:trHeight w:val="25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294253F7"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3.a.</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709BF249"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29AAC645"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0750FFF2" w14:textId="77777777" w:rsidTr="002E744A">
        <w:trPr>
          <w:trHeight w:val="1620"/>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46AB0B7"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CASE FAMILIARI</w:t>
            </w:r>
          </w:p>
          <w:p w14:paraId="6C0A55A3" w14:textId="77777777" w:rsidR="00DA7D3F" w:rsidRPr="004C0738" w:rsidRDefault="00DA7D3F" w:rsidP="002E744A">
            <w:pPr>
              <w:spacing w:after="0" w:line="240" w:lineRule="auto"/>
              <w:ind w:left="400"/>
              <w:jc w:val="both"/>
              <w:rPr>
                <w:rFonts w:ascii="Arial" w:hAnsi="Arial" w:cs="Arial"/>
                <w:sz w:val="20"/>
                <w:szCs w:val="20"/>
                <w:lang w:val="it-IT"/>
              </w:rPr>
            </w:pPr>
            <w:r w:rsidRPr="004C0738">
              <w:rPr>
                <w:rFonts w:ascii="Arial" w:hAnsi="Arial" w:cs="Arial"/>
                <w:sz w:val="20"/>
                <w:szCs w:val="20"/>
                <w:lang w:val="it-IT"/>
              </w:rPr>
              <w:t>-</w:t>
            </w:r>
            <w:r w:rsidRPr="004C0738">
              <w:rPr>
                <w:rFonts w:ascii="Arial" w:eastAsia="Times New Roman" w:hAnsi="Arial" w:cs="Arial"/>
                <w:sz w:val="20"/>
                <w:szCs w:val="20"/>
                <w:lang w:val="it-IT"/>
              </w:rPr>
              <w:t xml:space="preserve">        </w:t>
            </w:r>
            <w:r w:rsidRPr="004C0738">
              <w:rPr>
                <w:rFonts w:ascii="Arial" w:hAnsi="Arial" w:cs="Arial"/>
                <w:sz w:val="20"/>
                <w:szCs w:val="20"/>
                <w:lang w:val="it-IT"/>
              </w:rPr>
              <w:t>fino ad un massimo di 400 m</w:t>
            </w:r>
            <w:r w:rsidRPr="004C0738">
              <w:rPr>
                <w:rFonts w:ascii="Arial" w:hAnsi="Arial" w:cs="Arial"/>
                <w:sz w:val="20"/>
                <w:szCs w:val="20"/>
                <w:vertAlign w:val="superscript"/>
                <w:lang w:val="it-IT"/>
              </w:rPr>
              <w:t xml:space="preserve">2 </w:t>
            </w:r>
            <w:r w:rsidRPr="004C0738">
              <w:rPr>
                <w:rFonts w:ascii="Arial" w:hAnsi="Arial" w:cs="Arial"/>
                <w:sz w:val="20"/>
                <w:szCs w:val="20"/>
                <w:lang w:val="it-IT"/>
              </w:rPr>
              <w:t>di superficie lorda sviluppata,</w:t>
            </w:r>
          </w:p>
          <w:p w14:paraId="63844367" w14:textId="77777777" w:rsidR="00DA7D3F" w:rsidRPr="004C0738" w:rsidRDefault="00DA7D3F" w:rsidP="002E744A">
            <w:pPr>
              <w:spacing w:after="0" w:line="240" w:lineRule="auto"/>
              <w:ind w:left="400"/>
              <w:jc w:val="both"/>
              <w:rPr>
                <w:rFonts w:ascii="Arial" w:hAnsi="Arial" w:cs="Arial"/>
                <w:sz w:val="20"/>
                <w:szCs w:val="20"/>
                <w:lang w:val="it-IT"/>
              </w:rPr>
            </w:pPr>
            <w:r w:rsidRPr="004C0738">
              <w:rPr>
                <w:rFonts w:ascii="Arial" w:hAnsi="Arial" w:cs="Arial"/>
                <w:sz w:val="20"/>
                <w:szCs w:val="20"/>
                <w:lang w:val="it-IT"/>
              </w:rPr>
              <w:t>-</w:t>
            </w:r>
            <w:r w:rsidRPr="004C0738">
              <w:rPr>
                <w:rFonts w:ascii="Arial" w:eastAsia="Times New Roman" w:hAnsi="Arial" w:cs="Arial"/>
                <w:sz w:val="20"/>
                <w:szCs w:val="20"/>
                <w:lang w:val="it-IT"/>
              </w:rPr>
              <w:t xml:space="preserve">        </w:t>
            </w:r>
            <w:r w:rsidRPr="004C0738">
              <w:rPr>
                <w:rFonts w:ascii="Arial" w:hAnsi="Arial" w:cs="Arial"/>
                <w:sz w:val="20"/>
                <w:szCs w:val="20"/>
                <w:lang w:val="it-IT"/>
              </w:rPr>
              <w:t>con un massimo di 2 (due) unità abitative (la metratura comprende strutture ausiliari fino a 50 m</w:t>
            </w:r>
            <w:r w:rsidRPr="004C0738">
              <w:rPr>
                <w:rFonts w:ascii="Arial" w:hAnsi="Arial" w:cs="Arial"/>
                <w:sz w:val="20"/>
                <w:szCs w:val="20"/>
                <w:vertAlign w:val="superscript"/>
                <w:lang w:val="it-IT"/>
              </w:rPr>
              <w:t>2</w:t>
            </w:r>
            <w:r w:rsidRPr="004C0738">
              <w:rPr>
                <w:rFonts w:ascii="Arial" w:hAnsi="Arial" w:cs="Arial"/>
                <w:sz w:val="20"/>
                <w:szCs w:val="20"/>
                <w:lang w:val="it-IT"/>
              </w:rPr>
              <w:t>),</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641AA38D"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6D014FF5"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66654DE2"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5769B5E2"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0D7396B1"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2668B3E2"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19C9A5B1"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67E640C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10,00 €/m3</w:t>
            </w:r>
          </w:p>
        </w:tc>
      </w:tr>
      <w:tr w:rsidR="00DA7D3F" w:rsidRPr="004C0738" w14:paraId="548E89BA" w14:textId="77777777" w:rsidTr="002E744A">
        <w:trPr>
          <w:trHeight w:val="22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977A9FA"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3.b.</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0EC0A51A"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0F8AA2A7"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6BB09A9C" w14:textId="77777777" w:rsidTr="002E744A">
        <w:trPr>
          <w:trHeight w:val="510"/>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B469316" w14:textId="77777777" w:rsidR="00DA7D3F" w:rsidRPr="004C0738" w:rsidRDefault="00DA7D3F" w:rsidP="002E744A">
            <w:pPr>
              <w:spacing w:after="0" w:line="240" w:lineRule="auto"/>
              <w:jc w:val="both"/>
              <w:rPr>
                <w:rFonts w:ascii="Arial" w:hAnsi="Arial" w:cs="Arial"/>
                <w:sz w:val="20"/>
                <w:szCs w:val="20"/>
                <w:lang w:val="it-IT"/>
              </w:rPr>
            </w:pPr>
            <w:r w:rsidRPr="004C0738">
              <w:rPr>
                <w:rFonts w:ascii="Arial" w:hAnsi="Arial" w:cs="Arial"/>
                <w:sz w:val="20"/>
                <w:szCs w:val="20"/>
                <w:lang w:val="it-IT"/>
              </w:rPr>
              <w:t xml:space="preserve">EDIFICI </w:t>
            </w:r>
            <w:proofErr w:type="spellStart"/>
            <w:r w:rsidRPr="004C0738">
              <w:rPr>
                <w:rFonts w:ascii="Arial" w:hAnsi="Arial" w:cs="Arial"/>
                <w:sz w:val="20"/>
                <w:szCs w:val="20"/>
                <w:lang w:val="it-IT"/>
              </w:rPr>
              <w:t>PLURIRESIDENZIALI</w:t>
            </w:r>
            <w:proofErr w:type="spellEnd"/>
            <w:r w:rsidRPr="004C0738">
              <w:rPr>
                <w:rFonts w:ascii="Arial" w:hAnsi="Arial" w:cs="Arial"/>
                <w:sz w:val="20"/>
                <w:szCs w:val="20"/>
                <w:lang w:val="it-IT"/>
              </w:rPr>
              <w:t xml:space="preserve"> - con un massimo di 4 (quattro) unità abitative</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5D85B01F"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6CC27C49"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7C26F35A"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7D52C731"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r>
      <w:tr w:rsidR="00DA7D3F" w:rsidRPr="004C0738" w14:paraId="20F62A27" w14:textId="77777777" w:rsidTr="002E744A">
        <w:trPr>
          <w:trHeight w:val="28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71283D98"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3.c.</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2FCFD1DA"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52B265BF"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78495D1A" w14:textId="77777777" w:rsidTr="002E744A">
        <w:trPr>
          <w:trHeight w:val="1065"/>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EBBE4E0" w14:textId="77777777" w:rsidR="00DA7D3F" w:rsidRPr="004C0738" w:rsidRDefault="00DA7D3F" w:rsidP="002E744A">
            <w:pPr>
              <w:spacing w:after="0" w:line="240" w:lineRule="auto"/>
              <w:jc w:val="both"/>
              <w:rPr>
                <w:rFonts w:ascii="Arial" w:hAnsi="Arial" w:cs="Arial"/>
                <w:sz w:val="20"/>
                <w:szCs w:val="20"/>
                <w:lang w:val="it-IT"/>
              </w:rPr>
            </w:pPr>
            <w:r w:rsidRPr="004C0738">
              <w:rPr>
                <w:rFonts w:ascii="Arial" w:hAnsi="Arial" w:cs="Arial"/>
                <w:sz w:val="20"/>
                <w:szCs w:val="20"/>
                <w:lang w:val="it-IT"/>
              </w:rPr>
              <w:lastRenderedPageBreak/>
              <w:t>EDIFICI PUBBLICI - come asili nido, scuole, palestre, centri comunitari, centri sanitari, ospedali, case di riposo e edifici simili,</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29481C86"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4E7B0E88"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61E946A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10,00 €/m3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4D4961CB"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133987C2"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2119DD3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5,00 €/m3</w:t>
            </w:r>
          </w:p>
        </w:tc>
      </w:tr>
      <w:tr w:rsidR="00DA7D3F" w:rsidRPr="004C0738" w14:paraId="4156DD71" w14:textId="77777777" w:rsidTr="002E744A">
        <w:trPr>
          <w:trHeight w:val="22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31859686"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3.d.</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6CEC51B1"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4106EA4A"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2D9EE073" w14:textId="77777777" w:rsidTr="002E744A">
        <w:trPr>
          <w:trHeight w:val="645"/>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C7A199C" w14:textId="77777777" w:rsidR="00DA7D3F" w:rsidRPr="004C0738" w:rsidRDefault="00DA7D3F" w:rsidP="002E744A">
            <w:pPr>
              <w:spacing w:after="0" w:line="240" w:lineRule="auto"/>
              <w:ind w:left="160" w:hanging="90"/>
              <w:rPr>
                <w:rFonts w:ascii="Arial" w:hAnsi="Arial" w:cs="Arial"/>
                <w:sz w:val="20"/>
                <w:szCs w:val="20"/>
                <w:lang w:val="it-IT"/>
              </w:rPr>
            </w:pPr>
            <w:r w:rsidRPr="004C0738">
              <w:rPr>
                <w:rFonts w:ascii="Arial" w:hAnsi="Arial" w:cs="Arial"/>
                <w:sz w:val="20"/>
                <w:szCs w:val="20"/>
                <w:lang w:val="it-IT"/>
              </w:rPr>
              <w:t>EDIFICI INFRASTRUTTURALI - come le antenne della telefonia mobile</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33353C2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1C5287A1"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10.000,00 €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2529F9F1"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56664CD8"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10.000,00 €</w:t>
            </w:r>
          </w:p>
        </w:tc>
      </w:tr>
      <w:tr w:rsidR="00DA7D3F" w:rsidRPr="004C0738" w14:paraId="1193B5F9" w14:textId="77777777" w:rsidTr="002E744A">
        <w:trPr>
          <w:trHeight w:val="300"/>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315576C"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3.e.</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24C79431"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178CD9F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7D05EA53" w14:textId="77777777" w:rsidTr="002E744A">
        <w:trPr>
          <w:trHeight w:val="1275"/>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AB8DCFC" w14:textId="77777777" w:rsidR="00DA7D3F" w:rsidRPr="004C0738" w:rsidRDefault="00DA7D3F" w:rsidP="002E744A">
            <w:pPr>
              <w:spacing w:after="0" w:line="240" w:lineRule="auto"/>
              <w:jc w:val="both"/>
              <w:rPr>
                <w:rFonts w:ascii="Arial" w:hAnsi="Arial" w:cs="Arial"/>
                <w:sz w:val="20"/>
                <w:szCs w:val="20"/>
                <w:lang w:val="it-IT"/>
              </w:rPr>
            </w:pPr>
            <w:r w:rsidRPr="004C0738">
              <w:rPr>
                <w:rFonts w:ascii="Arial" w:hAnsi="Arial" w:cs="Arial"/>
                <w:sz w:val="20"/>
                <w:szCs w:val="20"/>
                <w:lang w:val="it-IT"/>
              </w:rPr>
              <w:t>EDIFICI COMMERCIALI - quali scopi produttivi, sportivi-ricreativi e altre attività simili a quelle menzionate, ad eccezione di scopi turistici e capacità ricettive nel turismo</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51028CFB"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69E7666D"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6D515D5B"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65774C44"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2CB5AF3C"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5110652A"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r>
      <w:tr w:rsidR="00DA7D3F" w:rsidRPr="004C0738" w14:paraId="307F4DBD" w14:textId="77777777" w:rsidTr="002E744A">
        <w:trPr>
          <w:trHeight w:val="270"/>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66FB6BD5"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3.f.</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5664C9FB"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73A588D5"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62FB13C7" w14:textId="77777777" w:rsidTr="002E744A">
        <w:trPr>
          <w:trHeight w:val="660"/>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ED616F7"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EDIFICI COMMERCIALI</w:t>
            </w:r>
          </w:p>
          <w:p w14:paraId="163BCA44" w14:textId="77777777" w:rsidR="00DA7D3F" w:rsidRPr="004C0738" w:rsidRDefault="00DA7D3F" w:rsidP="002E744A">
            <w:pPr>
              <w:spacing w:after="0" w:line="240" w:lineRule="auto"/>
              <w:ind w:left="400"/>
              <w:rPr>
                <w:rFonts w:ascii="Arial" w:hAnsi="Arial" w:cs="Arial"/>
                <w:sz w:val="20"/>
                <w:szCs w:val="20"/>
                <w:lang w:val="it-IT"/>
              </w:rPr>
            </w:pPr>
            <w:r w:rsidRPr="004C0738">
              <w:rPr>
                <w:rFonts w:ascii="Arial" w:hAnsi="Arial" w:cs="Arial"/>
                <w:sz w:val="20"/>
                <w:szCs w:val="20"/>
                <w:lang w:val="it-IT"/>
              </w:rPr>
              <w:t>-</w:t>
            </w:r>
            <w:r w:rsidRPr="004C0738">
              <w:rPr>
                <w:rFonts w:ascii="Arial" w:eastAsia="Times New Roman" w:hAnsi="Arial" w:cs="Arial"/>
                <w:sz w:val="20"/>
                <w:szCs w:val="20"/>
                <w:lang w:val="it-IT"/>
              </w:rPr>
              <w:t xml:space="preserve">        di </w:t>
            </w:r>
            <w:r w:rsidRPr="004C0738">
              <w:rPr>
                <w:rFonts w:ascii="Arial" w:hAnsi="Arial" w:cs="Arial"/>
                <w:sz w:val="20"/>
                <w:szCs w:val="20"/>
                <w:lang w:val="it-IT"/>
              </w:rPr>
              <w:t>servizio e commerciali</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0ECB3F97"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p w14:paraId="26532FC4"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605C369C"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4CA7F8A8"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r>
      <w:tr w:rsidR="00DA7D3F" w:rsidRPr="004C0738" w14:paraId="5727B925" w14:textId="77777777" w:rsidTr="002E744A">
        <w:trPr>
          <w:trHeight w:val="255"/>
        </w:trPr>
        <w:tc>
          <w:tcPr>
            <w:tcW w:w="3195" w:type="dxa"/>
            <w:tcBorders>
              <w:left w:val="single" w:sz="8" w:space="0" w:color="000000"/>
              <w:bottom w:val="single" w:sz="8" w:space="0" w:color="000000"/>
              <w:right w:val="single" w:sz="8" w:space="0" w:color="000000"/>
            </w:tcBorders>
            <w:shd w:val="clear" w:color="auto" w:fill="A6A6A6"/>
            <w:tcMar>
              <w:top w:w="0" w:type="dxa"/>
              <w:left w:w="100" w:type="dxa"/>
              <w:bottom w:w="0" w:type="dxa"/>
              <w:right w:w="100" w:type="dxa"/>
            </w:tcMar>
          </w:tcPr>
          <w:p w14:paraId="5532B5D3" w14:textId="77777777" w:rsidR="00DA7D3F" w:rsidRPr="004C0738" w:rsidRDefault="00DA7D3F" w:rsidP="002E744A">
            <w:pPr>
              <w:spacing w:after="0" w:line="240" w:lineRule="auto"/>
              <w:rPr>
                <w:rFonts w:ascii="Arial" w:hAnsi="Arial" w:cs="Arial"/>
                <w:b/>
                <w:sz w:val="20"/>
                <w:szCs w:val="20"/>
                <w:lang w:val="it-IT"/>
              </w:rPr>
            </w:pPr>
            <w:r w:rsidRPr="004C0738">
              <w:rPr>
                <w:rFonts w:ascii="Arial" w:hAnsi="Arial" w:cs="Arial"/>
                <w:b/>
                <w:sz w:val="20"/>
                <w:szCs w:val="20"/>
                <w:lang w:val="it-IT"/>
              </w:rPr>
              <w:t>4. CATEGORIA</w:t>
            </w:r>
          </w:p>
        </w:tc>
        <w:tc>
          <w:tcPr>
            <w:tcW w:w="2850" w:type="dxa"/>
            <w:tcBorders>
              <w:bottom w:val="single" w:sz="8" w:space="0" w:color="000000"/>
              <w:right w:val="single" w:sz="8" w:space="0" w:color="000000"/>
            </w:tcBorders>
            <w:shd w:val="clear" w:color="auto" w:fill="A6A6A6"/>
            <w:tcMar>
              <w:top w:w="0" w:type="dxa"/>
              <w:left w:w="100" w:type="dxa"/>
              <w:bottom w:w="0" w:type="dxa"/>
              <w:right w:w="100" w:type="dxa"/>
            </w:tcMar>
          </w:tcPr>
          <w:p w14:paraId="15763526"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A6A6A6"/>
            <w:tcMar>
              <w:top w:w="0" w:type="dxa"/>
              <w:left w:w="100" w:type="dxa"/>
              <w:bottom w:w="0" w:type="dxa"/>
              <w:right w:w="100" w:type="dxa"/>
            </w:tcMar>
          </w:tcPr>
          <w:p w14:paraId="72E1AFF2"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3A23CCDF" w14:textId="77777777" w:rsidTr="002E744A">
        <w:trPr>
          <w:trHeight w:val="25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29F69F61"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4.a.</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754D0508"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26C6F7F9"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77B17A50" w14:textId="77777777" w:rsidTr="002E744A">
        <w:trPr>
          <w:trHeight w:val="735"/>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A775072" w14:textId="77777777" w:rsidR="00DA7D3F" w:rsidRPr="004C0738" w:rsidRDefault="00DA7D3F" w:rsidP="002E744A">
            <w:pPr>
              <w:spacing w:after="0" w:line="240" w:lineRule="auto"/>
              <w:jc w:val="both"/>
              <w:rPr>
                <w:rFonts w:ascii="Arial" w:hAnsi="Arial" w:cs="Arial"/>
                <w:sz w:val="20"/>
                <w:szCs w:val="20"/>
                <w:lang w:val="it-IT"/>
              </w:rPr>
            </w:pPr>
            <w:r w:rsidRPr="004C0738">
              <w:rPr>
                <w:rFonts w:ascii="Arial" w:hAnsi="Arial" w:cs="Arial"/>
                <w:sz w:val="20"/>
                <w:szCs w:val="20"/>
                <w:lang w:val="it-IT"/>
              </w:rPr>
              <w:t>EDIFICI PER SCOPI TURISTICI E COMMERCIALI - come campeggi, alberghi e simili.</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1E55D931"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5E79F3FB"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0791D375"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0069D8D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r>
      <w:tr w:rsidR="00DA7D3F" w:rsidRPr="004C0738" w14:paraId="0A926DE3" w14:textId="77777777" w:rsidTr="002E744A">
        <w:trPr>
          <w:trHeight w:val="22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6EAE3BB5"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4.b.</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2D358584"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794FEF0B"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38DBF6E7" w14:textId="77777777" w:rsidTr="002E744A">
        <w:trPr>
          <w:trHeight w:val="855"/>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E8E5EBB"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EDIFICI DI RISTORAZIONE E DI INTRATTENIMENTO - come ristoranti, casinò, night club e simili.</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26D4E76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50BF22FA"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4FADBD9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57502659"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r>
      <w:tr w:rsidR="00DA7D3F" w:rsidRPr="004C0738" w14:paraId="07C0E9D5" w14:textId="77777777" w:rsidTr="002E744A">
        <w:trPr>
          <w:trHeight w:val="225"/>
        </w:trPr>
        <w:tc>
          <w:tcPr>
            <w:tcW w:w="3195" w:type="dxa"/>
            <w:tcBorders>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699BDC33" w14:textId="77777777" w:rsidR="00DA7D3F" w:rsidRPr="004C0738" w:rsidRDefault="00DA7D3F" w:rsidP="002E744A">
            <w:pPr>
              <w:spacing w:after="0" w:line="240" w:lineRule="auto"/>
              <w:rPr>
                <w:rFonts w:ascii="Arial" w:hAnsi="Arial" w:cs="Arial"/>
                <w:b/>
                <w:sz w:val="20"/>
                <w:szCs w:val="20"/>
                <w:lang w:val="it-IT"/>
              </w:rPr>
            </w:pPr>
            <w:r w:rsidRPr="004C0738">
              <w:rPr>
                <w:rFonts w:ascii="Arial" w:hAnsi="Arial" w:cs="Arial"/>
                <w:b/>
                <w:sz w:val="20"/>
                <w:szCs w:val="20"/>
                <w:lang w:val="it-IT"/>
              </w:rPr>
              <w:t>5</w:t>
            </w:r>
            <w:r w:rsidRPr="004C0738">
              <w:rPr>
                <w:rFonts w:ascii="Arial" w:hAnsi="Arial" w:cs="Arial"/>
                <w:sz w:val="20"/>
                <w:szCs w:val="20"/>
                <w:lang w:val="it-IT"/>
              </w:rPr>
              <w:t>.</w:t>
            </w:r>
            <w:r w:rsidRPr="004C0738">
              <w:rPr>
                <w:rFonts w:ascii="Arial" w:hAnsi="Arial" w:cs="Arial"/>
                <w:b/>
                <w:sz w:val="20"/>
                <w:szCs w:val="20"/>
                <w:lang w:val="it-IT"/>
              </w:rPr>
              <w:t>CATEGORIA</w:t>
            </w:r>
          </w:p>
        </w:tc>
        <w:tc>
          <w:tcPr>
            <w:tcW w:w="2850" w:type="dxa"/>
            <w:tcBorders>
              <w:bottom w:val="single" w:sz="8" w:space="0" w:color="000000"/>
              <w:right w:val="single" w:sz="8" w:space="0" w:color="000000"/>
            </w:tcBorders>
            <w:shd w:val="clear" w:color="auto" w:fill="BFBFBF"/>
            <w:tcMar>
              <w:top w:w="0" w:type="dxa"/>
              <w:left w:w="100" w:type="dxa"/>
              <w:bottom w:w="0" w:type="dxa"/>
              <w:right w:w="100" w:type="dxa"/>
            </w:tcMar>
          </w:tcPr>
          <w:p w14:paraId="1B5B7A07"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BFBFBF"/>
            <w:tcMar>
              <w:top w:w="0" w:type="dxa"/>
              <w:left w:w="100" w:type="dxa"/>
              <w:bottom w:w="0" w:type="dxa"/>
              <w:right w:w="100" w:type="dxa"/>
            </w:tcMar>
          </w:tcPr>
          <w:p w14:paraId="1F652ECB"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44F3ABC8" w14:textId="77777777" w:rsidTr="002E744A">
        <w:trPr>
          <w:trHeight w:val="285"/>
        </w:trPr>
        <w:tc>
          <w:tcPr>
            <w:tcW w:w="3195" w:type="dxa"/>
            <w:tcBorders>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ED739D1"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5.a.</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71D1CB8F"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187B157A"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tc>
      </w:tr>
      <w:tr w:rsidR="00DA7D3F" w:rsidRPr="004C0738" w14:paraId="32DFF7F1" w14:textId="77777777" w:rsidTr="002E744A">
        <w:trPr>
          <w:trHeight w:val="1905"/>
        </w:trPr>
        <w:tc>
          <w:tcPr>
            <w:tcW w:w="3195"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311F5EA"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EDIFICI </w:t>
            </w:r>
            <w:proofErr w:type="spellStart"/>
            <w:r w:rsidRPr="004C0738">
              <w:rPr>
                <w:rFonts w:ascii="Arial" w:hAnsi="Arial" w:cs="Arial"/>
                <w:sz w:val="20"/>
                <w:szCs w:val="20"/>
                <w:lang w:val="it-IT"/>
              </w:rPr>
              <w:t>PLURIRESIDENZIALI</w:t>
            </w:r>
            <w:proofErr w:type="spellEnd"/>
            <w:r w:rsidRPr="004C0738">
              <w:rPr>
                <w:rFonts w:ascii="Arial" w:hAnsi="Arial" w:cs="Arial"/>
                <w:sz w:val="20"/>
                <w:szCs w:val="20"/>
                <w:lang w:val="it-IT"/>
              </w:rPr>
              <w:t xml:space="preserve"> (con più di 4 (quattro) unità abitative);</w:t>
            </w:r>
          </w:p>
          <w:p w14:paraId="7313FF2D" w14:textId="77777777" w:rsidR="00DA7D3F" w:rsidRPr="004C0738" w:rsidRDefault="00DA7D3F" w:rsidP="002E744A">
            <w:pPr>
              <w:spacing w:after="0" w:line="240" w:lineRule="auto"/>
              <w:jc w:val="both"/>
              <w:rPr>
                <w:rFonts w:ascii="Arial" w:hAnsi="Arial" w:cs="Arial"/>
                <w:sz w:val="20"/>
                <w:szCs w:val="20"/>
                <w:lang w:val="it-IT"/>
              </w:rPr>
            </w:pPr>
            <w:r w:rsidRPr="004C0738">
              <w:rPr>
                <w:rFonts w:ascii="Arial" w:hAnsi="Arial" w:cs="Arial"/>
                <w:sz w:val="20"/>
                <w:szCs w:val="20"/>
                <w:lang w:val="it-IT"/>
              </w:rPr>
              <w:t>RESIDENZE (case unifamiliari di superficie lorda sviluppata superiore a 400 m2);</w:t>
            </w:r>
          </w:p>
          <w:p w14:paraId="61315423"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APPARTAMENTI IN AFFITTO;</w:t>
            </w:r>
          </w:p>
          <w:p w14:paraId="3C75A70B" w14:textId="77777777" w:rsidR="00DA7D3F" w:rsidRPr="004C0738" w:rsidRDefault="00DA7D3F" w:rsidP="002E744A">
            <w:pPr>
              <w:spacing w:after="0" w:line="240" w:lineRule="auto"/>
              <w:jc w:val="both"/>
              <w:rPr>
                <w:rFonts w:ascii="Arial" w:hAnsi="Arial" w:cs="Arial"/>
                <w:sz w:val="20"/>
                <w:szCs w:val="20"/>
                <w:lang w:val="it-IT"/>
              </w:rPr>
            </w:pPr>
            <w:r w:rsidRPr="004C0738">
              <w:rPr>
                <w:rFonts w:ascii="Arial" w:hAnsi="Arial" w:cs="Arial"/>
                <w:sz w:val="20"/>
                <w:szCs w:val="20"/>
                <w:lang w:val="it-IT"/>
              </w:rPr>
              <w:t>CASE VACANZE E ALLOGGI TEMPORANEI</w:t>
            </w:r>
          </w:p>
          <w:p w14:paraId="08963328" w14:textId="77777777" w:rsidR="00DA7D3F" w:rsidRPr="004C0738" w:rsidRDefault="00DA7D3F" w:rsidP="002E744A">
            <w:pPr>
              <w:spacing w:after="0" w:line="240" w:lineRule="auto"/>
              <w:ind w:left="400"/>
              <w:jc w:val="both"/>
              <w:rPr>
                <w:rFonts w:ascii="Arial" w:hAnsi="Arial" w:cs="Arial"/>
                <w:sz w:val="20"/>
                <w:szCs w:val="20"/>
                <w:lang w:val="it-IT"/>
              </w:rPr>
            </w:pPr>
            <w:r w:rsidRPr="004C0738">
              <w:rPr>
                <w:rFonts w:ascii="Arial" w:hAnsi="Arial" w:cs="Arial"/>
                <w:sz w:val="20"/>
                <w:szCs w:val="20"/>
                <w:lang w:val="it-IT"/>
              </w:rPr>
              <w:t xml:space="preserve"> </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05353710"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p w14:paraId="658E16C2"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p w14:paraId="170C084A"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43A6C35E"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c>
          <w:tcPr>
            <w:tcW w:w="2850" w:type="dxa"/>
            <w:tcBorders>
              <w:bottom w:val="single" w:sz="8" w:space="0" w:color="000000"/>
              <w:right w:val="single" w:sz="8" w:space="0" w:color="000000"/>
            </w:tcBorders>
            <w:shd w:val="clear" w:color="auto" w:fill="D9D9D9"/>
            <w:tcMar>
              <w:top w:w="0" w:type="dxa"/>
              <w:left w:w="100" w:type="dxa"/>
              <w:bottom w:w="0" w:type="dxa"/>
              <w:right w:w="100" w:type="dxa"/>
            </w:tcMar>
          </w:tcPr>
          <w:p w14:paraId="6FA1C7BC"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p w14:paraId="2C78684A" w14:textId="77777777" w:rsidR="00DA7D3F" w:rsidRPr="004C0738" w:rsidRDefault="00DA7D3F" w:rsidP="002E744A">
            <w:pPr>
              <w:spacing w:after="0" w:line="240" w:lineRule="auto"/>
              <w:rPr>
                <w:rFonts w:ascii="Arial" w:hAnsi="Arial" w:cs="Arial"/>
                <w:sz w:val="20"/>
                <w:szCs w:val="20"/>
                <w:lang w:val="it-IT"/>
              </w:rPr>
            </w:pPr>
            <w:r w:rsidRPr="004C0738">
              <w:rPr>
                <w:rFonts w:ascii="Arial" w:hAnsi="Arial" w:cs="Arial"/>
                <w:sz w:val="20"/>
                <w:szCs w:val="20"/>
                <w:lang w:val="it-IT"/>
              </w:rPr>
              <w:t xml:space="preserve"> </w:t>
            </w:r>
          </w:p>
          <w:p w14:paraId="2245B56D"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 xml:space="preserve"> </w:t>
            </w:r>
          </w:p>
          <w:p w14:paraId="674DE891" w14:textId="77777777" w:rsidR="00DA7D3F" w:rsidRPr="004C0738" w:rsidRDefault="00DA7D3F" w:rsidP="002E744A">
            <w:pPr>
              <w:spacing w:after="0" w:line="240" w:lineRule="auto"/>
              <w:jc w:val="center"/>
              <w:rPr>
                <w:rFonts w:ascii="Arial" w:hAnsi="Arial" w:cs="Arial"/>
                <w:sz w:val="20"/>
                <w:szCs w:val="20"/>
                <w:lang w:val="it-IT"/>
              </w:rPr>
            </w:pPr>
            <w:r w:rsidRPr="004C0738">
              <w:rPr>
                <w:rFonts w:ascii="Arial" w:hAnsi="Arial" w:cs="Arial"/>
                <w:sz w:val="20"/>
                <w:szCs w:val="20"/>
                <w:lang w:val="it-IT"/>
              </w:rPr>
              <w:t>18,35 €/m3</w:t>
            </w:r>
          </w:p>
        </w:tc>
      </w:tr>
    </w:tbl>
    <w:p w14:paraId="5537964A" w14:textId="77777777" w:rsidR="00DA7D3F" w:rsidRPr="004C0738" w:rsidRDefault="00DA7D3F" w:rsidP="00DA7D3F">
      <w:pPr>
        <w:spacing w:after="0" w:line="240" w:lineRule="auto"/>
        <w:rPr>
          <w:rFonts w:ascii="Arial" w:hAnsi="Arial" w:cs="Arial"/>
          <w:sz w:val="20"/>
          <w:szCs w:val="20"/>
          <w:lang w:val="it-IT"/>
        </w:rPr>
      </w:pPr>
    </w:p>
    <w:p w14:paraId="508D887F" w14:textId="77777777" w:rsidR="00DA7D3F" w:rsidRPr="004C0738" w:rsidRDefault="00DA7D3F" w:rsidP="00DA7D3F">
      <w:pPr>
        <w:spacing w:after="0" w:line="240" w:lineRule="auto"/>
        <w:ind w:firstLine="720"/>
        <w:jc w:val="both"/>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t>Per la costruzione di edifici a destinazione d’uso mista, il contributo comunale si calcola in base alla tariffa prevista per ciascuna singola destinazione dell’edificio. Il proprietario del terreno, ovvero l’investitore, è tenuto a suddividere il volume dell’edificio misto in singole destinazioni, in base alle quali sarà calcolato il contributo comunale.”</w:t>
      </w:r>
    </w:p>
    <w:p w14:paraId="60BA5464" w14:textId="77777777" w:rsidR="00DA7D3F" w:rsidRDefault="00DA7D3F" w:rsidP="00DA7D3F">
      <w:pPr>
        <w:spacing w:after="0" w:line="240" w:lineRule="auto"/>
        <w:jc w:val="center"/>
        <w:rPr>
          <w:rFonts w:ascii="Arial" w:eastAsia="Times New Roman" w:hAnsi="Arial" w:cs="Arial"/>
          <w:b/>
          <w:bCs/>
          <w:color w:val="000000"/>
          <w:sz w:val="20"/>
          <w:szCs w:val="20"/>
          <w:lang w:val="it-IT"/>
        </w:rPr>
      </w:pPr>
    </w:p>
    <w:p w14:paraId="67445B84" w14:textId="77777777" w:rsidR="00DA7D3F" w:rsidRDefault="00DA7D3F" w:rsidP="00DA7D3F">
      <w:pPr>
        <w:spacing w:after="0" w:line="240" w:lineRule="auto"/>
        <w:jc w:val="center"/>
        <w:rPr>
          <w:rFonts w:ascii="Arial" w:eastAsia="Times New Roman" w:hAnsi="Arial" w:cs="Arial"/>
          <w:b/>
          <w:bCs/>
          <w:color w:val="000000"/>
          <w:sz w:val="20"/>
          <w:szCs w:val="20"/>
          <w:lang w:val="it-IT"/>
        </w:rPr>
      </w:pPr>
      <w:r w:rsidRPr="004C0738">
        <w:rPr>
          <w:rFonts w:ascii="Arial" w:eastAsia="Times New Roman" w:hAnsi="Arial" w:cs="Arial"/>
          <w:b/>
          <w:bCs/>
          <w:color w:val="000000"/>
          <w:sz w:val="20"/>
          <w:szCs w:val="20"/>
          <w:lang w:val="it-IT"/>
        </w:rPr>
        <w:t>Articolo 3</w:t>
      </w:r>
    </w:p>
    <w:p w14:paraId="4477B2F7" w14:textId="77777777" w:rsidR="00DA7D3F" w:rsidRPr="004C0738" w:rsidRDefault="00DA7D3F" w:rsidP="00DA7D3F">
      <w:pPr>
        <w:spacing w:after="0" w:line="240" w:lineRule="auto"/>
        <w:jc w:val="center"/>
        <w:rPr>
          <w:rFonts w:ascii="Arial" w:eastAsia="Times New Roman" w:hAnsi="Arial" w:cs="Arial"/>
          <w:color w:val="000000"/>
          <w:sz w:val="20"/>
          <w:szCs w:val="20"/>
          <w:lang w:val="it-IT"/>
        </w:rPr>
      </w:pPr>
    </w:p>
    <w:p w14:paraId="3F1989AB" w14:textId="77777777" w:rsidR="00DA7D3F" w:rsidRPr="004C0738" w:rsidRDefault="00DA7D3F" w:rsidP="00DA7D3F">
      <w:pPr>
        <w:spacing w:after="0" w:line="240" w:lineRule="auto"/>
        <w:rPr>
          <w:rFonts w:ascii="Arial" w:eastAsia="Times New Roman" w:hAnsi="Arial" w:cs="Arial"/>
          <w:color w:val="000000"/>
          <w:sz w:val="20"/>
          <w:szCs w:val="20"/>
          <w:lang w:val="it-IT"/>
        </w:rPr>
      </w:pPr>
      <w:r w:rsidRPr="004C0738">
        <w:rPr>
          <w:rFonts w:ascii="Arial" w:eastAsia="Times New Roman" w:hAnsi="Arial" w:cs="Arial"/>
          <w:color w:val="000000"/>
          <w:sz w:val="20"/>
          <w:szCs w:val="20"/>
          <w:lang w:val="it-IT"/>
        </w:rPr>
        <w:t>L’articolo 8 viene modificato come segue:</w:t>
      </w:r>
    </w:p>
    <w:p w14:paraId="51C33A17" w14:textId="77777777" w:rsidR="00DA7D3F" w:rsidRPr="004C0738" w:rsidRDefault="00DA7D3F" w:rsidP="00DA7D3F">
      <w:pPr>
        <w:spacing w:after="0" w:line="240" w:lineRule="auto"/>
        <w:jc w:val="center"/>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t>“Articolo 8</w:t>
      </w:r>
    </w:p>
    <w:p w14:paraId="49985D72" w14:textId="77777777" w:rsidR="00DA7D3F" w:rsidRPr="004C0738" w:rsidRDefault="00DA7D3F" w:rsidP="00DA7D3F">
      <w:pPr>
        <w:spacing w:after="0" w:line="240" w:lineRule="auto"/>
        <w:ind w:firstLine="720"/>
        <w:jc w:val="both"/>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t>Il contributo comunale viene pagato in un’unica soluzione sul conto corrente della Città di Novigrad-Cittanova, sulla base della decisione emessa dall’Assessorato al sistema comunale, assetto territoriale e tutela ambientale, entro 15 (quindici) giorni dalla data in cui la decisione sul contributo comunale diventa esecutiva.</w:t>
      </w:r>
    </w:p>
    <w:p w14:paraId="7545B720" w14:textId="77777777" w:rsidR="00DA7D3F" w:rsidRPr="004C0738" w:rsidRDefault="00DA7D3F" w:rsidP="00DA7D3F">
      <w:pPr>
        <w:spacing w:after="0" w:line="240" w:lineRule="auto"/>
        <w:ind w:firstLine="720"/>
        <w:jc w:val="both"/>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lastRenderedPageBreak/>
        <w:t>L’attestazione del pagamento viene rilasciata dall’Assessorato al sistema comunale, assetto territoriale e tutela ambientale.</w:t>
      </w:r>
    </w:p>
    <w:p w14:paraId="0E8F493A" w14:textId="77777777" w:rsidR="00DA7D3F" w:rsidRPr="004C0738" w:rsidRDefault="00DA7D3F" w:rsidP="00DA7D3F">
      <w:pPr>
        <w:spacing w:after="0" w:line="240" w:lineRule="auto"/>
        <w:ind w:firstLine="720"/>
        <w:jc w:val="both"/>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t>Le persone con disabilità superiore al 70% (in lettere: settanta per cento), che costruiscono un edificio della categoria 3.a. esclusivamente per uso abitativo personale, hanno diritto a uno sconto del 20% (in lettere: venti per cento) sull’importo del contributo comunale calcolato.</w:t>
      </w:r>
    </w:p>
    <w:p w14:paraId="29F900A0" w14:textId="77777777" w:rsidR="00DA7D3F" w:rsidRPr="004C0738" w:rsidRDefault="00DA7D3F" w:rsidP="00DA7D3F">
      <w:pPr>
        <w:spacing w:after="0" w:line="240" w:lineRule="auto"/>
        <w:ind w:firstLine="720"/>
        <w:jc w:val="both"/>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t>Gli investitori residenti nel comprensorio della Città di Novigrad-Cittanova, che costruiscono un edificio della categoria 3.a. esclusivamente per uso abitativo personale e che si tratta del loro primo immobile, hanno diritto all’esenzione dal pagamento del contributo comunale per una superficie netta fino a 100 m² dell’edificio della categoria 3.a., mentre per la superficie eccedente pagano l’intero importo secondo la zona.</w:t>
      </w:r>
    </w:p>
    <w:p w14:paraId="5099C9B3" w14:textId="77777777" w:rsidR="00DA7D3F" w:rsidRPr="004C0738" w:rsidRDefault="00DA7D3F" w:rsidP="00DA7D3F">
      <w:pPr>
        <w:spacing w:after="0" w:line="240" w:lineRule="auto"/>
        <w:ind w:firstLine="720"/>
        <w:jc w:val="both"/>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t>Il pagamento rateale del contributo comunale non è ammesso per edifici delle destinazioni d’uso di cui all’articolo 6, punti 3.f. e 5.a. della presente delibera.</w:t>
      </w:r>
    </w:p>
    <w:p w14:paraId="36DBAE1F" w14:textId="77777777" w:rsidR="00DA7D3F" w:rsidRPr="004C0738" w:rsidRDefault="00DA7D3F" w:rsidP="00DA7D3F">
      <w:pPr>
        <w:spacing w:after="0" w:line="240" w:lineRule="auto"/>
        <w:ind w:firstLine="720"/>
        <w:jc w:val="both"/>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t>Il pagamento rateale può essere concesso fino a un massimo di 12 (in lettere: dodici) rate mensili per edifici con le destinazioni d’uso indicate all’articolo 6, punti 1.a., 2.a., 2.b., 2.c., 3.a., 3.b. e 3.c. della presente delibera, con applicazione degli interessi legali di mora in conformità alla normativa vigente.</w:t>
      </w:r>
    </w:p>
    <w:p w14:paraId="24B3A9CA" w14:textId="77777777" w:rsidR="00DA7D3F" w:rsidRPr="004C0738" w:rsidRDefault="00DA7D3F" w:rsidP="00DA7D3F">
      <w:pPr>
        <w:spacing w:after="0" w:line="240" w:lineRule="auto"/>
        <w:rPr>
          <w:rFonts w:ascii="Arial" w:eastAsia="Times New Roman" w:hAnsi="Arial" w:cs="Arial"/>
          <w:i/>
          <w:iCs/>
          <w:color w:val="000000"/>
          <w:sz w:val="20"/>
          <w:szCs w:val="20"/>
          <w:lang w:val="it-IT"/>
        </w:rPr>
      </w:pPr>
      <w:r w:rsidRPr="004C0738">
        <w:rPr>
          <w:rFonts w:ascii="Arial" w:eastAsia="Times New Roman" w:hAnsi="Arial" w:cs="Arial"/>
          <w:i/>
          <w:iCs/>
          <w:color w:val="000000"/>
          <w:sz w:val="20"/>
          <w:szCs w:val="20"/>
          <w:lang w:val="it-IT"/>
        </w:rPr>
        <w:t>Le rate mensili scadono il giorno 15 di ogni mese.”</w:t>
      </w:r>
    </w:p>
    <w:p w14:paraId="1B856BA6" w14:textId="77777777" w:rsidR="00DA7D3F" w:rsidRPr="004C0738" w:rsidRDefault="00DA7D3F" w:rsidP="00DA7D3F">
      <w:pPr>
        <w:spacing w:after="0" w:line="240" w:lineRule="auto"/>
        <w:rPr>
          <w:rFonts w:ascii="Arial" w:eastAsia="Times New Roman" w:hAnsi="Arial" w:cs="Arial"/>
          <w:sz w:val="20"/>
          <w:szCs w:val="20"/>
          <w:lang w:val="it-IT"/>
        </w:rPr>
      </w:pPr>
    </w:p>
    <w:p w14:paraId="687F7ACC" w14:textId="77777777" w:rsidR="00DA7D3F" w:rsidRDefault="00DA7D3F" w:rsidP="00DA7D3F">
      <w:pPr>
        <w:spacing w:after="0" w:line="240" w:lineRule="auto"/>
        <w:jc w:val="center"/>
        <w:rPr>
          <w:rFonts w:ascii="Arial" w:eastAsia="Times New Roman" w:hAnsi="Arial" w:cs="Arial"/>
          <w:b/>
          <w:bCs/>
          <w:color w:val="000000"/>
          <w:sz w:val="20"/>
          <w:szCs w:val="20"/>
          <w:lang w:val="it-IT"/>
        </w:rPr>
      </w:pPr>
      <w:r w:rsidRPr="004C0738">
        <w:rPr>
          <w:rFonts w:ascii="Arial" w:eastAsia="Times New Roman" w:hAnsi="Arial" w:cs="Arial"/>
          <w:b/>
          <w:bCs/>
          <w:color w:val="000000"/>
          <w:sz w:val="20"/>
          <w:szCs w:val="20"/>
          <w:lang w:val="it-IT"/>
        </w:rPr>
        <w:t>Articolo 4</w:t>
      </w:r>
    </w:p>
    <w:p w14:paraId="7D96C67D" w14:textId="77777777" w:rsidR="00DA7D3F" w:rsidRPr="004C0738" w:rsidRDefault="00DA7D3F" w:rsidP="00DA7D3F">
      <w:pPr>
        <w:spacing w:after="0" w:line="240" w:lineRule="auto"/>
        <w:jc w:val="center"/>
        <w:rPr>
          <w:rFonts w:ascii="Arial" w:eastAsia="Times New Roman" w:hAnsi="Arial" w:cs="Arial"/>
          <w:color w:val="000000"/>
          <w:sz w:val="20"/>
          <w:szCs w:val="20"/>
          <w:lang w:val="it-IT"/>
        </w:rPr>
      </w:pPr>
    </w:p>
    <w:p w14:paraId="1C499635" w14:textId="77777777" w:rsidR="00DA7D3F" w:rsidRPr="004C0738" w:rsidRDefault="00DA7D3F" w:rsidP="00DA7D3F">
      <w:pPr>
        <w:spacing w:after="0" w:line="240" w:lineRule="auto"/>
        <w:rPr>
          <w:rFonts w:ascii="Arial" w:eastAsia="Times New Roman" w:hAnsi="Arial" w:cs="Arial"/>
          <w:color w:val="000000"/>
          <w:sz w:val="20"/>
          <w:szCs w:val="20"/>
          <w:lang w:val="it-IT"/>
        </w:rPr>
      </w:pPr>
      <w:r w:rsidRPr="004C0738">
        <w:rPr>
          <w:rFonts w:ascii="Arial" w:eastAsia="Times New Roman" w:hAnsi="Arial" w:cs="Arial"/>
          <w:color w:val="000000"/>
          <w:sz w:val="20"/>
          <w:szCs w:val="20"/>
          <w:lang w:val="it-IT"/>
        </w:rPr>
        <w:t>Le restanti disposizioni non modificate restano in vigore.</w:t>
      </w:r>
    </w:p>
    <w:p w14:paraId="4E143F34" w14:textId="77777777" w:rsidR="00DA7D3F" w:rsidRPr="004C0738" w:rsidRDefault="00DA7D3F" w:rsidP="00DA7D3F">
      <w:pPr>
        <w:spacing w:after="0" w:line="240" w:lineRule="auto"/>
        <w:rPr>
          <w:rFonts w:ascii="Arial" w:eastAsia="Times New Roman" w:hAnsi="Arial" w:cs="Arial"/>
          <w:b/>
          <w:bCs/>
          <w:color w:val="000000"/>
          <w:sz w:val="20"/>
          <w:szCs w:val="20"/>
          <w:lang w:val="it-IT"/>
        </w:rPr>
      </w:pPr>
    </w:p>
    <w:p w14:paraId="79C98075" w14:textId="77777777" w:rsidR="00DA7D3F" w:rsidRDefault="00DA7D3F" w:rsidP="00DA7D3F">
      <w:pPr>
        <w:spacing w:after="0" w:line="240" w:lineRule="auto"/>
        <w:jc w:val="center"/>
        <w:rPr>
          <w:rFonts w:ascii="Arial" w:eastAsia="Times New Roman" w:hAnsi="Arial" w:cs="Arial"/>
          <w:b/>
          <w:bCs/>
          <w:color w:val="000000"/>
          <w:sz w:val="20"/>
          <w:szCs w:val="20"/>
          <w:lang w:val="it-IT"/>
        </w:rPr>
      </w:pPr>
      <w:r w:rsidRPr="004C0738">
        <w:rPr>
          <w:rFonts w:ascii="Arial" w:eastAsia="Times New Roman" w:hAnsi="Arial" w:cs="Arial"/>
          <w:b/>
          <w:bCs/>
          <w:color w:val="000000"/>
          <w:sz w:val="20"/>
          <w:szCs w:val="20"/>
          <w:lang w:val="it-IT"/>
        </w:rPr>
        <w:t>Articolo 5</w:t>
      </w:r>
    </w:p>
    <w:p w14:paraId="42520F26" w14:textId="77777777" w:rsidR="00DA7D3F" w:rsidRDefault="00DA7D3F" w:rsidP="00DA7D3F">
      <w:pPr>
        <w:spacing w:after="0" w:line="240" w:lineRule="auto"/>
        <w:jc w:val="both"/>
        <w:rPr>
          <w:rFonts w:ascii="Arial" w:eastAsia="Times New Roman" w:hAnsi="Arial" w:cs="Arial"/>
          <w:b/>
          <w:bCs/>
          <w:color w:val="000000"/>
          <w:sz w:val="20"/>
          <w:szCs w:val="20"/>
          <w:lang w:val="it-IT"/>
        </w:rPr>
      </w:pPr>
    </w:p>
    <w:p w14:paraId="611C0E61" w14:textId="77777777" w:rsidR="00DA7D3F" w:rsidRPr="004C0738" w:rsidRDefault="00DA7D3F" w:rsidP="00DA7D3F">
      <w:pPr>
        <w:spacing w:after="0" w:line="240" w:lineRule="auto"/>
        <w:jc w:val="both"/>
        <w:rPr>
          <w:rFonts w:ascii="Arial" w:eastAsia="Times New Roman" w:hAnsi="Arial" w:cs="Arial"/>
          <w:color w:val="000000"/>
          <w:sz w:val="20"/>
          <w:szCs w:val="20"/>
          <w:lang w:val="it-IT"/>
        </w:rPr>
      </w:pPr>
      <w:r w:rsidRPr="004C0738">
        <w:rPr>
          <w:rFonts w:ascii="Arial" w:eastAsia="Times New Roman" w:hAnsi="Arial" w:cs="Arial"/>
          <w:color w:val="000000"/>
          <w:sz w:val="20"/>
          <w:szCs w:val="20"/>
          <w:lang w:val="it-IT"/>
        </w:rPr>
        <w:t>La presente Delibera entra in vigore l’ottavo giorno dalla data della sua pubblicazione nel “Bollettino ufficiale della Città di Novigrad-Cittanova”.</w:t>
      </w:r>
    </w:p>
    <w:p w14:paraId="0C607675" w14:textId="77777777" w:rsidR="00DA7D3F" w:rsidRDefault="00DA7D3F" w:rsidP="00DA7D3F">
      <w:pPr>
        <w:spacing w:after="0" w:line="240" w:lineRule="auto"/>
        <w:rPr>
          <w:rFonts w:ascii="Arial" w:eastAsia="Times New Roman" w:hAnsi="Arial" w:cs="Arial"/>
          <w:b/>
          <w:bCs/>
          <w:color w:val="000000"/>
          <w:sz w:val="20"/>
          <w:szCs w:val="20"/>
          <w:lang w:val="it-IT"/>
        </w:rPr>
      </w:pPr>
    </w:p>
    <w:p w14:paraId="6BAD2A76" w14:textId="77777777" w:rsidR="00DA7D3F" w:rsidRPr="004C0738" w:rsidRDefault="00DA7D3F" w:rsidP="00DA7D3F">
      <w:pPr>
        <w:spacing w:after="0" w:line="240" w:lineRule="auto"/>
        <w:rPr>
          <w:rFonts w:ascii="Arial" w:eastAsia="Times New Roman" w:hAnsi="Arial" w:cs="Arial"/>
          <w:b/>
          <w:bCs/>
          <w:color w:val="000000"/>
          <w:sz w:val="20"/>
          <w:szCs w:val="20"/>
          <w:lang w:val="it-IT"/>
        </w:rPr>
      </w:pPr>
    </w:p>
    <w:p w14:paraId="6D42E767" w14:textId="77777777" w:rsidR="00DA7D3F" w:rsidRPr="004C0738" w:rsidRDefault="00DA7D3F" w:rsidP="00DA7D3F">
      <w:pPr>
        <w:spacing w:after="0" w:line="240" w:lineRule="auto"/>
        <w:rPr>
          <w:rFonts w:ascii="Arial" w:eastAsia="Times New Roman" w:hAnsi="Arial" w:cs="Arial"/>
          <w:color w:val="000000"/>
          <w:sz w:val="20"/>
          <w:szCs w:val="20"/>
          <w:lang w:val="it-IT"/>
        </w:rPr>
      </w:pPr>
      <w:r w:rsidRPr="004C0738">
        <w:rPr>
          <w:rFonts w:ascii="Arial" w:eastAsia="Times New Roman" w:hAnsi="Arial" w:cs="Arial"/>
          <w:color w:val="000000"/>
          <w:sz w:val="20"/>
          <w:szCs w:val="20"/>
          <w:lang w:val="it-IT"/>
        </w:rPr>
        <w:t>CLASSE: 415-03/18-01/2</w:t>
      </w:r>
      <w:r w:rsidRPr="004C0738">
        <w:rPr>
          <w:rFonts w:ascii="Arial" w:eastAsia="Times New Roman" w:hAnsi="Arial" w:cs="Arial"/>
          <w:color w:val="000000"/>
          <w:sz w:val="20"/>
          <w:szCs w:val="20"/>
          <w:lang w:val="it-IT"/>
        </w:rPr>
        <w:br/>
        <w:t>N. PROT.: 2105/03-02-25-3</w:t>
      </w:r>
      <w:r w:rsidRPr="004C0738">
        <w:rPr>
          <w:rFonts w:ascii="Arial" w:eastAsia="Times New Roman" w:hAnsi="Arial" w:cs="Arial"/>
          <w:color w:val="000000"/>
          <w:sz w:val="20"/>
          <w:szCs w:val="20"/>
          <w:lang w:val="it-IT"/>
        </w:rPr>
        <w:br/>
        <w:t>Cittanova, 30</w:t>
      </w:r>
      <w:r>
        <w:rPr>
          <w:rFonts w:ascii="Arial" w:eastAsia="Times New Roman" w:hAnsi="Arial" w:cs="Arial"/>
          <w:color w:val="000000"/>
          <w:sz w:val="20"/>
          <w:szCs w:val="20"/>
          <w:lang w:val="it-IT"/>
        </w:rPr>
        <w:t xml:space="preserve"> luglio </w:t>
      </w:r>
      <w:r w:rsidRPr="004C0738">
        <w:rPr>
          <w:rFonts w:ascii="Arial" w:eastAsia="Times New Roman" w:hAnsi="Arial" w:cs="Arial"/>
          <w:color w:val="000000"/>
          <w:sz w:val="20"/>
          <w:szCs w:val="20"/>
          <w:lang w:val="it-IT"/>
        </w:rPr>
        <w:t>2025</w:t>
      </w:r>
    </w:p>
    <w:p w14:paraId="3AB4420B" w14:textId="77777777" w:rsidR="00DA7D3F" w:rsidRDefault="00DA7D3F" w:rsidP="00DA7D3F">
      <w:pPr>
        <w:spacing w:after="0" w:line="240" w:lineRule="auto"/>
        <w:rPr>
          <w:rFonts w:ascii="Arial" w:eastAsia="Times New Roman" w:hAnsi="Arial" w:cs="Arial"/>
          <w:color w:val="000000"/>
          <w:sz w:val="20"/>
          <w:szCs w:val="20"/>
          <w:lang w:val="it-IT"/>
        </w:rPr>
      </w:pPr>
    </w:p>
    <w:p w14:paraId="688A84CA" w14:textId="77777777" w:rsidR="00FA036D" w:rsidRDefault="00FA036D" w:rsidP="00DA7D3F">
      <w:pPr>
        <w:spacing w:after="0" w:line="240" w:lineRule="auto"/>
        <w:rPr>
          <w:rFonts w:ascii="Arial" w:eastAsia="Times New Roman" w:hAnsi="Arial" w:cs="Arial"/>
          <w:color w:val="000000"/>
          <w:sz w:val="20"/>
          <w:szCs w:val="20"/>
          <w:lang w:val="it-IT"/>
        </w:rPr>
      </w:pPr>
    </w:p>
    <w:p w14:paraId="35559A75" w14:textId="77777777" w:rsidR="00FA036D" w:rsidRPr="004C0738" w:rsidRDefault="00FA036D" w:rsidP="00DA7D3F">
      <w:pPr>
        <w:spacing w:after="0" w:line="240" w:lineRule="auto"/>
        <w:rPr>
          <w:rFonts w:ascii="Arial" w:eastAsia="Times New Roman" w:hAnsi="Arial" w:cs="Arial"/>
          <w:color w:val="000000"/>
          <w:sz w:val="20"/>
          <w:szCs w:val="20"/>
          <w:lang w:val="it-IT"/>
        </w:rPr>
      </w:pPr>
    </w:p>
    <w:p w14:paraId="188FCC73" w14:textId="77777777" w:rsidR="00B04A9F" w:rsidRPr="00E46D23" w:rsidRDefault="00B04A9F" w:rsidP="00B04A9F">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5FA30EC6" w14:textId="77777777" w:rsidR="00B04A9F" w:rsidRPr="00E46D23" w:rsidRDefault="00B04A9F" w:rsidP="00B04A9F">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0D7AA836" w14:textId="77777777" w:rsidR="00B04A9F" w:rsidRPr="00E46D23" w:rsidRDefault="00B04A9F" w:rsidP="00B04A9F">
      <w:pPr>
        <w:spacing w:after="0" w:line="240" w:lineRule="auto"/>
        <w:jc w:val="center"/>
        <w:rPr>
          <w:rFonts w:ascii="Arial" w:hAnsi="Arial" w:cs="Arial"/>
          <w:sz w:val="20"/>
          <w:szCs w:val="20"/>
        </w:rPr>
      </w:pPr>
      <w:r w:rsidRPr="00E46D23">
        <w:rPr>
          <w:rFonts w:ascii="Arial" w:hAnsi="Arial" w:cs="Arial"/>
          <w:sz w:val="20"/>
          <w:szCs w:val="20"/>
        </w:rPr>
        <w:t>Katarina Nemet</w:t>
      </w:r>
    </w:p>
    <w:p w14:paraId="2EA0A2AF" w14:textId="77777777" w:rsidR="00DA7D3F" w:rsidRPr="004C0738" w:rsidRDefault="00DA7D3F" w:rsidP="00DA7D3F">
      <w:pPr>
        <w:spacing w:after="0" w:line="240" w:lineRule="auto"/>
        <w:rPr>
          <w:rFonts w:ascii="Arial" w:eastAsia="Times New Roman" w:hAnsi="Arial" w:cs="Arial"/>
          <w:color w:val="000000"/>
          <w:sz w:val="20"/>
          <w:szCs w:val="20"/>
          <w:lang w:val="it-IT"/>
        </w:rPr>
      </w:pPr>
    </w:p>
    <w:p w14:paraId="638DD343" w14:textId="77777777" w:rsidR="00DA7D3F" w:rsidRDefault="00DA7D3F" w:rsidP="00DA7D3F">
      <w:pPr>
        <w:spacing w:after="160" w:line="259" w:lineRule="auto"/>
        <w:rPr>
          <w:rFonts w:ascii="Arial" w:hAnsi="Arial" w:cs="Arial"/>
          <w:sz w:val="20"/>
          <w:szCs w:val="20"/>
          <w:lang w:val="it-IT"/>
        </w:rPr>
      </w:pPr>
      <w:r>
        <w:rPr>
          <w:rFonts w:ascii="Arial" w:hAnsi="Arial" w:cs="Arial"/>
          <w:sz w:val="20"/>
          <w:szCs w:val="20"/>
          <w:lang w:val="it-IT"/>
        </w:rPr>
        <w:br w:type="page"/>
      </w:r>
    </w:p>
    <w:p w14:paraId="0E1770F3" w14:textId="77777777" w:rsidR="00B04A9F" w:rsidRDefault="00B04A9F" w:rsidP="00DA7D3F">
      <w:pPr>
        <w:spacing w:after="0" w:line="240" w:lineRule="auto"/>
        <w:jc w:val="both"/>
        <w:rPr>
          <w:rFonts w:ascii="Arial" w:hAnsi="Arial" w:cs="Arial"/>
          <w:sz w:val="20"/>
          <w:szCs w:val="20"/>
          <w:lang w:val="it-IT"/>
        </w:rPr>
        <w:sectPr w:rsidR="00B04A9F" w:rsidSect="00365256">
          <w:headerReference w:type="default" r:id="rId11"/>
          <w:footerReference w:type="default" r:id="rId12"/>
          <w:pgSz w:w="11906" w:h="16838"/>
          <w:pgMar w:top="1418" w:right="992" w:bottom="1418" w:left="1418" w:header="567" w:footer="567" w:gutter="0"/>
          <w:pgNumType w:start="133"/>
          <w:cols w:space="708"/>
          <w:titlePg/>
          <w:docGrid w:linePitch="360"/>
        </w:sectPr>
      </w:pPr>
    </w:p>
    <w:p w14:paraId="26A2DB43" w14:textId="77777777" w:rsidR="00DA7D3F" w:rsidRDefault="00DA7D3F" w:rsidP="00DA7D3F">
      <w:pPr>
        <w:spacing w:after="0" w:line="240" w:lineRule="auto"/>
        <w:jc w:val="both"/>
        <w:rPr>
          <w:rFonts w:ascii="Arial" w:hAnsi="Arial" w:cs="Arial"/>
          <w:sz w:val="20"/>
          <w:szCs w:val="20"/>
          <w:lang w:val="it-IT"/>
        </w:rPr>
      </w:pPr>
      <w:r>
        <w:rPr>
          <w:rFonts w:ascii="Arial" w:hAnsi="Arial" w:cs="Arial"/>
          <w:sz w:val="20"/>
          <w:szCs w:val="20"/>
          <w:lang w:val="it-IT"/>
        </w:rPr>
        <w:lastRenderedPageBreak/>
        <w:t>61.</w:t>
      </w:r>
    </w:p>
    <w:p w14:paraId="449C35CC" w14:textId="77777777" w:rsidR="001C66C2" w:rsidRPr="000A23EB" w:rsidRDefault="001C66C2" w:rsidP="001C66C2">
      <w:pPr>
        <w:tabs>
          <w:tab w:val="left" w:pos="-720"/>
          <w:tab w:val="left" w:pos="1170"/>
          <w:tab w:val="right" w:pos="9212"/>
        </w:tabs>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 sensi dell'articolo 89 della legge di bilancio ("Gazzetta Ufficiale" n. 144/21) e dell'articolo 101 dello Statuto della Città di Novigrad - Cittanova ("Bollettino ufficiale della Città di Novigrad - Cittanova", n. 5/09, 3/13, 2/14, 2/17, 1/18, 2/20, 1/21, 6/21, 7/21 - testo consolidato, 3/22), il Consiglio cittadino della Città di Novigrad-Cittanova, nella seduta del 30/07/2025, adotta la</w:t>
      </w:r>
    </w:p>
    <w:p w14:paraId="37C8A502" w14:textId="77777777" w:rsidR="001C66C2" w:rsidRPr="000A23EB" w:rsidRDefault="001C66C2" w:rsidP="001C66C2">
      <w:pPr>
        <w:pStyle w:val="Heading1"/>
        <w:tabs>
          <w:tab w:val="center" w:pos="2076"/>
        </w:tabs>
        <w:spacing w:before="0" w:after="0"/>
        <w:jc w:val="center"/>
        <w:rPr>
          <w:rFonts w:eastAsia="Arial"/>
          <w:b w:val="0"/>
          <w:color w:val="000000"/>
          <w:sz w:val="18"/>
          <w:szCs w:val="18"/>
          <w:lang w:val="it-IT"/>
        </w:rPr>
      </w:pPr>
      <w:r w:rsidRPr="000A23EB">
        <w:rPr>
          <w:rFonts w:eastAsia="Arial"/>
          <w:color w:val="000000"/>
          <w:sz w:val="18"/>
          <w:szCs w:val="18"/>
          <w:lang w:val="it-IT"/>
        </w:rPr>
        <w:t>RELAZIONE ANNUALE</w:t>
      </w:r>
    </w:p>
    <w:p w14:paraId="276F05A9" w14:textId="77777777" w:rsidR="001C66C2" w:rsidRPr="000A23EB" w:rsidRDefault="001C66C2" w:rsidP="001C66C2">
      <w:pPr>
        <w:pStyle w:val="Heading1"/>
        <w:tabs>
          <w:tab w:val="center" w:pos="2076"/>
        </w:tabs>
        <w:spacing w:before="0" w:after="0"/>
        <w:jc w:val="center"/>
        <w:rPr>
          <w:rFonts w:eastAsia="Arial"/>
          <w:b w:val="0"/>
          <w:color w:val="000000"/>
          <w:sz w:val="18"/>
          <w:szCs w:val="18"/>
          <w:lang w:val="it-IT"/>
        </w:rPr>
      </w:pPr>
      <w:r w:rsidRPr="000A23EB">
        <w:rPr>
          <w:rFonts w:eastAsia="Arial"/>
          <w:color w:val="000000"/>
          <w:sz w:val="18"/>
          <w:szCs w:val="18"/>
          <w:lang w:val="it-IT"/>
        </w:rPr>
        <w:t>SULL'REALIZZAZIONE DEL BILANCIO DELLA CITTÀ DI NOVIGRAD - CITTANOVA</w:t>
      </w:r>
    </w:p>
    <w:p w14:paraId="6938E641" w14:textId="77777777" w:rsidR="001C66C2" w:rsidRDefault="001C66C2" w:rsidP="001C66C2">
      <w:pPr>
        <w:pStyle w:val="Heading1"/>
        <w:tabs>
          <w:tab w:val="center" w:pos="2076"/>
        </w:tabs>
        <w:spacing w:before="0" w:after="0"/>
        <w:jc w:val="center"/>
        <w:rPr>
          <w:rFonts w:eastAsia="Arial"/>
          <w:b w:val="0"/>
          <w:color w:val="000000"/>
          <w:sz w:val="18"/>
          <w:szCs w:val="18"/>
          <w:lang w:val="it-IT"/>
        </w:rPr>
      </w:pPr>
      <w:r w:rsidRPr="000A23EB">
        <w:rPr>
          <w:rFonts w:eastAsia="Arial"/>
          <w:color w:val="000000"/>
          <w:sz w:val="18"/>
          <w:szCs w:val="18"/>
          <w:lang w:val="it-IT"/>
        </w:rPr>
        <w:t>PER L'ANNO 2024</w:t>
      </w:r>
    </w:p>
    <w:p w14:paraId="46E63EDA" w14:textId="77777777" w:rsidR="001C66C2" w:rsidRPr="009E66D2" w:rsidRDefault="001C66C2" w:rsidP="001C66C2">
      <w:pPr>
        <w:spacing w:after="0" w:line="240" w:lineRule="auto"/>
        <w:rPr>
          <w:lang w:val="it-IT"/>
        </w:rPr>
      </w:pPr>
    </w:p>
    <w:p w14:paraId="0A0618FA" w14:textId="77777777" w:rsidR="001C66C2" w:rsidRPr="009E66D2" w:rsidRDefault="001C66C2" w:rsidP="001C66C2">
      <w:pPr>
        <w:pStyle w:val="ListParagraph"/>
        <w:numPr>
          <w:ilvl w:val="0"/>
          <w:numId w:val="295"/>
        </w:numPr>
        <w:tabs>
          <w:tab w:val="center" w:pos="2076"/>
        </w:tabs>
        <w:spacing w:after="0" w:line="240" w:lineRule="auto"/>
        <w:jc w:val="center"/>
        <w:rPr>
          <w:rFonts w:ascii="Arial" w:eastAsia="Arial" w:hAnsi="Arial" w:cs="Arial"/>
          <w:b/>
          <w:sz w:val="18"/>
          <w:szCs w:val="18"/>
          <w:lang w:val="it-IT"/>
        </w:rPr>
      </w:pPr>
      <w:r w:rsidRPr="009E66D2">
        <w:rPr>
          <w:rFonts w:ascii="Arial" w:eastAsia="Arial" w:hAnsi="Arial" w:cs="Arial"/>
          <w:b/>
          <w:sz w:val="18"/>
          <w:szCs w:val="18"/>
          <w:lang w:val="it-IT"/>
        </w:rPr>
        <w:t>PARTE GENERALE</w:t>
      </w:r>
    </w:p>
    <w:p w14:paraId="26F8D1E3" w14:textId="77777777" w:rsidR="001C66C2" w:rsidRPr="009E66D2" w:rsidRDefault="001C66C2" w:rsidP="001C66C2">
      <w:pPr>
        <w:pStyle w:val="ListParagraph"/>
        <w:tabs>
          <w:tab w:val="center" w:pos="2076"/>
        </w:tabs>
        <w:spacing w:after="0" w:line="240" w:lineRule="auto"/>
        <w:ind w:left="0"/>
        <w:jc w:val="both"/>
        <w:rPr>
          <w:rFonts w:ascii="Arial" w:eastAsia="Arial" w:hAnsi="Arial" w:cs="Arial"/>
          <w:bCs/>
          <w:sz w:val="18"/>
          <w:szCs w:val="18"/>
          <w:lang w:val="it-IT"/>
        </w:rPr>
      </w:pPr>
    </w:p>
    <w:p w14:paraId="3298CB9B" w14:textId="77777777" w:rsidR="001C66C2" w:rsidRDefault="001C66C2" w:rsidP="001C66C2">
      <w:pPr>
        <w:tabs>
          <w:tab w:val="center" w:pos="2076"/>
        </w:tabs>
        <w:spacing w:after="0" w:line="240" w:lineRule="auto"/>
        <w:jc w:val="center"/>
        <w:rPr>
          <w:rFonts w:ascii="Arial" w:eastAsia="Arial" w:hAnsi="Arial" w:cs="Arial"/>
          <w:b/>
          <w:bCs/>
          <w:sz w:val="18"/>
          <w:szCs w:val="18"/>
          <w:lang w:val="it-IT"/>
        </w:rPr>
      </w:pPr>
      <w:r w:rsidRPr="009E66D2">
        <w:rPr>
          <w:rFonts w:ascii="Arial" w:eastAsia="Arial" w:hAnsi="Arial" w:cs="Arial"/>
          <w:b/>
          <w:bCs/>
          <w:sz w:val="18"/>
          <w:szCs w:val="18"/>
          <w:lang w:val="it-IT"/>
        </w:rPr>
        <w:t>Articolo 1</w:t>
      </w:r>
    </w:p>
    <w:p w14:paraId="2AC7C07E" w14:textId="77777777" w:rsidR="001C66C2" w:rsidRPr="009E66D2" w:rsidRDefault="001C66C2" w:rsidP="001C66C2">
      <w:pPr>
        <w:tabs>
          <w:tab w:val="center" w:pos="2076"/>
        </w:tabs>
        <w:spacing w:after="0" w:line="240" w:lineRule="auto"/>
        <w:jc w:val="center"/>
        <w:rPr>
          <w:rFonts w:ascii="Arial" w:eastAsia="Arial" w:hAnsi="Arial" w:cs="Arial"/>
          <w:b/>
          <w:bCs/>
          <w:sz w:val="18"/>
          <w:szCs w:val="18"/>
          <w:lang w:val="it-IT"/>
        </w:rPr>
      </w:pPr>
    </w:p>
    <w:p w14:paraId="4C306AAE" w14:textId="77777777" w:rsidR="001C66C2" w:rsidRPr="000A23EB" w:rsidRDefault="001C66C2" w:rsidP="001C66C2">
      <w:pPr>
        <w:tabs>
          <w:tab w:val="center" w:pos="2076"/>
        </w:tabs>
        <w:spacing w:after="0" w:line="240" w:lineRule="auto"/>
        <w:rPr>
          <w:rFonts w:ascii="Arial" w:eastAsia="Arial" w:hAnsi="Arial" w:cs="Arial"/>
          <w:sz w:val="18"/>
          <w:szCs w:val="18"/>
          <w:lang w:val="it-IT"/>
        </w:rPr>
      </w:pPr>
      <w:r w:rsidRPr="000A23EB">
        <w:rPr>
          <w:rFonts w:ascii="Arial" w:eastAsia="Arial" w:hAnsi="Arial" w:cs="Arial"/>
          <w:sz w:val="18"/>
          <w:szCs w:val="18"/>
          <w:lang w:val="it-IT"/>
        </w:rPr>
        <w:t>Il bilancio della Città di Novigrad-Cittanova per il periodo dal 1° gennaio al 31 dicembre 2024 è stato realizzato come segue:</w:t>
      </w:r>
    </w:p>
    <w:p w14:paraId="787964EE" w14:textId="77777777" w:rsidR="001C66C2" w:rsidRPr="000A23EB" w:rsidRDefault="001C66C2" w:rsidP="001C66C2">
      <w:pPr>
        <w:tabs>
          <w:tab w:val="center" w:pos="2076"/>
        </w:tabs>
        <w:spacing w:after="0" w:line="240" w:lineRule="auto"/>
        <w:rPr>
          <w:rFonts w:ascii="Arial" w:eastAsia="Arial" w:hAnsi="Arial" w:cs="Arial"/>
          <w:sz w:val="18"/>
          <w:szCs w:val="18"/>
          <w:lang w:val="it-IT"/>
        </w:rPr>
      </w:pPr>
    </w:p>
    <w:tbl>
      <w:tblPr>
        <w:tblW w:w="14170" w:type="dxa"/>
        <w:tblLayout w:type="fixed"/>
        <w:tblLook w:val="0400" w:firstRow="0" w:lastRow="0" w:firstColumn="0" w:lastColumn="0" w:noHBand="0" w:noVBand="1"/>
      </w:tblPr>
      <w:tblGrid>
        <w:gridCol w:w="5665"/>
        <w:gridCol w:w="1418"/>
        <w:gridCol w:w="1701"/>
        <w:gridCol w:w="1559"/>
        <w:gridCol w:w="1559"/>
        <w:gridCol w:w="1134"/>
        <w:gridCol w:w="1134"/>
      </w:tblGrid>
      <w:tr w:rsidR="001C66C2" w:rsidRPr="000A23EB" w14:paraId="7C05753F"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642208DA"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Conto / descrizione</w:t>
            </w:r>
          </w:p>
        </w:tc>
        <w:tc>
          <w:tcPr>
            <w:tcW w:w="1418" w:type="dxa"/>
            <w:tcBorders>
              <w:top w:val="single" w:sz="4" w:space="0" w:color="000000"/>
              <w:left w:val="nil"/>
              <w:bottom w:val="single" w:sz="4" w:space="0" w:color="000000"/>
              <w:right w:val="single" w:sz="4" w:space="0" w:color="000000"/>
            </w:tcBorders>
            <w:shd w:val="clear" w:color="auto" w:fill="C0C0C0"/>
            <w:vAlign w:val="bottom"/>
          </w:tcPr>
          <w:p w14:paraId="08BA7FEC"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2023</w:t>
            </w:r>
          </w:p>
        </w:tc>
        <w:tc>
          <w:tcPr>
            <w:tcW w:w="1701" w:type="dxa"/>
            <w:tcBorders>
              <w:top w:val="single" w:sz="4" w:space="0" w:color="000000"/>
              <w:left w:val="nil"/>
              <w:bottom w:val="single" w:sz="4" w:space="0" w:color="000000"/>
              <w:right w:val="single" w:sz="4" w:space="0" w:color="000000"/>
            </w:tcBorders>
            <w:shd w:val="clear" w:color="auto" w:fill="C0C0C0"/>
            <w:vAlign w:val="bottom"/>
          </w:tcPr>
          <w:p w14:paraId="75CA2359"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originale 2024</w:t>
            </w:r>
          </w:p>
        </w:tc>
        <w:tc>
          <w:tcPr>
            <w:tcW w:w="1559" w:type="dxa"/>
            <w:tcBorders>
              <w:top w:val="single" w:sz="4" w:space="0" w:color="000000"/>
              <w:left w:val="nil"/>
              <w:bottom w:val="single" w:sz="4" w:space="0" w:color="000000"/>
              <w:right w:val="single" w:sz="4" w:space="0" w:color="000000"/>
            </w:tcBorders>
            <w:shd w:val="clear" w:color="auto" w:fill="C0C0C0"/>
            <w:vAlign w:val="bottom"/>
          </w:tcPr>
          <w:p w14:paraId="66BB0A63"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559" w:type="dxa"/>
            <w:tcBorders>
              <w:top w:val="single" w:sz="4" w:space="0" w:color="000000"/>
              <w:left w:val="nil"/>
              <w:bottom w:val="single" w:sz="4" w:space="0" w:color="000000"/>
              <w:right w:val="single" w:sz="4" w:space="0" w:color="000000"/>
            </w:tcBorders>
            <w:shd w:val="clear" w:color="auto" w:fill="C0C0C0"/>
            <w:vAlign w:val="bottom"/>
          </w:tcPr>
          <w:p w14:paraId="308A57F3"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1134" w:type="dxa"/>
            <w:tcBorders>
              <w:top w:val="single" w:sz="4" w:space="0" w:color="000000"/>
              <w:left w:val="nil"/>
              <w:bottom w:val="single" w:sz="4" w:space="0" w:color="000000"/>
              <w:right w:val="single" w:sz="4" w:space="0" w:color="000000"/>
            </w:tcBorders>
            <w:shd w:val="clear" w:color="auto" w:fill="C0C0C0"/>
            <w:vAlign w:val="bottom"/>
          </w:tcPr>
          <w:p w14:paraId="465CD2E7"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4/1</w:t>
            </w:r>
          </w:p>
        </w:tc>
        <w:tc>
          <w:tcPr>
            <w:tcW w:w="1134" w:type="dxa"/>
            <w:tcBorders>
              <w:top w:val="single" w:sz="4" w:space="0" w:color="000000"/>
              <w:left w:val="nil"/>
              <w:bottom w:val="single" w:sz="4" w:space="0" w:color="000000"/>
              <w:right w:val="single" w:sz="4" w:space="0" w:color="000000"/>
            </w:tcBorders>
            <w:shd w:val="clear" w:color="auto" w:fill="C0C0C0"/>
            <w:vAlign w:val="bottom"/>
          </w:tcPr>
          <w:p w14:paraId="7213C8A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4/3</w:t>
            </w:r>
          </w:p>
        </w:tc>
      </w:tr>
      <w:tr w:rsidR="001C66C2" w:rsidRPr="000A23EB" w14:paraId="36DDD06B"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786FF648"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A. CONTO DELLE ENTRATE E DELLE SPESE</w:t>
            </w:r>
          </w:p>
        </w:tc>
        <w:tc>
          <w:tcPr>
            <w:tcW w:w="1418" w:type="dxa"/>
            <w:tcBorders>
              <w:top w:val="single" w:sz="4" w:space="0" w:color="000000"/>
              <w:left w:val="nil"/>
              <w:bottom w:val="single" w:sz="4" w:space="0" w:color="000000"/>
              <w:right w:val="single" w:sz="4" w:space="0" w:color="000000"/>
            </w:tcBorders>
            <w:shd w:val="clear" w:color="auto" w:fill="808080"/>
            <w:vAlign w:val="bottom"/>
          </w:tcPr>
          <w:p w14:paraId="7A4826DB"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w:t>
            </w:r>
          </w:p>
        </w:tc>
        <w:tc>
          <w:tcPr>
            <w:tcW w:w="1701" w:type="dxa"/>
            <w:tcBorders>
              <w:top w:val="single" w:sz="4" w:space="0" w:color="000000"/>
              <w:left w:val="nil"/>
              <w:bottom w:val="single" w:sz="4" w:space="0" w:color="000000"/>
              <w:right w:val="single" w:sz="4" w:space="0" w:color="000000"/>
            </w:tcBorders>
            <w:shd w:val="clear" w:color="auto" w:fill="808080"/>
            <w:vAlign w:val="bottom"/>
          </w:tcPr>
          <w:p w14:paraId="3D07A5C1"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w:t>
            </w:r>
          </w:p>
        </w:tc>
        <w:tc>
          <w:tcPr>
            <w:tcW w:w="1559" w:type="dxa"/>
            <w:tcBorders>
              <w:top w:val="single" w:sz="4" w:space="0" w:color="000000"/>
              <w:left w:val="nil"/>
              <w:bottom w:val="single" w:sz="4" w:space="0" w:color="000000"/>
              <w:right w:val="single" w:sz="4" w:space="0" w:color="000000"/>
            </w:tcBorders>
            <w:shd w:val="clear" w:color="auto" w:fill="808080"/>
            <w:vAlign w:val="bottom"/>
          </w:tcPr>
          <w:p w14:paraId="696EC33D"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3</w:t>
            </w:r>
          </w:p>
        </w:tc>
        <w:tc>
          <w:tcPr>
            <w:tcW w:w="1559" w:type="dxa"/>
            <w:tcBorders>
              <w:top w:val="single" w:sz="4" w:space="0" w:color="000000"/>
              <w:left w:val="nil"/>
              <w:bottom w:val="single" w:sz="4" w:space="0" w:color="000000"/>
              <w:right w:val="single" w:sz="4" w:space="0" w:color="000000"/>
            </w:tcBorders>
            <w:shd w:val="clear" w:color="auto" w:fill="808080"/>
            <w:vAlign w:val="bottom"/>
          </w:tcPr>
          <w:p w14:paraId="5944EB1A"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4</w:t>
            </w:r>
          </w:p>
        </w:tc>
        <w:tc>
          <w:tcPr>
            <w:tcW w:w="1134" w:type="dxa"/>
            <w:tcBorders>
              <w:top w:val="single" w:sz="4" w:space="0" w:color="000000"/>
              <w:left w:val="nil"/>
              <w:bottom w:val="single" w:sz="4" w:space="0" w:color="000000"/>
              <w:right w:val="single" w:sz="4" w:space="0" w:color="000000"/>
            </w:tcBorders>
            <w:shd w:val="clear" w:color="auto" w:fill="808080"/>
            <w:vAlign w:val="bottom"/>
          </w:tcPr>
          <w:p w14:paraId="43FC2C85"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5</w:t>
            </w:r>
          </w:p>
        </w:tc>
        <w:tc>
          <w:tcPr>
            <w:tcW w:w="1134" w:type="dxa"/>
            <w:tcBorders>
              <w:top w:val="single" w:sz="4" w:space="0" w:color="000000"/>
              <w:left w:val="nil"/>
              <w:bottom w:val="single" w:sz="4" w:space="0" w:color="000000"/>
              <w:right w:val="single" w:sz="4" w:space="0" w:color="000000"/>
            </w:tcBorders>
            <w:shd w:val="clear" w:color="auto" w:fill="808080"/>
            <w:vAlign w:val="bottom"/>
          </w:tcPr>
          <w:p w14:paraId="3C44CF9F"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6</w:t>
            </w:r>
          </w:p>
        </w:tc>
      </w:tr>
      <w:tr w:rsidR="001C66C2" w:rsidRPr="000A23EB" w14:paraId="1AA553DB"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7691618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 Entrate di gestione</w:t>
            </w:r>
          </w:p>
        </w:tc>
        <w:tc>
          <w:tcPr>
            <w:tcW w:w="1418" w:type="dxa"/>
            <w:tcBorders>
              <w:top w:val="single" w:sz="4" w:space="0" w:color="000000"/>
              <w:left w:val="nil"/>
              <w:bottom w:val="single" w:sz="4" w:space="0" w:color="000000"/>
              <w:right w:val="single" w:sz="4" w:space="0" w:color="000000"/>
            </w:tcBorders>
            <w:vAlign w:val="bottom"/>
          </w:tcPr>
          <w:p w14:paraId="42583F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8.549.545,30</w:t>
            </w:r>
          </w:p>
        </w:tc>
        <w:tc>
          <w:tcPr>
            <w:tcW w:w="1701" w:type="dxa"/>
            <w:tcBorders>
              <w:top w:val="single" w:sz="4" w:space="0" w:color="000000"/>
              <w:left w:val="nil"/>
              <w:bottom w:val="single" w:sz="4" w:space="0" w:color="000000"/>
              <w:right w:val="single" w:sz="4" w:space="0" w:color="000000"/>
            </w:tcBorders>
            <w:vAlign w:val="bottom"/>
          </w:tcPr>
          <w:p w14:paraId="4E8542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9.672.377,00</w:t>
            </w:r>
          </w:p>
        </w:tc>
        <w:tc>
          <w:tcPr>
            <w:tcW w:w="1559" w:type="dxa"/>
            <w:tcBorders>
              <w:top w:val="single" w:sz="4" w:space="0" w:color="000000"/>
              <w:left w:val="nil"/>
              <w:bottom w:val="single" w:sz="4" w:space="0" w:color="000000"/>
              <w:right w:val="single" w:sz="4" w:space="0" w:color="000000"/>
            </w:tcBorders>
            <w:vAlign w:val="bottom"/>
          </w:tcPr>
          <w:p w14:paraId="6963CA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10.943.211,83</w:t>
            </w:r>
          </w:p>
        </w:tc>
        <w:tc>
          <w:tcPr>
            <w:tcW w:w="1559" w:type="dxa"/>
            <w:tcBorders>
              <w:top w:val="single" w:sz="4" w:space="0" w:color="000000"/>
              <w:left w:val="nil"/>
              <w:bottom w:val="single" w:sz="4" w:space="0" w:color="000000"/>
              <w:right w:val="single" w:sz="4" w:space="0" w:color="000000"/>
            </w:tcBorders>
            <w:vAlign w:val="bottom"/>
          </w:tcPr>
          <w:p w14:paraId="345FF1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11.034.994,45</w:t>
            </w:r>
          </w:p>
        </w:tc>
        <w:tc>
          <w:tcPr>
            <w:tcW w:w="1134" w:type="dxa"/>
            <w:tcBorders>
              <w:top w:val="single" w:sz="4" w:space="0" w:color="000000"/>
              <w:left w:val="nil"/>
              <w:bottom w:val="single" w:sz="4" w:space="0" w:color="000000"/>
              <w:right w:val="single" w:sz="4" w:space="0" w:color="000000"/>
            </w:tcBorders>
            <w:vAlign w:val="bottom"/>
          </w:tcPr>
          <w:p w14:paraId="5FC746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129,07%</w:t>
            </w:r>
          </w:p>
        </w:tc>
        <w:tc>
          <w:tcPr>
            <w:tcW w:w="1134" w:type="dxa"/>
            <w:tcBorders>
              <w:top w:val="single" w:sz="4" w:space="0" w:color="000000"/>
              <w:left w:val="nil"/>
              <w:bottom w:val="single" w:sz="4" w:space="0" w:color="000000"/>
              <w:right w:val="single" w:sz="4" w:space="0" w:color="000000"/>
            </w:tcBorders>
            <w:vAlign w:val="bottom"/>
          </w:tcPr>
          <w:p w14:paraId="7ADA100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100,84%</w:t>
            </w:r>
          </w:p>
        </w:tc>
      </w:tr>
      <w:tr w:rsidR="001C66C2" w:rsidRPr="000A23EB" w14:paraId="2306BFEA"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538EA95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7 Proventi derivanti dalla vendita di immobilizzazioni non finanziarie</w:t>
            </w:r>
          </w:p>
        </w:tc>
        <w:tc>
          <w:tcPr>
            <w:tcW w:w="1418" w:type="dxa"/>
            <w:tcBorders>
              <w:top w:val="single" w:sz="4" w:space="0" w:color="000000"/>
              <w:left w:val="nil"/>
              <w:bottom w:val="single" w:sz="4" w:space="0" w:color="000000"/>
              <w:right w:val="single" w:sz="4" w:space="0" w:color="000000"/>
            </w:tcBorders>
            <w:vAlign w:val="bottom"/>
          </w:tcPr>
          <w:p w14:paraId="23032B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134.461,00</w:t>
            </w:r>
          </w:p>
        </w:tc>
        <w:tc>
          <w:tcPr>
            <w:tcW w:w="1701" w:type="dxa"/>
            <w:tcBorders>
              <w:top w:val="single" w:sz="4" w:space="0" w:color="000000"/>
              <w:left w:val="nil"/>
              <w:bottom w:val="single" w:sz="4" w:space="0" w:color="000000"/>
              <w:right w:val="single" w:sz="4" w:space="0" w:color="000000"/>
            </w:tcBorders>
            <w:vAlign w:val="bottom"/>
          </w:tcPr>
          <w:p w14:paraId="4BAC60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222.200,00</w:t>
            </w:r>
          </w:p>
        </w:tc>
        <w:tc>
          <w:tcPr>
            <w:tcW w:w="1559" w:type="dxa"/>
            <w:tcBorders>
              <w:top w:val="single" w:sz="4" w:space="0" w:color="000000"/>
              <w:left w:val="nil"/>
              <w:bottom w:val="single" w:sz="4" w:space="0" w:color="000000"/>
              <w:right w:val="single" w:sz="4" w:space="0" w:color="000000"/>
            </w:tcBorders>
            <w:vAlign w:val="bottom"/>
          </w:tcPr>
          <w:p w14:paraId="2F0D58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370.555,17</w:t>
            </w:r>
          </w:p>
        </w:tc>
        <w:tc>
          <w:tcPr>
            <w:tcW w:w="1559" w:type="dxa"/>
            <w:tcBorders>
              <w:top w:val="single" w:sz="4" w:space="0" w:color="000000"/>
              <w:left w:val="nil"/>
              <w:bottom w:val="single" w:sz="4" w:space="0" w:color="000000"/>
              <w:right w:val="single" w:sz="4" w:space="0" w:color="000000"/>
            </w:tcBorders>
            <w:vAlign w:val="bottom"/>
          </w:tcPr>
          <w:p w14:paraId="2E0817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169.140,89</w:t>
            </w:r>
          </w:p>
        </w:tc>
        <w:tc>
          <w:tcPr>
            <w:tcW w:w="1134" w:type="dxa"/>
            <w:tcBorders>
              <w:top w:val="single" w:sz="4" w:space="0" w:color="000000"/>
              <w:left w:val="nil"/>
              <w:bottom w:val="single" w:sz="4" w:space="0" w:color="000000"/>
              <w:right w:val="single" w:sz="4" w:space="0" w:color="000000"/>
            </w:tcBorders>
            <w:vAlign w:val="bottom"/>
          </w:tcPr>
          <w:p w14:paraId="07846C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125,79%</w:t>
            </w:r>
          </w:p>
        </w:tc>
        <w:tc>
          <w:tcPr>
            <w:tcW w:w="1134" w:type="dxa"/>
            <w:tcBorders>
              <w:top w:val="single" w:sz="4" w:space="0" w:color="000000"/>
              <w:left w:val="nil"/>
              <w:bottom w:val="single" w:sz="4" w:space="0" w:color="000000"/>
              <w:right w:val="single" w:sz="4" w:space="0" w:color="000000"/>
            </w:tcBorders>
            <w:vAlign w:val="bottom"/>
          </w:tcPr>
          <w:p w14:paraId="7E4B1F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45,65%</w:t>
            </w:r>
          </w:p>
        </w:tc>
      </w:tr>
      <w:tr w:rsidR="001C66C2" w:rsidRPr="000A23EB" w14:paraId="29C4EC20"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54FD3D5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TOTALE ENTRATE</w:t>
            </w:r>
          </w:p>
        </w:tc>
        <w:tc>
          <w:tcPr>
            <w:tcW w:w="1418" w:type="dxa"/>
            <w:tcBorders>
              <w:top w:val="single" w:sz="4" w:space="0" w:color="000000"/>
              <w:left w:val="nil"/>
              <w:bottom w:val="single" w:sz="4" w:space="0" w:color="000000"/>
              <w:right w:val="single" w:sz="4" w:space="0" w:color="000000"/>
            </w:tcBorders>
            <w:vAlign w:val="bottom"/>
          </w:tcPr>
          <w:p w14:paraId="1227EB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8.684.006,30</w:t>
            </w:r>
          </w:p>
        </w:tc>
        <w:tc>
          <w:tcPr>
            <w:tcW w:w="1701" w:type="dxa"/>
            <w:tcBorders>
              <w:top w:val="single" w:sz="4" w:space="0" w:color="000000"/>
              <w:left w:val="nil"/>
              <w:bottom w:val="single" w:sz="4" w:space="0" w:color="000000"/>
              <w:right w:val="single" w:sz="4" w:space="0" w:color="000000"/>
            </w:tcBorders>
            <w:vAlign w:val="bottom"/>
          </w:tcPr>
          <w:p w14:paraId="2093E14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9.894.577,00</w:t>
            </w:r>
          </w:p>
        </w:tc>
        <w:tc>
          <w:tcPr>
            <w:tcW w:w="1559" w:type="dxa"/>
            <w:tcBorders>
              <w:top w:val="single" w:sz="4" w:space="0" w:color="000000"/>
              <w:left w:val="nil"/>
              <w:bottom w:val="single" w:sz="4" w:space="0" w:color="000000"/>
              <w:right w:val="single" w:sz="4" w:space="0" w:color="000000"/>
            </w:tcBorders>
            <w:vAlign w:val="bottom"/>
          </w:tcPr>
          <w:p w14:paraId="64375C3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11.313.767,00</w:t>
            </w:r>
          </w:p>
        </w:tc>
        <w:tc>
          <w:tcPr>
            <w:tcW w:w="1559" w:type="dxa"/>
            <w:tcBorders>
              <w:top w:val="single" w:sz="4" w:space="0" w:color="000000"/>
              <w:left w:val="nil"/>
              <w:bottom w:val="single" w:sz="4" w:space="0" w:color="000000"/>
              <w:right w:val="single" w:sz="4" w:space="0" w:color="000000"/>
            </w:tcBorders>
            <w:vAlign w:val="bottom"/>
          </w:tcPr>
          <w:p w14:paraId="3ADA16A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11.204.135,34</w:t>
            </w:r>
          </w:p>
        </w:tc>
        <w:tc>
          <w:tcPr>
            <w:tcW w:w="1134" w:type="dxa"/>
            <w:tcBorders>
              <w:top w:val="single" w:sz="4" w:space="0" w:color="000000"/>
              <w:left w:val="nil"/>
              <w:bottom w:val="single" w:sz="4" w:space="0" w:color="000000"/>
              <w:right w:val="single" w:sz="4" w:space="0" w:color="000000"/>
            </w:tcBorders>
            <w:vAlign w:val="bottom"/>
          </w:tcPr>
          <w:p w14:paraId="5BA4E37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129,02%</w:t>
            </w:r>
          </w:p>
        </w:tc>
        <w:tc>
          <w:tcPr>
            <w:tcW w:w="1134" w:type="dxa"/>
            <w:tcBorders>
              <w:top w:val="single" w:sz="4" w:space="0" w:color="000000"/>
              <w:left w:val="nil"/>
              <w:bottom w:val="single" w:sz="4" w:space="0" w:color="000000"/>
              <w:right w:val="single" w:sz="4" w:space="0" w:color="000000"/>
            </w:tcBorders>
            <w:vAlign w:val="bottom"/>
          </w:tcPr>
          <w:p w14:paraId="5FB7D07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99,03%</w:t>
            </w:r>
          </w:p>
        </w:tc>
      </w:tr>
      <w:tr w:rsidR="001C66C2" w:rsidRPr="000A23EB" w14:paraId="54BD32D4"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02A356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 Spese di gestione</w:t>
            </w:r>
          </w:p>
        </w:tc>
        <w:tc>
          <w:tcPr>
            <w:tcW w:w="1418" w:type="dxa"/>
            <w:tcBorders>
              <w:top w:val="single" w:sz="4" w:space="0" w:color="000000"/>
              <w:left w:val="nil"/>
              <w:bottom w:val="single" w:sz="4" w:space="0" w:color="000000"/>
              <w:right w:val="single" w:sz="4" w:space="0" w:color="000000"/>
            </w:tcBorders>
            <w:vAlign w:val="bottom"/>
          </w:tcPr>
          <w:p w14:paraId="4F3577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7.947.559,64</w:t>
            </w:r>
          </w:p>
        </w:tc>
        <w:tc>
          <w:tcPr>
            <w:tcW w:w="1701" w:type="dxa"/>
            <w:tcBorders>
              <w:top w:val="single" w:sz="4" w:space="0" w:color="000000"/>
              <w:left w:val="nil"/>
              <w:bottom w:val="single" w:sz="4" w:space="0" w:color="000000"/>
              <w:right w:val="single" w:sz="4" w:space="0" w:color="000000"/>
            </w:tcBorders>
            <w:vAlign w:val="bottom"/>
          </w:tcPr>
          <w:p w14:paraId="5124B6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8.833.767,00</w:t>
            </w:r>
          </w:p>
        </w:tc>
        <w:tc>
          <w:tcPr>
            <w:tcW w:w="1559" w:type="dxa"/>
            <w:tcBorders>
              <w:top w:val="single" w:sz="4" w:space="0" w:color="000000"/>
              <w:left w:val="nil"/>
              <w:bottom w:val="single" w:sz="4" w:space="0" w:color="000000"/>
              <w:right w:val="single" w:sz="4" w:space="0" w:color="000000"/>
            </w:tcBorders>
            <w:vAlign w:val="bottom"/>
          </w:tcPr>
          <w:p w14:paraId="0879D3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9.061.762,37</w:t>
            </w:r>
          </w:p>
        </w:tc>
        <w:tc>
          <w:tcPr>
            <w:tcW w:w="1559" w:type="dxa"/>
            <w:tcBorders>
              <w:top w:val="single" w:sz="4" w:space="0" w:color="000000"/>
              <w:left w:val="nil"/>
              <w:bottom w:val="single" w:sz="4" w:space="0" w:color="000000"/>
              <w:right w:val="single" w:sz="4" w:space="0" w:color="000000"/>
            </w:tcBorders>
            <w:vAlign w:val="bottom"/>
          </w:tcPr>
          <w:p w14:paraId="44C3B7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8.558.717,73</w:t>
            </w:r>
          </w:p>
        </w:tc>
        <w:tc>
          <w:tcPr>
            <w:tcW w:w="1134" w:type="dxa"/>
            <w:tcBorders>
              <w:top w:val="single" w:sz="4" w:space="0" w:color="000000"/>
              <w:left w:val="nil"/>
              <w:bottom w:val="single" w:sz="4" w:space="0" w:color="000000"/>
              <w:right w:val="single" w:sz="4" w:space="0" w:color="000000"/>
            </w:tcBorders>
            <w:vAlign w:val="bottom"/>
          </w:tcPr>
          <w:p w14:paraId="2364E2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107,69%</w:t>
            </w:r>
          </w:p>
        </w:tc>
        <w:tc>
          <w:tcPr>
            <w:tcW w:w="1134" w:type="dxa"/>
            <w:tcBorders>
              <w:top w:val="single" w:sz="4" w:space="0" w:color="000000"/>
              <w:left w:val="nil"/>
              <w:bottom w:val="single" w:sz="4" w:space="0" w:color="000000"/>
              <w:right w:val="single" w:sz="4" w:space="0" w:color="000000"/>
            </w:tcBorders>
            <w:vAlign w:val="bottom"/>
          </w:tcPr>
          <w:p w14:paraId="705054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94,45%</w:t>
            </w:r>
          </w:p>
        </w:tc>
      </w:tr>
      <w:tr w:rsidR="001C66C2" w:rsidRPr="000A23EB" w14:paraId="6C8B2C09"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7953DA8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 Spese per l’acquisizione di immobilizzazioni non finanziarie</w:t>
            </w:r>
          </w:p>
        </w:tc>
        <w:tc>
          <w:tcPr>
            <w:tcW w:w="1418" w:type="dxa"/>
            <w:tcBorders>
              <w:top w:val="single" w:sz="4" w:space="0" w:color="000000"/>
              <w:left w:val="nil"/>
              <w:bottom w:val="single" w:sz="4" w:space="0" w:color="000000"/>
              <w:right w:val="single" w:sz="4" w:space="0" w:color="000000"/>
            </w:tcBorders>
            <w:vAlign w:val="bottom"/>
          </w:tcPr>
          <w:p w14:paraId="20F3AC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2.036.052,47</w:t>
            </w:r>
          </w:p>
        </w:tc>
        <w:tc>
          <w:tcPr>
            <w:tcW w:w="1701" w:type="dxa"/>
            <w:tcBorders>
              <w:top w:val="single" w:sz="4" w:space="0" w:color="000000"/>
              <w:left w:val="nil"/>
              <w:bottom w:val="single" w:sz="4" w:space="0" w:color="000000"/>
              <w:right w:val="single" w:sz="4" w:space="0" w:color="000000"/>
            </w:tcBorders>
            <w:vAlign w:val="bottom"/>
          </w:tcPr>
          <w:p w14:paraId="3F358E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3.857.079,00</w:t>
            </w:r>
          </w:p>
        </w:tc>
        <w:tc>
          <w:tcPr>
            <w:tcW w:w="1559" w:type="dxa"/>
            <w:tcBorders>
              <w:top w:val="single" w:sz="4" w:space="0" w:color="000000"/>
              <w:left w:val="nil"/>
              <w:bottom w:val="single" w:sz="4" w:space="0" w:color="000000"/>
              <w:right w:val="single" w:sz="4" w:space="0" w:color="000000"/>
            </w:tcBorders>
            <w:vAlign w:val="bottom"/>
          </w:tcPr>
          <w:p w14:paraId="049BEF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3.078.530,63</w:t>
            </w:r>
          </w:p>
        </w:tc>
        <w:tc>
          <w:tcPr>
            <w:tcW w:w="1559" w:type="dxa"/>
            <w:tcBorders>
              <w:top w:val="single" w:sz="4" w:space="0" w:color="000000"/>
              <w:left w:val="nil"/>
              <w:bottom w:val="single" w:sz="4" w:space="0" w:color="000000"/>
              <w:right w:val="single" w:sz="4" w:space="0" w:color="000000"/>
            </w:tcBorders>
            <w:vAlign w:val="bottom"/>
          </w:tcPr>
          <w:p w14:paraId="6D3EC5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3.499.574,00</w:t>
            </w:r>
          </w:p>
        </w:tc>
        <w:tc>
          <w:tcPr>
            <w:tcW w:w="1134" w:type="dxa"/>
            <w:tcBorders>
              <w:top w:val="single" w:sz="4" w:space="0" w:color="000000"/>
              <w:left w:val="nil"/>
              <w:bottom w:val="single" w:sz="4" w:space="0" w:color="000000"/>
              <w:right w:val="single" w:sz="4" w:space="0" w:color="000000"/>
            </w:tcBorders>
            <w:vAlign w:val="bottom"/>
          </w:tcPr>
          <w:p w14:paraId="1C260A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171,88%</w:t>
            </w:r>
          </w:p>
        </w:tc>
        <w:tc>
          <w:tcPr>
            <w:tcW w:w="1134" w:type="dxa"/>
            <w:tcBorders>
              <w:top w:val="single" w:sz="4" w:space="0" w:color="000000"/>
              <w:left w:val="nil"/>
              <w:bottom w:val="single" w:sz="4" w:space="0" w:color="000000"/>
              <w:right w:val="single" w:sz="4" w:space="0" w:color="000000"/>
            </w:tcBorders>
            <w:vAlign w:val="bottom"/>
          </w:tcPr>
          <w:p w14:paraId="7A5D68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113,68%</w:t>
            </w:r>
          </w:p>
        </w:tc>
      </w:tr>
      <w:tr w:rsidR="001C66C2" w:rsidRPr="000A23EB" w14:paraId="73F9AEDB"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322536E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TOTALE SPESE</w:t>
            </w:r>
          </w:p>
        </w:tc>
        <w:tc>
          <w:tcPr>
            <w:tcW w:w="1418" w:type="dxa"/>
            <w:tcBorders>
              <w:top w:val="single" w:sz="4" w:space="0" w:color="000000"/>
              <w:left w:val="nil"/>
              <w:bottom w:val="single" w:sz="4" w:space="0" w:color="000000"/>
              <w:right w:val="single" w:sz="4" w:space="0" w:color="000000"/>
            </w:tcBorders>
            <w:vAlign w:val="bottom"/>
          </w:tcPr>
          <w:p w14:paraId="58B8097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9.983.612,11</w:t>
            </w:r>
          </w:p>
        </w:tc>
        <w:tc>
          <w:tcPr>
            <w:tcW w:w="1701" w:type="dxa"/>
            <w:tcBorders>
              <w:top w:val="single" w:sz="4" w:space="0" w:color="000000"/>
              <w:left w:val="nil"/>
              <w:bottom w:val="single" w:sz="4" w:space="0" w:color="000000"/>
              <w:right w:val="single" w:sz="4" w:space="0" w:color="000000"/>
            </w:tcBorders>
            <w:vAlign w:val="bottom"/>
          </w:tcPr>
          <w:p w14:paraId="27501A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12.690.846,00</w:t>
            </w:r>
          </w:p>
        </w:tc>
        <w:tc>
          <w:tcPr>
            <w:tcW w:w="1559" w:type="dxa"/>
            <w:tcBorders>
              <w:top w:val="single" w:sz="4" w:space="0" w:color="000000"/>
              <w:left w:val="nil"/>
              <w:bottom w:val="single" w:sz="4" w:space="0" w:color="000000"/>
              <w:right w:val="single" w:sz="4" w:space="0" w:color="000000"/>
            </w:tcBorders>
            <w:vAlign w:val="bottom"/>
          </w:tcPr>
          <w:p w14:paraId="4710062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12.140.293,00</w:t>
            </w:r>
          </w:p>
        </w:tc>
        <w:tc>
          <w:tcPr>
            <w:tcW w:w="1559" w:type="dxa"/>
            <w:tcBorders>
              <w:top w:val="single" w:sz="4" w:space="0" w:color="000000"/>
              <w:left w:val="nil"/>
              <w:bottom w:val="single" w:sz="4" w:space="0" w:color="000000"/>
              <w:right w:val="single" w:sz="4" w:space="0" w:color="000000"/>
            </w:tcBorders>
            <w:vAlign w:val="bottom"/>
          </w:tcPr>
          <w:p w14:paraId="4CC7D72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12.058.291,73</w:t>
            </w:r>
          </w:p>
        </w:tc>
        <w:tc>
          <w:tcPr>
            <w:tcW w:w="1134" w:type="dxa"/>
            <w:tcBorders>
              <w:top w:val="single" w:sz="4" w:space="0" w:color="000000"/>
              <w:left w:val="nil"/>
              <w:bottom w:val="single" w:sz="4" w:space="0" w:color="000000"/>
              <w:right w:val="single" w:sz="4" w:space="0" w:color="000000"/>
            </w:tcBorders>
            <w:vAlign w:val="bottom"/>
          </w:tcPr>
          <w:p w14:paraId="2995279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120,78%</w:t>
            </w:r>
          </w:p>
        </w:tc>
        <w:tc>
          <w:tcPr>
            <w:tcW w:w="1134" w:type="dxa"/>
            <w:tcBorders>
              <w:top w:val="single" w:sz="4" w:space="0" w:color="000000"/>
              <w:left w:val="nil"/>
              <w:bottom w:val="single" w:sz="4" w:space="0" w:color="000000"/>
              <w:right w:val="single" w:sz="4" w:space="0" w:color="000000"/>
            </w:tcBorders>
            <w:vAlign w:val="bottom"/>
          </w:tcPr>
          <w:p w14:paraId="5A1BB4F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99,32%</w:t>
            </w:r>
          </w:p>
        </w:tc>
      </w:tr>
      <w:tr w:rsidR="001C66C2" w:rsidRPr="000A23EB" w14:paraId="12CC1B9E"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4CB60CE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ECCEDENZA / PERDITE</w:t>
            </w:r>
          </w:p>
        </w:tc>
        <w:tc>
          <w:tcPr>
            <w:tcW w:w="1418" w:type="dxa"/>
            <w:tcBorders>
              <w:top w:val="single" w:sz="4" w:space="0" w:color="000000"/>
              <w:left w:val="nil"/>
              <w:bottom w:val="single" w:sz="4" w:space="0" w:color="000000"/>
              <w:right w:val="single" w:sz="4" w:space="0" w:color="000000"/>
            </w:tcBorders>
            <w:vAlign w:val="bottom"/>
          </w:tcPr>
          <w:p w14:paraId="7F1AEC9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-1.299.605,81</w:t>
            </w:r>
          </w:p>
        </w:tc>
        <w:tc>
          <w:tcPr>
            <w:tcW w:w="1701" w:type="dxa"/>
            <w:tcBorders>
              <w:top w:val="single" w:sz="4" w:space="0" w:color="000000"/>
              <w:left w:val="nil"/>
              <w:bottom w:val="single" w:sz="4" w:space="0" w:color="000000"/>
              <w:right w:val="single" w:sz="4" w:space="0" w:color="000000"/>
            </w:tcBorders>
            <w:vAlign w:val="bottom"/>
          </w:tcPr>
          <w:p w14:paraId="46F3266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-2.796.269,00</w:t>
            </w:r>
          </w:p>
        </w:tc>
        <w:tc>
          <w:tcPr>
            <w:tcW w:w="1559" w:type="dxa"/>
            <w:tcBorders>
              <w:top w:val="single" w:sz="4" w:space="0" w:color="000000"/>
              <w:left w:val="nil"/>
              <w:bottom w:val="single" w:sz="4" w:space="0" w:color="000000"/>
              <w:right w:val="single" w:sz="4" w:space="0" w:color="000000"/>
            </w:tcBorders>
            <w:vAlign w:val="bottom"/>
          </w:tcPr>
          <w:p w14:paraId="7916588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-826.526,00</w:t>
            </w:r>
          </w:p>
        </w:tc>
        <w:tc>
          <w:tcPr>
            <w:tcW w:w="1559" w:type="dxa"/>
            <w:tcBorders>
              <w:top w:val="single" w:sz="4" w:space="0" w:color="000000"/>
              <w:left w:val="nil"/>
              <w:bottom w:val="single" w:sz="4" w:space="0" w:color="000000"/>
              <w:right w:val="single" w:sz="4" w:space="0" w:color="000000"/>
            </w:tcBorders>
            <w:vAlign w:val="bottom"/>
          </w:tcPr>
          <w:p w14:paraId="694FE61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-854.156,39</w:t>
            </w:r>
          </w:p>
        </w:tc>
        <w:tc>
          <w:tcPr>
            <w:tcW w:w="1134" w:type="dxa"/>
            <w:tcBorders>
              <w:top w:val="single" w:sz="4" w:space="0" w:color="000000"/>
              <w:left w:val="nil"/>
              <w:bottom w:val="single" w:sz="4" w:space="0" w:color="000000"/>
              <w:right w:val="single" w:sz="4" w:space="0" w:color="000000"/>
            </w:tcBorders>
            <w:vAlign w:val="bottom"/>
          </w:tcPr>
          <w:p w14:paraId="393B350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65,72%</w:t>
            </w:r>
          </w:p>
        </w:tc>
        <w:tc>
          <w:tcPr>
            <w:tcW w:w="1134" w:type="dxa"/>
            <w:tcBorders>
              <w:top w:val="single" w:sz="4" w:space="0" w:color="000000"/>
              <w:left w:val="nil"/>
              <w:bottom w:val="single" w:sz="4" w:space="0" w:color="000000"/>
              <w:right w:val="single" w:sz="4" w:space="0" w:color="000000"/>
            </w:tcBorders>
            <w:vAlign w:val="bottom"/>
          </w:tcPr>
          <w:p w14:paraId="2F6D651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103,34%</w:t>
            </w:r>
          </w:p>
        </w:tc>
      </w:tr>
      <w:tr w:rsidR="001C66C2" w:rsidRPr="000A23EB" w14:paraId="7F7C254E"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3B4C4455"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B. CONTO PRESTITI/FINANZIAMENTI</w:t>
            </w:r>
          </w:p>
        </w:tc>
        <w:tc>
          <w:tcPr>
            <w:tcW w:w="1418" w:type="dxa"/>
            <w:tcBorders>
              <w:top w:val="single" w:sz="4" w:space="0" w:color="000000"/>
              <w:left w:val="nil"/>
              <w:bottom w:val="single" w:sz="4" w:space="0" w:color="000000"/>
              <w:right w:val="single" w:sz="4" w:space="0" w:color="000000"/>
            </w:tcBorders>
            <w:shd w:val="clear" w:color="auto" w:fill="808080"/>
            <w:vAlign w:val="bottom"/>
          </w:tcPr>
          <w:p w14:paraId="77E632BD"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701" w:type="dxa"/>
            <w:tcBorders>
              <w:top w:val="single" w:sz="4" w:space="0" w:color="000000"/>
              <w:left w:val="nil"/>
              <w:bottom w:val="single" w:sz="4" w:space="0" w:color="000000"/>
              <w:right w:val="single" w:sz="4" w:space="0" w:color="000000"/>
            </w:tcBorders>
            <w:shd w:val="clear" w:color="auto" w:fill="808080"/>
            <w:vAlign w:val="bottom"/>
          </w:tcPr>
          <w:p w14:paraId="55356FE6"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559" w:type="dxa"/>
            <w:tcBorders>
              <w:top w:val="single" w:sz="4" w:space="0" w:color="000000"/>
              <w:left w:val="nil"/>
              <w:bottom w:val="single" w:sz="4" w:space="0" w:color="000000"/>
              <w:right w:val="single" w:sz="4" w:space="0" w:color="000000"/>
            </w:tcBorders>
            <w:shd w:val="clear" w:color="auto" w:fill="808080"/>
            <w:vAlign w:val="bottom"/>
          </w:tcPr>
          <w:p w14:paraId="7E12B27A"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559" w:type="dxa"/>
            <w:tcBorders>
              <w:top w:val="single" w:sz="4" w:space="0" w:color="000000"/>
              <w:left w:val="nil"/>
              <w:bottom w:val="single" w:sz="4" w:space="0" w:color="000000"/>
              <w:right w:val="single" w:sz="4" w:space="0" w:color="000000"/>
            </w:tcBorders>
            <w:shd w:val="clear" w:color="auto" w:fill="808080"/>
            <w:vAlign w:val="bottom"/>
          </w:tcPr>
          <w:p w14:paraId="2E55F00D"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134" w:type="dxa"/>
            <w:tcBorders>
              <w:top w:val="single" w:sz="4" w:space="0" w:color="000000"/>
              <w:left w:val="nil"/>
              <w:bottom w:val="single" w:sz="4" w:space="0" w:color="000000"/>
              <w:right w:val="single" w:sz="4" w:space="0" w:color="000000"/>
            </w:tcBorders>
            <w:shd w:val="clear" w:color="auto" w:fill="808080"/>
            <w:vAlign w:val="bottom"/>
          </w:tcPr>
          <w:p w14:paraId="31E6F4C5"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134" w:type="dxa"/>
            <w:tcBorders>
              <w:top w:val="single" w:sz="4" w:space="0" w:color="000000"/>
              <w:left w:val="nil"/>
              <w:bottom w:val="single" w:sz="4" w:space="0" w:color="000000"/>
              <w:right w:val="single" w:sz="4" w:space="0" w:color="000000"/>
            </w:tcBorders>
            <w:shd w:val="clear" w:color="auto" w:fill="808080"/>
            <w:vAlign w:val="bottom"/>
          </w:tcPr>
          <w:p w14:paraId="0448FF70"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r>
      <w:tr w:rsidR="001C66C2" w:rsidRPr="000A23EB" w14:paraId="5A74146E"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58B015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8 Entrate da immobilizzazioni finanziarie e prestiti</w:t>
            </w:r>
          </w:p>
        </w:tc>
        <w:tc>
          <w:tcPr>
            <w:tcW w:w="1418" w:type="dxa"/>
            <w:tcBorders>
              <w:top w:val="single" w:sz="4" w:space="0" w:color="000000"/>
              <w:left w:val="nil"/>
              <w:bottom w:val="single" w:sz="4" w:space="0" w:color="000000"/>
              <w:right w:val="single" w:sz="4" w:space="0" w:color="000000"/>
            </w:tcBorders>
            <w:vAlign w:val="bottom"/>
          </w:tcPr>
          <w:p w14:paraId="762EF1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701" w:type="dxa"/>
            <w:tcBorders>
              <w:top w:val="single" w:sz="4" w:space="0" w:color="000000"/>
              <w:left w:val="nil"/>
              <w:bottom w:val="single" w:sz="4" w:space="0" w:color="000000"/>
              <w:right w:val="single" w:sz="4" w:space="0" w:color="000000"/>
            </w:tcBorders>
            <w:vAlign w:val="bottom"/>
          </w:tcPr>
          <w:p w14:paraId="0202580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1.900.000,00</w:t>
            </w:r>
          </w:p>
        </w:tc>
        <w:tc>
          <w:tcPr>
            <w:tcW w:w="1559" w:type="dxa"/>
            <w:tcBorders>
              <w:top w:val="single" w:sz="4" w:space="0" w:color="000000"/>
              <w:left w:val="nil"/>
              <w:bottom w:val="single" w:sz="4" w:space="0" w:color="000000"/>
              <w:right w:val="single" w:sz="4" w:space="0" w:color="000000"/>
            </w:tcBorders>
            <w:vAlign w:val="bottom"/>
          </w:tcPr>
          <w:p w14:paraId="2EF8A2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250.000,00</w:t>
            </w:r>
          </w:p>
        </w:tc>
        <w:tc>
          <w:tcPr>
            <w:tcW w:w="1559" w:type="dxa"/>
            <w:tcBorders>
              <w:top w:val="single" w:sz="4" w:space="0" w:color="000000"/>
              <w:left w:val="nil"/>
              <w:bottom w:val="single" w:sz="4" w:space="0" w:color="000000"/>
              <w:right w:val="single" w:sz="4" w:space="0" w:color="000000"/>
            </w:tcBorders>
            <w:vAlign w:val="bottom"/>
          </w:tcPr>
          <w:p w14:paraId="137AD4F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134" w:type="dxa"/>
            <w:tcBorders>
              <w:top w:val="single" w:sz="4" w:space="0" w:color="000000"/>
              <w:left w:val="nil"/>
              <w:bottom w:val="single" w:sz="4" w:space="0" w:color="000000"/>
              <w:right w:val="single" w:sz="4" w:space="0" w:color="000000"/>
            </w:tcBorders>
            <w:vAlign w:val="bottom"/>
          </w:tcPr>
          <w:p w14:paraId="6A48AA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134" w:type="dxa"/>
            <w:tcBorders>
              <w:top w:val="single" w:sz="4" w:space="0" w:color="000000"/>
              <w:left w:val="nil"/>
              <w:bottom w:val="single" w:sz="4" w:space="0" w:color="000000"/>
              <w:right w:val="single" w:sz="4" w:space="0" w:color="000000"/>
            </w:tcBorders>
            <w:vAlign w:val="bottom"/>
          </w:tcPr>
          <w:p w14:paraId="00CD2E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12696611"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3240AF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 Spese per immobilizzazioni finanziarie e rimborsi prestiti</w:t>
            </w:r>
          </w:p>
        </w:tc>
        <w:tc>
          <w:tcPr>
            <w:tcW w:w="1418" w:type="dxa"/>
            <w:tcBorders>
              <w:top w:val="single" w:sz="4" w:space="0" w:color="000000"/>
              <w:left w:val="nil"/>
              <w:bottom w:val="single" w:sz="4" w:space="0" w:color="000000"/>
              <w:right w:val="single" w:sz="4" w:space="0" w:color="000000"/>
            </w:tcBorders>
            <w:vAlign w:val="bottom"/>
          </w:tcPr>
          <w:p w14:paraId="768F459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231.472,88</w:t>
            </w:r>
          </w:p>
        </w:tc>
        <w:tc>
          <w:tcPr>
            <w:tcW w:w="1701" w:type="dxa"/>
            <w:tcBorders>
              <w:top w:val="single" w:sz="4" w:space="0" w:color="000000"/>
              <w:left w:val="nil"/>
              <w:bottom w:val="single" w:sz="4" w:space="0" w:color="000000"/>
              <w:right w:val="single" w:sz="4" w:space="0" w:color="000000"/>
            </w:tcBorders>
            <w:vAlign w:val="bottom"/>
          </w:tcPr>
          <w:p w14:paraId="716EC0C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231.474,00</w:t>
            </w:r>
          </w:p>
        </w:tc>
        <w:tc>
          <w:tcPr>
            <w:tcW w:w="1559" w:type="dxa"/>
            <w:tcBorders>
              <w:top w:val="single" w:sz="4" w:space="0" w:color="000000"/>
              <w:left w:val="nil"/>
              <w:bottom w:val="single" w:sz="4" w:space="0" w:color="000000"/>
              <w:right w:val="single" w:sz="4" w:space="0" w:color="000000"/>
            </w:tcBorders>
            <w:vAlign w:val="bottom"/>
          </w:tcPr>
          <w:p w14:paraId="40E647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231.474,00</w:t>
            </w:r>
          </w:p>
        </w:tc>
        <w:tc>
          <w:tcPr>
            <w:tcW w:w="1559" w:type="dxa"/>
            <w:tcBorders>
              <w:top w:val="single" w:sz="4" w:space="0" w:color="000000"/>
              <w:left w:val="nil"/>
              <w:bottom w:val="single" w:sz="4" w:space="0" w:color="000000"/>
              <w:right w:val="single" w:sz="4" w:space="0" w:color="000000"/>
            </w:tcBorders>
            <w:vAlign w:val="bottom"/>
          </w:tcPr>
          <w:p w14:paraId="5D5FE4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231.472,88</w:t>
            </w:r>
          </w:p>
        </w:tc>
        <w:tc>
          <w:tcPr>
            <w:tcW w:w="1134" w:type="dxa"/>
            <w:tcBorders>
              <w:top w:val="single" w:sz="4" w:space="0" w:color="000000"/>
              <w:left w:val="nil"/>
              <w:bottom w:val="single" w:sz="4" w:space="0" w:color="000000"/>
              <w:right w:val="single" w:sz="4" w:space="0" w:color="000000"/>
            </w:tcBorders>
            <w:vAlign w:val="bottom"/>
          </w:tcPr>
          <w:p w14:paraId="42D53A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134" w:type="dxa"/>
            <w:tcBorders>
              <w:top w:val="single" w:sz="4" w:space="0" w:color="000000"/>
              <w:left w:val="nil"/>
              <w:bottom w:val="single" w:sz="4" w:space="0" w:color="000000"/>
              <w:right w:val="single" w:sz="4" w:space="0" w:color="000000"/>
            </w:tcBorders>
            <w:vAlign w:val="bottom"/>
          </w:tcPr>
          <w:p w14:paraId="092CB0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1E663AED"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707D612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INDEBITAMENTO NETTO</w:t>
            </w:r>
          </w:p>
        </w:tc>
        <w:tc>
          <w:tcPr>
            <w:tcW w:w="1418" w:type="dxa"/>
            <w:tcBorders>
              <w:top w:val="single" w:sz="4" w:space="0" w:color="000000"/>
              <w:left w:val="nil"/>
              <w:bottom w:val="single" w:sz="4" w:space="0" w:color="000000"/>
              <w:right w:val="single" w:sz="4" w:space="0" w:color="000000"/>
            </w:tcBorders>
            <w:vAlign w:val="bottom"/>
          </w:tcPr>
          <w:p w14:paraId="15042FB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-231.472,88</w:t>
            </w:r>
          </w:p>
        </w:tc>
        <w:tc>
          <w:tcPr>
            <w:tcW w:w="1701" w:type="dxa"/>
            <w:tcBorders>
              <w:top w:val="single" w:sz="4" w:space="0" w:color="000000"/>
              <w:left w:val="nil"/>
              <w:bottom w:val="single" w:sz="4" w:space="0" w:color="000000"/>
              <w:right w:val="single" w:sz="4" w:space="0" w:color="000000"/>
            </w:tcBorders>
            <w:vAlign w:val="bottom"/>
          </w:tcPr>
          <w:p w14:paraId="5CA75BB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1.668.526,00</w:t>
            </w:r>
          </w:p>
        </w:tc>
        <w:tc>
          <w:tcPr>
            <w:tcW w:w="1559" w:type="dxa"/>
            <w:tcBorders>
              <w:top w:val="single" w:sz="4" w:space="0" w:color="000000"/>
              <w:left w:val="nil"/>
              <w:bottom w:val="single" w:sz="4" w:space="0" w:color="000000"/>
              <w:right w:val="single" w:sz="4" w:space="0" w:color="000000"/>
            </w:tcBorders>
            <w:vAlign w:val="bottom"/>
          </w:tcPr>
          <w:p w14:paraId="1B766C5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18.526,00</w:t>
            </w:r>
          </w:p>
        </w:tc>
        <w:tc>
          <w:tcPr>
            <w:tcW w:w="1559" w:type="dxa"/>
            <w:tcBorders>
              <w:top w:val="single" w:sz="4" w:space="0" w:color="000000"/>
              <w:left w:val="nil"/>
              <w:bottom w:val="single" w:sz="4" w:space="0" w:color="000000"/>
              <w:right w:val="single" w:sz="4" w:space="0" w:color="000000"/>
            </w:tcBorders>
            <w:vAlign w:val="bottom"/>
          </w:tcPr>
          <w:p w14:paraId="292674C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-231.472,88</w:t>
            </w:r>
          </w:p>
        </w:tc>
        <w:tc>
          <w:tcPr>
            <w:tcW w:w="1134" w:type="dxa"/>
            <w:tcBorders>
              <w:top w:val="single" w:sz="4" w:space="0" w:color="000000"/>
              <w:left w:val="nil"/>
              <w:bottom w:val="single" w:sz="4" w:space="0" w:color="000000"/>
              <w:right w:val="single" w:sz="4" w:space="0" w:color="000000"/>
            </w:tcBorders>
            <w:vAlign w:val="bottom"/>
          </w:tcPr>
          <w:p w14:paraId="435A10B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1134" w:type="dxa"/>
            <w:tcBorders>
              <w:top w:val="single" w:sz="4" w:space="0" w:color="000000"/>
              <w:left w:val="nil"/>
              <w:bottom w:val="single" w:sz="4" w:space="0" w:color="000000"/>
              <w:right w:val="single" w:sz="4" w:space="0" w:color="000000"/>
            </w:tcBorders>
            <w:vAlign w:val="bottom"/>
          </w:tcPr>
          <w:p w14:paraId="713F247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-1249,45%</w:t>
            </w:r>
          </w:p>
        </w:tc>
      </w:tr>
      <w:tr w:rsidR="001C66C2" w:rsidRPr="000A23EB" w14:paraId="6B48F5EF"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52EF66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ECCEDENZA/DEFICIT TOTALE DEL REDDITO DELL'ANNO/DAGLI ANNI PRECEDENTI.</w:t>
            </w:r>
          </w:p>
        </w:tc>
        <w:tc>
          <w:tcPr>
            <w:tcW w:w="1418" w:type="dxa"/>
            <w:tcBorders>
              <w:top w:val="single" w:sz="4" w:space="0" w:color="000000"/>
              <w:left w:val="nil"/>
              <w:bottom w:val="single" w:sz="4" w:space="0" w:color="000000"/>
              <w:right w:val="single" w:sz="4" w:space="0" w:color="000000"/>
            </w:tcBorders>
            <w:vAlign w:val="bottom"/>
          </w:tcPr>
          <w:p w14:paraId="45362C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701" w:type="dxa"/>
            <w:tcBorders>
              <w:top w:val="single" w:sz="4" w:space="0" w:color="000000"/>
              <w:left w:val="nil"/>
              <w:bottom w:val="single" w:sz="4" w:space="0" w:color="000000"/>
              <w:right w:val="single" w:sz="4" w:space="0" w:color="000000"/>
            </w:tcBorders>
            <w:vAlign w:val="bottom"/>
          </w:tcPr>
          <w:p w14:paraId="4A52AE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59" w:type="dxa"/>
            <w:tcBorders>
              <w:top w:val="single" w:sz="4" w:space="0" w:color="000000"/>
              <w:left w:val="nil"/>
              <w:bottom w:val="single" w:sz="4" w:space="0" w:color="000000"/>
              <w:right w:val="single" w:sz="4" w:space="0" w:color="000000"/>
            </w:tcBorders>
            <w:vAlign w:val="bottom"/>
          </w:tcPr>
          <w:p w14:paraId="60F5D1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59" w:type="dxa"/>
            <w:tcBorders>
              <w:top w:val="single" w:sz="4" w:space="0" w:color="000000"/>
              <w:left w:val="nil"/>
              <w:bottom w:val="single" w:sz="4" w:space="0" w:color="000000"/>
              <w:right w:val="single" w:sz="4" w:space="0" w:color="000000"/>
            </w:tcBorders>
            <w:vAlign w:val="bottom"/>
          </w:tcPr>
          <w:p w14:paraId="516C92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134" w:type="dxa"/>
            <w:tcBorders>
              <w:top w:val="single" w:sz="4" w:space="0" w:color="000000"/>
              <w:left w:val="nil"/>
              <w:bottom w:val="single" w:sz="4" w:space="0" w:color="000000"/>
              <w:right w:val="single" w:sz="4" w:space="0" w:color="000000"/>
            </w:tcBorders>
            <w:vAlign w:val="bottom"/>
          </w:tcPr>
          <w:p w14:paraId="4D3962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134" w:type="dxa"/>
            <w:tcBorders>
              <w:top w:val="single" w:sz="4" w:space="0" w:color="000000"/>
              <w:left w:val="nil"/>
              <w:bottom w:val="single" w:sz="4" w:space="0" w:color="000000"/>
              <w:right w:val="single" w:sz="4" w:space="0" w:color="000000"/>
            </w:tcBorders>
            <w:vAlign w:val="bottom"/>
          </w:tcPr>
          <w:p w14:paraId="2D77E2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45FE728" w14:textId="77777777" w:rsidTr="002E744A">
        <w:trPr>
          <w:trHeight w:val="255"/>
        </w:trPr>
        <w:tc>
          <w:tcPr>
            <w:tcW w:w="5665" w:type="dxa"/>
            <w:tcBorders>
              <w:top w:val="single" w:sz="4" w:space="0" w:color="000000"/>
              <w:left w:val="single" w:sz="4" w:space="0" w:color="000000"/>
              <w:bottom w:val="single" w:sz="4" w:space="0" w:color="000000"/>
              <w:right w:val="single" w:sz="4" w:space="0" w:color="000000"/>
            </w:tcBorders>
            <w:vAlign w:val="bottom"/>
          </w:tcPr>
          <w:p w14:paraId="690FC43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ECCEDENZE/PERDITA DELL'ANNO/DEGLI ANNI PRECEDENTI DA COPRIRE/DISTRIBUIRE</w:t>
            </w:r>
          </w:p>
        </w:tc>
        <w:tc>
          <w:tcPr>
            <w:tcW w:w="1418" w:type="dxa"/>
            <w:tcBorders>
              <w:top w:val="single" w:sz="4" w:space="0" w:color="000000"/>
              <w:left w:val="nil"/>
              <w:bottom w:val="single" w:sz="4" w:space="0" w:color="000000"/>
              <w:right w:val="single" w:sz="4" w:space="0" w:color="000000"/>
            </w:tcBorders>
            <w:vAlign w:val="bottom"/>
          </w:tcPr>
          <w:p w14:paraId="1CE840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701" w:type="dxa"/>
            <w:tcBorders>
              <w:top w:val="single" w:sz="4" w:space="0" w:color="000000"/>
              <w:left w:val="nil"/>
              <w:bottom w:val="single" w:sz="4" w:space="0" w:color="000000"/>
              <w:right w:val="single" w:sz="4" w:space="0" w:color="000000"/>
            </w:tcBorders>
            <w:vAlign w:val="bottom"/>
          </w:tcPr>
          <w:p w14:paraId="14EF63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1.127.743,00</w:t>
            </w:r>
          </w:p>
        </w:tc>
        <w:tc>
          <w:tcPr>
            <w:tcW w:w="1559" w:type="dxa"/>
            <w:tcBorders>
              <w:top w:val="single" w:sz="4" w:space="0" w:color="000000"/>
              <w:left w:val="nil"/>
              <w:bottom w:val="single" w:sz="4" w:space="0" w:color="000000"/>
              <w:right w:val="single" w:sz="4" w:space="0" w:color="000000"/>
            </w:tcBorders>
            <w:vAlign w:val="bottom"/>
          </w:tcPr>
          <w:p w14:paraId="3EC392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808.000,00</w:t>
            </w:r>
          </w:p>
        </w:tc>
        <w:tc>
          <w:tcPr>
            <w:tcW w:w="1559" w:type="dxa"/>
            <w:tcBorders>
              <w:top w:val="single" w:sz="4" w:space="0" w:color="000000"/>
              <w:left w:val="nil"/>
              <w:bottom w:val="single" w:sz="4" w:space="0" w:color="000000"/>
              <w:right w:val="single" w:sz="4" w:space="0" w:color="000000"/>
            </w:tcBorders>
            <w:vAlign w:val="bottom"/>
          </w:tcPr>
          <w:p w14:paraId="6FD11B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134" w:type="dxa"/>
            <w:tcBorders>
              <w:top w:val="single" w:sz="4" w:space="0" w:color="000000"/>
              <w:left w:val="nil"/>
              <w:bottom w:val="single" w:sz="4" w:space="0" w:color="000000"/>
              <w:right w:val="single" w:sz="4" w:space="0" w:color="000000"/>
            </w:tcBorders>
            <w:vAlign w:val="bottom"/>
          </w:tcPr>
          <w:p w14:paraId="44214A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134" w:type="dxa"/>
            <w:tcBorders>
              <w:top w:val="single" w:sz="4" w:space="0" w:color="000000"/>
              <w:left w:val="nil"/>
              <w:bottom w:val="single" w:sz="4" w:space="0" w:color="000000"/>
              <w:right w:val="single" w:sz="4" w:space="0" w:color="000000"/>
            </w:tcBorders>
            <w:vAlign w:val="bottom"/>
          </w:tcPr>
          <w:p w14:paraId="4C2361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6D327044" w14:textId="77777777" w:rsidTr="002E744A">
        <w:trPr>
          <w:trHeight w:val="310"/>
        </w:trPr>
        <w:tc>
          <w:tcPr>
            <w:tcW w:w="5665"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6E33AED6"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ECCEDENZA / PERDITA + INDEBITAMENTO NETTO / FINANZIAMENTO + UTILIZZATO NEGLI ANNI PRECEDENTI</w:t>
            </w:r>
          </w:p>
        </w:tc>
        <w:tc>
          <w:tcPr>
            <w:tcW w:w="1418" w:type="dxa"/>
            <w:tcBorders>
              <w:top w:val="single" w:sz="4" w:space="0" w:color="000000"/>
              <w:left w:val="nil"/>
              <w:bottom w:val="single" w:sz="4" w:space="0" w:color="000000"/>
              <w:right w:val="single" w:sz="4" w:space="0" w:color="000000"/>
            </w:tcBorders>
            <w:shd w:val="clear" w:color="auto" w:fill="808080"/>
            <w:vAlign w:val="bottom"/>
          </w:tcPr>
          <w:p w14:paraId="4FC7489E"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701" w:type="dxa"/>
            <w:tcBorders>
              <w:top w:val="single" w:sz="4" w:space="0" w:color="000000"/>
              <w:left w:val="nil"/>
              <w:bottom w:val="single" w:sz="4" w:space="0" w:color="000000"/>
              <w:right w:val="single" w:sz="4" w:space="0" w:color="000000"/>
            </w:tcBorders>
            <w:shd w:val="clear" w:color="auto" w:fill="808080"/>
            <w:vAlign w:val="bottom"/>
          </w:tcPr>
          <w:p w14:paraId="2B39BF6C"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559" w:type="dxa"/>
            <w:tcBorders>
              <w:top w:val="single" w:sz="4" w:space="0" w:color="000000"/>
              <w:left w:val="nil"/>
              <w:bottom w:val="single" w:sz="4" w:space="0" w:color="000000"/>
              <w:right w:val="single" w:sz="4" w:space="0" w:color="000000"/>
            </w:tcBorders>
            <w:shd w:val="clear" w:color="auto" w:fill="808080"/>
            <w:vAlign w:val="bottom"/>
          </w:tcPr>
          <w:p w14:paraId="61716CE5"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559" w:type="dxa"/>
            <w:tcBorders>
              <w:top w:val="single" w:sz="4" w:space="0" w:color="000000"/>
              <w:left w:val="nil"/>
              <w:bottom w:val="single" w:sz="4" w:space="0" w:color="000000"/>
              <w:right w:val="single" w:sz="4" w:space="0" w:color="000000"/>
            </w:tcBorders>
            <w:shd w:val="clear" w:color="auto" w:fill="808080"/>
            <w:vAlign w:val="bottom"/>
          </w:tcPr>
          <w:p w14:paraId="576B8527"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134" w:type="dxa"/>
            <w:tcBorders>
              <w:top w:val="single" w:sz="4" w:space="0" w:color="000000"/>
              <w:left w:val="nil"/>
              <w:bottom w:val="single" w:sz="4" w:space="0" w:color="000000"/>
              <w:right w:val="single" w:sz="4" w:space="0" w:color="000000"/>
            </w:tcBorders>
            <w:shd w:val="clear" w:color="auto" w:fill="808080"/>
            <w:vAlign w:val="bottom"/>
          </w:tcPr>
          <w:p w14:paraId="52DFFB97"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134" w:type="dxa"/>
            <w:tcBorders>
              <w:top w:val="single" w:sz="4" w:space="0" w:color="000000"/>
              <w:left w:val="nil"/>
              <w:bottom w:val="single" w:sz="4" w:space="0" w:color="000000"/>
              <w:right w:val="single" w:sz="4" w:space="0" w:color="000000"/>
            </w:tcBorders>
            <w:shd w:val="clear" w:color="auto" w:fill="808080"/>
            <w:vAlign w:val="bottom"/>
          </w:tcPr>
          <w:p w14:paraId="75C3A233"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r>
      <w:tr w:rsidR="001C66C2" w:rsidRPr="000A23EB" w14:paraId="689AC638" w14:textId="77777777" w:rsidTr="002E744A">
        <w:trPr>
          <w:trHeight w:val="247"/>
        </w:trPr>
        <w:tc>
          <w:tcPr>
            <w:tcW w:w="5665" w:type="dxa"/>
            <w:tcBorders>
              <w:top w:val="single" w:sz="4" w:space="0" w:color="000000"/>
              <w:left w:val="single" w:sz="4" w:space="0" w:color="000000"/>
              <w:bottom w:val="single" w:sz="4" w:space="0" w:color="000000"/>
              <w:right w:val="single" w:sz="4" w:space="0" w:color="000000"/>
            </w:tcBorders>
            <w:vAlign w:val="bottom"/>
          </w:tcPr>
          <w:p w14:paraId="4309D6B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RISULTATO DELL'ANNO</w:t>
            </w:r>
          </w:p>
        </w:tc>
        <w:tc>
          <w:tcPr>
            <w:tcW w:w="1418" w:type="dxa"/>
            <w:tcBorders>
              <w:top w:val="single" w:sz="4" w:space="0" w:color="000000"/>
              <w:left w:val="nil"/>
              <w:bottom w:val="single" w:sz="4" w:space="0" w:color="000000"/>
              <w:right w:val="single" w:sz="4" w:space="0" w:color="000000"/>
            </w:tcBorders>
            <w:vAlign w:val="bottom"/>
          </w:tcPr>
          <w:p w14:paraId="6B7F079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389.509,58</w:t>
            </w:r>
          </w:p>
        </w:tc>
        <w:tc>
          <w:tcPr>
            <w:tcW w:w="1701" w:type="dxa"/>
            <w:tcBorders>
              <w:top w:val="single" w:sz="4" w:space="0" w:color="000000"/>
              <w:left w:val="nil"/>
              <w:bottom w:val="single" w:sz="4" w:space="0" w:color="000000"/>
              <w:right w:val="single" w:sz="4" w:space="0" w:color="000000"/>
            </w:tcBorders>
            <w:vAlign w:val="bottom"/>
          </w:tcPr>
          <w:p w14:paraId="035409C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59" w:type="dxa"/>
            <w:tcBorders>
              <w:top w:val="single" w:sz="4" w:space="0" w:color="000000"/>
              <w:left w:val="nil"/>
              <w:bottom w:val="single" w:sz="4" w:space="0" w:color="000000"/>
              <w:right w:val="single" w:sz="4" w:space="0" w:color="000000"/>
            </w:tcBorders>
            <w:vAlign w:val="bottom"/>
          </w:tcPr>
          <w:p w14:paraId="4A07AE9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59" w:type="dxa"/>
            <w:tcBorders>
              <w:top w:val="single" w:sz="4" w:space="0" w:color="000000"/>
              <w:left w:val="nil"/>
              <w:bottom w:val="single" w:sz="4" w:space="0" w:color="000000"/>
              <w:right w:val="single" w:sz="4" w:space="0" w:color="000000"/>
            </w:tcBorders>
            <w:vAlign w:val="bottom"/>
          </w:tcPr>
          <w:p w14:paraId="23C1E9D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-695.931,79</w:t>
            </w:r>
          </w:p>
        </w:tc>
        <w:tc>
          <w:tcPr>
            <w:tcW w:w="1134" w:type="dxa"/>
            <w:tcBorders>
              <w:top w:val="single" w:sz="4" w:space="0" w:color="000000"/>
              <w:left w:val="nil"/>
              <w:bottom w:val="single" w:sz="4" w:space="0" w:color="000000"/>
              <w:right w:val="single" w:sz="4" w:space="0" w:color="000000"/>
            </w:tcBorders>
            <w:vAlign w:val="bottom"/>
          </w:tcPr>
          <w:p w14:paraId="6135C2A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-178,67%</w:t>
            </w:r>
          </w:p>
        </w:tc>
        <w:tc>
          <w:tcPr>
            <w:tcW w:w="1134" w:type="dxa"/>
            <w:tcBorders>
              <w:top w:val="single" w:sz="4" w:space="0" w:color="000000"/>
              <w:left w:val="nil"/>
              <w:bottom w:val="single" w:sz="4" w:space="0" w:color="000000"/>
              <w:right w:val="single" w:sz="4" w:space="0" w:color="000000"/>
            </w:tcBorders>
            <w:vAlign w:val="bottom"/>
          </w:tcPr>
          <w:p w14:paraId="6679C58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r>
    </w:tbl>
    <w:p w14:paraId="5742DBC1" w14:textId="77777777" w:rsidR="001C66C2" w:rsidRPr="009E66D2" w:rsidRDefault="001C66C2" w:rsidP="001C66C2">
      <w:pPr>
        <w:spacing w:after="0" w:line="240" w:lineRule="auto"/>
        <w:jc w:val="center"/>
        <w:rPr>
          <w:rFonts w:ascii="Arial" w:eastAsia="Arial" w:hAnsi="Arial" w:cs="Arial"/>
          <w:b/>
          <w:bCs/>
          <w:sz w:val="18"/>
          <w:szCs w:val="18"/>
          <w:lang w:val="it-IT"/>
        </w:rPr>
      </w:pPr>
      <w:r w:rsidRPr="009E66D2">
        <w:rPr>
          <w:rFonts w:ascii="Arial" w:eastAsia="Arial" w:hAnsi="Arial" w:cs="Arial"/>
          <w:b/>
          <w:bCs/>
          <w:sz w:val="18"/>
          <w:szCs w:val="18"/>
          <w:lang w:val="it-IT"/>
        </w:rPr>
        <w:lastRenderedPageBreak/>
        <w:t>Articolo 2</w:t>
      </w:r>
    </w:p>
    <w:p w14:paraId="3AF56DC1" w14:textId="77777777" w:rsidR="001C66C2" w:rsidRPr="000A23EB" w:rsidRDefault="001C66C2" w:rsidP="001C66C2">
      <w:pPr>
        <w:spacing w:after="0" w:line="240" w:lineRule="auto"/>
        <w:jc w:val="center"/>
        <w:rPr>
          <w:rFonts w:ascii="Arial" w:eastAsia="Arial" w:hAnsi="Arial" w:cs="Arial"/>
          <w:sz w:val="18"/>
          <w:szCs w:val="18"/>
          <w:lang w:val="it-IT"/>
        </w:rPr>
      </w:pPr>
    </w:p>
    <w:p w14:paraId="74805B81" w14:textId="77777777" w:rsidR="001C66C2" w:rsidRDefault="001C66C2" w:rsidP="001C66C2">
      <w:pPr>
        <w:tabs>
          <w:tab w:val="left" w:pos="-720"/>
        </w:tabs>
        <w:spacing w:after="0" w:line="240" w:lineRule="auto"/>
        <w:ind w:left="-284"/>
        <w:jc w:val="both"/>
        <w:rPr>
          <w:rFonts w:ascii="Arial" w:eastAsia="Arial" w:hAnsi="Arial" w:cs="Arial"/>
          <w:sz w:val="18"/>
          <w:szCs w:val="18"/>
          <w:lang w:val="it-IT"/>
        </w:rPr>
      </w:pPr>
      <w:r w:rsidRPr="000A23EB">
        <w:rPr>
          <w:rFonts w:ascii="Arial" w:hAnsi="Arial" w:cs="Arial"/>
          <w:spacing w:val="-3"/>
          <w:sz w:val="18"/>
          <w:szCs w:val="18"/>
          <w:lang w:val="it-IT"/>
        </w:rPr>
        <w:t>Le entrate e i proventi come le uscite e le spese di bilancio e l’utile dagli anni precedenti in base alla classificazione economica si definiscono nel Conto economico, dell’Utile a disposizione degli anni precedenti e del Conto finanziamenti/</w:t>
      </w:r>
      <w:r w:rsidRPr="000A23EB">
        <w:rPr>
          <w:rFonts w:ascii="Arial" w:eastAsia="Arial" w:hAnsi="Arial" w:cs="Arial"/>
          <w:sz w:val="18"/>
          <w:szCs w:val="18"/>
          <w:lang w:val="it-IT"/>
        </w:rPr>
        <w:t>indebitamento per il 2024 sono i seguenti.</w:t>
      </w:r>
    </w:p>
    <w:p w14:paraId="7B434E42" w14:textId="77777777" w:rsidR="001C66C2" w:rsidRPr="000A23EB" w:rsidRDefault="001C66C2" w:rsidP="001C66C2">
      <w:pPr>
        <w:tabs>
          <w:tab w:val="left" w:pos="-720"/>
        </w:tabs>
        <w:spacing w:after="0" w:line="240" w:lineRule="auto"/>
        <w:ind w:left="-284"/>
        <w:jc w:val="both"/>
        <w:rPr>
          <w:rFonts w:ascii="Arial" w:eastAsia="Arial" w:hAnsi="Arial" w:cs="Arial"/>
          <w:sz w:val="18"/>
          <w:szCs w:val="18"/>
          <w:lang w:val="it-IT"/>
        </w:rPr>
      </w:pPr>
    </w:p>
    <w:p w14:paraId="601E377B" w14:textId="77777777" w:rsidR="001C66C2" w:rsidRPr="000A23EB" w:rsidRDefault="001C66C2" w:rsidP="001C66C2">
      <w:pPr>
        <w:tabs>
          <w:tab w:val="left" w:pos="-720"/>
        </w:tabs>
        <w:spacing w:after="0" w:line="240" w:lineRule="auto"/>
        <w:ind w:left="-284"/>
        <w:jc w:val="both"/>
        <w:rPr>
          <w:rFonts w:ascii="Arial" w:eastAsia="Arial" w:hAnsi="Arial" w:cs="Arial"/>
          <w:sz w:val="18"/>
          <w:szCs w:val="18"/>
          <w:lang w:val="it-IT"/>
        </w:rPr>
      </w:pPr>
      <w:r w:rsidRPr="000A23EB">
        <w:rPr>
          <w:rFonts w:ascii="Arial" w:eastAsia="Arial" w:hAnsi="Arial" w:cs="Arial"/>
          <w:sz w:val="18"/>
          <w:szCs w:val="18"/>
          <w:lang w:val="it-IT"/>
        </w:rPr>
        <w:t>Tabella 1: Rendiconto delle entrate e delle uscite secondo la classificazione economica:</w:t>
      </w:r>
    </w:p>
    <w:tbl>
      <w:tblPr>
        <w:tblW w:w="14318" w:type="dxa"/>
        <w:tblInd w:w="-289" w:type="dxa"/>
        <w:tblLayout w:type="fixed"/>
        <w:tblLook w:val="0400" w:firstRow="0" w:lastRow="0" w:firstColumn="0" w:lastColumn="0" w:noHBand="0" w:noVBand="1"/>
      </w:tblPr>
      <w:tblGrid>
        <w:gridCol w:w="5954"/>
        <w:gridCol w:w="1418"/>
        <w:gridCol w:w="1559"/>
        <w:gridCol w:w="1559"/>
        <w:gridCol w:w="1418"/>
        <w:gridCol w:w="1134"/>
        <w:gridCol w:w="1276"/>
      </w:tblGrid>
      <w:tr w:rsidR="001C66C2" w:rsidRPr="000A23EB" w14:paraId="7F03CDD5" w14:textId="77777777" w:rsidTr="002E744A">
        <w:trPr>
          <w:trHeight w:val="570"/>
        </w:trPr>
        <w:tc>
          <w:tcPr>
            <w:tcW w:w="595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434D1E"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Conto / descrizione</w:t>
            </w:r>
          </w:p>
        </w:tc>
        <w:tc>
          <w:tcPr>
            <w:tcW w:w="1418" w:type="dxa"/>
            <w:tcBorders>
              <w:top w:val="single" w:sz="4" w:space="0" w:color="000000"/>
              <w:left w:val="nil"/>
              <w:bottom w:val="single" w:sz="4" w:space="0" w:color="000000"/>
              <w:right w:val="single" w:sz="4" w:space="0" w:color="000000"/>
            </w:tcBorders>
            <w:shd w:val="clear" w:color="auto" w:fill="C0C0C0"/>
            <w:vAlign w:val="center"/>
          </w:tcPr>
          <w:p w14:paraId="6AF22CCC"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2023</w:t>
            </w:r>
          </w:p>
        </w:tc>
        <w:tc>
          <w:tcPr>
            <w:tcW w:w="1559" w:type="dxa"/>
            <w:tcBorders>
              <w:top w:val="single" w:sz="4" w:space="0" w:color="000000"/>
              <w:left w:val="nil"/>
              <w:bottom w:val="single" w:sz="4" w:space="0" w:color="000000"/>
              <w:right w:val="single" w:sz="4" w:space="0" w:color="000000"/>
            </w:tcBorders>
            <w:shd w:val="clear" w:color="auto" w:fill="C0C0C0"/>
            <w:vAlign w:val="center"/>
          </w:tcPr>
          <w:p w14:paraId="67AD7117"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originale 2024</w:t>
            </w:r>
          </w:p>
        </w:tc>
        <w:tc>
          <w:tcPr>
            <w:tcW w:w="1559" w:type="dxa"/>
            <w:tcBorders>
              <w:top w:val="single" w:sz="4" w:space="0" w:color="000000"/>
              <w:left w:val="nil"/>
              <w:bottom w:val="single" w:sz="4" w:space="0" w:color="000000"/>
              <w:right w:val="single" w:sz="4" w:space="0" w:color="000000"/>
            </w:tcBorders>
            <w:shd w:val="clear" w:color="auto" w:fill="C0C0C0"/>
            <w:vAlign w:val="center"/>
          </w:tcPr>
          <w:p w14:paraId="03D86E2E"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418" w:type="dxa"/>
            <w:tcBorders>
              <w:top w:val="single" w:sz="4" w:space="0" w:color="000000"/>
              <w:left w:val="nil"/>
              <w:bottom w:val="single" w:sz="4" w:space="0" w:color="000000"/>
              <w:right w:val="single" w:sz="4" w:space="0" w:color="000000"/>
            </w:tcBorders>
            <w:shd w:val="clear" w:color="auto" w:fill="C0C0C0"/>
            <w:vAlign w:val="center"/>
          </w:tcPr>
          <w:p w14:paraId="210780A0"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1134" w:type="dxa"/>
            <w:tcBorders>
              <w:top w:val="single" w:sz="4" w:space="0" w:color="000000"/>
              <w:left w:val="nil"/>
              <w:bottom w:val="single" w:sz="4" w:space="0" w:color="000000"/>
              <w:right w:val="single" w:sz="4" w:space="0" w:color="000000"/>
            </w:tcBorders>
            <w:shd w:val="clear" w:color="auto" w:fill="C0C0C0"/>
            <w:vAlign w:val="center"/>
          </w:tcPr>
          <w:p w14:paraId="37DE508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4/1</w:t>
            </w:r>
          </w:p>
        </w:tc>
        <w:tc>
          <w:tcPr>
            <w:tcW w:w="1276" w:type="dxa"/>
            <w:tcBorders>
              <w:top w:val="single" w:sz="4" w:space="0" w:color="000000"/>
              <w:left w:val="nil"/>
              <w:bottom w:val="single" w:sz="4" w:space="0" w:color="000000"/>
              <w:right w:val="single" w:sz="4" w:space="0" w:color="000000"/>
            </w:tcBorders>
            <w:shd w:val="clear" w:color="auto" w:fill="C0C0C0"/>
            <w:vAlign w:val="center"/>
          </w:tcPr>
          <w:p w14:paraId="66C3C259"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4/3</w:t>
            </w:r>
          </w:p>
        </w:tc>
      </w:tr>
      <w:tr w:rsidR="001C66C2" w:rsidRPr="000A23EB" w14:paraId="271EB253"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4FFC6E19"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A. CONTO DELLE ENTRATE E DELLE SPESE</w:t>
            </w:r>
          </w:p>
        </w:tc>
        <w:tc>
          <w:tcPr>
            <w:tcW w:w="1418" w:type="dxa"/>
            <w:tcBorders>
              <w:top w:val="single" w:sz="4" w:space="0" w:color="000000"/>
              <w:left w:val="nil"/>
              <w:bottom w:val="single" w:sz="4" w:space="0" w:color="000000"/>
              <w:right w:val="single" w:sz="4" w:space="0" w:color="000000"/>
            </w:tcBorders>
            <w:shd w:val="clear" w:color="auto" w:fill="808080"/>
            <w:vAlign w:val="bottom"/>
          </w:tcPr>
          <w:p w14:paraId="22188987"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w:t>
            </w:r>
          </w:p>
        </w:tc>
        <w:tc>
          <w:tcPr>
            <w:tcW w:w="1559" w:type="dxa"/>
            <w:tcBorders>
              <w:top w:val="single" w:sz="4" w:space="0" w:color="000000"/>
              <w:left w:val="nil"/>
              <w:bottom w:val="single" w:sz="4" w:space="0" w:color="000000"/>
              <w:right w:val="single" w:sz="4" w:space="0" w:color="000000"/>
            </w:tcBorders>
            <w:shd w:val="clear" w:color="auto" w:fill="808080"/>
            <w:vAlign w:val="bottom"/>
          </w:tcPr>
          <w:p w14:paraId="2260CEB8"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w:t>
            </w:r>
          </w:p>
        </w:tc>
        <w:tc>
          <w:tcPr>
            <w:tcW w:w="1559" w:type="dxa"/>
            <w:tcBorders>
              <w:top w:val="single" w:sz="4" w:space="0" w:color="000000"/>
              <w:left w:val="nil"/>
              <w:bottom w:val="single" w:sz="4" w:space="0" w:color="000000"/>
              <w:right w:val="single" w:sz="4" w:space="0" w:color="000000"/>
            </w:tcBorders>
            <w:shd w:val="clear" w:color="auto" w:fill="808080"/>
            <w:vAlign w:val="bottom"/>
          </w:tcPr>
          <w:p w14:paraId="76E7380A"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3</w:t>
            </w:r>
          </w:p>
        </w:tc>
        <w:tc>
          <w:tcPr>
            <w:tcW w:w="1418" w:type="dxa"/>
            <w:tcBorders>
              <w:top w:val="single" w:sz="4" w:space="0" w:color="000000"/>
              <w:left w:val="nil"/>
              <w:bottom w:val="single" w:sz="4" w:space="0" w:color="000000"/>
              <w:right w:val="single" w:sz="4" w:space="0" w:color="000000"/>
            </w:tcBorders>
            <w:shd w:val="clear" w:color="auto" w:fill="808080"/>
            <w:vAlign w:val="bottom"/>
          </w:tcPr>
          <w:p w14:paraId="1F5DD79D"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4</w:t>
            </w:r>
          </w:p>
        </w:tc>
        <w:tc>
          <w:tcPr>
            <w:tcW w:w="1134" w:type="dxa"/>
            <w:tcBorders>
              <w:top w:val="single" w:sz="4" w:space="0" w:color="000000"/>
              <w:left w:val="nil"/>
              <w:bottom w:val="single" w:sz="4" w:space="0" w:color="000000"/>
              <w:right w:val="single" w:sz="4" w:space="0" w:color="000000"/>
            </w:tcBorders>
            <w:shd w:val="clear" w:color="auto" w:fill="808080"/>
            <w:vAlign w:val="bottom"/>
          </w:tcPr>
          <w:p w14:paraId="6E255ECD"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5</w:t>
            </w:r>
          </w:p>
        </w:tc>
        <w:tc>
          <w:tcPr>
            <w:tcW w:w="1276" w:type="dxa"/>
            <w:tcBorders>
              <w:top w:val="single" w:sz="4" w:space="0" w:color="000000"/>
              <w:left w:val="nil"/>
              <w:bottom w:val="single" w:sz="4" w:space="0" w:color="000000"/>
              <w:right w:val="single" w:sz="4" w:space="0" w:color="000000"/>
            </w:tcBorders>
            <w:shd w:val="clear" w:color="auto" w:fill="808080"/>
            <w:vAlign w:val="bottom"/>
          </w:tcPr>
          <w:p w14:paraId="2AB2C43A"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6</w:t>
            </w:r>
          </w:p>
        </w:tc>
      </w:tr>
      <w:tr w:rsidR="001C66C2" w:rsidRPr="000A23EB" w14:paraId="127F9EE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FABD80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6 Entrate gi gestione</w:t>
            </w:r>
          </w:p>
        </w:tc>
        <w:tc>
          <w:tcPr>
            <w:tcW w:w="1418" w:type="dxa"/>
            <w:tcBorders>
              <w:top w:val="single" w:sz="4" w:space="0" w:color="000000"/>
              <w:left w:val="nil"/>
              <w:bottom w:val="single" w:sz="4" w:space="0" w:color="000000"/>
              <w:right w:val="single" w:sz="4" w:space="0" w:color="000000"/>
            </w:tcBorders>
            <w:shd w:val="clear" w:color="auto" w:fill="D9D9D9"/>
            <w:vAlign w:val="bottom"/>
          </w:tcPr>
          <w:p w14:paraId="5E8BF92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8.549.545,30</w:t>
            </w:r>
          </w:p>
        </w:tc>
        <w:tc>
          <w:tcPr>
            <w:tcW w:w="1559" w:type="dxa"/>
            <w:tcBorders>
              <w:top w:val="single" w:sz="4" w:space="0" w:color="000000"/>
              <w:left w:val="nil"/>
              <w:bottom w:val="single" w:sz="4" w:space="0" w:color="000000"/>
              <w:right w:val="single" w:sz="4" w:space="0" w:color="000000"/>
            </w:tcBorders>
            <w:shd w:val="clear" w:color="auto" w:fill="D9D9D9"/>
            <w:vAlign w:val="bottom"/>
          </w:tcPr>
          <w:p w14:paraId="3AE35C1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9.672.377,00</w:t>
            </w:r>
          </w:p>
        </w:tc>
        <w:tc>
          <w:tcPr>
            <w:tcW w:w="1559" w:type="dxa"/>
            <w:tcBorders>
              <w:top w:val="single" w:sz="4" w:space="0" w:color="000000"/>
              <w:left w:val="nil"/>
              <w:bottom w:val="single" w:sz="4" w:space="0" w:color="000000"/>
              <w:right w:val="single" w:sz="4" w:space="0" w:color="000000"/>
            </w:tcBorders>
            <w:shd w:val="clear" w:color="auto" w:fill="D9D9D9"/>
            <w:vAlign w:val="bottom"/>
          </w:tcPr>
          <w:p w14:paraId="3F5093E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10.943.211,83</w:t>
            </w:r>
          </w:p>
        </w:tc>
        <w:tc>
          <w:tcPr>
            <w:tcW w:w="1418" w:type="dxa"/>
            <w:tcBorders>
              <w:top w:val="single" w:sz="4" w:space="0" w:color="000000"/>
              <w:left w:val="nil"/>
              <w:bottom w:val="single" w:sz="4" w:space="0" w:color="000000"/>
              <w:right w:val="single" w:sz="4" w:space="0" w:color="000000"/>
            </w:tcBorders>
            <w:shd w:val="clear" w:color="auto" w:fill="D9D9D9"/>
            <w:vAlign w:val="bottom"/>
          </w:tcPr>
          <w:p w14:paraId="1147E66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11.034.994,45</w:t>
            </w:r>
          </w:p>
        </w:tc>
        <w:tc>
          <w:tcPr>
            <w:tcW w:w="1134" w:type="dxa"/>
            <w:tcBorders>
              <w:top w:val="single" w:sz="4" w:space="0" w:color="000000"/>
              <w:left w:val="nil"/>
              <w:bottom w:val="single" w:sz="4" w:space="0" w:color="000000"/>
              <w:right w:val="single" w:sz="4" w:space="0" w:color="000000"/>
            </w:tcBorders>
            <w:shd w:val="clear" w:color="auto" w:fill="D9D9D9"/>
            <w:vAlign w:val="bottom"/>
          </w:tcPr>
          <w:p w14:paraId="0E5FE30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129,07%</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0F96427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100,84%</w:t>
            </w:r>
          </w:p>
        </w:tc>
      </w:tr>
      <w:tr w:rsidR="001C66C2" w:rsidRPr="000A23EB" w14:paraId="0BECB6C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500B49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 Proventi da imposte</w:t>
            </w:r>
          </w:p>
        </w:tc>
        <w:tc>
          <w:tcPr>
            <w:tcW w:w="1418" w:type="dxa"/>
            <w:tcBorders>
              <w:top w:val="single" w:sz="4" w:space="0" w:color="000000"/>
              <w:left w:val="nil"/>
              <w:bottom w:val="single" w:sz="4" w:space="0" w:color="000000"/>
              <w:right w:val="single" w:sz="4" w:space="0" w:color="000000"/>
            </w:tcBorders>
            <w:vAlign w:val="bottom"/>
          </w:tcPr>
          <w:p w14:paraId="471C5A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4.677.242,93</w:t>
            </w:r>
          </w:p>
        </w:tc>
        <w:tc>
          <w:tcPr>
            <w:tcW w:w="1559" w:type="dxa"/>
            <w:tcBorders>
              <w:top w:val="single" w:sz="4" w:space="0" w:color="000000"/>
              <w:left w:val="nil"/>
              <w:bottom w:val="single" w:sz="4" w:space="0" w:color="000000"/>
              <w:right w:val="single" w:sz="4" w:space="0" w:color="000000"/>
            </w:tcBorders>
            <w:vAlign w:val="bottom"/>
          </w:tcPr>
          <w:p w14:paraId="25C3C8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2F855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BFD5E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5.725.542,48</w:t>
            </w:r>
          </w:p>
        </w:tc>
        <w:tc>
          <w:tcPr>
            <w:tcW w:w="1134" w:type="dxa"/>
            <w:tcBorders>
              <w:top w:val="single" w:sz="4" w:space="0" w:color="000000"/>
              <w:left w:val="nil"/>
              <w:bottom w:val="single" w:sz="4" w:space="0" w:color="000000"/>
              <w:right w:val="single" w:sz="4" w:space="0" w:color="000000"/>
            </w:tcBorders>
            <w:vAlign w:val="bottom"/>
          </w:tcPr>
          <w:p w14:paraId="723206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122,41%</w:t>
            </w:r>
          </w:p>
        </w:tc>
        <w:tc>
          <w:tcPr>
            <w:tcW w:w="1276" w:type="dxa"/>
            <w:tcBorders>
              <w:top w:val="single" w:sz="4" w:space="0" w:color="000000"/>
              <w:left w:val="nil"/>
              <w:bottom w:val="single" w:sz="4" w:space="0" w:color="000000"/>
              <w:right w:val="single" w:sz="4" w:space="0" w:color="000000"/>
            </w:tcBorders>
            <w:vAlign w:val="bottom"/>
          </w:tcPr>
          <w:p w14:paraId="042B4B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C213D6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32DC39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611 Imposta e addizionale sui redditi</w:t>
            </w:r>
          </w:p>
        </w:tc>
        <w:tc>
          <w:tcPr>
            <w:tcW w:w="1418" w:type="dxa"/>
            <w:tcBorders>
              <w:top w:val="single" w:sz="4" w:space="0" w:color="000000"/>
              <w:left w:val="nil"/>
              <w:bottom w:val="single" w:sz="4" w:space="0" w:color="000000"/>
              <w:right w:val="single" w:sz="4" w:space="0" w:color="000000"/>
            </w:tcBorders>
            <w:vAlign w:val="bottom"/>
          </w:tcPr>
          <w:p w14:paraId="5DB47D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2.771.304,41</w:t>
            </w:r>
          </w:p>
        </w:tc>
        <w:tc>
          <w:tcPr>
            <w:tcW w:w="1559" w:type="dxa"/>
            <w:tcBorders>
              <w:top w:val="single" w:sz="4" w:space="0" w:color="000000"/>
              <w:left w:val="nil"/>
              <w:bottom w:val="single" w:sz="4" w:space="0" w:color="000000"/>
              <w:right w:val="single" w:sz="4" w:space="0" w:color="000000"/>
            </w:tcBorders>
            <w:vAlign w:val="bottom"/>
          </w:tcPr>
          <w:p w14:paraId="703F59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95CB14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409A5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3.250.928,38</w:t>
            </w:r>
          </w:p>
        </w:tc>
        <w:tc>
          <w:tcPr>
            <w:tcW w:w="1134" w:type="dxa"/>
            <w:tcBorders>
              <w:top w:val="single" w:sz="4" w:space="0" w:color="000000"/>
              <w:left w:val="nil"/>
              <w:bottom w:val="single" w:sz="4" w:space="0" w:color="000000"/>
              <w:right w:val="single" w:sz="4" w:space="0" w:color="000000"/>
            </w:tcBorders>
            <w:vAlign w:val="bottom"/>
          </w:tcPr>
          <w:p w14:paraId="012EF9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117,31%</w:t>
            </w:r>
          </w:p>
        </w:tc>
        <w:tc>
          <w:tcPr>
            <w:tcW w:w="1276" w:type="dxa"/>
            <w:tcBorders>
              <w:top w:val="single" w:sz="4" w:space="0" w:color="000000"/>
              <w:left w:val="nil"/>
              <w:bottom w:val="single" w:sz="4" w:space="0" w:color="000000"/>
              <w:right w:val="single" w:sz="4" w:space="0" w:color="000000"/>
            </w:tcBorders>
            <w:vAlign w:val="bottom"/>
          </w:tcPr>
          <w:p w14:paraId="023591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98A8DB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23DBBA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6111 Imposta e addizionale sui redditi di lavoro autonomo</w:t>
            </w:r>
          </w:p>
        </w:tc>
        <w:tc>
          <w:tcPr>
            <w:tcW w:w="1418" w:type="dxa"/>
            <w:tcBorders>
              <w:top w:val="single" w:sz="4" w:space="0" w:color="000000"/>
              <w:left w:val="nil"/>
              <w:bottom w:val="single" w:sz="4" w:space="0" w:color="000000"/>
              <w:right w:val="single" w:sz="4" w:space="0" w:color="000000"/>
            </w:tcBorders>
            <w:vAlign w:val="bottom"/>
          </w:tcPr>
          <w:p w14:paraId="15549A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2.771.304,41</w:t>
            </w:r>
          </w:p>
        </w:tc>
        <w:tc>
          <w:tcPr>
            <w:tcW w:w="1559" w:type="dxa"/>
            <w:tcBorders>
              <w:top w:val="single" w:sz="4" w:space="0" w:color="000000"/>
              <w:left w:val="nil"/>
              <w:bottom w:val="single" w:sz="4" w:space="0" w:color="000000"/>
              <w:right w:val="single" w:sz="4" w:space="0" w:color="000000"/>
            </w:tcBorders>
            <w:vAlign w:val="bottom"/>
          </w:tcPr>
          <w:p w14:paraId="69A51C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E3935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3B3A0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3.250.928,38</w:t>
            </w:r>
          </w:p>
        </w:tc>
        <w:tc>
          <w:tcPr>
            <w:tcW w:w="1134" w:type="dxa"/>
            <w:tcBorders>
              <w:top w:val="single" w:sz="4" w:space="0" w:color="000000"/>
              <w:left w:val="nil"/>
              <w:bottom w:val="single" w:sz="4" w:space="0" w:color="000000"/>
              <w:right w:val="single" w:sz="4" w:space="0" w:color="000000"/>
            </w:tcBorders>
            <w:vAlign w:val="bottom"/>
          </w:tcPr>
          <w:p w14:paraId="4D2754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117,31%</w:t>
            </w:r>
          </w:p>
        </w:tc>
        <w:tc>
          <w:tcPr>
            <w:tcW w:w="1276" w:type="dxa"/>
            <w:tcBorders>
              <w:top w:val="single" w:sz="4" w:space="0" w:color="000000"/>
              <w:left w:val="nil"/>
              <w:bottom w:val="single" w:sz="4" w:space="0" w:color="000000"/>
              <w:right w:val="single" w:sz="4" w:space="0" w:color="000000"/>
            </w:tcBorders>
            <w:vAlign w:val="bottom"/>
          </w:tcPr>
          <w:p w14:paraId="78EFFB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8A6E6C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36AFC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613 Imposte sulle immobilizzazioni</w:t>
            </w:r>
          </w:p>
        </w:tc>
        <w:tc>
          <w:tcPr>
            <w:tcW w:w="1418" w:type="dxa"/>
            <w:tcBorders>
              <w:top w:val="single" w:sz="4" w:space="0" w:color="000000"/>
              <w:left w:val="nil"/>
              <w:bottom w:val="single" w:sz="4" w:space="0" w:color="000000"/>
              <w:right w:val="single" w:sz="4" w:space="0" w:color="000000"/>
            </w:tcBorders>
            <w:vAlign w:val="bottom"/>
          </w:tcPr>
          <w:p w14:paraId="7A5FA0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1.682.781,01</w:t>
            </w:r>
          </w:p>
        </w:tc>
        <w:tc>
          <w:tcPr>
            <w:tcW w:w="1559" w:type="dxa"/>
            <w:tcBorders>
              <w:top w:val="single" w:sz="4" w:space="0" w:color="000000"/>
              <w:left w:val="nil"/>
              <w:bottom w:val="single" w:sz="4" w:space="0" w:color="000000"/>
              <w:right w:val="single" w:sz="4" w:space="0" w:color="000000"/>
            </w:tcBorders>
            <w:vAlign w:val="bottom"/>
          </w:tcPr>
          <w:p w14:paraId="419E05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64125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C558D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2.234.500,90</w:t>
            </w:r>
          </w:p>
        </w:tc>
        <w:tc>
          <w:tcPr>
            <w:tcW w:w="1134" w:type="dxa"/>
            <w:tcBorders>
              <w:top w:val="single" w:sz="4" w:space="0" w:color="000000"/>
              <w:left w:val="nil"/>
              <w:bottom w:val="single" w:sz="4" w:space="0" w:color="000000"/>
              <w:right w:val="single" w:sz="4" w:space="0" w:color="000000"/>
            </w:tcBorders>
            <w:vAlign w:val="bottom"/>
          </w:tcPr>
          <w:p w14:paraId="29229D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132,79%</w:t>
            </w:r>
          </w:p>
        </w:tc>
        <w:tc>
          <w:tcPr>
            <w:tcW w:w="1276" w:type="dxa"/>
            <w:tcBorders>
              <w:top w:val="single" w:sz="4" w:space="0" w:color="000000"/>
              <w:left w:val="nil"/>
              <w:bottom w:val="single" w:sz="4" w:space="0" w:color="000000"/>
              <w:right w:val="single" w:sz="4" w:space="0" w:color="000000"/>
            </w:tcBorders>
            <w:vAlign w:val="bottom"/>
          </w:tcPr>
          <w:p w14:paraId="2FFB59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F6A56B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5F09D3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6131 Imposte permanenti sui beni immobili (terreni, fabbricati, case e altri)</w:t>
            </w:r>
          </w:p>
        </w:tc>
        <w:tc>
          <w:tcPr>
            <w:tcW w:w="1418" w:type="dxa"/>
            <w:tcBorders>
              <w:top w:val="single" w:sz="4" w:space="0" w:color="000000"/>
              <w:left w:val="nil"/>
              <w:bottom w:val="single" w:sz="4" w:space="0" w:color="000000"/>
              <w:right w:val="single" w:sz="4" w:space="0" w:color="000000"/>
            </w:tcBorders>
            <w:vAlign w:val="bottom"/>
          </w:tcPr>
          <w:p w14:paraId="4ACB11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600.340,71</w:t>
            </w:r>
          </w:p>
        </w:tc>
        <w:tc>
          <w:tcPr>
            <w:tcW w:w="1559" w:type="dxa"/>
            <w:tcBorders>
              <w:top w:val="single" w:sz="4" w:space="0" w:color="000000"/>
              <w:left w:val="nil"/>
              <w:bottom w:val="single" w:sz="4" w:space="0" w:color="000000"/>
              <w:right w:val="single" w:sz="4" w:space="0" w:color="000000"/>
            </w:tcBorders>
            <w:vAlign w:val="bottom"/>
          </w:tcPr>
          <w:p w14:paraId="6B5A1F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B651A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0AFA0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1.258.853,18</w:t>
            </w:r>
          </w:p>
        </w:tc>
        <w:tc>
          <w:tcPr>
            <w:tcW w:w="1134" w:type="dxa"/>
            <w:tcBorders>
              <w:top w:val="single" w:sz="4" w:space="0" w:color="000000"/>
              <w:left w:val="nil"/>
              <w:bottom w:val="single" w:sz="4" w:space="0" w:color="000000"/>
              <w:right w:val="single" w:sz="4" w:space="0" w:color="000000"/>
            </w:tcBorders>
            <w:vAlign w:val="bottom"/>
          </w:tcPr>
          <w:p w14:paraId="1CAA00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209,69%</w:t>
            </w:r>
          </w:p>
        </w:tc>
        <w:tc>
          <w:tcPr>
            <w:tcW w:w="1276" w:type="dxa"/>
            <w:tcBorders>
              <w:top w:val="single" w:sz="4" w:space="0" w:color="000000"/>
              <w:left w:val="nil"/>
              <w:bottom w:val="single" w:sz="4" w:space="0" w:color="000000"/>
              <w:right w:val="single" w:sz="4" w:space="0" w:color="000000"/>
            </w:tcBorders>
            <w:vAlign w:val="bottom"/>
          </w:tcPr>
          <w:p w14:paraId="40E655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5E2F11B"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D8D1D5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6134 Imposte occasionali sulle immobilizzazioni</w:t>
            </w:r>
          </w:p>
        </w:tc>
        <w:tc>
          <w:tcPr>
            <w:tcW w:w="1418" w:type="dxa"/>
            <w:tcBorders>
              <w:top w:val="single" w:sz="4" w:space="0" w:color="000000"/>
              <w:left w:val="nil"/>
              <w:bottom w:val="single" w:sz="4" w:space="0" w:color="000000"/>
              <w:right w:val="single" w:sz="4" w:space="0" w:color="000000"/>
            </w:tcBorders>
            <w:vAlign w:val="bottom"/>
          </w:tcPr>
          <w:p w14:paraId="79AC81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1.082.440,30</w:t>
            </w:r>
          </w:p>
        </w:tc>
        <w:tc>
          <w:tcPr>
            <w:tcW w:w="1559" w:type="dxa"/>
            <w:tcBorders>
              <w:top w:val="single" w:sz="4" w:space="0" w:color="000000"/>
              <w:left w:val="nil"/>
              <w:bottom w:val="single" w:sz="4" w:space="0" w:color="000000"/>
              <w:right w:val="single" w:sz="4" w:space="0" w:color="000000"/>
            </w:tcBorders>
            <w:vAlign w:val="bottom"/>
          </w:tcPr>
          <w:p w14:paraId="69E3A5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D506A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11946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975.647,72</w:t>
            </w:r>
          </w:p>
        </w:tc>
        <w:tc>
          <w:tcPr>
            <w:tcW w:w="1134" w:type="dxa"/>
            <w:tcBorders>
              <w:top w:val="single" w:sz="4" w:space="0" w:color="000000"/>
              <w:left w:val="nil"/>
              <w:bottom w:val="single" w:sz="4" w:space="0" w:color="000000"/>
              <w:right w:val="single" w:sz="4" w:space="0" w:color="000000"/>
            </w:tcBorders>
            <w:vAlign w:val="bottom"/>
          </w:tcPr>
          <w:p w14:paraId="71B2FD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90,13%</w:t>
            </w:r>
          </w:p>
        </w:tc>
        <w:tc>
          <w:tcPr>
            <w:tcW w:w="1276" w:type="dxa"/>
            <w:tcBorders>
              <w:top w:val="single" w:sz="4" w:space="0" w:color="000000"/>
              <w:left w:val="nil"/>
              <w:bottom w:val="single" w:sz="4" w:space="0" w:color="000000"/>
              <w:right w:val="single" w:sz="4" w:space="0" w:color="000000"/>
            </w:tcBorders>
            <w:vAlign w:val="bottom"/>
          </w:tcPr>
          <w:p w14:paraId="7AAE90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72C30A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E485A8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614 Imposte su beni e servizi</w:t>
            </w:r>
          </w:p>
        </w:tc>
        <w:tc>
          <w:tcPr>
            <w:tcW w:w="1418" w:type="dxa"/>
            <w:tcBorders>
              <w:top w:val="single" w:sz="4" w:space="0" w:color="000000"/>
              <w:left w:val="nil"/>
              <w:bottom w:val="single" w:sz="4" w:space="0" w:color="000000"/>
              <w:right w:val="single" w:sz="4" w:space="0" w:color="000000"/>
            </w:tcBorders>
            <w:vAlign w:val="bottom"/>
          </w:tcPr>
          <w:p w14:paraId="78C5859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221.461,32</w:t>
            </w:r>
          </w:p>
        </w:tc>
        <w:tc>
          <w:tcPr>
            <w:tcW w:w="1559" w:type="dxa"/>
            <w:tcBorders>
              <w:top w:val="single" w:sz="4" w:space="0" w:color="000000"/>
              <w:left w:val="nil"/>
              <w:bottom w:val="single" w:sz="4" w:space="0" w:color="000000"/>
              <w:right w:val="single" w:sz="4" w:space="0" w:color="000000"/>
            </w:tcBorders>
            <w:vAlign w:val="bottom"/>
          </w:tcPr>
          <w:p w14:paraId="4CA3EE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7FE47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10EAD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239.646,94</w:t>
            </w:r>
          </w:p>
        </w:tc>
        <w:tc>
          <w:tcPr>
            <w:tcW w:w="1134" w:type="dxa"/>
            <w:tcBorders>
              <w:top w:val="single" w:sz="4" w:space="0" w:color="000000"/>
              <w:left w:val="nil"/>
              <w:bottom w:val="single" w:sz="4" w:space="0" w:color="000000"/>
              <w:right w:val="single" w:sz="4" w:space="0" w:color="000000"/>
            </w:tcBorders>
            <w:vAlign w:val="bottom"/>
          </w:tcPr>
          <w:p w14:paraId="2B1A42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108,21%</w:t>
            </w:r>
          </w:p>
        </w:tc>
        <w:tc>
          <w:tcPr>
            <w:tcW w:w="1276" w:type="dxa"/>
            <w:tcBorders>
              <w:top w:val="single" w:sz="4" w:space="0" w:color="000000"/>
              <w:left w:val="nil"/>
              <w:bottom w:val="single" w:sz="4" w:space="0" w:color="000000"/>
              <w:right w:val="single" w:sz="4" w:space="0" w:color="000000"/>
            </w:tcBorders>
            <w:vAlign w:val="bottom"/>
          </w:tcPr>
          <w:p w14:paraId="297DB8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24F3EC6"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55362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6142 Imposta sulle vendite</w:t>
            </w:r>
          </w:p>
        </w:tc>
        <w:tc>
          <w:tcPr>
            <w:tcW w:w="1418" w:type="dxa"/>
            <w:tcBorders>
              <w:top w:val="single" w:sz="4" w:space="0" w:color="000000"/>
              <w:left w:val="nil"/>
              <w:bottom w:val="single" w:sz="4" w:space="0" w:color="000000"/>
              <w:right w:val="single" w:sz="4" w:space="0" w:color="000000"/>
            </w:tcBorders>
            <w:vAlign w:val="bottom"/>
          </w:tcPr>
          <w:p w14:paraId="7B08EC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221.295,24</w:t>
            </w:r>
          </w:p>
        </w:tc>
        <w:tc>
          <w:tcPr>
            <w:tcW w:w="1559" w:type="dxa"/>
            <w:tcBorders>
              <w:top w:val="single" w:sz="4" w:space="0" w:color="000000"/>
              <w:left w:val="nil"/>
              <w:bottom w:val="single" w:sz="4" w:space="0" w:color="000000"/>
              <w:right w:val="single" w:sz="4" w:space="0" w:color="000000"/>
            </w:tcBorders>
            <w:vAlign w:val="bottom"/>
          </w:tcPr>
          <w:p w14:paraId="207843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0B163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0396F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238.733,41</w:t>
            </w:r>
          </w:p>
        </w:tc>
        <w:tc>
          <w:tcPr>
            <w:tcW w:w="1134" w:type="dxa"/>
            <w:tcBorders>
              <w:top w:val="single" w:sz="4" w:space="0" w:color="000000"/>
              <w:left w:val="nil"/>
              <w:bottom w:val="single" w:sz="4" w:space="0" w:color="000000"/>
              <w:right w:val="single" w:sz="4" w:space="0" w:color="000000"/>
            </w:tcBorders>
            <w:vAlign w:val="bottom"/>
          </w:tcPr>
          <w:p w14:paraId="66665F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107,88%</w:t>
            </w:r>
          </w:p>
        </w:tc>
        <w:tc>
          <w:tcPr>
            <w:tcW w:w="1276" w:type="dxa"/>
            <w:tcBorders>
              <w:top w:val="single" w:sz="4" w:space="0" w:color="000000"/>
              <w:left w:val="nil"/>
              <w:bottom w:val="single" w:sz="4" w:space="0" w:color="000000"/>
              <w:right w:val="single" w:sz="4" w:space="0" w:color="000000"/>
            </w:tcBorders>
            <w:vAlign w:val="bottom"/>
          </w:tcPr>
          <w:p w14:paraId="007DB9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73362C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52831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6145 Imposte sull'uso dei beni o sullo svolgimento delle attività</w:t>
            </w:r>
          </w:p>
        </w:tc>
        <w:tc>
          <w:tcPr>
            <w:tcW w:w="1418" w:type="dxa"/>
            <w:tcBorders>
              <w:top w:val="single" w:sz="4" w:space="0" w:color="000000"/>
              <w:left w:val="nil"/>
              <w:bottom w:val="single" w:sz="4" w:space="0" w:color="000000"/>
              <w:right w:val="single" w:sz="4" w:space="0" w:color="000000"/>
            </w:tcBorders>
            <w:vAlign w:val="bottom"/>
          </w:tcPr>
          <w:p w14:paraId="5206E0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166,08</w:t>
            </w:r>
          </w:p>
        </w:tc>
        <w:tc>
          <w:tcPr>
            <w:tcW w:w="1559" w:type="dxa"/>
            <w:tcBorders>
              <w:top w:val="single" w:sz="4" w:space="0" w:color="000000"/>
              <w:left w:val="nil"/>
              <w:bottom w:val="single" w:sz="4" w:space="0" w:color="000000"/>
              <w:right w:val="single" w:sz="4" w:space="0" w:color="000000"/>
            </w:tcBorders>
            <w:vAlign w:val="bottom"/>
          </w:tcPr>
          <w:p w14:paraId="6CDC14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1FF02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F006D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913,53</w:t>
            </w:r>
          </w:p>
        </w:tc>
        <w:tc>
          <w:tcPr>
            <w:tcW w:w="1134" w:type="dxa"/>
            <w:tcBorders>
              <w:top w:val="single" w:sz="4" w:space="0" w:color="000000"/>
              <w:left w:val="nil"/>
              <w:bottom w:val="single" w:sz="4" w:space="0" w:color="000000"/>
              <w:right w:val="single" w:sz="4" w:space="0" w:color="000000"/>
            </w:tcBorders>
            <w:vAlign w:val="bottom"/>
          </w:tcPr>
          <w:p w14:paraId="0E7F0B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550,05%</w:t>
            </w:r>
          </w:p>
        </w:tc>
        <w:tc>
          <w:tcPr>
            <w:tcW w:w="1276" w:type="dxa"/>
            <w:tcBorders>
              <w:top w:val="single" w:sz="4" w:space="0" w:color="000000"/>
              <w:left w:val="nil"/>
              <w:bottom w:val="single" w:sz="4" w:space="0" w:color="000000"/>
              <w:right w:val="single" w:sz="4" w:space="0" w:color="000000"/>
            </w:tcBorders>
            <w:vAlign w:val="bottom"/>
          </w:tcPr>
          <w:p w14:paraId="3AD9F9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011A26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96223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616 Altre entrate fiscali</w:t>
            </w:r>
          </w:p>
        </w:tc>
        <w:tc>
          <w:tcPr>
            <w:tcW w:w="1418" w:type="dxa"/>
            <w:tcBorders>
              <w:top w:val="single" w:sz="4" w:space="0" w:color="000000"/>
              <w:left w:val="nil"/>
              <w:bottom w:val="single" w:sz="4" w:space="0" w:color="000000"/>
              <w:right w:val="single" w:sz="4" w:space="0" w:color="000000"/>
            </w:tcBorders>
            <w:vAlign w:val="bottom"/>
          </w:tcPr>
          <w:p w14:paraId="74F799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1.696,19</w:t>
            </w:r>
          </w:p>
        </w:tc>
        <w:tc>
          <w:tcPr>
            <w:tcW w:w="1559" w:type="dxa"/>
            <w:tcBorders>
              <w:top w:val="single" w:sz="4" w:space="0" w:color="000000"/>
              <w:left w:val="nil"/>
              <w:bottom w:val="single" w:sz="4" w:space="0" w:color="000000"/>
              <w:right w:val="single" w:sz="4" w:space="0" w:color="000000"/>
            </w:tcBorders>
            <w:vAlign w:val="bottom"/>
          </w:tcPr>
          <w:p w14:paraId="59DB98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879A1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D2E46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466,26</w:t>
            </w:r>
          </w:p>
        </w:tc>
        <w:tc>
          <w:tcPr>
            <w:tcW w:w="1134" w:type="dxa"/>
            <w:tcBorders>
              <w:top w:val="single" w:sz="4" w:space="0" w:color="000000"/>
              <w:left w:val="nil"/>
              <w:bottom w:val="single" w:sz="4" w:space="0" w:color="000000"/>
              <w:right w:val="single" w:sz="4" w:space="0" w:color="000000"/>
            </w:tcBorders>
            <w:vAlign w:val="bottom"/>
          </w:tcPr>
          <w:p w14:paraId="034D4E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27,49%</w:t>
            </w:r>
          </w:p>
        </w:tc>
        <w:tc>
          <w:tcPr>
            <w:tcW w:w="1276" w:type="dxa"/>
            <w:tcBorders>
              <w:top w:val="single" w:sz="4" w:space="0" w:color="000000"/>
              <w:left w:val="nil"/>
              <w:bottom w:val="single" w:sz="4" w:space="0" w:color="000000"/>
              <w:right w:val="single" w:sz="4" w:space="0" w:color="000000"/>
            </w:tcBorders>
            <w:vAlign w:val="bottom"/>
          </w:tcPr>
          <w:p w14:paraId="47B61A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DEB49B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F90908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6163 Altre entrate fiscali non assegnate</w:t>
            </w:r>
          </w:p>
        </w:tc>
        <w:tc>
          <w:tcPr>
            <w:tcW w:w="1418" w:type="dxa"/>
            <w:tcBorders>
              <w:top w:val="single" w:sz="4" w:space="0" w:color="000000"/>
              <w:left w:val="nil"/>
              <w:bottom w:val="single" w:sz="4" w:space="0" w:color="000000"/>
              <w:right w:val="single" w:sz="4" w:space="0" w:color="000000"/>
            </w:tcBorders>
            <w:vAlign w:val="bottom"/>
          </w:tcPr>
          <w:p w14:paraId="580470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1.696,19</w:t>
            </w:r>
          </w:p>
        </w:tc>
        <w:tc>
          <w:tcPr>
            <w:tcW w:w="1559" w:type="dxa"/>
            <w:tcBorders>
              <w:top w:val="single" w:sz="4" w:space="0" w:color="000000"/>
              <w:left w:val="nil"/>
              <w:bottom w:val="single" w:sz="4" w:space="0" w:color="000000"/>
              <w:right w:val="single" w:sz="4" w:space="0" w:color="000000"/>
            </w:tcBorders>
            <w:vAlign w:val="bottom"/>
          </w:tcPr>
          <w:p w14:paraId="3D4D0A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F9043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C7B3D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466,26</w:t>
            </w:r>
          </w:p>
        </w:tc>
        <w:tc>
          <w:tcPr>
            <w:tcW w:w="1134" w:type="dxa"/>
            <w:tcBorders>
              <w:top w:val="single" w:sz="4" w:space="0" w:color="000000"/>
              <w:left w:val="nil"/>
              <w:bottom w:val="single" w:sz="4" w:space="0" w:color="000000"/>
              <w:right w:val="single" w:sz="4" w:space="0" w:color="000000"/>
            </w:tcBorders>
            <w:vAlign w:val="bottom"/>
          </w:tcPr>
          <w:p w14:paraId="4EF61E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27,49%</w:t>
            </w:r>
          </w:p>
        </w:tc>
        <w:tc>
          <w:tcPr>
            <w:tcW w:w="1276" w:type="dxa"/>
            <w:tcBorders>
              <w:top w:val="single" w:sz="4" w:space="0" w:color="000000"/>
              <w:left w:val="nil"/>
              <w:bottom w:val="single" w:sz="4" w:space="0" w:color="000000"/>
              <w:right w:val="single" w:sz="4" w:space="0" w:color="000000"/>
            </w:tcBorders>
            <w:vAlign w:val="bottom"/>
          </w:tcPr>
          <w:p w14:paraId="53047A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353460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677662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 Aiuti dall'estero e da enti del bilancio generale</w:t>
            </w:r>
          </w:p>
        </w:tc>
        <w:tc>
          <w:tcPr>
            <w:tcW w:w="1418" w:type="dxa"/>
            <w:tcBorders>
              <w:top w:val="single" w:sz="4" w:space="0" w:color="000000"/>
              <w:left w:val="nil"/>
              <w:bottom w:val="single" w:sz="4" w:space="0" w:color="000000"/>
              <w:right w:val="single" w:sz="4" w:space="0" w:color="000000"/>
            </w:tcBorders>
            <w:vAlign w:val="bottom"/>
          </w:tcPr>
          <w:p w14:paraId="5D9749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217.863,65</w:t>
            </w:r>
          </w:p>
        </w:tc>
        <w:tc>
          <w:tcPr>
            <w:tcW w:w="1559" w:type="dxa"/>
            <w:tcBorders>
              <w:top w:val="single" w:sz="4" w:space="0" w:color="000000"/>
              <w:left w:val="nil"/>
              <w:bottom w:val="single" w:sz="4" w:space="0" w:color="000000"/>
              <w:right w:val="single" w:sz="4" w:space="0" w:color="000000"/>
            </w:tcBorders>
            <w:vAlign w:val="bottom"/>
          </w:tcPr>
          <w:p w14:paraId="0FDD31C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3CC9C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B9248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899.338,59</w:t>
            </w:r>
          </w:p>
        </w:tc>
        <w:tc>
          <w:tcPr>
            <w:tcW w:w="1134" w:type="dxa"/>
            <w:tcBorders>
              <w:top w:val="single" w:sz="4" w:space="0" w:color="000000"/>
              <w:left w:val="nil"/>
              <w:bottom w:val="single" w:sz="4" w:space="0" w:color="000000"/>
              <w:right w:val="single" w:sz="4" w:space="0" w:color="000000"/>
            </w:tcBorders>
            <w:vAlign w:val="bottom"/>
          </w:tcPr>
          <w:p w14:paraId="45F7BB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412,80%</w:t>
            </w:r>
          </w:p>
        </w:tc>
        <w:tc>
          <w:tcPr>
            <w:tcW w:w="1276" w:type="dxa"/>
            <w:tcBorders>
              <w:top w:val="single" w:sz="4" w:space="0" w:color="000000"/>
              <w:left w:val="nil"/>
              <w:bottom w:val="single" w:sz="4" w:space="0" w:color="000000"/>
              <w:right w:val="single" w:sz="4" w:space="0" w:color="000000"/>
            </w:tcBorders>
            <w:vAlign w:val="bottom"/>
          </w:tcPr>
          <w:p w14:paraId="4BEC4D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9F5B1F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CB16D0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631 Assistenza da parte di governi stranieri</w:t>
            </w:r>
          </w:p>
        </w:tc>
        <w:tc>
          <w:tcPr>
            <w:tcW w:w="1418" w:type="dxa"/>
            <w:tcBorders>
              <w:top w:val="single" w:sz="4" w:space="0" w:color="000000"/>
              <w:left w:val="nil"/>
              <w:bottom w:val="single" w:sz="4" w:space="0" w:color="000000"/>
              <w:right w:val="single" w:sz="4" w:space="0" w:color="000000"/>
            </w:tcBorders>
            <w:vAlign w:val="bottom"/>
          </w:tcPr>
          <w:p w14:paraId="6DAF94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3E5D9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3D9BF3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38870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1.500,00</w:t>
            </w:r>
          </w:p>
        </w:tc>
        <w:tc>
          <w:tcPr>
            <w:tcW w:w="1134" w:type="dxa"/>
            <w:tcBorders>
              <w:top w:val="single" w:sz="4" w:space="0" w:color="000000"/>
              <w:left w:val="nil"/>
              <w:bottom w:val="single" w:sz="4" w:space="0" w:color="000000"/>
              <w:right w:val="single" w:sz="4" w:space="0" w:color="000000"/>
            </w:tcBorders>
            <w:vAlign w:val="bottom"/>
          </w:tcPr>
          <w:p w14:paraId="546006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02F707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2E4B29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1B8C37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6311 Aiuti correnti da governi esteri</w:t>
            </w:r>
          </w:p>
        </w:tc>
        <w:tc>
          <w:tcPr>
            <w:tcW w:w="1418" w:type="dxa"/>
            <w:tcBorders>
              <w:top w:val="single" w:sz="4" w:space="0" w:color="000000"/>
              <w:left w:val="nil"/>
              <w:bottom w:val="single" w:sz="4" w:space="0" w:color="000000"/>
              <w:right w:val="single" w:sz="4" w:space="0" w:color="000000"/>
            </w:tcBorders>
            <w:vAlign w:val="bottom"/>
          </w:tcPr>
          <w:p w14:paraId="682FBD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A8C12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AA505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7DF60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1.500,00</w:t>
            </w:r>
          </w:p>
        </w:tc>
        <w:tc>
          <w:tcPr>
            <w:tcW w:w="1134" w:type="dxa"/>
            <w:tcBorders>
              <w:top w:val="single" w:sz="4" w:space="0" w:color="000000"/>
              <w:left w:val="nil"/>
              <w:bottom w:val="single" w:sz="4" w:space="0" w:color="000000"/>
              <w:right w:val="single" w:sz="4" w:space="0" w:color="000000"/>
            </w:tcBorders>
            <w:vAlign w:val="bottom"/>
          </w:tcPr>
          <w:p w14:paraId="7F823D2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427238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EBA588B"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AA4EFD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632 Assistenza da parte di organizzazioni internazionali e istituzioni e organi dell'UE</w:t>
            </w:r>
          </w:p>
        </w:tc>
        <w:tc>
          <w:tcPr>
            <w:tcW w:w="1418" w:type="dxa"/>
            <w:tcBorders>
              <w:top w:val="single" w:sz="4" w:space="0" w:color="000000"/>
              <w:left w:val="nil"/>
              <w:bottom w:val="single" w:sz="4" w:space="0" w:color="000000"/>
              <w:right w:val="single" w:sz="4" w:space="0" w:color="000000"/>
            </w:tcBorders>
            <w:vAlign w:val="bottom"/>
          </w:tcPr>
          <w:p w14:paraId="749153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35.946,54</w:t>
            </w:r>
          </w:p>
        </w:tc>
        <w:tc>
          <w:tcPr>
            <w:tcW w:w="1559" w:type="dxa"/>
            <w:tcBorders>
              <w:top w:val="single" w:sz="4" w:space="0" w:color="000000"/>
              <w:left w:val="nil"/>
              <w:bottom w:val="single" w:sz="4" w:space="0" w:color="000000"/>
              <w:right w:val="single" w:sz="4" w:space="0" w:color="000000"/>
            </w:tcBorders>
            <w:vAlign w:val="bottom"/>
          </w:tcPr>
          <w:p w14:paraId="064624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BE858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BA29B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58.709,98</w:t>
            </w:r>
          </w:p>
        </w:tc>
        <w:tc>
          <w:tcPr>
            <w:tcW w:w="1134" w:type="dxa"/>
            <w:tcBorders>
              <w:top w:val="single" w:sz="4" w:space="0" w:color="000000"/>
              <w:left w:val="nil"/>
              <w:bottom w:val="single" w:sz="4" w:space="0" w:color="000000"/>
              <w:right w:val="single" w:sz="4" w:space="0" w:color="000000"/>
            </w:tcBorders>
            <w:vAlign w:val="bottom"/>
          </w:tcPr>
          <w:p w14:paraId="182F2D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163,33%</w:t>
            </w:r>
          </w:p>
        </w:tc>
        <w:tc>
          <w:tcPr>
            <w:tcW w:w="1276" w:type="dxa"/>
            <w:tcBorders>
              <w:top w:val="single" w:sz="4" w:space="0" w:color="000000"/>
              <w:left w:val="nil"/>
              <w:bottom w:val="single" w:sz="4" w:space="0" w:color="000000"/>
              <w:right w:val="single" w:sz="4" w:space="0" w:color="000000"/>
            </w:tcBorders>
            <w:vAlign w:val="bottom"/>
          </w:tcPr>
          <w:p w14:paraId="64E420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8AFCB0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DE38E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6321 Aiuti correnti da organizzazioni internazionali</w:t>
            </w:r>
          </w:p>
        </w:tc>
        <w:tc>
          <w:tcPr>
            <w:tcW w:w="1418" w:type="dxa"/>
            <w:tcBorders>
              <w:top w:val="single" w:sz="4" w:space="0" w:color="000000"/>
              <w:left w:val="nil"/>
              <w:bottom w:val="single" w:sz="4" w:space="0" w:color="000000"/>
              <w:right w:val="single" w:sz="4" w:space="0" w:color="000000"/>
            </w:tcBorders>
            <w:vAlign w:val="bottom"/>
          </w:tcPr>
          <w:p w14:paraId="4DD64C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1.226,30</w:t>
            </w:r>
          </w:p>
        </w:tc>
        <w:tc>
          <w:tcPr>
            <w:tcW w:w="1559" w:type="dxa"/>
            <w:tcBorders>
              <w:top w:val="single" w:sz="4" w:space="0" w:color="000000"/>
              <w:left w:val="nil"/>
              <w:bottom w:val="single" w:sz="4" w:space="0" w:color="000000"/>
              <w:right w:val="single" w:sz="4" w:space="0" w:color="000000"/>
            </w:tcBorders>
            <w:vAlign w:val="bottom"/>
          </w:tcPr>
          <w:p w14:paraId="313EDD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3C6FA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37411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24.695,53</w:t>
            </w:r>
          </w:p>
        </w:tc>
        <w:tc>
          <w:tcPr>
            <w:tcW w:w="1134" w:type="dxa"/>
            <w:tcBorders>
              <w:top w:val="single" w:sz="4" w:space="0" w:color="000000"/>
              <w:left w:val="nil"/>
              <w:bottom w:val="single" w:sz="4" w:space="0" w:color="000000"/>
              <w:right w:val="single" w:sz="4" w:space="0" w:color="000000"/>
            </w:tcBorders>
            <w:vAlign w:val="bottom"/>
          </w:tcPr>
          <w:p w14:paraId="66CA85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2013,82%</w:t>
            </w:r>
          </w:p>
        </w:tc>
        <w:tc>
          <w:tcPr>
            <w:tcW w:w="1276" w:type="dxa"/>
            <w:tcBorders>
              <w:top w:val="single" w:sz="4" w:space="0" w:color="000000"/>
              <w:left w:val="nil"/>
              <w:bottom w:val="single" w:sz="4" w:space="0" w:color="000000"/>
              <w:right w:val="single" w:sz="4" w:space="0" w:color="000000"/>
            </w:tcBorders>
            <w:vAlign w:val="bottom"/>
          </w:tcPr>
          <w:p w14:paraId="027E0C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2007FA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B0D8B9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6323 Aiuti correnti delle istituzioni e degli organi dell'UE</w:t>
            </w:r>
          </w:p>
        </w:tc>
        <w:tc>
          <w:tcPr>
            <w:tcW w:w="1418" w:type="dxa"/>
            <w:tcBorders>
              <w:top w:val="single" w:sz="4" w:space="0" w:color="000000"/>
              <w:left w:val="nil"/>
              <w:bottom w:val="single" w:sz="4" w:space="0" w:color="000000"/>
              <w:right w:val="single" w:sz="4" w:space="0" w:color="000000"/>
            </w:tcBorders>
            <w:vAlign w:val="bottom"/>
          </w:tcPr>
          <w:p w14:paraId="61AFFB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34.720,24</w:t>
            </w:r>
          </w:p>
        </w:tc>
        <w:tc>
          <w:tcPr>
            <w:tcW w:w="1559" w:type="dxa"/>
            <w:tcBorders>
              <w:top w:val="single" w:sz="4" w:space="0" w:color="000000"/>
              <w:left w:val="nil"/>
              <w:bottom w:val="single" w:sz="4" w:space="0" w:color="000000"/>
              <w:right w:val="single" w:sz="4" w:space="0" w:color="000000"/>
            </w:tcBorders>
            <w:vAlign w:val="bottom"/>
          </w:tcPr>
          <w:p w14:paraId="3762E9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89A71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80E5D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34.014,45</w:t>
            </w:r>
          </w:p>
        </w:tc>
        <w:tc>
          <w:tcPr>
            <w:tcW w:w="1134" w:type="dxa"/>
            <w:tcBorders>
              <w:top w:val="single" w:sz="4" w:space="0" w:color="000000"/>
              <w:left w:val="nil"/>
              <w:bottom w:val="single" w:sz="4" w:space="0" w:color="000000"/>
              <w:right w:val="single" w:sz="4" w:space="0" w:color="000000"/>
            </w:tcBorders>
            <w:vAlign w:val="bottom"/>
          </w:tcPr>
          <w:p w14:paraId="2A262F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97,97%</w:t>
            </w:r>
          </w:p>
        </w:tc>
        <w:tc>
          <w:tcPr>
            <w:tcW w:w="1276" w:type="dxa"/>
            <w:tcBorders>
              <w:top w:val="single" w:sz="4" w:space="0" w:color="000000"/>
              <w:left w:val="nil"/>
              <w:bottom w:val="single" w:sz="4" w:space="0" w:color="000000"/>
              <w:right w:val="single" w:sz="4" w:space="0" w:color="000000"/>
            </w:tcBorders>
            <w:vAlign w:val="bottom"/>
          </w:tcPr>
          <w:p w14:paraId="15FCE5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766D1E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82D696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633 Aiuti al bilancio da altri bilanci</w:t>
            </w:r>
          </w:p>
        </w:tc>
        <w:tc>
          <w:tcPr>
            <w:tcW w:w="1418" w:type="dxa"/>
            <w:tcBorders>
              <w:top w:val="single" w:sz="4" w:space="0" w:color="000000"/>
              <w:left w:val="nil"/>
              <w:bottom w:val="single" w:sz="4" w:space="0" w:color="000000"/>
              <w:right w:val="single" w:sz="4" w:space="0" w:color="000000"/>
            </w:tcBorders>
            <w:vAlign w:val="bottom"/>
          </w:tcPr>
          <w:p w14:paraId="51308D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47.726,11</w:t>
            </w:r>
          </w:p>
        </w:tc>
        <w:tc>
          <w:tcPr>
            <w:tcW w:w="1559" w:type="dxa"/>
            <w:tcBorders>
              <w:top w:val="single" w:sz="4" w:space="0" w:color="000000"/>
              <w:left w:val="nil"/>
              <w:bottom w:val="single" w:sz="4" w:space="0" w:color="000000"/>
              <w:right w:val="single" w:sz="4" w:space="0" w:color="000000"/>
            </w:tcBorders>
            <w:vAlign w:val="bottom"/>
          </w:tcPr>
          <w:p w14:paraId="4EC16E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DC66C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02BF3C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619.277,59</w:t>
            </w:r>
          </w:p>
        </w:tc>
        <w:tc>
          <w:tcPr>
            <w:tcW w:w="1134" w:type="dxa"/>
            <w:tcBorders>
              <w:top w:val="single" w:sz="4" w:space="0" w:color="000000"/>
              <w:left w:val="nil"/>
              <w:bottom w:val="single" w:sz="4" w:space="0" w:color="000000"/>
              <w:right w:val="single" w:sz="4" w:space="0" w:color="000000"/>
            </w:tcBorders>
            <w:vAlign w:val="bottom"/>
          </w:tcPr>
          <w:p w14:paraId="613511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1297,57%</w:t>
            </w:r>
          </w:p>
        </w:tc>
        <w:tc>
          <w:tcPr>
            <w:tcW w:w="1276" w:type="dxa"/>
            <w:tcBorders>
              <w:top w:val="single" w:sz="4" w:space="0" w:color="000000"/>
              <w:left w:val="nil"/>
              <w:bottom w:val="single" w:sz="4" w:space="0" w:color="000000"/>
              <w:right w:val="single" w:sz="4" w:space="0" w:color="000000"/>
            </w:tcBorders>
            <w:vAlign w:val="bottom"/>
          </w:tcPr>
          <w:p w14:paraId="4BFEC2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8087A1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E8F3D5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6331 Aiuti correnti al bilancio da altri bilanci</w:t>
            </w:r>
          </w:p>
        </w:tc>
        <w:tc>
          <w:tcPr>
            <w:tcW w:w="1418" w:type="dxa"/>
            <w:tcBorders>
              <w:top w:val="single" w:sz="4" w:space="0" w:color="000000"/>
              <w:left w:val="nil"/>
              <w:bottom w:val="single" w:sz="4" w:space="0" w:color="000000"/>
              <w:right w:val="single" w:sz="4" w:space="0" w:color="000000"/>
            </w:tcBorders>
            <w:vAlign w:val="bottom"/>
          </w:tcPr>
          <w:p w14:paraId="28313C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13.000,00</w:t>
            </w:r>
          </w:p>
        </w:tc>
        <w:tc>
          <w:tcPr>
            <w:tcW w:w="1559" w:type="dxa"/>
            <w:tcBorders>
              <w:top w:val="single" w:sz="4" w:space="0" w:color="000000"/>
              <w:left w:val="nil"/>
              <w:bottom w:val="single" w:sz="4" w:space="0" w:color="000000"/>
              <w:right w:val="single" w:sz="4" w:space="0" w:color="000000"/>
            </w:tcBorders>
            <w:vAlign w:val="bottom"/>
          </w:tcPr>
          <w:p w14:paraId="03DE50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2CAF8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FB51A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32.588,24</w:t>
            </w:r>
          </w:p>
        </w:tc>
        <w:tc>
          <w:tcPr>
            <w:tcW w:w="1134" w:type="dxa"/>
            <w:tcBorders>
              <w:top w:val="single" w:sz="4" w:space="0" w:color="000000"/>
              <w:left w:val="nil"/>
              <w:bottom w:val="single" w:sz="4" w:space="0" w:color="000000"/>
              <w:right w:val="single" w:sz="4" w:space="0" w:color="000000"/>
            </w:tcBorders>
            <w:vAlign w:val="bottom"/>
          </w:tcPr>
          <w:p w14:paraId="21D93B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250,68%</w:t>
            </w:r>
          </w:p>
        </w:tc>
        <w:tc>
          <w:tcPr>
            <w:tcW w:w="1276" w:type="dxa"/>
            <w:tcBorders>
              <w:top w:val="single" w:sz="4" w:space="0" w:color="000000"/>
              <w:left w:val="nil"/>
              <w:bottom w:val="single" w:sz="4" w:space="0" w:color="000000"/>
              <w:right w:val="single" w:sz="4" w:space="0" w:color="000000"/>
            </w:tcBorders>
            <w:vAlign w:val="bottom"/>
          </w:tcPr>
          <w:p w14:paraId="25D8C4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E94F608"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83FA53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6332 Aiuti in conto capitale al bilancio da altri bilanci</w:t>
            </w:r>
          </w:p>
        </w:tc>
        <w:tc>
          <w:tcPr>
            <w:tcW w:w="1418" w:type="dxa"/>
            <w:tcBorders>
              <w:top w:val="single" w:sz="4" w:space="0" w:color="000000"/>
              <w:left w:val="nil"/>
              <w:bottom w:val="single" w:sz="4" w:space="0" w:color="000000"/>
              <w:right w:val="single" w:sz="4" w:space="0" w:color="000000"/>
            </w:tcBorders>
            <w:vAlign w:val="bottom"/>
          </w:tcPr>
          <w:p w14:paraId="4CB1C3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34.726,11</w:t>
            </w:r>
          </w:p>
        </w:tc>
        <w:tc>
          <w:tcPr>
            <w:tcW w:w="1559" w:type="dxa"/>
            <w:tcBorders>
              <w:top w:val="single" w:sz="4" w:space="0" w:color="000000"/>
              <w:left w:val="nil"/>
              <w:bottom w:val="single" w:sz="4" w:space="0" w:color="000000"/>
              <w:right w:val="single" w:sz="4" w:space="0" w:color="000000"/>
            </w:tcBorders>
            <w:vAlign w:val="bottom"/>
          </w:tcPr>
          <w:p w14:paraId="5AA929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6A850C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22FFC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586.689,35</w:t>
            </w:r>
          </w:p>
        </w:tc>
        <w:tc>
          <w:tcPr>
            <w:tcW w:w="1134" w:type="dxa"/>
            <w:tcBorders>
              <w:top w:val="single" w:sz="4" w:space="0" w:color="000000"/>
              <w:left w:val="nil"/>
              <w:bottom w:val="single" w:sz="4" w:space="0" w:color="000000"/>
              <w:right w:val="single" w:sz="4" w:space="0" w:color="000000"/>
            </w:tcBorders>
            <w:vAlign w:val="bottom"/>
          </w:tcPr>
          <w:p w14:paraId="25F0A73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1689,48%</w:t>
            </w:r>
          </w:p>
        </w:tc>
        <w:tc>
          <w:tcPr>
            <w:tcW w:w="1276" w:type="dxa"/>
            <w:tcBorders>
              <w:top w:val="single" w:sz="4" w:space="0" w:color="000000"/>
              <w:left w:val="nil"/>
              <w:bottom w:val="single" w:sz="4" w:space="0" w:color="000000"/>
              <w:right w:val="single" w:sz="4" w:space="0" w:color="000000"/>
            </w:tcBorders>
            <w:vAlign w:val="bottom"/>
          </w:tcPr>
          <w:p w14:paraId="1C4AD9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A3691E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3AF8F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635 Ausili di livellamento per funzioni decentrate</w:t>
            </w:r>
          </w:p>
        </w:tc>
        <w:tc>
          <w:tcPr>
            <w:tcW w:w="1418" w:type="dxa"/>
            <w:tcBorders>
              <w:top w:val="single" w:sz="4" w:space="0" w:color="000000"/>
              <w:left w:val="nil"/>
              <w:bottom w:val="single" w:sz="4" w:space="0" w:color="000000"/>
              <w:right w:val="single" w:sz="4" w:space="0" w:color="000000"/>
            </w:tcBorders>
            <w:vAlign w:val="bottom"/>
          </w:tcPr>
          <w:p w14:paraId="712813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68.143,80</w:t>
            </w:r>
          </w:p>
        </w:tc>
        <w:tc>
          <w:tcPr>
            <w:tcW w:w="1559" w:type="dxa"/>
            <w:tcBorders>
              <w:top w:val="single" w:sz="4" w:space="0" w:color="000000"/>
              <w:left w:val="nil"/>
              <w:bottom w:val="single" w:sz="4" w:space="0" w:color="000000"/>
              <w:right w:val="single" w:sz="4" w:space="0" w:color="000000"/>
            </w:tcBorders>
            <w:vAlign w:val="bottom"/>
          </w:tcPr>
          <w:p w14:paraId="29794B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D62FD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9A1CE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66.320,00</w:t>
            </w:r>
          </w:p>
        </w:tc>
        <w:tc>
          <w:tcPr>
            <w:tcW w:w="1134" w:type="dxa"/>
            <w:tcBorders>
              <w:top w:val="single" w:sz="4" w:space="0" w:color="000000"/>
              <w:left w:val="nil"/>
              <w:bottom w:val="single" w:sz="4" w:space="0" w:color="000000"/>
              <w:right w:val="single" w:sz="4" w:space="0" w:color="000000"/>
            </w:tcBorders>
            <w:vAlign w:val="bottom"/>
          </w:tcPr>
          <w:p w14:paraId="5F73B8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97,32%</w:t>
            </w:r>
          </w:p>
        </w:tc>
        <w:tc>
          <w:tcPr>
            <w:tcW w:w="1276" w:type="dxa"/>
            <w:tcBorders>
              <w:top w:val="single" w:sz="4" w:space="0" w:color="000000"/>
              <w:left w:val="nil"/>
              <w:bottom w:val="single" w:sz="4" w:space="0" w:color="000000"/>
              <w:right w:val="single" w:sz="4" w:space="0" w:color="000000"/>
            </w:tcBorders>
            <w:vAlign w:val="bottom"/>
          </w:tcPr>
          <w:p w14:paraId="757951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88D0578"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A881EC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6351 Ausili di livellamento attuali per funzioni decentrate</w:t>
            </w:r>
          </w:p>
        </w:tc>
        <w:tc>
          <w:tcPr>
            <w:tcW w:w="1418" w:type="dxa"/>
            <w:tcBorders>
              <w:top w:val="single" w:sz="4" w:space="0" w:color="000000"/>
              <w:left w:val="nil"/>
              <w:bottom w:val="single" w:sz="4" w:space="0" w:color="000000"/>
              <w:right w:val="single" w:sz="4" w:space="0" w:color="000000"/>
            </w:tcBorders>
            <w:vAlign w:val="bottom"/>
          </w:tcPr>
          <w:p w14:paraId="431102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68.143,80</w:t>
            </w:r>
          </w:p>
        </w:tc>
        <w:tc>
          <w:tcPr>
            <w:tcW w:w="1559" w:type="dxa"/>
            <w:tcBorders>
              <w:top w:val="single" w:sz="4" w:space="0" w:color="000000"/>
              <w:left w:val="nil"/>
              <w:bottom w:val="single" w:sz="4" w:space="0" w:color="000000"/>
              <w:right w:val="single" w:sz="4" w:space="0" w:color="000000"/>
            </w:tcBorders>
            <w:vAlign w:val="bottom"/>
          </w:tcPr>
          <w:p w14:paraId="7E998B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39A73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74111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66.320,00</w:t>
            </w:r>
          </w:p>
        </w:tc>
        <w:tc>
          <w:tcPr>
            <w:tcW w:w="1134" w:type="dxa"/>
            <w:tcBorders>
              <w:top w:val="single" w:sz="4" w:space="0" w:color="000000"/>
              <w:left w:val="nil"/>
              <w:bottom w:val="single" w:sz="4" w:space="0" w:color="000000"/>
              <w:right w:val="single" w:sz="4" w:space="0" w:color="000000"/>
            </w:tcBorders>
            <w:vAlign w:val="bottom"/>
          </w:tcPr>
          <w:p w14:paraId="564B8C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97,32%</w:t>
            </w:r>
          </w:p>
        </w:tc>
        <w:tc>
          <w:tcPr>
            <w:tcW w:w="1276" w:type="dxa"/>
            <w:tcBorders>
              <w:top w:val="single" w:sz="4" w:space="0" w:color="000000"/>
              <w:left w:val="nil"/>
              <w:bottom w:val="single" w:sz="4" w:space="0" w:color="000000"/>
              <w:right w:val="single" w:sz="4" w:space="0" w:color="000000"/>
            </w:tcBorders>
            <w:vAlign w:val="bottom"/>
          </w:tcPr>
          <w:p w14:paraId="2B4A32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563E81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517C29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636 Aiuti agli utenti dal bilancio che non è di loro competenza</w:t>
            </w:r>
          </w:p>
        </w:tc>
        <w:tc>
          <w:tcPr>
            <w:tcW w:w="1418" w:type="dxa"/>
            <w:tcBorders>
              <w:top w:val="single" w:sz="4" w:space="0" w:color="000000"/>
              <w:left w:val="nil"/>
              <w:bottom w:val="single" w:sz="4" w:space="0" w:color="000000"/>
              <w:right w:val="single" w:sz="4" w:space="0" w:color="000000"/>
            </w:tcBorders>
            <w:vAlign w:val="bottom"/>
          </w:tcPr>
          <w:p w14:paraId="6B9191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66.047,20</w:t>
            </w:r>
          </w:p>
        </w:tc>
        <w:tc>
          <w:tcPr>
            <w:tcW w:w="1559" w:type="dxa"/>
            <w:tcBorders>
              <w:top w:val="single" w:sz="4" w:space="0" w:color="000000"/>
              <w:left w:val="nil"/>
              <w:bottom w:val="single" w:sz="4" w:space="0" w:color="000000"/>
              <w:right w:val="single" w:sz="4" w:space="0" w:color="000000"/>
            </w:tcBorders>
            <w:vAlign w:val="bottom"/>
          </w:tcPr>
          <w:p w14:paraId="4A82B3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33D00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6390A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153.531,02</w:t>
            </w:r>
          </w:p>
        </w:tc>
        <w:tc>
          <w:tcPr>
            <w:tcW w:w="1134" w:type="dxa"/>
            <w:tcBorders>
              <w:top w:val="single" w:sz="4" w:space="0" w:color="000000"/>
              <w:left w:val="nil"/>
              <w:bottom w:val="single" w:sz="4" w:space="0" w:color="000000"/>
              <w:right w:val="single" w:sz="4" w:space="0" w:color="000000"/>
            </w:tcBorders>
            <w:vAlign w:val="bottom"/>
          </w:tcPr>
          <w:p w14:paraId="75653C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232,46%</w:t>
            </w:r>
          </w:p>
        </w:tc>
        <w:tc>
          <w:tcPr>
            <w:tcW w:w="1276" w:type="dxa"/>
            <w:tcBorders>
              <w:top w:val="single" w:sz="4" w:space="0" w:color="000000"/>
              <w:left w:val="nil"/>
              <w:bottom w:val="single" w:sz="4" w:space="0" w:color="000000"/>
              <w:right w:val="single" w:sz="4" w:space="0" w:color="000000"/>
            </w:tcBorders>
            <w:vAlign w:val="bottom"/>
          </w:tcPr>
          <w:p w14:paraId="47CE03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FD8A09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4CC9E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6361 Aiuti correnti agli utenti del bilancio da un bilancio che non è di loro competenza</w:t>
            </w:r>
          </w:p>
        </w:tc>
        <w:tc>
          <w:tcPr>
            <w:tcW w:w="1418" w:type="dxa"/>
            <w:tcBorders>
              <w:top w:val="single" w:sz="4" w:space="0" w:color="000000"/>
              <w:left w:val="nil"/>
              <w:bottom w:val="single" w:sz="4" w:space="0" w:color="000000"/>
              <w:right w:val="single" w:sz="4" w:space="0" w:color="000000"/>
            </w:tcBorders>
            <w:vAlign w:val="bottom"/>
          </w:tcPr>
          <w:p w14:paraId="58F767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50.737,78</w:t>
            </w:r>
          </w:p>
        </w:tc>
        <w:tc>
          <w:tcPr>
            <w:tcW w:w="1559" w:type="dxa"/>
            <w:tcBorders>
              <w:top w:val="single" w:sz="4" w:space="0" w:color="000000"/>
              <w:left w:val="nil"/>
              <w:bottom w:val="single" w:sz="4" w:space="0" w:color="000000"/>
              <w:right w:val="single" w:sz="4" w:space="0" w:color="000000"/>
            </w:tcBorders>
            <w:vAlign w:val="bottom"/>
          </w:tcPr>
          <w:p w14:paraId="264CF3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11332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87A8B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98.763,51</w:t>
            </w:r>
          </w:p>
        </w:tc>
        <w:tc>
          <w:tcPr>
            <w:tcW w:w="1134" w:type="dxa"/>
            <w:tcBorders>
              <w:top w:val="single" w:sz="4" w:space="0" w:color="000000"/>
              <w:left w:val="nil"/>
              <w:bottom w:val="single" w:sz="4" w:space="0" w:color="000000"/>
              <w:right w:val="single" w:sz="4" w:space="0" w:color="000000"/>
            </w:tcBorders>
            <w:vAlign w:val="bottom"/>
          </w:tcPr>
          <w:p w14:paraId="605107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194,65%</w:t>
            </w:r>
          </w:p>
        </w:tc>
        <w:tc>
          <w:tcPr>
            <w:tcW w:w="1276" w:type="dxa"/>
            <w:tcBorders>
              <w:top w:val="single" w:sz="4" w:space="0" w:color="000000"/>
              <w:left w:val="nil"/>
              <w:bottom w:val="single" w:sz="4" w:space="0" w:color="000000"/>
              <w:right w:val="single" w:sz="4" w:space="0" w:color="000000"/>
            </w:tcBorders>
            <w:vAlign w:val="bottom"/>
          </w:tcPr>
          <w:p w14:paraId="1F9846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3E2130F"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49682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6362 Aiuti in conto capitale agli utenti del bilancio da un bilancio che non è di loro competenza</w:t>
            </w:r>
          </w:p>
        </w:tc>
        <w:tc>
          <w:tcPr>
            <w:tcW w:w="1418" w:type="dxa"/>
            <w:tcBorders>
              <w:top w:val="single" w:sz="4" w:space="0" w:color="000000"/>
              <w:left w:val="nil"/>
              <w:bottom w:val="single" w:sz="4" w:space="0" w:color="000000"/>
              <w:right w:val="single" w:sz="4" w:space="0" w:color="000000"/>
            </w:tcBorders>
            <w:vAlign w:val="bottom"/>
          </w:tcPr>
          <w:p w14:paraId="3D22BF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15.309,42</w:t>
            </w:r>
          </w:p>
        </w:tc>
        <w:tc>
          <w:tcPr>
            <w:tcW w:w="1559" w:type="dxa"/>
            <w:tcBorders>
              <w:top w:val="single" w:sz="4" w:space="0" w:color="000000"/>
              <w:left w:val="nil"/>
              <w:bottom w:val="single" w:sz="4" w:space="0" w:color="000000"/>
              <w:right w:val="single" w:sz="4" w:space="0" w:color="000000"/>
            </w:tcBorders>
            <w:vAlign w:val="bottom"/>
          </w:tcPr>
          <w:p w14:paraId="792574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CE095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EC2AD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54.767,51</w:t>
            </w:r>
          </w:p>
        </w:tc>
        <w:tc>
          <w:tcPr>
            <w:tcW w:w="1134" w:type="dxa"/>
            <w:tcBorders>
              <w:top w:val="single" w:sz="4" w:space="0" w:color="000000"/>
              <w:left w:val="nil"/>
              <w:bottom w:val="single" w:sz="4" w:space="0" w:color="000000"/>
              <w:right w:val="single" w:sz="4" w:space="0" w:color="000000"/>
            </w:tcBorders>
            <w:vAlign w:val="bottom"/>
          </w:tcPr>
          <w:p w14:paraId="4D952C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357,74%</w:t>
            </w:r>
          </w:p>
        </w:tc>
        <w:tc>
          <w:tcPr>
            <w:tcW w:w="1276" w:type="dxa"/>
            <w:tcBorders>
              <w:top w:val="single" w:sz="4" w:space="0" w:color="000000"/>
              <w:left w:val="nil"/>
              <w:bottom w:val="single" w:sz="4" w:space="0" w:color="000000"/>
              <w:right w:val="single" w:sz="4" w:space="0" w:color="000000"/>
            </w:tcBorders>
            <w:vAlign w:val="bottom"/>
          </w:tcPr>
          <w:p w14:paraId="6EE8CB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217737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30219C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64 Reddito da immobilizzazioni</w:t>
            </w:r>
          </w:p>
        </w:tc>
        <w:tc>
          <w:tcPr>
            <w:tcW w:w="1418" w:type="dxa"/>
            <w:tcBorders>
              <w:top w:val="single" w:sz="4" w:space="0" w:color="000000"/>
              <w:left w:val="nil"/>
              <w:bottom w:val="single" w:sz="4" w:space="0" w:color="000000"/>
              <w:right w:val="single" w:sz="4" w:space="0" w:color="000000"/>
            </w:tcBorders>
            <w:vAlign w:val="bottom"/>
          </w:tcPr>
          <w:p w14:paraId="42A33C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546.298,01</w:t>
            </w:r>
          </w:p>
        </w:tc>
        <w:tc>
          <w:tcPr>
            <w:tcW w:w="1559" w:type="dxa"/>
            <w:tcBorders>
              <w:top w:val="single" w:sz="4" w:space="0" w:color="000000"/>
              <w:left w:val="nil"/>
              <w:bottom w:val="single" w:sz="4" w:space="0" w:color="000000"/>
              <w:right w:val="single" w:sz="4" w:space="0" w:color="000000"/>
            </w:tcBorders>
            <w:vAlign w:val="bottom"/>
          </w:tcPr>
          <w:p w14:paraId="0B5AEB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A0FFB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23EAA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1.053.061,53</w:t>
            </w:r>
          </w:p>
        </w:tc>
        <w:tc>
          <w:tcPr>
            <w:tcW w:w="1134" w:type="dxa"/>
            <w:tcBorders>
              <w:top w:val="single" w:sz="4" w:space="0" w:color="000000"/>
              <w:left w:val="nil"/>
              <w:bottom w:val="single" w:sz="4" w:space="0" w:color="000000"/>
              <w:right w:val="single" w:sz="4" w:space="0" w:color="000000"/>
            </w:tcBorders>
            <w:vAlign w:val="bottom"/>
          </w:tcPr>
          <w:p w14:paraId="092A451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192,76%</w:t>
            </w:r>
          </w:p>
        </w:tc>
        <w:tc>
          <w:tcPr>
            <w:tcW w:w="1276" w:type="dxa"/>
            <w:tcBorders>
              <w:top w:val="single" w:sz="4" w:space="0" w:color="000000"/>
              <w:left w:val="nil"/>
              <w:bottom w:val="single" w:sz="4" w:space="0" w:color="000000"/>
              <w:right w:val="single" w:sz="4" w:space="0" w:color="000000"/>
            </w:tcBorders>
            <w:vAlign w:val="bottom"/>
          </w:tcPr>
          <w:p w14:paraId="35A8A6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10394B5"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8B6432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641 Proventi da immobilizzazioni finanziarie</w:t>
            </w:r>
          </w:p>
        </w:tc>
        <w:tc>
          <w:tcPr>
            <w:tcW w:w="1418" w:type="dxa"/>
            <w:tcBorders>
              <w:top w:val="single" w:sz="4" w:space="0" w:color="000000"/>
              <w:left w:val="nil"/>
              <w:bottom w:val="single" w:sz="4" w:space="0" w:color="000000"/>
              <w:right w:val="single" w:sz="4" w:space="0" w:color="000000"/>
            </w:tcBorders>
            <w:vAlign w:val="bottom"/>
          </w:tcPr>
          <w:p w14:paraId="033AE0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3.517,81</w:t>
            </w:r>
          </w:p>
        </w:tc>
        <w:tc>
          <w:tcPr>
            <w:tcW w:w="1559" w:type="dxa"/>
            <w:tcBorders>
              <w:top w:val="single" w:sz="4" w:space="0" w:color="000000"/>
              <w:left w:val="nil"/>
              <w:bottom w:val="single" w:sz="4" w:space="0" w:color="000000"/>
              <w:right w:val="single" w:sz="4" w:space="0" w:color="000000"/>
            </w:tcBorders>
            <w:vAlign w:val="bottom"/>
          </w:tcPr>
          <w:p w14:paraId="04B9A9D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1B4F4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6200B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270,01</w:t>
            </w:r>
          </w:p>
        </w:tc>
        <w:tc>
          <w:tcPr>
            <w:tcW w:w="1134" w:type="dxa"/>
            <w:tcBorders>
              <w:top w:val="single" w:sz="4" w:space="0" w:color="000000"/>
              <w:left w:val="nil"/>
              <w:bottom w:val="single" w:sz="4" w:space="0" w:color="000000"/>
              <w:right w:val="single" w:sz="4" w:space="0" w:color="000000"/>
            </w:tcBorders>
            <w:vAlign w:val="bottom"/>
          </w:tcPr>
          <w:p w14:paraId="465B3B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7,68%</w:t>
            </w:r>
          </w:p>
        </w:tc>
        <w:tc>
          <w:tcPr>
            <w:tcW w:w="1276" w:type="dxa"/>
            <w:tcBorders>
              <w:top w:val="single" w:sz="4" w:space="0" w:color="000000"/>
              <w:left w:val="nil"/>
              <w:bottom w:val="single" w:sz="4" w:space="0" w:color="000000"/>
              <w:right w:val="single" w:sz="4" w:space="0" w:color="000000"/>
            </w:tcBorders>
            <w:vAlign w:val="bottom"/>
          </w:tcPr>
          <w:p w14:paraId="34F689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55DD093"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16CC9B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6413 Interessi su fondi a termine e depositi a vista</w:t>
            </w:r>
          </w:p>
        </w:tc>
        <w:tc>
          <w:tcPr>
            <w:tcW w:w="1418" w:type="dxa"/>
            <w:tcBorders>
              <w:top w:val="single" w:sz="4" w:space="0" w:color="000000"/>
              <w:left w:val="nil"/>
              <w:bottom w:val="single" w:sz="4" w:space="0" w:color="000000"/>
              <w:right w:val="single" w:sz="4" w:space="0" w:color="000000"/>
            </w:tcBorders>
            <w:vAlign w:val="bottom"/>
          </w:tcPr>
          <w:p w14:paraId="3583ED0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270,76</w:t>
            </w:r>
          </w:p>
        </w:tc>
        <w:tc>
          <w:tcPr>
            <w:tcW w:w="1559" w:type="dxa"/>
            <w:tcBorders>
              <w:top w:val="single" w:sz="4" w:space="0" w:color="000000"/>
              <w:left w:val="nil"/>
              <w:bottom w:val="single" w:sz="4" w:space="0" w:color="000000"/>
              <w:right w:val="single" w:sz="4" w:space="0" w:color="000000"/>
            </w:tcBorders>
            <w:vAlign w:val="bottom"/>
          </w:tcPr>
          <w:p w14:paraId="212883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A44DA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E77D9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234,01</w:t>
            </w:r>
          </w:p>
        </w:tc>
        <w:tc>
          <w:tcPr>
            <w:tcW w:w="1134" w:type="dxa"/>
            <w:tcBorders>
              <w:top w:val="single" w:sz="4" w:space="0" w:color="000000"/>
              <w:left w:val="nil"/>
              <w:bottom w:val="single" w:sz="4" w:space="0" w:color="000000"/>
              <w:right w:val="single" w:sz="4" w:space="0" w:color="000000"/>
            </w:tcBorders>
            <w:vAlign w:val="bottom"/>
          </w:tcPr>
          <w:p w14:paraId="46EA48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86,43%</w:t>
            </w:r>
          </w:p>
        </w:tc>
        <w:tc>
          <w:tcPr>
            <w:tcW w:w="1276" w:type="dxa"/>
            <w:tcBorders>
              <w:top w:val="single" w:sz="4" w:space="0" w:color="000000"/>
              <w:left w:val="nil"/>
              <w:bottom w:val="single" w:sz="4" w:space="0" w:color="000000"/>
              <w:right w:val="single" w:sz="4" w:space="0" w:color="000000"/>
            </w:tcBorders>
            <w:vAlign w:val="bottom"/>
          </w:tcPr>
          <w:p w14:paraId="24FCE8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D26C52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B1759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6414 Reddito da interessi di mora</w:t>
            </w:r>
          </w:p>
        </w:tc>
        <w:tc>
          <w:tcPr>
            <w:tcW w:w="1418" w:type="dxa"/>
            <w:tcBorders>
              <w:top w:val="single" w:sz="4" w:space="0" w:color="000000"/>
              <w:left w:val="nil"/>
              <w:bottom w:val="single" w:sz="4" w:space="0" w:color="000000"/>
              <w:right w:val="single" w:sz="4" w:space="0" w:color="000000"/>
            </w:tcBorders>
            <w:vAlign w:val="bottom"/>
          </w:tcPr>
          <w:p w14:paraId="59C572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3.247,05</w:t>
            </w:r>
          </w:p>
        </w:tc>
        <w:tc>
          <w:tcPr>
            <w:tcW w:w="1559" w:type="dxa"/>
            <w:tcBorders>
              <w:top w:val="single" w:sz="4" w:space="0" w:color="000000"/>
              <w:left w:val="nil"/>
              <w:bottom w:val="single" w:sz="4" w:space="0" w:color="000000"/>
              <w:right w:val="single" w:sz="4" w:space="0" w:color="000000"/>
            </w:tcBorders>
            <w:vAlign w:val="bottom"/>
          </w:tcPr>
          <w:p w14:paraId="06CE75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98450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419A6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36,00</w:t>
            </w:r>
          </w:p>
        </w:tc>
        <w:tc>
          <w:tcPr>
            <w:tcW w:w="1134" w:type="dxa"/>
            <w:tcBorders>
              <w:top w:val="single" w:sz="4" w:space="0" w:color="000000"/>
              <w:left w:val="nil"/>
              <w:bottom w:val="single" w:sz="4" w:space="0" w:color="000000"/>
              <w:right w:val="single" w:sz="4" w:space="0" w:color="000000"/>
            </w:tcBorders>
            <w:vAlign w:val="bottom"/>
          </w:tcPr>
          <w:p w14:paraId="07236E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1,11%</w:t>
            </w:r>
          </w:p>
        </w:tc>
        <w:tc>
          <w:tcPr>
            <w:tcW w:w="1276" w:type="dxa"/>
            <w:tcBorders>
              <w:top w:val="single" w:sz="4" w:space="0" w:color="000000"/>
              <w:left w:val="nil"/>
              <w:bottom w:val="single" w:sz="4" w:space="0" w:color="000000"/>
              <w:right w:val="single" w:sz="4" w:space="0" w:color="000000"/>
            </w:tcBorders>
            <w:vAlign w:val="bottom"/>
          </w:tcPr>
          <w:p w14:paraId="755085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5A42843"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367276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642 Proventi da attività non finanziarie</w:t>
            </w:r>
          </w:p>
        </w:tc>
        <w:tc>
          <w:tcPr>
            <w:tcW w:w="1418" w:type="dxa"/>
            <w:tcBorders>
              <w:top w:val="single" w:sz="4" w:space="0" w:color="000000"/>
              <w:left w:val="nil"/>
              <w:bottom w:val="single" w:sz="4" w:space="0" w:color="000000"/>
              <w:right w:val="single" w:sz="4" w:space="0" w:color="000000"/>
            </w:tcBorders>
            <w:vAlign w:val="bottom"/>
          </w:tcPr>
          <w:p w14:paraId="675EEB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542.780,20</w:t>
            </w:r>
          </w:p>
        </w:tc>
        <w:tc>
          <w:tcPr>
            <w:tcW w:w="1559" w:type="dxa"/>
            <w:tcBorders>
              <w:top w:val="single" w:sz="4" w:space="0" w:color="000000"/>
              <w:left w:val="nil"/>
              <w:bottom w:val="single" w:sz="4" w:space="0" w:color="000000"/>
              <w:right w:val="single" w:sz="4" w:space="0" w:color="000000"/>
            </w:tcBorders>
            <w:vAlign w:val="bottom"/>
          </w:tcPr>
          <w:p w14:paraId="3F7266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2C704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80B0E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1.052.791,52</w:t>
            </w:r>
          </w:p>
        </w:tc>
        <w:tc>
          <w:tcPr>
            <w:tcW w:w="1134" w:type="dxa"/>
            <w:tcBorders>
              <w:top w:val="single" w:sz="4" w:space="0" w:color="000000"/>
              <w:left w:val="nil"/>
              <w:bottom w:val="single" w:sz="4" w:space="0" w:color="000000"/>
              <w:right w:val="single" w:sz="4" w:space="0" w:color="000000"/>
            </w:tcBorders>
            <w:vAlign w:val="bottom"/>
          </w:tcPr>
          <w:p w14:paraId="6B2610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193,96%</w:t>
            </w:r>
          </w:p>
        </w:tc>
        <w:tc>
          <w:tcPr>
            <w:tcW w:w="1276" w:type="dxa"/>
            <w:tcBorders>
              <w:top w:val="single" w:sz="4" w:space="0" w:color="000000"/>
              <w:left w:val="nil"/>
              <w:bottom w:val="single" w:sz="4" w:space="0" w:color="000000"/>
              <w:right w:val="single" w:sz="4" w:space="0" w:color="000000"/>
            </w:tcBorders>
            <w:vAlign w:val="bottom"/>
          </w:tcPr>
          <w:p w14:paraId="2E5B0A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DB3D35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5A9805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6421 Canoni di concessione</w:t>
            </w:r>
          </w:p>
        </w:tc>
        <w:tc>
          <w:tcPr>
            <w:tcW w:w="1418" w:type="dxa"/>
            <w:tcBorders>
              <w:top w:val="single" w:sz="4" w:space="0" w:color="000000"/>
              <w:left w:val="nil"/>
              <w:bottom w:val="single" w:sz="4" w:space="0" w:color="000000"/>
              <w:right w:val="single" w:sz="4" w:space="0" w:color="000000"/>
            </w:tcBorders>
            <w:vAlign w:val="bottom"/>
          </w:tcPr>
          <w:p w14:paraId="42AD2F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89.718,28</w:t>
            </w:r>
          </w:p>
        </w:tc>
        <w:tc>
          <w:tcPr>
            <w:tcW w:w="1559" w:type="dxa"/>
            <w:tcBorders>
              <w:top w:val="single" w:sz="4" w:space="0" w:color="000000"/>
              <w:left w:val="nil"/>
              <w:bottom w:val="single" w:sz="4" w:space="0" w:color="000000"/>
              <w:right w:val="single" w:sz="4" w:space="0" w:color="000000"/>
            </w:tcBorders>
            <w:vAlign w:val="bottom"/>
          </w:tcPr>
          <w:p w14:paraId="0907B7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81A8F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DEE70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125.151,68</w:t>
            </w:r>
          </w:p>
        </w:tc>
        <w:tc>
          <w:tcPr>
            <w:tcW w:w="1134" w:type="dxa"/>
            <w:tcBorders>
              <w:top w:val="single" w:sz="4" w:space="0" w:color="000000"/>
              <w:left w:val="nil"/>
              <w:bottom w:val="single" w:sz="4" w:space="0" w:color="000000"/>
              <w:right w:val="single" w:sz="4" w:space="0" w:color="000000"/>
            </w:tcBorders>
            <w:vAlign w:val="bottom"/>
          </w:tcPr>
          <w:p w14:paraId="3F5F31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139,49%</w:t>
            </w:r>
          </w:p>
        </w:tc>
        <w:tc>
          <w:tcPr>
            <w:tcW w:w="1276" w:type="dxa"/>
            <w:tcBorders>
              <w:top w:val="single" w:sz="4" w:space="0" w:color="000000"/>
              <w:left w:val="nil"/>
              <w:bottom w:val="single" w:sz="4" w:space="0" w:color="000000"/>
              <w:right w:val="single" w:sz="4" w:space="0" w:color="000000"/>
            </w:tcBorders>
            <w:vAlign w:val="bottom"/>
          </w:tcPr>
          <w:p w14:paraId="41F7E2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01D21E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6C07E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6422 Redditi derivanti da locazione e affitto di immobili</w:t>
            </w:r>
          </w:p>
        </w:tc>
        <w:tc>
          <w:tcPr>
            <w:tcW w:w="1418" w:type="dxa"/>
            <w:tcBorders>
              <w:top w:val="single" w:sz="4" w:space="0" w:color="000000"/>
              <w:left w:val="nil"/>
              <w:bottom w:val="single" w:sz="4" w:space="0" w:color="000000"/>
              <w:right w:val="single" w:sz="4" w:space="0" w:color="000000"/>
            </w:tcBorders>
            <w:vAlign w:val="bottom"/>
          </w:tcPr>
          <w:p w14:paraId="31CFA3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448.802,85</w:t>
            </w:r>
          </w:p>
        </w:tc>
        <w:tc>
          <w:tcPr>
            <w:tcW w:w="1559" w:type="dxa"/>
            <w:tcBorders>
              <w:top w:val="single" w:sz="4" w:space="0" w:color="000000"/>
              <w:left w:val="nil"/>
              <w:bottom w:val="single" w:sz="4" w:space="0" w:color="000000"/>
              <w:right w:val="single" w:sz="4" w:space="0" w:color="000000"/>
            </w:tcBorders>
            <w:vAlign w:val="bottom"/>
          </w:tcPr>
          <w:p w14:paraId="05B5B1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66FF5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02079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924.079,07</w:t>
            </w:r>
          </w:p>
        </w:tc>
        <w:tc>
          <w:tcPr>
            <w:tcW w:w="1134" w:type="dxa"/>
            <w:tcBorders>
              <w:top w:val="single" w:sz="4" w:space="0" w:color="000000"/>
              <w:left w:val="nil"/>
              <w:bottom w:val="single" w:sz="4" w:space="0" w:color="000000"/>
              <w:right w:val="single" w:sz="4" w:space="0" w:color="000000"/>
            </w:tcBorders>
            <w:vAlign w:val="bottom"/>
          </w:tcPr>
          <w:p w14:paraId="68DF61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205,90%</w:t>
            </w:r>
          </w:p>
        </w:tc>
        <w:tc>
          <w:tcPr>
            <w:tcW w:w="1276" w:type="dxa"/>
            <w:tcBorders>
              <w:top w:val="single" w:sz="4" w:space="0" w:color="000000"/>
              <w:left w:val="nil"/>
              <w:bottom w:val="single" w:sz="4" w:space="0" w:color="000000"/>
              <w:right w:val="single" w:sz="4" w:space="0" w:color="000000"/>
            </w:tcBorders>
            <w:vAlign w:val="bottom"/>
          </w:tcPr>
          <w:p w14:paraId="5CA6A5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39C0536"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8AB26A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6423 Canone per l'utilizzo di immobilizzazioni non finanziarie</w:t>
            </w:r>
          </w:p>
        </w:tc>
        <w:tc>
          <w:tcPr>
            <w:tcW w:w="1418" w:type="dxa"/>
            <w:tcBorders>
              <w:top w:val="single" w:sz="4" w:space="0" w:color="000000"/>
              <w:left w:val="nil"/>
              <w:bottom w:val="single" w:sz="4" w:space="0" w:color="000000"/>
              <w:right w:val="single" w:sz="4" w:space="0" w:color="000000"/>
            </w:tcBorders>
            <w:vAlign w:val="bottom"/>
          </w:tcPr>
          <w:p w14:paraId="58F615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4.259,07</w:t>
            </w:r>
          </w:p>
        </w:tc>
        <w:tc>
          <w:tcPr>
            <w:tcW w:w="1559" w:type="dxa"/>
            <w:tcBorders>
              <w:top w:val="single" w:sz="4" w:space="0" w:color="000000"/>
              <w:left w:val="nil"/>
              <w:bottom w:val="single" w:sz="4" w:space="0" w:color="000000"/>
              <w:right w:val="single" w:sz="4" w:space="0" w:color="000000"/>
            </w:tcBorders>
            <w:vAlign w:val="bottom"/>
          </w:tcPr>
          <w:p w14:paraId="73957A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876BB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E1450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3.560,77</w:t>
            </w:r>
          </w:p>
        </w:tc>
        <w:tc>
          <w:tcPr>
            <w:tcW w:w="1134" w:type="dxa"/>
            <w:tcBorders>
              <w:top w:val="single" w:sz="4" w:space="0" w:color="000000"/>
              <w:left w:val="nil"/>
              <w:bottom w:val="single" w:sz="4" w:space="0" w:color="000000"/>
              <w:right w:val="single" w:sz="4" w:space="0" w:color="000000"/>
            </w:tcBorders>
            <w:vAlign w:val="bottom"/>
          </w:tcPr>
          <w:p w14:paraId="3C56DF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83,60%</w:t>
            </w:r>
          </w:p>
        </w:tc>
        <w:tc>
          <w:tcPr>
            <w:tcW w:w="1276" w:type="dxa"/>
            <w:tcBorders>
              <w:top w:val="single" w:sz="4" w:space="0" w:color="000000"/>
              <w:left w:val="nil"/>
              <w:bottom w:val="single" w:sz="4" w:space="0" w:color="000000"/>
              <w:right w:val="single" w:sz="4" w:space="0" w:color="000000"/>
            </w:tcBorders>
            <w:vAlign w:val="bottom"/>
          </w:tcPr>
          <w:p w14:paraId="6BBC58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0E6935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380B2E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65 Proventi derivanti da diritti amministrativi e di gestione, diritti derivanti da regolamenti speciali e contributi</w:t>
            </w:r>
          </w:p>
        </w:tc>
        <w:tc>
          <w:tcPr>
            <w:tcW w:w="1418" w:type="dxa"/>
            <w:tcBorders>
              <w:top w:val="single" w:sz="4" w:space="0" w:color="000000"/>
              <w:left w:val="nil"/>
              <w:bottom w:val="single" w:sz="4" w:space="0" w:color="000000"/>
              <w:right w:val="single" w:sz="4" w:space="0" w:color="000000"/>
            </w:tcBorders>
            <w:vAlign w:val="bottom"/>
          </w:tcPr>
          <w:p w14:paraId="7B5AEF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2.848.651,02</w:t>
            </w:r>
          </w:p>
        </w:tc>
        <w:tc>
          <w:tcPr>
            <w:tcW w:w="1559" w:type="dxa"/>
            <w:tcBorders>
              <w:top w:val="single" w:sz="4" w:space="0" w:color="000000"/>
              <w:left w:val="nil"/>
              <w:bottom w:val="single" w:sz="4" w:space="0" w:color="000000"/>
              <w:right w:val="single" w:sz="4" w:space="0" w:color="000000"/>
            </w:tcBorders>
            <w:vAlign w:val="bottom"/>
          </w:tcPr>
          <w:p w14:paraId="6A9292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40A45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92406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3.047.097,56</w:t>
            </w:r>
          </w:p>
        </w:tc>
        <w:tc>
          <w:tcPr>
            <w:tcW w:w="1134" w:type="dxa"/>
            <w:tcBorders>
              <w:top w:val="single" w:sz="4" w:space="0" w:color="000000"/>
              <w:left w:val="nil"/>
              <w:bottom w:val="single" w:sz="4" w:space="0" w:color="000000"/>
              <w:right w:val="single" w:sz="4" w:space="0" w:color="000000"/>
            </w:tcBorders>
            <w:vAlign w:val="bottom"/>
          </w:tcPr>
          <w:p w14:paraId="2613F4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106,97%</w:t>
            </w:r>
          </w:p>
        </w:tc>
        <w:tc>
          <w:tcPr>
            <w:tcW w:w="1276" w:type="dxa"/>
            <w:tcBorders>
              <w:top w:val="single" w:sz="4" w:space="0" w:color="000000"/>
              <w:left w:val="nil"/>
              <w:bottom w:val="single" w:sz="4" w:space="0" w:color="000000"/>
              <w:right w:val="single" w:sz="4" w:space="0" w:color="000000"/>
            </w:tcBorders>
            <w:vAlign w:val="bottom"/>
          </w:tcPr>
          <w:p w14:paraId="669E45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DE6A8E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8B054F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651 Spese amministrative e di gestione</w:t>
            </w:r>
          </w:p>
        </w:tc>
        <w:tc>
          <w:tcPr>
            <w:tcW w:w="1418" w:type="dxa"/>
            <w:tcBorders>
              <w:top w:val="single" w:sz="4" w:space="0" w:color="000000"/>
              <w:left w:val="nil"/>
              <w:bottom w:val="single" w:sz="4" w:space="0" w:color="000000"/>
              <w:right w:val="single" w:sz="4" w:space="0" w:color="000000"/>
            </w:tcBorders>
            <w:vAlign w:val="bottom"/>
          </w:tcPr>
          <w:p w14:paraId="6FB85D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275.240,15</w:t>
            </w:r>
          </w:p>
        </w:tc>
        <w:tc>
          <w:tcPr>
            <w:tcW w:w="1559" w:type="dxa"/>
            <w:tcBorders>
              <w:top w:val="single" w:sz="4" w:space="0" w:color="000000"/>
              <w:left w:val="nil"/>
              <w:bottom w:val="single" w:sz="4" w:space="0" w:color="000000"/>
              <w:right w:val="single" w:sz="4" w:space="0" w:color="000000"/>
            </w:tcBorders>
            <w:vAlign w:val="bottom"/>
          </w:tcPr>
          <w:p w14:paraId="0ED777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B0F21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E7A27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279.703,66</w:t>
            </w:r>
          </w:p>
        </w:tc>
        <w:tc>
          <w:tcPr>
            <w:tcW w:w="1134" w:type="dxa"/>
            <w:tcBorders>
              <w:top w:val="single" w:sz="4" w:space="0" w:color="000000"/>
              <w:left w:val="nil"/>
              <w:bottom w:val="single" w:sz="4" w:space="0" w:color="000000"/>
              <w:right w:val="single" w:sz="4" w:space="0" w:color="000000"/>
            </w:tcBorders>
            <w:vAlign w:val="bottom"/>
          </w:tcPr>
          <w:p w14:paraId="7F380E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101,62%</w:t>
            </w:r>
          </w:p>
        </w:tc>
        <w:tc>
          <w:tcPr>
            <w:tcW w:w="1276" w:type="dxa"/>
            <w:tcBorders>
              <w:top w:val="single" w:sz="4" w:space="0" w:color="000000"/>
              <w:left w:val="nil"/>
              <w:bottom w:val="single" w:sz="4" w:space="0" w:color="000000"/>
              <w:right w:val="single" w:sz="4" w:space="0" w:color="000000"/>
            </w:tcBorders>
            <w:vAlign w:val="bottom"/>
          </w:tcPr>
          <w:p w14:paraId="249832E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6FD50B8"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4EA9AF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6512 Tasse e oneri regionali, cittadini e comunali</w:t>
            </w:r>
          </w:p>
        </w:tc>
        <w:tc>
          <w:tcPr>
            <w:tcW w:w="1418" w:type="dxa"/>
            <w:tcBorders>
              <w:top w:val="single" w:sz="4" w:space="0" w:color="000000"/>
              <w:left w:val="nil"/>
              <w:bottom w:val="single" w:sz="4" w:space="0" w:color="000000"/>
              <w:right w:val="single" w:sz="4" w:space="0" w:color="000000"/>
            </w:tcBorders>
            <w:vAlign w:val="bottom"/>
          </w:tcPr>
          <w:p w14:paraId="074778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29.106,51</w:t>
            </w:r>
          </w:p>
        </w:tc>
        <w:tc>
          <w:tcPr>
            <w:tcW w:w="1559" w:type="dxa"/>
            <w:tcBorders>
              <w:top w:val="single" w:sz="4" w:space="0" w:color="000000"/>
              <w:left w:val="nil"/>
              <w:bottom w:val="single" w:sz="4" w:space="0" w:color="000000"/>
              <w:right w:val="single" w:sz="4" w:space="0" w:color="000000"/>
            </w:tcBorders>
            <w:vAlign w:val="bottom"/>
          </w:tcPr>
          <w:p w14:paraId="5BE0FC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139D7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317AD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19.823,33</w:t>
            </w:r>
          </w:p>
        </w:tc>
        <w:tc>
          <w:tcPr>
            <w:tcW w:w="1134" w:type="dxa"/>
            <w:tcBorders>
              <w:top w:val="single" w:sz="4" w:space="0" w:color="000000"/>
              <w:left w:val="nil"/>
              <w:bottom w:val="single" w:sz="4" w:space="0" w:color="000000"/>
              <w:right w:val="single" w:sz="4" w:space="0" w:color="000000"/>
            </w:tcBorders>
            <w:vAlign w:val="bottom"/>
          </w:tcPr>
          <w:p w14:paraId="3E6541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68,11%</w:t>
            </w:r>
          </w:p>
        </w:tc>
        <w:tc>
          <w:tcPr>
            <w:tcW w:w="1276" w:type="dxa"/>
            <w:tcBorders>
              <w:top w:val="single" w:sz="4" w:space="0" w:color="000000"/>
              <w:left w:val="nil"/>
              <w:bottom w:val="single" w:sz="4" w:space="0" w:color="000000"/>
              <w:right w:val="single" w:sz="4" w:space="0" w:color="000000"/>
            </w:tcBorders>
            <w:vAlign w:val="bottom"/>
          </w:tcPr>
          <w:p w14:paraId="4D8A201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63A673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F0E78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6514 Altre tasse e oneri</w:t>
            </w:r>
          </w:p>
        </w:tc>
        <w:tc>
          <w:tcPr>
            <w:tcW w:w="1418" w:type="dxa"/>
            <w:tcBorders>
              <w:top w:val="single" w:sz="4" w:space="0" w:color="000000"/>
              <w:left w:val="nil"/>
              <w:bottom w:val="single" w:sz="4" w:space="0" w:color="000000"/>
              <w:right w:val="single" w:sz="4" w:space="0" w:color="000000"/>
            </w:tcBorders>
            <w:vAlign w:val="bottom"/>
          </w:tcPr>
          <w:p w14:paraId="69259F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246.133,64</w:t>
            </w:r>
          </w:p>
        </w:tc>
        <w:tc>
          <w:tcPr>
            <w:tcW w:w="1559" w:type="dxa"/>
            <w:tcBorders>
              <w:top w:val="single" w:sz="4" w:space="0" w:color="000000"/>
              <w:left w:val="nil"/>
              <w:bottom w:val="single" w:sz="4" w:space="0" w:color="000000"/>
              <w:right w:val="single" w:sz="4" w:space="0" w:color="000000"/>
            </w:tcBorders>
            <w:vAlign w:val="bottom"/>
          </w:tcPr>
          <w:p w14:paraId="6351D3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53E56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38CDC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259.880,33</w:t>
            </w:r>
          </w:p>
        </w:tc>
        <w:tc>
          <w:tcPr>
            <w:tcW w:w="1134" w:type="dxa"/>
            <w:tcBorders>
              <w:top w:val="single" w:sz="4" w:space="0" w:color="000000"/>
              <w:left w:val="nil"/>
              <w:bottom w:val="single" w:sz="4" w:space="0" w:color="000000"/>
              <w:right w:val="single" w:sz="4" w:space="0" w:color="000000"/>
            </w:tcBorders>
            <w:vAlign w:val="bottom"/>
          </w:tcPr>
          <w:p w14:paraId="5DE8D9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105,59%</w:t>
            </w:r>
          </w:p>
        </w:tc>
        <w:tc>
          <w:tcPr>
            <w:tcW w:w="1276" w:type="dxa"/>
            <w:tcBorders>
              <w:top w:val="single" w:sz="4" w:space="0" w:color="000000"/>
              <w:left w:val="nil"/>
              <w:bottom w:val="single" w:sz="4" w:space="0" w:color="000000"/>
              <w:right w:val="single" w:sz="4" w:space="0" w:color="000000"/>
            </w:tcBorders>
            <w:vAlign w:val="bottom"/>
          </w:tcPr>
          <w:p w14:paraId="48DB0AC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145155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9957AE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652 Redditi soggetti a norme speciali</w:t>
            </w:r>
          </w:p>
        </w:tc>
        <w:tc>
          <w:tcPr>
            <w:tcW w:w="1418" w:type="dxa"/>
            <w:tcBorders>
              <w:top w:val="single" w:sz="4" w:space="0" w:color="000000"/>
              <w:left w:val="nil"/>
              <w:bottom w:val="single" w:sz="4" w:space="0" w:color="000000"/>
              <w:right w:val="single" w:sz="4" w:space="0" w:color="000000"/>
            </w:tcBorders>
            <w:vAlign w:val="bottom"/>
          </w:tcPr>
          <w:p w14:paraId="56998B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299.039,55</w:t>
            </w:r>
          </w:p>
        </w:tc>
        <w:tc>
          <w:tcPr>
            <w:tcW w:w="1559" w:type="dxa"/>
            <w:tcBorders>
              <w:top w:val="single" w:sz="4" w:space="0" w:color="000000"/>
              <w:left w:val="nil"/>
              <w:bottom w:val="single" w:sz="4" w:space="0" w:color="000000"/>
              <w:right w:val="single" w:sz="4" w:space="0" w:color="000000"/>
            </w:tcBorders>
            <w:vAlign w:val="bottom"/>
          </w:tcPr>
          <w:p w14:paraId="5B877A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7806F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54498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336.101,53</w:t>
            </w:r>
          </w:p>
        </w:tc>
        <w:tc>
          <w:tcPr>
            <w:tcW w:w="1134" w:type="dxa"/>
            <w:tcBorders>
              <w:top w:val="single" w:sz="4" w:space="0" w:color="000000"/>
              <w:left w:val="nil"/>
              <w:bottom w:val="single" w:sz="4" w:space="0" w:color="000000"/>
              <w:right w:val="single" w:sz="4" w:space="0" w:color="000000"/>
            </w:tcBorders>
            <w:vAlign w:val="bottom"/>
          </w:tcPr>
          <w:p w14:paraId="039CCD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112,39%</w:t>
            </w:r>
          </w:p>
        </w:tc>
        <w:tc>
          <w:tcPr>
            <w:tcW w:w="1276" w:type="dxa"/>
            <w:tcBorders>
              <w:top w:val="single" w:sz="4" w:space="0" w:color="000000"/>
              <w:left w:val="nil"/>
              <w:bottom w:val="single" w:sz="4" w:space="0" w:color="000000"/>
              <w:right w:val="single" w:sz="4" w:space="0" w:color="000000"/>
            </w:tcBorders>
            <w:vAlign w:val="bottom"/>
          </w:tcPr>
          <w:p w14:paraId="3171AE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1955FD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25106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6524 Contributi per le foreste</w:t>
            </w:r>
          </w:p>
        </w:tc>
        <w:tc>
          <w:tcPr>
            <w:tcW w:w="1418" w:type="dxa"/>
            <w:tcBorders>
              <w:top w:val="single" w:sz="4" w:space="0" w:color="000000"/>
              <w:left w:val="nil"/>
              <w:bottom w:val="single" w:sz="4" w:space="0" w:color="000000"/>
              <w:right w:val="single" w:sz="4" w:space="0" w:color="000000"/>
            </w:tcBorders>
            <w:vAlign w:val="bottom"/>
          </w:tcPr>
          <w:p w14:paraId="797C9A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363,35</w:t>
            </w:r>
          </w:p>
        </w:tc>
        <w:tc>
          <w:tcPr>
            <w:tcW w:w="1559" w:type="dxa"/>
            <w:tcBorders>
              <w:top w:val="single" w:sz="4" w:space="0" w:color="000000"/>
              <w:left w:val="nil"/>
              <w:bottom w:val="single" w:sz="4" w:space="0" w:color="000000"/>
              <w:right w:val="single" w:sz="4" w:space="0" w:color="000000"/>
            </w:tcBorders>
            <w:vAlign w:val="bottom"/>
          </w:tcPr>
          <w:p w14:paraId="3C39C3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F209D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13F45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37,73</w:t>
            </w:r>
          </w:p>
        </w:tc>
        <w:tc>
          <w:tcPr>
            <w:tcW w:w="1134" w:type="dxa"/>
            <w:tcBorders>
              <w:top w:val="single" w:sz="4" w:space="0" w:color="000000"/>
              <w:left w:val="nil"/>
              <w:bottom w:val="single" w:sz="4" w:space="0" w:color="000000"/>
              <w:right w:val="single" w:sz="4" w:space="0" w:color="000000"/>
            </w:tcBorders>
            <w:vAlign w:val="bottom"/>
          </w:tcPr>
          <w:p w14:paraId="2347DD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10,38%</w:t>
            </w:r>
          </w:p>
        </w:tc>
        <w:tc>
          <w:tcPr>
            <w:tcW w:w="1276" w:type="dxa"/>
            <w:tcBorders>
              <w:top w:val="single" w:sz="4" w:space="0" w:color="000000"/>
              <w:left w:val="nil"/>
              <w:bottom w:val="single" w:sz="4" w:space="0" w:color="000000"/>
              <w:right w:val="single" w:sz="4" w:space="0" w:color="000000"/>
            </w:tcBorders>
            <w:vAlign w:val="bottom"/>
          </w:tcPr>
          <w:p w14:paraId="1718E8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8D35E6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A8B857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6526 Altri eventi non menzionati</w:t>
            </w:r>
          </w:p>
        </w:tc>
        <w:tc>
          <w:tcPr>
            <w:tcW w:w="1418" w:type="dxa"/>
            <w:tcBorders>
              <w:top w:val="single" w:sz="4" w:space="0" w:color="000000"/>
              <w:left w:val="nil"/>
              <w:bottom w:val="single" w:sz="4" w:space="0" w:color="000000"/>
              <w:right w:val="single" w:sz="4" w:space="0" w:color="000000"/>
            </w:tcBorders>
            <w:vAlign w:val="bottom"/>
          </w:tcPr>
          <w:p w14:paraId="658BFA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298.676,20</w:t>
            </w:r>
          </w:p>
        </w:tc>
        <w:tc>
          <w:tcPr>
            <w:tcW w:w="1559" w:type="dxa"/>
            <w:tcBorders>
              <w:top w:val="single" w:sz="4" w:space="0" w:color="000000"/>
              <w:left w:val="nil"/>
              <w:bottom w:val="single" w:sz="4" w:space="0" w:color="000000"/>
              <w:right w:val="single" w:sz="4" w:space="0" w:color="000000"/>
            </w:tcBorders>
            <w:vAlign w:val="bottom"/>
          </w:tcPr>
          <w:p w14:paraId="4613ED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59ADF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171CC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336.063,80</w:t>
            </w:r>
          </w:p>
        </w:tc>
        <w:tc>
          <w:tcPr>
            <w:tcW w:w="1134" w:type="dxa"/>
            <w:tcBorders>
              <w:top w:val="single" w:sz="4" w:space="0" w:color="000000"/>
              <w:left w:val="nil"/>
              <w:bottom w:val="single" w:sz="4" w:space="0" w:color="000000"/>
              <w:right w:val="single" w:sz="4" w:space="0" w:color="000000"/>
            </w:tcBorders>
            <w:vAlign w:val="bottom"/>
          </w:tcPr>
          <w:p w14:paraId="25C882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112,52%</w:t>
            </w:r>
          </w:p>
        </w:tc>
        <w:tc>
          <w:tcPr>
            <w:tcW w:w="1276" w:type="dxa"/>
            <w:tcBorders>
              <w:top w:val="single" w:sz="4" w:space="0" w:color="000000"/>
              <w:left w:val="nil"/>
              <w:bottom w:val="single" w:sz="4" w:space="0" w:color="000000"/>
              <w:right w:val="single" w:sz="4" w:space="0" w:color="000000"/>
            </w:tcBorders>
            <w:vAlign w:val="bottom"/>
          </w:tcPr>
          <w:p w14:paraId="184BA3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960D4AF"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FDA13A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653 Contributi e tasse comunali</w:t>
            </w:r>
          </w:p>
        </w:tc>
        <w:tc>
          <w:tcPr>
            <w:tcW w:w="1418" w:type="dxa"/>
            <w:tcBorders>
              <w:top w:val="single" w:sz="4" w:space="0" w:color="000000"/>
              <w:left w:val="nil"/>
              <w:bottom w:val="single" w:sz="4" w:space="0" w:color="000000"/>
              <w:right w:val="single" w:sz="4" w:space="0" w:color="000000"/>
            </w:tcBorders>
            <w:vAlign w:val="bottom"/>
          </w:tcPr>
          <w:p w14:paraId="7C30AC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2.274.371,32</w:t>
            </w:r>
          </w:p>
        </w:tc>
        <w:tc>
          <w:tcPr>
            <w:tcW w:w="1559" w:type="dxa"/>
            <w:tcBorders>
              <w:top w:val="single" w:sz="4" w:space="0" w:color="000000"/>
              <w:left w:val="nil"/>
              <w:bottom w:val="single" w:sz="4" w:space="0" w:color="000000"/>
              <w:right w:val="single" w:sz="4" w:space="0" w:color="000000"/>
            </w:tcBorders>
            <w:vAlign w:val="bottom"/>
          </w:tcPr>
          <w:p w14:paraId="726625C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3C554D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45459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2.431.292,37</w:t>
            </w:r>
          </w:p>
        </w:tc>
        <w:tc>
          <w:tcPr>
            <w:tcW w:w="1134" w:type="dxa"/>
            <w:tcBorders>
              <w:top w:val="single" w:sz="4" w:space="0" w:color="000000"/>
              <w:left w:val="nil"/>
              <w:bottom w:val="single" w:sz="4" w:space="0" w:color="000000"/>
              <w:right w:val="single" w:sz="4" w:space="0" w:color="000000"/>
            </w:tcBorders>
            <w:vAlign w:val="bottom"/>
          </w:tcPr>
          <w:p w14:paraId="42EB1F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106,90%</w:t>
            </w:r>
          </w:p>
        </w:tc>
        <w:tc>
          <w:tcPr>
            <w:tcW w:w="1276" w:type="dxa"/>
            <w:tcBorders>
              <w:top w:val="single" w:sz="4" w:space="0" w:color="000000"/>
              <w:left w:val="nil"/>
              <w:bottom w:val="single" w:sz="4" w:space="0" w:color="000000"/>
              <w:right w:val="single" w:sz="4" w:space="0" w:color="000000"/>
            </w:tcBorders>
            <w:vAlign w:val="bottom"/>
          </w:tcPr>
          <w:p w14:paraId="512812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CF72772"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2CBF7A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6531 Contributi utenze</w:t>
            </w:r>
          </w:p>
        </w:tc>
        <w:tc>
          <w:tcPr>
            <w:tcW w:w="1418" w:type="dxa"/>
            <w:tcBorders>
              <w:top w:val="single" w:sz="4" w:space="0" w:color="000000"/>
              <w:left w:val="nil"/>
              <w:bottom w:val="single" w:sz="4" w:space="0" w:color="000000"/>
              <w:right w:val="single" w:sz="4" w:space="0" w:color="000000"/>
            </w:tcBorders>
            <w:vAlign w:val="bottom"/>
          </w:tcPr>
          <w:p w14:paraId="45E8460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905.024,40</w:t>
            </w:r>
          </w:p>
        </w:tc>
        <w:tc>
          <w:tcPr>
            <w:tcW w:w="1559" w:type="dxa"/>
            <w:tcBorders>
              <w:top w:val="single" w:sz="4" w:space="0" w:color="000000"/>
              <w:left w:val="nil"/>
              <w:bottom w:val="single" w:sz="4" w:space="0" w:color="000000"/>
              <w:right w:val="single" w:sz="4" w:space="0" w:color="000000"/>
            </w:tcBorders>
            <w:vAlign w:val="bottom"/>
          </w:tcPr>
          <w:p w14:paraId="7AD2CF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46DAA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E3A5D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950.465,22</w:t>
            </w:r>
          </w:p>
        </w:tc>
        <w:tc>
          <w:tcPr>
            <w:tcW w:w="1134" w:type="dxa"/>
            <w:tcBorders>
              <w:top w:val="single" w:sz="4" w:space="0" w:color="000000"/>
              <w:left w:val="nil"/>
              <w:bottom w:val="single" w:sz="4" w:space="0" w:color="000000"/>
              <w:right w:val="single" w:sz="4" w:space="0" w:color="000000"/>
            </w:tcBorders>
            <w:vAlign w:val="bottom"/>
          </w:tcPr>
          <w:p w14:paraId="202CA9C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105,02%</w:t>
            </w:r>
          </w:p>
        </w:tc>
        <w:tc>
          <w:tcPr>
            <w:tcW w:w="1276" w:type="dxa"/>
            <w:tcBorders>
              <w:top w:val="single" w:sz="4" w:space="0" w:color="000000"/>
              <w:left w:val="nil"/>
              <w:bottom w:val="single" w:sz="4" w:space="0" w:color="000000"/>
              <w:right w:val="single" w:sz="4" w:space="0" w:color="000000"/>
            </w:tcBorders>
            <w:vAlign w:val="bottom"/>
          </w:tcPr>
          <w:p w14:paraId="6C7B30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E5D63C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0B127B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6532 Spese di utenza</w:t>
            </w:r>
          </w:p>
        </w:tc>
        <w:tc>
          <w:tcPr>
            <w:tcW w:w="1418" w:type="dxa"/>
            <w:tcBorders>
              <w:top w:val="single" w:sz="4" w:space="0" w:color="000000"/>
              <w:left w:val="nil"/>
              <w:bottom w:val="single" w:sz="4" w:space="0" w:color="000000"/>
              <w:right w:val="single" w:sz="4" w:space="0" w:color="000000"/>
            </w:tcBorders>
            <w:vAlign w:val="bottom"/>
          </w:tcPr>
          <w:p w14:paraId="674E6A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1.369.346,92</w:t>
            </w:r>
          </w:p>
        </w:tc>
        <w:tc>
          <w:tcPr>
            <w:tcW w:w="1559" w:type="dxa"/>
            <w:tcBorders>
              <w:top w:val="single" w:sz="4" w:space="0" w:color="000000"/>
              <w:left w:val="nil"/>
              <w:bottom w:val="single" w:sz="4" w:space="0" w:color="000000"/>
              <w:right w:val="single" w:sz="4" w:space="0" w:color="000000"/>
            </w:tcBorders>
            <w:vAlign w:val="bottom"/>
          </w:tcPr>
          <w:p w14:paraId="46459B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760EB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C32532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1.480.827,15</w:t>
            </w:r>
          </w:p>
        </w:tc>
        <w:tc>
          <w:tcPr>
            <w:tcW w:w="1134" w:type="dxa"/>
            <w:tcBorders>
              <w:top w:val="single" w:sz="4" w:space="0" w:color="000000"/>
              <w:left w:val="nil"/>
              <w:bottom w:val="single" w:sz="4" w:space="0" w:color="000000"/>
              <w:right w:val="single" w:sz="4" w:space="0" w:color="000000"/>
            </w:tcBorders>
            <w:vAlign w:val="bottom"/>
          </w:tcPr>
          <w:p w14:paraId="11AE0A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108,14%</w:t>
            </w:r>
          </w:p>
        </w:tc>
        <w:tc>
          <w:tcPr>
            <w:tcW w:w="1276" w:type="dxa"/>
            <w:tcBorders>
              <w:top w:val="single" w:sz="4" w:space="0" w:color="000000"/>
              <w:left w:val="nil"/>
              <w:bottom w:val="single" w:sz="4" w:space="0" w:color="000000"/>
              <w:right w:val="single" w:sz="4" w:space="0" w:color="000000"/>
            </w:tcBorders>
            <w:vAlign w:val="bottom"/>
          </w:tcPr>
          <w:p w14:paraId="5CD264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884066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FCA03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66 Proventi derivanti dalla vendita di prodotti e beni e servizi forniti e proventi derivanti da donazioni</w:t>
            </w:r>
          </w:p>
        </w:tc>
        <w:tc>
          <w:tcPr>
            <w:tcW w:w="1418" w:type="dxa"/>
            <w:tcBorders>
              <w:top w:val="single" w:sz="4" w:space="0" w:color="000000"/>
              <w:left w:val="nil"/>
              <w:bottom w:val="single" w:sz="4" w:space="0" w:color="000000"/>
              <w:right w:val="single" w:sz="4" w:space="0" w:color="000000"/>
            </w:tcBorders>
            <w:vAlign w:val="bottom"/>
          </w:tcPr>
          <w:p w14:paraId="73E65B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245.964,87</w:t>
            </w:r>
          </w:p>
        </w:tc>
        <w:tc>
          <w:tcPr>
            <w:tcW w:w="1559" w:type="dxa"/>
            <w:tcBorders>
              <w:top w:val="single" w:sz="4" w:space="0" w:color="000000"/>
              <w:left w:val="nil"/>
              <w:bottom w:val="single" w:sz="4" w:space="0" w:color="000000"/>
              <w:right w:val="single" w:sz="4" w:space="0" w:color="000000"/>
            </w:tcBorders>
            <w:vAlign w:val="bottom"/>
          </w:tcPr>
          <w:p w14:paraId="674B9A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A734F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4B09A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285.606,04</w:t>
            </w:r>
          </w:p>
        </w:tc>
        <w:tc>
          <w:tcPr>
            <w:tcW w:w="1134" w:type="dxa"/>
            <w:tcBorders>
              <w:top w:val="single" w:sz="4" w:space="0" w:color="000000"/>
              <w:left w:val="nil"/>
              <w:bottom w:val="single" w:sz="4" w:space="0" w:color="000000"/>
              <w:right w:val="single" w:sz="4" w:space="0" w:color="000000"/>
            </w:tcBorders>
            <w:vAlign w:val="bottom"/>
          </w:tcPr>
          <w:p w14:paraId="563292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116,12%</w:t>
            </w:r>
          </w:p>
        </w:tc>
        <w:tc>
          <w:tcPr>
            <w:tcW w:w="1276" w:type="dxa"/>
            <w:tcBorders>
              <w:top w:val="single" w:sz="4" w:space="0" w:color="000000"/>
              <w:left w:val="nil"/>
              <w:bottom w:val="single" w:sz="4" w:space="0" w:color="000000"/>
              <w:right w:val="single" w:sz="4" w:space="0" w:color="000000"/>
            </w:tcBorders>
            <w:vAlign w:val="bottom"/>
          </w:tcPr>
          <w:p w14:paraId="6D27BC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3B3C87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BF775B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661 Proventi derivanti dalla vendita di prodotti e beni e servizi forniti</w:t>
            </w:r>
          </w:p>
        </w:tc>
        <w:tc>
          <w:tcPr>
            <w:tcW w:w="1418" w:type="dxa"/>
            <w:tcBorders>
              <w:top w:val="single" w:sz="4" w:space="0" w:color="000000"/>
              <w:left w:val="nil"/>
              <w:bottom w:val="single" w:sz="4" w:space="0" w:color="000000"/>
              <w:right w:val="single" w:sz="4" w:space="0" w:color="000000"/>
            </w:tcBorders>
            <w:vAlign w:val="bottom"/>
          </w:tcPr>
          <w:p w14:paraId="0F6BB9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136.070,28</w:t>
            </w:r>
          </w:p>
        </w:tc>
        <w:tc>
          <w:tcPr>
            <w:tcW w:w="1559" w:type="dxa"/>
            <w:tcBorders>
              <w:top w:val="single" w:sz="4" w:space="0" w:color="000000"/>
              <w:left w:val="nil"/>
              <w:bottom w:val="single" w:sz="4" w:space="0" w:color="000000"/>
              <w:right w:val="single" w:sz="4" w:space="0" w:color="000000"/>
            </w:tcBorders>
            <w:vAlign w:val="bottom"/>
          </w:tcPr>
          <w:p w14:paraId="32B69E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2ECD0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1FD0E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146.612,22</w:t>
            </w:r>
          </w:p>
        </w:tc>
        <w:tc>
          <w:tcPr>
            <w:tcW w:w="1134" w:type="dxa"/>
            <w:tcBorders>
              <w:top w:val="single" w:sz="4" w:space="0" w:color="000000"/>
              <w:left w:val="nil"/>
              <w:bottom w:val="single" w:sz="4" w:space="0" w:color="000000"/>
              <w:right w:val="single" w:sz="4" w:space="0" w:color="000000"/>
            </w:tcBorders>
            <w:vAlign w:val="bottom"/>
          </w:tcPr>
          <w:p w14:paraId="142103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107,75%</w:t>
            </w:r>
          </w:p>
        </w:tc>
        <w:tc>
          <w:tcPr>
            <w:tcW w:w="1276" w:type="dxa"/>
            <w:tcBorders>
              <w:top w:val="single" w:sz="4" w:space="0" w:color="000000"/>
              <w:left w:val="nil"/>
              <w:bottom w:val="single" w:sz="4" w:space="0" w:color="000000"/>
              <w:right w:val="single" w:sz="4" w:space="0" w:color="000000"/>
            </w:tcBorders>
            <w:vAlign w:val="bottom"/>
          </w:tcPr>
          <w:p w14:paraId="519B08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4B6375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31F5E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6614 Proventi derivanti dalla vendita di prodotti e merci</w:t>
            </w:r>
          </w:p>
        </w:tc>
        <w:tc>
          <w:tcPr>
            <w:tcW w:w="1418" w:type="dxa"/>
            <w:tcBorders>
              <w:top w:val="single" w:sz="4" w:space="0" w:color="000000"/>
              <w:left w:val="nil"/>
              <w:bottom w:val="single" w:sz="4" w:space="0" w:color="000000"/>
              <w:right w:val="single" w:sz="4" w:space="0" w:color="000000"/>
            </w:tcBorders>
            <w:vAlign w:val="bottom"/>
          </w:tcPr>
          <w:p w14:paraId="457F98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27.139,55</w:t>
            </w:r>
          </w:p>
        </w:tc>
        <w:tc>
          <w:tcPr>
            <w:tcW w:w="1559" w:type="dxa"/>
            <w:tcBorders>
              <w:top w:val="single" w:sz="4" w:space="0" w:color="000000"/>
              <w:left w:val="nil"/>
              <w:bottom w:val="single" w:sz="4" w:space="0" w:color="000000"/>
              <w:right w:val="single" w:sz="4" w:space="0" w:color="000000"/>
            </w:tcBorders>
            <w:vAlign w:val="bottom"/>
          </w:tcPr>
          <w:p w14:paraId="4B005F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85728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2B146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20.898,20</w:t>
            </w:r>
          </w:p>
        </w:tc>
        <w:tc>
          <w:tcPr>
            <w:tcW w:w="1134" w:type="dxa"/>
            <w:tcBorders>
              <w:top w:val="single" w:sz="4" w:space="0" w:color="000000"/>
              <w:left w:val="nil"/>
              <w:bottom w:val="single" w:sz="4" w:space="0" w:color="000000"/>
              <w:right w:val="single" w:sz="4" w:space="0" w:color="000000"/>
            </w:tcBorders>
            <w:vAlign w:val="bottom"/>
          </w:tcPr>
          <w:p w14:paraId="15EB39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77,00%</w:t>
            </w:r>
          </w:p>
        </w:tc>
        <w:tc>
          <w:tcPr>
            <w:tcW w:w="1276" w:type="dxa"/>
            <w:tcBorders>
              <w:top w:val="single" w:sz="4" w:space="0" w:color="000000"/>
              <w:left w:val="nil"/>
              <w:bottom w:val="single" w:sz="4" w:space="0" w:color="000000"/>
              <w:right w:val="single" w:sz="4" w:space="0" w:color="000000"/>
            </w:tcBorders>
            <w:vAlign w:val="bottom"/>
          </w:tcPr>
          <w:p w14:paraId="7C0AC8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2579FEF"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D76A3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6615 Proventi da servizi forniti</w:t>
            </w:r>
          </w:p>
        </w:tc>
        <w:tc>
          <w:tcPr>
            <w:tcW w:w="1418" w:type="dxa"/>
            <w:tcBorders>
              <w:top w:val="single" w:sz="4" w:space="0" w:color="000000"/>
              <w:left w:val="nil"/>
              <w:bottom w:val="single" w:sz="4" w:space="0" w:color="000000"/>
              <w:right w:val="single" w:sz="4" w:space="0" w:color="000000"/>
            </w:tcBorders>
            <w:vAlign w:val="bottom"/>
          </w:tcPr>
          <w:p w14:paraId="6B7138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108.930,73</w:t>
            </w:r>
          </w:p>
        </w:tc>
        <w:tc>
          <w:tcPr>
            <w:tcW w:w="1559" w:type="dxa"/>
            <w:tcBorders>
              <w:top w:val="single" w:sz="4" w:space="0" w:color="000000"/>
              <w:left w:val="nil"/>
              <w:bottom w:val="single" w:sz="4" w:space="0" w:color="000000"/>
              <w:right w:val="single" w:sz="4" w:space="0" w:color="000000"/>
            </w:tcBorders>
            <w:vAlign w:val="bottom"/>
          </w:tcPr>
          <w:p w14:paraId="71990E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7D239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6F7EA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125.714,02</w:t>
            </w:r>
          </w:p>
        </w:tc>
        <w:tc>
          <w:tcPr>
            <w:tcW w:w="1134" w:type="dxa"/>
            <w:tcBorders>
              <w:top w:val="single" w:sz="4" w:space="0" w:color="000000"/>
              <w:left w:val="nil"/>
              <w:bottom w:val="single" w:sz="4" w:space="0" w:color="000000"/>
              <w:right w:val="single" w:sz="4" w:space="0" w:color="000000"/>
            </w:tcBorders>
            <w:vAlign w:val="bottom"/>
          </w:tcPr>
          <w:p w14:paraId="1FFBC8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115,41%</w:t>
            </w:r>
          </w:p>
        </w:tc>
        <w:tc>
          <w:tcPr>
            <w:tcW w:w="1276" w:type="dxa"/>
            <w:tcBorders>
              <w:top w:val="single" w:sz="4" w:space="0" w:color="000000"/>
              <w:left w:val="nil"/>
              <w:bottom w:val="single" w:sz="4" w:space="0" w:color="000000"/>
              <w:right w:val="single" w:sz="4" w:space="0" w:color="000000"/>
            </w:tcBorders>
            <w:vAlign w:val="bottom"/>
          </w:tcPr>
          <w:p w14:paraId="1936B2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D25B4E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69F90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663 Donazioni di persone giuridiche e fisiche esterne al bilancio generale</w:t>
            </w:r>
          </w:p>
        </w:tc>
        <w:tc>
          <w:tcPr>
            <w:tcW w:w="1418" w:type="dxa"/>
            <w:tcBorders>
              <w:top w:val="single" w:sz="4" w:space="0" w:color="000000"/>
              <w:left w:val="nil"/>
              <w:bottom w:val="single" w:sz="4" w:space="0" w:color="000000"/>
              <w:right w:val="single" w:sz="4" w:space="0" w:color="000000"/>
            </w:tcBorders>
            <w:vAlign w:val="bottom"/>
          </w:tcPr>
          <w:p w14:paraId="426EE8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109.894,59</w:t>
            </w:r>
          </w:p>
        </w:tc>
        <w:tc>
          <w:tcPr>
            <w:tcW w:w="1559" w:type="dxa"/>
            <w:tcBorders>
              <w:top w:val="single" w:sz="4" w:space="0" w:color="000000"/>
              <w:left w:val="nil"/>
              <w:bottom w:val="single" w:sz="4" w:space="0" w:color="000000"/>
              <w:right w:val="single" w:sz="4" w:space="0" w:color="000000"/>
            </w:tcBorders>
            <w:vAlign w:val="bottom"/>
          </w:tcPr>
          <w:p w14:paraId="33E142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3CDED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E20E8F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138.993,82</w:t>
            </w:r>
          </w:p>
        </w:tc>
        <w:tc>
          <w:tcPr>
            <w:tcW w:w="1134" w:type="dxa"/>
            <w:tcBorders>
              <w:top w:val="single" w:sz="4" w:space="0" w:color="000000"/>
              <w:left w:val="nil"/>
              <w:bottom w:val="single" w:sz="4" w:space="0" w:color="000000"/>
              <w:right w:val="single" w:sz="4" w:space="0" w:color="000000"/>
            </w:tcBorders>
            <w:vAlign w:val="bottom"/>
          </w:tcPr>
          <w:p w14:paraId="7F9612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126,48%</w:t>
            </w:r>
          </w:p>
        </w:tc>
        <w:tc>
          <w:tcPr>
            <w:tcW w:w="1276" w:type="dxa"/>
            <w:tcBorders>
              <w:top w:val="single" w:sz="4" w:space="0" w:color="000000"/>
              <w:left w:val="nil"/>
              <w:bottom w:val="single" w:sz="4" w:space="0" w:color="000000"/>
              <w:right w:val="single" w:sz="4" w:space="0" w:color="000000"/>
            </w:tcBorders>
            <w:vAlign w:val="bottom"/>
          </w:tcPr>
          <w:p w14:paraId="3B43A5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F88F6D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A99C2C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6631 Donazioni correnti</w:t>
            </w:r>
          </w:p>
        </w:tc>
        <w:tc>
          <w:tcPr>
            <w:tcW w:w="1418" w:type="dxa"/>
            <w:tcBorders>
              <w:top w:val="single" w:sz="4" w:space="0" w:color="000000"/>
              <w:left w:val="nil"/>
              <w:bottom w:val="single" w:sz="4" w:space="0" w:color="000000"/>
              <w:right w:val="single" w:sz="4" w:space="0" w:color="000000"/>
            </w:tcBorders>
            <w:vAlign w:val="bottom"/>
          </w:tcPr>
          <w:p w14:paraId="17D33E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50.429,12</w:t>
            </w:r>
          </w:p>
        </w:tc>
        <w:tc>
          <w:tcPr>
            <w:tcW w:w="1559" w:type="dxa"/>
            <w:tcBorders>
              <w:top w:val="single" w:sz="4" w:space="0" w:color="000000"/>
              <w:left w:val="nil"/>
              <w:bottom w:val="single" w:sz="4" w:space="0" w:color="000000"/>
              <w:right w:val="single" w:sz="4" w:space="0" w:color="000000"/>
            </w:tcBorders>
            <w:vAlign w:val="bottom"/>
          </w:tcPr>
          <w:p w14:paraId="1E0694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D7FC2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963A0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53.403,82</w:t>
            </w:r>
          </w:p>
        </w:tc>
        <w:tc>
          <w:tcPr>
            <w:tcW w:w="1134" w:type="dxa"/>
            <w:tcBorders>
              <w:top w:val="single" w:sz="4" w:space="0" w:color="000000"/>
              <w:left w:val="nil"/>
              <w:bottom w:val="single" w:sz="4" w:space="0" w:color="000000"/>
              <w:right w:val="single" w:sz="4" w:space="0" w:color="000000"/>
            </w:tcBorders>
            <w:vAlign w:val="bottom"/>
          </w:tcPr>
          <w:p w14:paraId="6E05D7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105,90%</w:t>
            </w:r>
          </w:p>
        </w:tc>
        <w:tc>
          <w:tcPr>
            <w:tcW w:w="1276" w:type="dxa"/>
            <w:tcBorders>
              <w:top w:val="single" w:sz="4" w:space="0" w:color="000000"/>
              <w:left w:val="nil"/>
              <w:bottom w:val="single" w:sz="4" w:space="0" w:color="000000"/>
              <w:right w:val="single" w:sz="4" w:space="0" w:color="000000"/>
            </w:tcBorders>
            <w:vAlign w:val="bottom"/>
          </w:tcPr>
          <w:p w14:paraId="7138EA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059F30F"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4731E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6632 Contributi in conto capitale</w:t>
            </w:r>
          </w:p>
        </w:tc>
        <w:tc>
          <w:tcPr>
            <w:tcW w:w="1418" w:type="dxa"/>
            <w:tcBorders>
              <w:top w:val="single" w:sz="4" w:space="0" w:color="000000"/>
              <w:left w:val="nil"/>
              <w:bottom w:val="single" w:sz="4" w:space="0" w:color="000000"/>
              <w:right w:val="single" w:sz="4" w:space="0" w:color="000000"/>
            </w:tcBorders>
            <w:vAlign w:val="bottom"/>
          </w:tcPr>
          <w:p w14:paraId="3F783A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59.465,47</w:t>
            </w:r>
          </w:p>
        </w:tc>
        <w:tc>
          <w:tcPr>
            <w:tcW w:w="1559" w:type="dxa"/>
            <w:tcBorders>
              <w:top w:val="single" w:sz="4" w:space="0" w:color="000000"/>
              <w:left w:val="nil"/>
              <w:bottom w:val="single" w:sz="4" w:space="0" w:color="000000"/>
              <w:right w:val="single" w:sz="4" w:space="0" w:color="000000"/>
            </w:tcBorders>
            <w:vAlign w:val="bottom"/>
          </w:tcPr>
          <w:p w14:paraId="02685C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8B054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FB94F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85.590,00</w:t>
            </w:r>
          </w:p>
        </w:tc>
        <w:tc>
          <w:tcPr>
            <w:tcW w:w="1134" w:type="dxa"/>
            <w:tcBorders>
              <w:top w:val="single" w:sz="4" w:space="0" w:color="000000"/>
              <w:left w:val="nil"/>
              <w:bottom w:val="single" w:sz="4" w:space="0" w:color="000000"/>
              <w:right w:val="single" w:sz="4" w:space="0" w:color="000000"/>
            </w:tcBorders>
            <w:vAlign w:val="bottom"/>
          </w:tcPr>
          <w:p w14:paraId="2321EC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143,93%</w:t>
            </w:r>
          </w:p>
        </w:tc>
        <w:tc>
          <w:tcPr>
            <w:tcW w:w="1276" w:type="dxa"/>
            <w:tcBorders>
              <w:top w:val="single" w:sz="4" w:space="0" w:color="000000"/>
              <w:left w:val="nil"/>
              <w:bottom w:val="single" w:sz="4" w:space="0" w:color="000000"/>
              <w:right w:val="single" w:sz="4" w:space="0" w:color="000000"/>
            </w:tcBorders>
            <w:vAlign w:val="bottom"/>
          </w:tcPr>
          <w:p w14:paraId="677A77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620359F"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5CE71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68 Multe, misure amministrative e altre entrate</w:t>
            </w:r>
          </w:p>
        </w:tc>
        <w:tc>
          <w:tcPr>
            <w:tcW w:w="1418" w:type="dxa"/>
            <w:tcBorders>
              <w:top w:val="single" w:sz="4" w:space="0" w:color="000000"/>
              <w:left w:val="nil"/>
              <w:bottom w:val="single" w:sz="4" w:space="0" w:color="000000"/>
              <w:right w:val="single" w:sz="4" w:space="0" w:color="000000"/>
            </w:tcBorders>
            <w:vAlign w:val="bottom"/>
          </w:tcPr>
          <w:p w14:paraId="0BE8CA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13.524,82</w:t>
            </w:r>
          </w:p>
        </w:tc>
        <w:tc>
          <w:tcPr>
            <w:tcW w:w="1559" w:type="dxa"/>
            <w:tcBorders>
              <w:top w:val="single" w:sz="4" w:space="0" w:color="000000"/>
              <w:left w:val="nil"/>
              <w:bottom w:val="single" w:sz="4" w:space="0" w:color="000000"/>
              <w:right w:val="single" w:sz="4" w:space="0" w:color="000000"/>
            </w:tcBorders>
            <w:vAlign w:val="bottom"/>
          </w:tcPr>
          <w:p w14:paraId="7CB455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D4C2B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E3771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24.348,25</w:t>
            </w:r>
          </w:p>
        </w:tc>
        <w:tc>
          <w:tcPr>
            <w:tcW w:w="1134" w:type="dxa"/>
            <w:tcBorders>
              <w:top w:val="single" w:sz="4" w:space="0" w:color="000000"/>
              <w:left w:val="nil"/>
              <w:bottom w:val="single" w:sz="4" w:space="0" w:color="000000"/>
              <w:right w:val="single" w:sz="4" w:space="0" w:color="000000"/>
            </w:tcBorders>
            <w:vAlign w:val="bottom"/>
          </w:tcPr>
          <w:p w14:paraId="100021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180,03%</w:t>
            </w:r>
          </w:p>
        </w:tc>
        <w:tc>
          <w:tcPr>
            <w:tcW w:w="1276" w:type="dxa"/>
            <w:tcBorders>
              <w:top w:val="single" w:sz="4" w:space="0" w:color="000000"/>
              <w:left w:val="nil"/>
              <w:bottom w:val="single" w:sz="4" w:space="0" w:color="000000"/>
              <w:right w:val="single" w:sz="4" w:space="0" w:color="000000"/>
            </w:tcBorders>
            <w:vAlign w:val="bottom"/>
          </w:tcPr>
          <w:p w14:paraId="7002CA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B445EB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CB5DE6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681 Sanzioni e misure amministrative</w:t>
            </w:r>
          </w:p>
        </w:tc>
        <w:tc>
          <w:tcPr>
            <w:tcW w:w="1418" w:type="dxa"/>
            <w:tcBorders>
              <w:top w:val="single" w:sz="4" w:space="0" w:color="000000"/>
              <w:left w:val="nil"/>
              <w:bottom w:val="single" w:sz="4" w:space="0" w:color="000000"/>
              <w:right w:val="single" w:sz="4" w:space="0" w:color="000000"/>
            </w:tcBorders>
            <w:vAlign w:val="bottom"/>
          </w:tcPr>
          <w:p w14:paraId="382277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13.266,84</w:t>
            </w:r>
          </w:p>
        </w:tc>
        <w:tc>
          <w:tcPr>
            <w:tcW w:w="1559" w:type="dxa"/>
            <w:tcBorders>
              <w:top w:val="single" w:sz="4" w:space="0" w:color="000000"/>
              <w:left w:val="nil"/>
              <w:bottom w:val="single" w:sz="4" w:space="0" w:color="000000"/>
              <w:right w:val="single" w:sz="4" w:space="0" w:color="000000"/>
            </w:tcBorders>
            <w:vAlign w:val="bottom"/>
          </w:tcPr>
          <w:p w14:paraId="1D513D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0AD88C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C6658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24.050,10</w:t>
            </w:r>
          </w:p>
        </w:tc>
        <w:tc>
          <w:tcPr>
            <w:tcW w:w="1134" w:type="dxa"/>
            <w:tcBorders>
              <w:top w:val="single" w:sz="4" w:space="0" w:color="000000"/>
              <w:left w:val="nil"/>
              <w:bottom w:val="single" w:sz="4" w:space="0" w:color="000000"/>
              <w:right w:val="single" w:sz="4" w:space="0" w:color="000000"/>
            </w:tcBorders>
            <w:vAlign w:val="bottom"/>
          </w:tcPr>
          <w:p w14:paraId="6D667D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181,28%</w:t>
            </w:r>
          </w:p>
        </w:tc>
        <w:tc>
          <w:tcPr>
            <w:tcW w:w="1276" w:type="dxa"/>
            <w:tcBorders>
              <w:top w:val="single" w:sz="4" w:space="0" w:color="000000"/>
              <w:left w:val="nil"/>
              <w:bottom w:val="single" w:sz="4" w:space="0" w:color="000000"/>
              <w:right w:val="single" w:sz="4" w:space="0" w:color="000000"/>
            </w:tcBorders>
            <w:vAlign w:val="bottom"/>
          </w:tcPr>
          <w:p w14:paraId="0FF453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1A9F5C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8F2BE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6819 Altre sanzioni</w:t>
            </w:r>
          </w:p>
        </w:tc>
        <w:tc>
          <w:tcPr>
            <w:tcW w:w="1418" w:type="dxa"/>
            <w:tcBorders>
              <w:top w:val="single" w:sz="4" w:space="0" w:color="000000"/>
              <w:left w:val="nil"/>
              <w:bottom w:val="single" w:sz="4" w:space="0" w:color="000000"/>
              <w:right w:val="single" w:sz="4" w:space="0" w:color="000000"/>
            </w:tcBorders>
            <w:vAlign w:val="bottom"/>
          </w:tcPr>
          <w:p w14:paraId="138F291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13.266,84</w:t>
            </w:r>
          </w:p>
        </w:tc>
        <w:tc>
          <w:tcPr>
            <w:tcW w:w="1559" w:type="dxa"/>
            <w:tcBorders>
              <w:top w:val="single" w:sz="4" w:space="0" w:color="000000"/>
              <w:left w:val="nil"/>
              <w:bottom w:val="single" w:sz="4" w:space="0" w:color="000000"/>
              <w:right w:val="single" w:sz="4" w:space="0" w:color="000000"/>
            </w:tcBorders>
            <w:vAlign w:val="bottom"/>
          </w:tcPr>
          <w:p w14:paraId="76278C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65738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B1866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24.050,10</w:t>
            </w:r>
          </w:p>
        </w:tc>
        <w:tc>
          <w:tcPr>
            <w:tcW w:w="1134" w:type="dxa"/>
            <w:tcBorders>
              <w:top w:val="single" w:sz="4" w:space="0" w:color="000000"/>
              <w:left w:val="nil"/>
              <w:bottom w:val="single" w:sz="4" w:space="0" w:color="000000"/>
              <w:right w:val="single" w:sz="4" w:space="0" w:color="000000"/>
            </w:tcBorders>
            <w:vAlign w:val="bottom"/>
          </w:tcPr>
          <w:p w14:paraId="323244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181,28%</w:t>
            </w:r>
          </w:p>
        </w:tc>
        <w:tc>
          <w:tcPr>
            <w:tcW w:w="1276" w:type="dxa"/>
            <w:tcBorders>
              <w:top w:val="single" w:sz="4" w:space="0" w:color="000000"/>
              <w:left w:val="nil"/>
              <w:bottom w:val="single" w:sz="4" w:space="0" w:color="000000"/>
              <w:right w:val="single" w:sz="4" w:space="0" w:color="000000"/>
            </w:tcBorders>
            <w:vAlign w:val="bottom"/>
          </w:tcPr>
          <w:p w14:paraId="4D8851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C53928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046D24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683 Altre entrate</w:t>
            </w:r>
          </w:p>
        </w:tc>
        <w:tc>
          <w:tcPr>
            <w:tcW w:w="1418" w:type="dxa"/>
            <w:tcBorders>
              <w:top w:val="single" w:sz="4" w:space="0" w:color="000000"/>
              <w:left w:val="nil"/>
              <w:bottom w:val="single" w:sz="4" w:space="0" w:color="000000"/>
              <w:right w:val="single" w:sz="4" w:space="0" w:color="000000"/>
            </w:tcBorders>
            <w:vAlign w:val="bottom"/>
          </w:tcPr>
          <w:p w14:paraId="67FE82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257,98</w:t>
            </w:r>
          </w:p>
        </w:tc>
        <w:tc>
          <w:tcPr>
            <w:tcW w:w="1559" w:type="dxa"/>
            <w:tcBorders>
              <w:top w:val="single" w:sz="4" w:space="0" w:color="000000"/>
              <w:left w:val="nil"/>
              <w:bottom w:val="single" w:sz="4" w:space="0" w:color="000000"/>
              <w:right w:val="single" w:sz="4" w:space="0" w:color="000000"/>
            </w:tcBorders>
            <w:vAlign w:val="bottom"/>
          </w:tcPr>
          <w:p w14:paraId="29EFCB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F6D3D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CED4F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298,15</w:t>
            </w:r>
          </w:p>
        </w:tc>
        <w:tc>
          <w:tcPr>
            <w:tcW w:w="1134" w:type="dxa"/>
            <w:tcBorders>
              <w:top w:val="single" w:sz="4" w:space="0" w:color="000000"/>
              <w:left w:val="nil"/>
              <w:bottom w:val="single" w:sz="4" w:space="0" w:color="000000"/>
              <w:right w:val="single" w:sz="4" w:space="0" w:color="000000"/>
            </w:tcBorders>
            <w:vAlign w:val="bottom"/>
          </w:tcPr>
          <w:p w14:paraId="471516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115,57%</w:t>
            </w:r>
          </w:p>
        </w:tc>
        <w:tc>
          <w:tcPr>
            <w:tcW w:w="1276" w:type="dxa"/>
            <w:tcBorders>
              <w:top w:val="single" w:sz="4" w:space="0" w:color="000000"/>
              <w:left w:val="nil"/>
              <w:bottom w:val="single" w:sz="4" w:space="0" w:color="000000"/>
              <w:right w:val="single" w:sz="4" w:space="0" w:color="000000"/>
            </w:tcBorders>
            <w:vAlign w:val="bottom"/>
          </w:tcPr>
          <w:p w14:paraId="0F084B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B4D4B25"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D297A8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6831 Altre entrate</w:t>
            </w:r>
          </w:p>
        </w:tc>
        <w:tc>
          <w:tcPr>
            <w:tcW w:w="1418" w:type="dxa"/>
            <w:tcBorders>
              <w:top w:val="single" w:sz="4" w:space="0" w:color="000000"/>
              <w:left w:val="nil"/>
              <w:bottom w:val="single" w:sz="4" w:space="0" w:color="000000"/>
              <w:right w:val="single" w:sz="4" w:space="0" w:color="000000"/>
            </w:tcBorders>
            <w:vAlign w:val="bottom"/>
          </w:tcPr>
          <w:p w14:paraId="7B4E17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257,98</w:t>
            </w:r>
          </w:p>
        </w:tc>
        <w:tc>
          <w:tcPr>
            <w:tcW w:w="1559" w:type="dxa"/>
            <w:tcBorders>
              <w:top w:val="single" w:sz="4" w:space="0" w:color="000000"/>
              <w:left w:val="nil"/>
              <w:bottom w:val="single" w:sz="4" w:space="0" w:color="000000"/>
              <w:right w:val="single" w:sz="4" w:space="0" w:color="000000"/>
            </w:tcBorders>
            <w:vAlign w:val="bottom"/>
          </w:tcPr>
          <w:p w14:paraId="7DEC86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5F48D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1F857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298,15</w:t>
            </w:r>
          </w:p>
        </w:tc>
        <w:tc>
          <w:tcPr>
            <w:tcW w:w="1134" w:type="dxa"/>
            <w:tcBorders>
              <w:top w:val="single" w:sz="4" w:space="0" w:color="000000"/>
              <w:left w:val="nil"/>
              <w:bottom w:val="single" w:sz="4" w:space="0" w:color="000000"/>
              <w:right w:val="single" w:sz="4" w:space="0" w:color="000000"/>
            </w:tcBorders>
            <w:vAlign w:val="bottom"/>
          </w:tcPr>
          <w:p w14:paraId="6F4406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115,57%</w:t>
            </w:r>
          </w:p>
        </w:tc>
        <w:tc>
          <w:tcPr>
            <w:tcW w:w="1276" w:type="dxa"/>
            <w:tcBorders>
              <w:top w:val="single" w:sz="4" w:space="0" w:color="000000"/>
              <w:left w:val="nil"/>
              <w:bottom w:val="single" w:sz="4" w:space="0" w:color="000000"/>
              <w:right w:val="single" w:sz="4" w:space="0" w:color="000000"/>
            </w:tcBorders>
            <w:vAlign w:val="bottom"/>
          </w:tcPr>
          <w:p w14:paraId="1FC3F2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203CC2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F489A9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7 Proventi derivanti dalla vendita di immobilizzazioni non finanziarie</w:t>
            </w:r>
          </w:p>
        </w:tc>
        <w:tc>
          <w:tcPr>
            <w:tcW w:w="1418" w:type="dxa"/>
            <w:tcBorders>
              <w:top w:val="single" w:sz="4" w:space="0" w:color="000000"/>
              <w:left w:val="nil"/>
              <w:bottom w:val="single" w:sz="4" w:space="0" w:color="000000"/>
              <w:right w:val="single" w:sz="4" w:space="0" w:color="000000"/>
            </w:tcBorders>
            <w:shd w:val="clear" w:color="auto" w:fill="D9D9D9"/>
            <w:vAlign w:val="bottom"/>
          </w:tcPr>
          <w:p w14:paraId="3F60608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134.461,00</w:t>
            </w:r>
          </w:p>
        </w:tc>
        <w:tc>
          <w:tcPr>
            <w:tcW w:w="1559" w:type="dxa"/>
            <w:tcBorders>
              <w:top w:val="single" w:sz="4" w:space="0" w:color="000000"/>
              <w:left w:val="nil"/>
              <w:bottom w:val="single" w:sz="4" w:space="0" w:color="000000"/>
              <w:right w:val="single" w:sz="4" w:space="0" w:color="000000"/>
            </w:tcBorders>
            <w:shd w:val="clear" w:color="auto" w:fill="D9D9D9"/>
            <w:vAlign w:val="bottom"/>
          </w:tcPr>
          <w:p w14:paraId="6F63558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222.200,00</w:t>
            </w:r>
          </w:p>
        </w:tc>
        <w:tc>
          <w:tcPr>
            <w:tcW w:w="1559" w:type="dxa"/>
            <w:tcBorders>
              <w:top w:val="single" w:sz="4" w:space="0" w:color="000000"/>
              <w:left w:val="nil"/>
              <w:bottom w:val="single" w:sz="4" w:space="0" w:color="000000"/>
              <w:right w:val="single" w:sz="4" w:space="0" w:color="000000"/>
            </w:tcBorders>
            <w:shd w:val="clear" w:color="auto" w:fill="D9D9D9"/>
            <w:vAlign w:val="bottom"/>
          </w:tcPr>
          <w:p w14:paraId="50D446D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370.555,17</w:t>
            </w:r>
          </w:p>
        </w:tc>
        <w:tc>
          <w:tcPr>
            <w:tcW w:w="1418" w:type="dxa"/>
            <w:tcBorders>
              <w:top w:val="single" w:sz="4" w:space="0" w:color="000000"/>
              <w:left w:val="nil"/>
              <w:bottom w:val="single" w:sz="4" w:space="0" w:color="000000"/>
              <w:right w:val="single" w:sz="4" w:space="0" w:color="000000"/>
            </w:tcBorders>
            <w:shd w:val="clear" w:color="auto" w:fill="D9D9D9"/>
            <w:vAlign w:val="bottom"/>
          </w:tcPr>
          <w:p w14:paraId="7AAEDEF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169.140,89</w:t>
            </w:r>
          </w:p>
        </w:tc>
        <w:tc>
          <w:tcPr>
            <w:tcW w:w="1134" w:type="dxa"/>
            <w:tcBorders>
              <w:top w:val="single" w:sz="4" w:space="0" w:color="000000"/>
              <w:left w:val="nil"/>
              <w:bottom w:val="single" w:sz="4" w:space="0" w:color="000000"/>
              <w:right w:val="single" w:sz="4" w:space="0" w:color="000000"/>
            </w:tcBorders>
            <w:shd w:val="clear" w:color="auto" w:fill="D9D9D9"/>
            <w:vAlign w:val="bottom"/>
          </w:tcPr>
          <w:p w14:paraId="21AC149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125,79%</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619F296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45,65%</w:t>
            </w:r>
          </w:p>
        </w:tc>
      </w:tr>
      <w:tr w:rsidR="001C66C2" w:rsidRPr="000A23EB" w14:paraId="703B26F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6BCB4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71 Proventi derivanti dalla vendita di immobilizzazioni non prodotte</w:t>
            </w:r>
          </w:p>
        </w:tc>
        <w:tc>
          <w:tcPr>
            <w:tcW w:w="1418" w:type="dxa"/>
            <w:tcBorders>
              <w:top w:val="single" w:sz="4" w:space="0" w:color="000000"/>
              <w:left w:val="nil"/>
              <w:bottom w:val="single" w:sz="4" w:space="0" w:color="000000"/>
              <w:right w:val="single" w:sz="4" w:space="0" w:color="000000"/>
            </w:tcBorders>
            <w:vAlign w:val="bottom"/>
          </w:tcPr>
          <w:p w14:paraId="207625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109.816,21</w:t>
            </w:r>
          </w:p>
        </w:tc>
        <w:tc>
          <w:tcPr>
            <w:tcW w:w="1559" w:type="dxa"/>
            <w:tcBorders>
              <w:top w:val="single" w:sz="4" w:space="0" w:color="000000"/>
              <w:left w:val="nil"/>
              <w:bottom w:val="single" w:sz="4" w:space="0" w:color="000000"/>
              <w:right w:val="single" w:sz="4" w:space="0" w:color="000000"/>
            </w:tcBorders>
            <w:vAlign w:val="bottom"/>
          </w:tcPr>
          <w:p w14:paraId="6F9599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92D62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D2B23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168.821,27</w:t>
            </w:r>
          </w:p>
        </w:tc>
        <w:tc>
          <w:tcPr>
            <w:tcW w:w="1134" w:type="dxa"/>
            <w:tcBorders>
              <w:top w:val="single" w:sz="4" w:space="0" w:color="000000"/>
              <w:left w:val="nil"/>
              <w:bottom w:val="single" w:sz="4" w:space="0" w:color="000000"/>
              <w:right w:val="single" w:sz="4" w:space="0" w:color="000000"/>
            </w:tcBorders>
            <w:vAlign w:val="bottom"/>
          </w:tcPr>
          <w:p w14:paraId="3B0662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153,73%</w:t>
            </w:r>
          </w:p>
        </w:tc>
        <w:tc>
          <w:tcPr>
            <w:tcW w:w="1276" w:type="dxa"/>
            <w:tcBorders>
              <w:top w:val="single" w:sz="4" w:space="0" w:color="000000"/>
              <w:left w:val="nil"/>
              <w:bottom w:val="single" w:sz="4" w:space="0" w:color="000000"/>
              <w:right w:val="single" w:sz="4" w:space="0" w:color="000000"/>
            </w:tcBorders>
            <w:vAlign w:val="bottom"/>
          </w:tcPr>
          <w:p w14:paraId="7EF3F6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67F1AE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8533F5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711 Proventi derivanti dalla vendita di immobilizzazioni materiali - risorse naturali</w:t>
            </w:r>
          </w:p>
        </w:tc>
        <w:tc>
          <w:tcPr>
            <w:tcW w:w="1418" w:type="dxa"/>
            <w:tcBorders>
              <w:top w:val="single" w:sz="4" w:space="0" w:color="000000"/>
              <w:left w:val="nil"/>
              <w:bottom w:val="single" w:sz="4" w:space="0" w:color="000000"/>
              <w:right w:val="single" w:sz="4" w:space="0" w:color="000000"/>
            </w:tcBorders>
            <w:vAlign w:val="bottom"/>
          </w:tcPr>
          <w:p w14:paraId="1CB152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109.816,21</w:t>
            </w:r>
          </w:p>
        </w:tc>
        <w:tc>
          <w:tcPr>
            <w:tcW w:w="1559" w:type="dxa"/>
            <w:tcBorders>
              <w:top w:val="single" w:sz="4" w:space="0" w:color="000000"/>
              <w:left w:val="nil"/>
              <w:bottom w:val="single" w:sz="4" w:space="0" w:color="000000"/>
              <w:right w:val="single" w:sz="4" w:space="0" w:color="000000"/>
            </w:tcBorders>
            <w:vAlign w:val="bottom"/>
          </w:tcPr>
          <w:p w14:paraId="59C09C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D4ADF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C6172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168.821,27</w:t>
            </w:r>
          </w:p>
        </w:tc>
        <w:tc>
          <w:tcPr>
            <w:tcW w:w="1134" w:type="dxa"/>
            <w:tcBorders>
              <w:top w:val="single" w:sz="4" w:space="0" w:color="000000"/>
              <w:left w:val="nil"/>
              <w:bottom w:val="single" w:sz="4" w:space="0" w:color="000000"/>
              <w:right w:val="single" w:sz="4" w:space="0" w:color="000000"/>
            </w:tcBorders>
            <w:vAlign w:val="bottom"/>
          </w:tcPr>
          <w:p w14:paraId="517C3E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153,73%</w:t>
            </w:r>
          </w:p>
        </w:tc>
        <w:tc>
          <w:tcPr>
            <w:tcW w:w="1276" w:type="dxa"/>
            <w:tcBorders>
              <w:top w:val="single" w:sz="4" w:space="0" w:color="000000"/>
              <w:left w:val="nil"/>
              <w:bottom w:val="single" w:sz="4" w:space="0" w:color="000000"/>
              <w:right w:val="single" w:sz="4" w:space="0" w:color="000000"/>
            </w:tcBorders>
            <w:vAlign w:val="bottom"/>
          </w:tcPr>
          <w:p w14:paraId="2664DD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8ACEF1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537B17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7111 Terreni</w:t>
            </w:r>
          </w:p>
        </w:tc>
        <w:tc>
          <w:tcPr>
            <w:tcW w:w="1418" w:type="dxa"/>
            <w:tcBorders>
              <w:top w:val="single" w:sz="4" w:space="0" w:color="000000"/>
              <w:left w:val="nil"/>
              <w:bottom w:val="single" w:sz="4" w:space="0" w:color="000000"/>
              <w:right w:val="single" w:sz="4" w:space="0" w:color="000000"/>
            </w:tcBorders>
            <w:vAlign w:val="bottom"/>
          </w:tcPr>
          <w:p w14:paraId="54A0CA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109.816,21</w:t>
            </w:r>
          </w:p>
        </w:tc>
        <w:tc>
          <w:tcPr>
            <w:tcW w:w="1559" w:type="dxa"/>
            <w:tcBorders>
              <w:top w:val="single" w:sz="4" w:space="0" w:color="000000"/>
              <w:left w:val="nil"/>
              <w:bottom w:val="single" w:sz="4" w:space="0" w:color="000000"/>
              <w:right w:val="single" w:sz="4" w:space="0" w:color="000000"/>
            </w:tcBorders>
            <w:vAlign w:val="bottom"/>
          </w:tcPr>
          <w:p w14:paraId="377CAC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4EB14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96F65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168.821,27</w:t>
            </w:r>
          </w:p>
        </w:tc>
        <w:tc>
          <w:tcPr>
            <w:tcW w:w="1134" w:type="dxa"/>
            <w:tcBorders>
              <w:top w:val="single" w:sz="4" w:space="0" w:color="000000"/>
              <w:left w:val="nil"/>
              <w:bottom w:val="single" w:sz="4" w:space="0" w:color="000000"/>
              <w:right w:val="single" w:sz="4" w:space="0" w:color="000000"/>
            </w:tcBorders>
            <w:vAlign w:val="bottom"/>
          </w:tcPr>
          <w:p w14:paraId="11A78E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153,73%</w:t>
            </w:r>
          </w:p>
        </w:tc>
        <w:tc>
          <w:tcPr>
            <w:tcW w:w="1276" w:type="dxa"/>
            <w:tcBorders>
              <w:top w:val="single" w:sz="4" w:space="0" w:color="000000"/>
              <w:left w:val="nil"/>
              <w:bottom w:val="single" w:sz="4" w:space="0" w:color="000000"/>
              <w:right w:val="single" w:sz="4" w:space="0" w:color="000000"/>
            </w:tcBorders>
            <w:vAlign w:val="bottom"/>
          </w:tcPr>
          <w:p w14:paraId="6420C83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09501A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D5C55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72 Proventi derivanti dalla vendita di beni strumentali prodotti</w:t>
            </w:r>
          </w:p>
        </w:tc>
        <w:tc>
          <w:tcPr>
            <w:tcW w:w="1418" w:type="dxa"/>
            <w:tcBorders>
              <w:top w:val="single" w:sz="4" w:space="0" w:color="000000"/>
              <w:left w:val="nil"/>
              <w:bottom w:val="single" w:sz="4" w:space="0" w:color="000000"/>
              <w:right w:val="single" w:sz="4" w:space="0" w:color="000000"/>
            </w:tcBorders>
            <w:vAlign w:val="bottom"/>
          </w:tcPr>
          <w:p w14:paraId="5A3FCF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24.644,79</w:t>
            </w:r>
          </w:p>
        </w:tc>
        <w:tc>
          <w:tcPr>
            <w:tcW w:w="1559" w:type="dxa"/>
            <w:tcBorders>
              <w:top w:val="single" w:sz="4" w:space="0" w:color="000000"/>
              <w:left w:val="nil"/>
              <w:bottom w:val="single" w:sz="4" w:space="0" w:color="000000"/>
              <w:right w:val="single" w:sz="4" w:space="0" w:color="000000"/>
            </w:tcBorders>
            <w:vAlign w:val="bottom"/>
          </w:tcPr>
          <w:p w14:paraId="5D0335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F3674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7330A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319,62</w:t>
            </w:r>
          </w:p>
        </w:tc>
        <w:tc>
          <w:tcPr>
            <w:tcW w:w="1134" w:type="dxa"/>
            <w:tcBorders>
              <w:top w:val="single" w:sz="4" w:space="0" w:color="000000"/>
              <w:left w:val="nil"/>
              <w:bottom w:val="single" w:sz="4" w:space="0" w:color="000000"/>
              <w:right w:val="single" w:sz="4" w:space="0" w:color="000000"/>
            </w:tcBorders>
            <w:vAlign w:val="bottom"/>
          </w:tcPr>
          <w:p w14:paraId="0C3885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1,30%</w:t>
            </w:r>
          </w:p>
        </w:tc>
        <w:tc>
          <w:tcPr>
            <w:tcW w:w="1276" w:type="dxa"/>
            <w:tcBorders>
              <w:top w:val="single" w:sz="4" w:space="0" w:color="000000"/>
              <w:left w:val="nil"/>
              <w:bottom w:val="single" w:sz="4" w:space="0" w:color="000000"/>
              <w:right w:val="single" w:sz="4" w:space="0" w:color="000000"/>
            </w:tcBorders>
            <w:vAlign w:val="bottom"/>
          </w:tcPr>
          <w:p w14:paraId="6F6BAB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AF5B71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F6D2A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721 Proventi derivanti dalla vendita di edifici</w:t>
            </w:r>
          </w:p>
        </w:tc>
        <w:tc>
          <w:tcPr>
            <w:tcW w:w="1418" w:type="dxa"/>
            <w:tcBorders>
              <w:top w:val="single" w:sz="4" w:space="0" w:color="000000"/>
              <w:left w:val="nil"/>
              <w:bottom w:val="single" w:sz="4" w:space="0" w:color="000000"/>
              <w:right w:val="single" w:sz="4" w:space="0" w:color="000000"/>
            </w:tcBorders>
            <w:vAlign w:val="bottom"/>
          </w:tcPr>
          <w:p w14:paraId="59F217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3.544,79</w:t>
            </w:r>
          </w:p>
        </w:tc>
        <w:tc>
          <w:tcPr>
            <w:tcW w:w="1559" w:type="dxa"/>
            <w:tcBorders>
              <w:top w:val="single" w:sz="4" w:space="0" w:color="000000"/>
              <w:left w:val="nil"/>
              <w:bottom w:val="single" w:sz="4" w:space="0" w:color="000000"/>
              <w:right w:val="single" w:sz="4" w:space="0" w:color="000000"/>
            </w:tcBorders>
            <w:vAlign w:val="bottom"/>
          </w:tcPr>
          <w:p w14:paraId="377D46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C018A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22817E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319,62</w:t>
            </w:r>
          </w:p>
        </w:tc>
        <w:tc>
          <w:tcPr>
            <w:tcW w:w="1134" w:type="dxa"/>
            <w:tcBorders>
              <w:top w:val="single" w:sz="4" w:space="0" w:color="000000"/>
              <w:left w:val="nil"/>
              <w:bottom w:val="single" w:sz="4" w:space="0" w:color="000000"/>
              <w:right w:val="single" w:sz="4" w:space="0" w:color="000000"/>
            </w:tcBorders>
            <w:vAlign w:val="bottom"/>
          </w:tcPr>
          <w:p w14:paraId="17296A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9,02%</w:t>
            </w:r>
          </w:p>
        </w:tc>
        <w:tc>
          <w:tcPr>
            <w:tcW w:w="1276" w:type="dxa"/>
            <w:tcBorders>
              <w:top w:val="single" w:sz="4" w:space="0" w:color="000000"/>
              <w:left w:val="nil"/>
              <w:bottom w:val="single" w:sz="4" w:space="0" w:color="000000"/>
              <w:right w:val="single" w:sz="4" w:space="0" w:color="000000"/>
            </w:tcBorders>
            <w:vAlign w:val="bottom"/>
          </w:tcPr>
          <w:p w14:paraId="2AEE81C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F6EF4E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F7CBFB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7211 Edifici residenziali</w:t>
            </w:r>
          </w:p>
        </w:tc>
        <w:tc>
          <w:tcPr>
            <w:tcW w:w="1418" w:type="dxa"/>
            <w:tcBorders>
              <w:top w:val="single" w:sz="4" w:space="0" w:color="000000"/>
              <w:left w:val="nil"/>
              <w:bottom w:val="single" w:sz="4" w:space="0" w:color="000000"/>
              <w:right w:val="single" w:sz="4" w:space="0" w:color="000000"/>
            </w:tcBorders>
            <w:vAlign w:val="bottom"/>
          </w:tcPr>
          <w:p w14:paraId="4FD4E1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3.544,79</w:t>
            </w:r>
          </w:p>
        </w:tc>
        <w:tc>
          <w:tcPr>
            <w:tcW w:w="1559" w:type="dxa"/>
            <w:tcBorders>
              <w:top w:val="single" w:sz="4" w:space="0" w:color="000000"/>
              <w:left w:val="nil"/>
              <w:bottom w:val="single" w:sz="4" w:space="0" w:color="000000"/>
              <w:right w:val="single" w:sz="4" w:space="0" w:color="000000"/>
            </w:tcBorders>
            <w:vAlign w:val="bottom"/>
          </w:tcPr>
          <w:p w14:paraId="34DD85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159A6A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75B17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319,62</w:t>
            </w:r>
          </w:p>
        </w:tc>
        <w:tc>
          <w:tcPr>
            <w:tcW w:w="1134" w:type="dxa"/>
            <w:tcBorders>
              <w:top w:val="single" w:sz="4" w:space="0" w:color="000000"/>
              <w:left w:val="nil"/>
              <w:bottom w:val="single" w:sz="4" w:space="0" w:color="000000"/>
              <w:right w:val="single" w:sz="4" w:space="0" w:color="000000"/>
            </w:tcBorders>
            <w:vAlign w:val="bottom"/>
          </w:tcPr>
          <w:p w14:paraId="5C932B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9,02%</w:t>
            </w:r>
          </w:p>
        </w:tc>
        <w:tc>
          <w:tcPr>
            <w:tcW w:w="1276" w:type="dxa"/>
            <w:tcBorders>
              <w:top w:val="single" w:sz="4" w:space="0" w:color="000000"/>
              <w:left w:val="nil"/>
              <w:bottom w:val="single" w:sz="4" w:space="0" w:color="000000"/>
              <w:right w:val="single" w:sz="4" w:space="0" w:color="000000"/>
            </w:tcBorders>
            <w:vAlign w:val="bottom"/>
          </w:tcPr>
          <w:p w14:paraId="14EEFD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58EF72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EB519B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724 Proventi derivanti dalla vendita di libri, opere d'arte e altri valori di esposizione</w:t>
            </w:r>
          </w:p>
        </w:tc>
        <w:tc>
          <w:tcPr>
            <w:tcW w:w="1418" w:type="dxa"/>
            <w:tcBorders>
              <w:top w:val="single" w:sz="4" w:space="0" w:color="000000"/>
              <w:left w:val="nil"/>
              <w:bottom w:val="single" w:sz="4" w:space="0" w:color="000000"/>
              <w:right w:val="single" w:sz="4" w:space="0" w:color="000000"/>
            </w:tcBorders>
            <w:vAlign w:val="bottom"/>
          </w:tcPr>
          <w:p w14:paraId="14A7F0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21.100,00</w:t>
            </w:r>
          </w:p>
        </w:tc>
        <w:tc>
          <w:tcPr>
            <w:tcW w:w="1559" w:type="dxa"/>
            <w:tcBorders>
              <w:top w:val="single" w:sz="4" w:space="0" w:color="000000"/>
              <w:left w:val="nil"/>
              <w:bottom w:val="single" w:sz="4" w:space="0" w:color="000000"/>
              <w:right w:val="single" w:sz="4" w:space="0" w:color="000000"/>
            </w:tcBorders>
            <w:vAlign w:val="bottom"/>
          </w:tcPr>
          <w:p w14:paraId="09C402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FAA5C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59AA3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134" w:type="dxa"/>
            <w:tcBorders>
              <w:top w:val="single" w:sz="4" w:space="0" w:color="000000"/>
              <w:left w:val="nil"/>
              <w:bottom w:val="single" w:sz="4" w:space="0" w:color="000000"/>
              <w:right w:val="single" w:sz="4" w:space="0" w:color="000000"/>
            </w:tcBorders>
            <w:vAlign w:val="bottom"/>
          </w:tcPr>
          <w:p w14:paraId="187605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02CA4A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44FB64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8AC69B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7244 Altri valori espositivi non menzionati</w:t>
            </w:r>
          </w:p>
        </w:tc>
        <w:tc>
          <w:tcPr>
            <w:tcW w:w="1418" w:type="dxa"/>
            <w:tcBorders>
              <w:top w:val="single" w:sz="4" w:space="0" w:color="000000"/>
              <w:left w:val="nil"/>
              <w:bottom w:val="single" w:sz="4" w:space="0" w:color="000000"/>
              <w:right w:val="single" w:sz="4" w:space="0" w:color="000000"/>
            </w:tcBorders>
            <w:vAlign w:val="bottom"/>
          </w:tcPr>
          <w:p w14:paraId="096054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21.100,00</w:t>
            </w:r>
          </w:p>
        </w:tc>
        <w:tc>
          <w:tcPr>
            <w:tcW w:w="1559" w:type="dxa"/>
            <w:tcBorders>
              <w:top w:val="single" w:sz="4" w:space="0" w:color="000000"/>
              <w:left w:val="nil"/>
              <w:bottom w:val="single" w:sz="4" w:space="0" w:color="000000"/>
              <w:right w:val="single" w:sz="4" w:space="0" w:color="000000"/>
            </w:tcBorders>
            <w:vAlign w:val="bottom"/>
          </w:tcPr>
          <w:p w14:paraId="4F86E2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4B100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55AAF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134" w:type="dxa"/>
            <w:tcBorders>
              <w:top w:val="single" w:sz="4" w:space="0" w:color="000000"/>
              <w:left w:val="nil"/>
              <w:bottom w:val="single" w:sz="4" w:space="0" w:color="000000"/>
              <w:right w:val="single" w:sz="4" w:space="0" w:color="000000"/>
            </w:tcBorders>
            <w:vAlign w:val="bottom"/>
          </w:tcPr>
          <w:p w14:paraId="53016E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78F75A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793BD2"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110A32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3 Spese di gestione</w:t>
            </w:r>
          </w:p>
        </w:tc>
        <w:tc>
          <w:tcPr>
            <w:tcW w:w="1418" w:type="dxa"/>
            <w:tcBorders>
              <w:top w:val="single" w:sz="4" w:space="0" w:color="000000"/>
              <w:left w:val="nil"/>
              <w:bottom w:val="single" w:sz="4" w:space="0" w:color="000000"/>
              <w:right w:val="single" w:sz="4" w:space="0" w:color="000000"/>
            </w:tcBorders>
            <w:shd w:val="clear" w:color="auto" w:fill="D9D9D9"/>
            <w:vAlign w:val="bottom"/>
          </w:tcPr>
          <w:p w14:paraId="364EDA9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7.947.559,64</w:t>
            </w:r>
          </w:p>
        </w:tc>
        <w:tc>
          <w:tcPr>
            <w:tcW w:w="1559" w:type="dxa"/>
            <w:tcBorders>
              <w:top w:val="single" w:sz="4" w:space="0" w:color="000000"/>
              <w:left w:val="nil"/>
              <w:bottom w:val="single" w:sz="4" w:space="0" w:color="000000"/>
              <w:right w:val="single" w:sz="4" w:space="0" w:color="000000"/>
            </w:tcBorders>
            <w:shd w:val="clear" w:color="auto" w:fill="D9D9D9"/>
            <w:vAlign w:val="bottom"/>
          </w:tcPr>
          <w:p w14:paraId="0A24B62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8.833.767,00</w:t>
            </w:r>
          </w:p>
        </w:tc>
        <w:tc>
          <w:tcPr>
            <w:tcW w:w="1559" w:type="dxa"/>
            <w:tcBorders>
              <w:top w:val="single" w:sz="4" w:space="0" w:color="000000"/>
              <w:left w:val="nil"/>
              <w:bottom w:val="single" w:sz="4" w:space="0" w:color="000000"/>
              <w:right w:val="single" w:sz="4" w:space="0" w:color="000000"/>
            </w:tcBorders>
            <w:shd w:val="clear" w:color="auto" w:fill="D9D9D9"/>
            <w:vAlign w:val="bottom"/>
          </w:tcPr>
          <w:p w14:paraId="3D6C2A0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9.061.762,37</w:t>
            </w:r>
          </w:p>
        </w:tc>
        <w:tc>
          <w:tcPr>
            <w:tcW w:w="1418" w:type="dxa"/>
            <w:tcBorders>
              <w:top w:val="single" w:sz="4" w:space="0" w:color="000000"/>
              <w:left w:val="nil"/>
              <w:bottom w:val="single" w:sz="4" w:space="0" w:color="000000"/>
              <w:right w:val="single" w:sz="4" w:space="0" w:color="000000"/>
            </w:tcBorders>
            <w:shd w:val="clear" w:color="auto" w:fill="D9D9D9"/>
            <w:vAlign w:val="bottom"/>
          </w:tcPr>
          <w:p w14:paraId="7995ACD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8.558.717,73</w:t>
            </w:r>
          </w:p>
        </w:tc>
        <w:tc>
          <w:tcPr>
            <w:tcW w:w="1134" w:type="dxa"/>
            <w:tcBorders>
              <w:top w:val="single" w:sz="4" w:space="0" w:color="000000"/>
              <w:left w:val="nil"/>
              <w:bottom w:val="single" w:sz="4" w:space="0" w:color="000000"/>
              <w:right w:val="single" w:sz="4" w:space="0" w:color="000000"/>
            </w:tcBorders>
            <w:shd w:val="clear" w:color="auto" w:fill="D9D9D9"/>
            <w:vAlign w:val="bottom"/>
          </w:tcPr>
          <w:p w14:paraId="7E15249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107,69%</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0C2AEAA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94,45%</w:t>
            </w:r>
          </w:p>
        </w:tc>
      </w:tr>
      <w:tr w:rsidR="001C66C2" w:rsidRPr="000A23EB" w14:paraId="74552A1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6F8CCB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 Spese per i dipendenti</w:t>
            </w:r>
          </w:p>
        </w:tc>
        <w:tc>
          <w:tcPr>
            <w:tcW w:w="1418" w:type="dxa"/>
            <w:tcBorders>
              <w:top w:val="single" w:sz="4" w:space="0" w:color="000000"/>
              <w:left w:val="nil"/>
              <w:bottom w:val="single" w:sz="4" w:space="0" w:color="000000"/>
              <w:right w:val="single" w:sz="4" w:space="0" w:color="000000"/>
            </w:tcBorders>
            <w:vAlign w:val="bottom"/>
          </w:tcPr>
          <w:p w14:paraId="41D36C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1.953.147,10</w:t>
            </w:r>
          </w:p>
        </w:tc>
        <w:tc>
          <w:tcPr>
            <w:tcW w:w="1559" w:type="dxa"/>
            <w:tcBorders>
              <w:top w:val="single" w:sz="4" w:space="0" w:color="000000"/>
              <w:left w:val="nil"/>
              <w:bottom w:val="single" w:sz="4" w:space="0" w:color="000000"/>
              <w:right w:val="single" w:sz="4" w:space="0" w:color="000000"/>
            </w:tcBorders>
            <w:vAlign w:val="bottom"/>
          </w:tcPr>
          <w:p w14:paraId="66FAA9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95538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56711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2.218.009,45</w:t>
            </w:r>
          </w:p>
        </w:tc>
        <w:tc>
          <w:tcPr>
            <w:tcW w:w="1134" w:type="dxa"/>
            <w:tcBorders>
              <w:top w:val="single" w:sz="4" w:space="0" w:color="000000"/>
              <w:left w:val="nil"/>
              <w:bottom w:val="single" w:sz="4" w:space="0" w:color="000000"/>
              <w:right w:val="single" w:sz="4" w:space="0" w:color="000000"/>
            </w:tcBorders>
            <w:vAlign w:val="bottom"/>
          </w:tcPr>
          <w:p w14:paraId="2E1FCF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113,56%</w:t>
            </w:r>
          </w:p>
        </w:tc>
        <w:tc>
          <w:tcPr>
            <w:tcW w:w="1276" w:type="dxa"/>
            <w:tcBorders>
              <w:top w:val="single" w:sz="4" w:space="0" w:color="000000"/>
              <w:left w:val="nil"/>
              <w:bottom w:val="single" w:sz="4" w:space="0" w:color="000000"/>
              <w:right w:val="single" w:sz="4" w:space="0" w:color="000000"/>
            </w:tcBorders>
            <w:vAlign w:val="bottom"/>
          </w:tcPr>
          <w:p w14:paraId="155EE3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066C5C2"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23CF50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 Stipendi (lordi)</w:t>
            </w:r>
          </w:p>
        </w:tc>
        <w:tc>
          <w:tcPr>
            <w:tcW w:w="1418" w:type="dxa"/>
            <w:tcBorders>
              <w:top w:val="single" w:sz="4" w:space="0" w:color="000000"/>
              <w:left w:val="nil"/>
              <w:bottom w:val="single" w:sz="4" w:space="0" w:color="000000"/>
              <w:right w:val="single" w:sz="4" w:space="0" w:color="000000"/>
            </w:tcBorders>
            <w:vAlign w:val="bottom"/>
          </w:tcPr>
          <w:p w14:paraId="778FB4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1.508.227,53</w:t>
            </w:r>
          </w:p>
        </w:tc>
        <w:tc>
          <w:tcPr>
            <w:tcW w:w="1559" w:type="dxa"/>
            <w:tcBorders>
              <w:top w:val="single" w:sz="4" w:space="0" w:color="000000"/>
              <w:left w:val="nil"/>
              <w:bottom w:val="single" w:sz="4" w:space="0" w:color="000000"/>
              <w:right w:val="single" w:sz="4" w:space="0" w:color="000000"/>
            </w:tcBorders>
            <w:vAlign w:val="bottom"/>
          </w:tcPr>
          <w:p w14:paraId="5F0B7D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6ED69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CFE6A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1.705.450,22</w:t>
            </w:r>
          </w:p>
        </w:tc>
        <w:tc>
          <w:tcPr>
            <w:tcW w:w="1134" w:type="dxa"/>
            <w:tcBorders>
              <w:top w:val="single" w:sz="4" w:space="0" w:color="000000"/>
              <w:left w:val="nil"/>
              <w:bottom w:val="single" w:sz="4" w:space="0" w:color="000000"/>
              <w:right w:val="single" w:sz="4" w:space="0" w:color="000000"/>
            </w:tcBorders>
            <w:vAlign w:val="bottom"/>
          </w:tcPr>
          <w:p w14:paraId="773B229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113,08%</w:t>
            </w:r>
          </w:p>
        </w:tc>
        <w:tc>
          <w:tcPr>
            <w:tcW w:w="1276" w:type="dxa"/>
            <w:tcBorders>
              <w:top w:val="single" w:sz="4" w:space="0" w:color="000000"/>
              <w:left w:val="nil"/>
              <w:bottom w:val="single" w:sz="4" w:space="0" w:color="000000"/>
              <w:right w:val="single" w:sz="4" w:space="0" w:color="000000"/>
            </w:tcBorders>
            <w:vAlign w:val="bottom"/>
          </w:tcPr>
          <w:p w14:paraId="32AC20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99A8AF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1BD6A5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 Salari per lavoro ordinario</w:t>
            </w:r>
          </w:p>
        </w:tc>
        <w:tc>
          <w:tcPr>
            <w:tcW w:w="1418" w:type="dxa"/>
            <w:tcBorders>
              <w:top w:val="single" w:sz="4" w:space="0" w:color="000000"/>
              <w:left w:val="nil"/>
              <w:bottom w:val="single" w:sz="4" w:space="0" w:color="000000"/>
              <w:right w:val="single" w:sz="4" w:space="0" w:color="000000"/>
            </w:tcBorders>
            <w:vAlign w:val="bottom"/>
          </w:tcPr>
          <w:p w14:paraId="6AA61E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1.503.736,97</w:t>
            </w:r>
          </w:p>
        </w:tc>
        <w:tc>
          <w:tcPr>
            <w:tcW w:w="1559" w:type="dxa"/>
            <w:tcBorders>
              <w:top w:val="single" w:sz="4" w:space="0" w:color="000000"/>
              <w:left w:val="nil"/>
              <w:bottom w:val="single" w:sz="4" w:space="0" w:color="000000"/>
              <w:right w:val="single" w:sz="4" w:space="0" w:color="000000"/>
            </w:tcBorders>
            <w:vAlign w:val="bottom"/>
          </w:tcPr>
          <w:p w14:paraId="01F918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C1FB2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71E5C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1.700.611,86</w:t>
            </w:r>
          </w:p>
        </w:tc>
        <w:tc>
          <w:tcPr>
            <w:tcW w:w="1134" w:type="dxa"/>
            <w:tcBorders>
              <w:top w:val="single" w:sz="4" w:space="0" w:color="000000"/>
              <w:left w:val="nil"/>
              <w:bottom w:val="single" w:sz="4" w:space="0" w:color="000000"/>
              <w:right w:val="single" w:sz="4" w:space="0" w:color="000000"/>
            </w:tcBorders>
            <w:vAlign w:val="bottom"/>
          </w:tcPr>
          <w:p w14:paraId="62CE6C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113,09%</w:t>
            </w:r>
          </w:p>
        </w:tc>
        <w:tc>
          <w:tcPr>
            <w:tcW w:w="1276" w:type="dxa"/>
            <w:tcBorders>
              <w:top w:val="single" w:sz="4" w:space="0" w:color="000000"/>
              <w:left w:val="nil"/>
              <w:bottom w:val="single" w:sz="4" w:space="0" w:color="000000"/>
              <w:right w:val="single" w:sz="4" w:space="0" w:color="000000"/>
            </w:tcBorders>
            <w:vAlign w:val="bottom"/>
          </w:tcPr>
          <w:p w14:paraId="242BA6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8FC1AE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8D0FFC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3112 Salari in natura</w:t>
            </w:r>
          </w:p>
        </w:tc>
        <w:tc>
          <w:tcPr>
            <w:tcW w:w="1418" w:type="dxa"/>
            <w:tcBorders>
              <w:top w:val="single" w:sz="4" w:space="0" w:color="000000"/>
              <w:left w:val="nil"/>
              <w:bottom w:val="single" w:sz="4" w:space="0" w:color="000000"/>
              <w:right w:val="single" w:sz="4" w:space="0" w:color="000000"/>
            </w:tcBorders>
            <w:vAlign w:val="bottom"/>
          </w:tcPr>
          <w:p w14:paraId="04F0CF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4.490,56</w:t>
            </w:r>
          </w:p>
        </w:tc>
        <w:tc>
          <w:tcPr>
            <w:tcW w:w="1559" w:type="dxa"/>
            <w:tcBorders>
              <w:top w:val="single" w:sz="4" w:space="0" w:color="000000"/>
              <w:left w:val="nil"/>
              <w:bottom w:val="single" w:sz="4" w:space="0" w:color="000000"/>
              <w:right w:val="single" w:sz="4" w:space="0" w:color="000000"/>
            </w:tcBorders>
            <w:vAlign w:val="bottom"/>
          </w:tcPr>
          <w:p w14:paraId="254AD9C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391B5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7E18D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4.838,36</w:t>
            </w:r>
          </w:p>
        </w:tc>
        <w:tc>
          <w:tcPr>
            <w:tcW w:w="1134" w:type="dxa"/>
            <w:tcBorders>
              <w:top w:val="single" w:sz="4" w:space="0" w:color="000000"/>
              <w:left w:val="nil"/>
              <w:bottom w:val="single" w:sz="4" w:space="0" w:color="000000"/>
              <w:right w:val="single" w:sz="4" w:space="0" w:color="000000"/>
            </w:tcBorders>
            <w:vAlign w:val="bottom"/>
          </w:tcPr>
          <w:p w14:paraId="32F084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107,75%</w:t>
            </w:r>
          </w:p>
        </w:tc>
        <w:tc>
          <w:tcPr>
            <w:tcW w:w="1276" w:type="dxa"/>
            <w:tcBorders>
              <w:top w:val="single" w:sz="4" w:space="0" w:color="000000"/>
              <w:left w:val="nil"/>
              <w:bottom w:val="single" w:sz="4" w:space="0" w:color="000000"/>
              <w:right w:val="single" w:sz="4" w:space="0" w:color="000000"/>
            </w:tcBorders>
            <w:vAlign w:val="bottom"/>
          </w:tcPr>
          <w:p w14:paraId="501B0E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4864D4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AA11D7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 Altre spese per i dipendenti</w:t>
            </w:r>
          </w:p>
        </w:tc>
        <w:tc>
          <w:tcPr>
            <w:tcW w:w="1418" w:type="dxa"/>
            <w:tcBorders>
              <w:top w:val="single" w:sz="4" w:space="0" w:color="000000"/>
              <w:left w:val="nil"/>
              <w:bottom w:val="single" w:sz="4" w:space="0" w:color="000000"/>
              <w:right w:val="single" w:sz="4" w:space="0" w:color="000000"/>
            </w:tcBorders>
            <w:vAlign w:val="bottom"/>
          </w:tcPr>
          <w:p w14:paraId="51F3EF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195.934,96</w:t>
            </w:r>
          </w:p>
        </w:tc>
        <w:tc>
          <w:tcPr>
            <w:tcW w:w="1559" w:type="dxa"/>
            <w:tcBorders>
              <w:top w:val="single" w:sz="4" w:space="0" w:color="000000"/>
              <w:left w:val="nil"/>
              <w:bottom w:val="single" w:sz="4" w:space="0" w:color="000000"/>
              <w:right w:val="single" w:sz="4" w:space="0" w:color="000000"/>
            </w:tcBorders>
            <w:vAlign w:val="bottom"/>
          </w:tcPr>
          <w:p w14:paraId="1647B8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88788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284B0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232.617,08</w:t>
            </w:r>
          </w:p>
        </w:tc>
        <w:tc>
          <w:tcPr>
            <w:tcW w:w="1134" w:type="dxa"/>
            <w:tcBorders>
              <w:top w:val="single" w:sz="4" w:space="0" w:color="000000"/>
              <w:left w:val="nil"/>
              <w:bottom w:val="single" w:sz="4" w:space="0" w:color="000000"/>
              <w:right w:val="single" w:sz="4" w:space="0" w:color="000000"/>
            </w:tcBorders>
            <w:vAlign w:val="bottom"/>
          </w:tcPr>
          <w:p w14:paraId="177B2B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118,72%</w:t>
            </w:r>
          </w:p>
        </w:tc>
        <w:tc>
          <w:tcPr>
            <w:tcW w:w="1276" w:type="dxa"/>
            <w:tcBorders>
              <w:top w:val="single" w:sz="4" w:space="0" w:color="000000"/>
              <w:left w:val="nil"/>
              <w:bottom w:val="single" w:sz="4" w:space="0" w:color="000000"/>
              <w:right w:val="single" w:sz="4" w:space="0" w:color="000000"/>
            </w:tcBorders>
            <w:vAlign w:val="bottom"/>
          </w:tcPr>
          <w:p w14:paraId="6B2F66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74C1B4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F4ED81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 Altre spese per i dipendenti</w:t>
            </w:r>
          </w:p>
        </w:tc>
        <w:tc>
          <w:tcPr>
            <w:tcW w:w="1418" w:type="dxa"/>
            <w:tcBorders>
              <w:top w:val="single" w:sz="4" w:space="0" w:color="000000"/>
              <w:left w:val="nil"/>
              <w:bottom w:val="single" w:sz="4" w:space="0" w:color="000000"/>
              <w:right w:val="single" w:sz="4" w:space="0" w:color="000000"/>
            </w:tcBorders>
            <w:vAlign w:val="bottom"/>
          </w:tcPr>
          <w:p w14:paraId="0EC488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195.934,96</w:t>
            </w:r>
          </w:p>
        </w:tc>
        <w:tc>
          <w:tcPr>
            <w:tcW w:w="1559" w:type="dxa"/>
            <w:tcBorders>
              <w:top w:val="single" w:sz="4" w:space="0" w:color="000000"/>
              <w:left w:val="nil"/>
              <w:bottom w:val="single" w:sz="4" w:space="0" w:color="000000"/>
              <w:right w:val="single" w:sz="4" w:space="0" w:color="000000"/>
            </w:tcBorders>
            <w:vAlign w:val="bottom"/>
          </w:tcPr>
          <w:p w14:paraId="24A90B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42DEF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14801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232.617,08</w:t>
            </w:r>
          </w:p>
        </w:tc>
        <w:tc>
          <w:tcPr>
            <w:tcW w:w="1134" w:type="dxa"/>
            <w:tcBorders>
              <w:top w:val="single" w:sz="4" w:space="0" w:color="000000"/>
              <w:left w:val="nil"/>
              <w:bottom w:val="single" w:sz="4" w:space="0" w:color="000000"/>
              <w:right w:val="single" w:sz="4" w:space="0" w:color="000000"/>
            </w:tcBorders>
            <w:vAlign w:val="bottom"/>
          </w:tcPr>
          <w:p w14:paraId="727F5B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118,72%</w:t>
            </w:r>
          </w:p>
        </w:tc>
        <w:tc>
          <w:tcPr>
            <w:tcW w:w="1276" w:type="dxa"/>
            <w:tcBorders>
              <w:top w:val="single" w:sz="4" w:space="0" w:color="000000"/>
              <w:left w:val="nil"/>
              <w:bottom w:val="single" w:sz="4" w:space="0" w:color="000000"/>
              <w:right w:val="single" w:sz="4" w:space="0" w:color="000000"/>
            </w:tcBorders>
            <w:vAlign w:val="bottom"/>
          </w:tcPr>
          <w:p w14:paraId="1AE0A5F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C25220"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DC004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 Contributi agli stipendi</w:t>
            </w:r>
          </w:p>
        </w:tc>
        <w:tc>
          <w:tcPr>
            <w:tcW w:w="1418" w:type="dxa"/>
            <w:tcBorders>
              <w:top w:val="single" w:sz="4" w:space="0" w:color="000000"/>
              <w:left w:val="nil"/>
              <w:bottom w:val="single" w:sz="4" w:space="0" w:color="000000"/>
              <w:right w:val="single" w:sz="4" w:space="0" w:color="000000"/>
            </w:tcBorders>
            <w:vAlign w:val="bottom"/>
          </w:tcPr>
          <w:p w14:paraId="4A7117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248.984,61</w:t>
            </w:r>
          </w:p>
        </w:tc>
        <w:tc>
          <w:tcPr>
            <w:tcW w:w="1559" w:type="dxa"/>
            <w:tcBorders>
              <w:top w:val="single" w:sz="4" w:space="0" w:color="000000"/>
              <w:left w:val="nil"/>
              <w:bottom w:val="single" w:sz="4" w:space="0" w:color="000000"/>
              <w:right w:val="single" w:sz="4" w:space="0" w:color="000000"/>
            </w:tcBorders>
            <w:vAlign w:val="bottom"/>
          </w:tcPr>
          <w:p w14:paraId="6FA124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3F50B9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ACB74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279.942,15</w:t>
            </w:r>
          </w:p>
        </w:tc>
        <w:tc>
          <w:tcPr>
            <w:tcW w:w="1134" w:type="dxa"/>
            <w:tcBorders>
              <w:top w:val="single" w:sz="4" w:space="0" w:color="000000"/>
              <w:left w:val="nil"/>
              <w:bottom w:val="single" w:sz="4" w:space="0" w:color="000000"/>
              <w:right w:val="single" w:sz="4" w:space="0" w:color="000000"/>
            </w:tcBorders>
            <w:vAlign w:val="bottom"/>
          </w:tcPr>
          <w:p w14:paraId="2A37C2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112,43%</w:t>
            </w:r>
          </w:p>
        </w:tc>
        <w:tc>
          <w:tcPr>
            <w:tcW w:w="1276" w:type="dxa"/>
            <w:tcBorders>
              <w:top w:val="single" w:sz="4" w:space="0" w:color="000000"/>
              <w:left w:val="nil"/>
              <w:bottom w:val="single" w:sz="4" w:space="0" w:color="000000"/>
              <w:right w:val="single" w:sz="4" w:space="0" w:color="000000"/>
            </w:tcBorders>
            <w:vAlign w:val="bottom"/>
          </w:tcPr>
          <w:p w14:paraId="383BB6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53CA4B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AD588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 Contributi per l'assicurazione sanitaria obbligatoria</w:t>
            </w:r>
          </w:p>
        </w:tc>
        <w:tc>
          <w:tcPr>
            <w:tcW w:w="1418" w:type="dxa"/>
            <w:tcBorders>
              <w:top w:val="single" w:sz="4" w:space="0" w:color="000000"/>
              <w:left w:val="nil"/>
              <w:bottom w:val="single" w:sz="4" w:space="0" w:color="000000"/>
              <w:right w:val="single" w:sz="4" w:space="0" w:color="000000"/>
            </w:tcBorders>
            <w:vAlign w:val="bottom"/>
          </w:tcPr>
          <w:p w14:paraId="1CF34D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248.984,61</w:t>
            </w:r>
          </w:p>
        </w:tc>
        <w:tc>
          <w:tcPr>
            <w:tcW w:w="1559" w:type="dxa"/>
            <w:tcBorders>
              <w:top w:val="single" w:sz="4" w:space="0" w:color="000000"/>
              <w:left w:val="nil"/>
              <w:bottom w:val="single" w:sz="4" w:space="0" w:color="000000"/>
              <w:right w:val="single" w:sz="4" w:space="0" w:color="000000"/>
            </w:tcBorders>
            <w:vAlign w:val="bottom"/>
          </w:tcPr>
          <w:p w14:paraId="3D018F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FE2A5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4F80D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279.942,15</w:t>
            </w:r>
          </w:p>
        </w:tc>
        <w:tc>
          <w:tcPr>
            <w:tcW w:w="1134" w:type="dxa"/>
            <w:tcBorders>
              <w:top w:val="single" w:sz="4" w:space="0" w:color="000000"/>
              <w:left w:val="nil"/>
              <w:bottom w:val="single" w:sz="4" w:space="0" w:color="000000"/>
              <w:right w:val="single" w:sz="4" w:space="0" w:color="000000"/>
            </w:tcBorders>
            <w:vAlign w:val="bottom"/>
          </w:tcPr>
          <w:p w14:paraId="2B1B06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112,43%</w:t>
            </w:r>
          </w:p>
        </w:tc>
        <w:tc>
          <w:tcPr>
            <w:tcW w:w="1276" w:type="dxa"/>
            <w:tcBorders>
              <w:top w:val="single" w:sz="4" w:space="0" w:color="000000"/>
              <w:left w:val="nil"/>
              <w:bottom w:val="single" w:sz="4" w:space="0" w:color="000000"/>
              <w:right w:val="single" w:sz="4" w:space="0" w:color="000000"/>
            </w:tcBorders>
            <w:vAlign w:val="bottom"/>
          </w:tcPr>
          <w:p w14:paraId="46E25D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8EA08C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2884A0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 Spese materiali</w:t>
            </w:r>
          </w:p>
        </w:tc>
        <w:tc>
          <w:tcPr>
            <w:tcW w:w="1418" w:type="dxa"/>
            <w:tcBorders>
              <w:top w:val="single" w:sz="4" w:space="0" w:color="000000"/>
              <w:left w:val="nil"/>
              <w:bottom w:val="single" w:sz="4" w:space="0" w:color="000000"/>
              <w:right w:val="single" w:sz="4" w:space="0" w:color="000000"/>
            </w:tcBorders>
            <w:vAlign w:val="bottom"/>
          </w:tcPr>
          <w:p w14:paraId="318D2CC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4.643.088,25</w:t>
            </w:r>
          </w:p>
        </w:tc>
        <w:tc>
          <w:tcPr>
            <w:tcW w:w="1559" w:type="dxa"/>
            <w:tcBorders>
              <w:top w:val="single" w:sz="4" w:space="0" w:color="000000"/>
              <w:left w:val="nil"/>
              <w:bottom w:val="single" w:sz="4" w:space="0" w:color="000000"/>
              <w:right w:val="single" w:sz="4" w:space="0" w:color="000000"/>
            </w:tcBorders>
            <w:vAlign w:val="bottom"/>
          </w:tcPr>
          <w:p w14:paraId="0FFBFB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0FE81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EB385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4.780.480,85</w:t>
            </w:r>
          </w:p>
        </w:tc>
        <w:tc>
          <w:tcPr>
            <w:tcW w:w="1134" w:type="dxa"/>
            <w:tcBorders>
              <w:top w:val="single" w:sz="4" w:space="0" w:color="000000"/>
              <w:left w:val="nil"/>
              <w:bottom w:val="single" w:sz="4" w:space="0" w:color="000000"/>
              <w:right w:val="single" w:sz="4" w:space="0" w:color="000000"/>
            </w:tcBorders>
            <w:vAlign w:val="bottom"/>
          </w:tcPr>
          <w:p w14:paraId="580AA7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102,96%</w:t>
            </w:r>
          </w:p>
        </w:tc>
        <w:tc>
          <w:tcPr>
            <w:tcW w:w="1276" w:type="dxa"/>
            <w:tcBorders>
              <w:top w:val="single" w:sz="4" w:space="0" w:color="000000"/>
              <w:left w:val="nil"/>
              <w:bottom w:val="single" w:sz="4" w:space="0" w:color="000000"/>
              <w:right w:val="single" w:sz="4" w:space="0" w:color="000000"/>
            </w:tcBorders>
            <w:vAlign w:val="bottom"/>
          </w:tcPr>
          <w:p w14:paraId="2BBBA6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93A92D2"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560006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 Rimborso spese ai dipendenti</w:t>
            </w:r>
          </w:p>
        </w:tc>
        <w:tc>
          <w:tcPr>
            <w:tcW w:w="1418" w:type="dxa"/>
            <w:tcBorders>
              <w:top w:val="single" w:sz="4" w:space="0" w:color="000000"/>
              <w:left w:val="nil"/>
              <w:bottom w:val="single" w:sz="4" w:space="0" w:color="000000"/>
              <w:right w:val="single" w:sz="4" w:space="0" w:color="000000"/>
            </w:tcBorders>
            <w:vAlign w:val="bottom"/>
          </w:tcPr>
          <w:p w14:paraId="6EFC53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61.913,07</w:t>
            </w:r>
          </w:p>
        </w:tc>
        <w:tc>
          <w:tcPr>
            <w:tcW w:w="1559" w:type="dxa"/>
            <w:tcBorders>
              <w:top w:val="single" w:sz="4" w:space="0" w:color="000000"/>
              <w:left w:val="nil"/>
              <w:bottom w:val="single" w:sz="4" w:space="0" w:color="000000"/>
              <w:right w:val="single" w:sz="4" w:space="0" w:color="000000"/>
            </w:tcBorders>
            <w:vAlign w:val="bottom"/>
          </w:tcPr>
          <w:p w14:paraId="610EA9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A8C65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71B54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64.788,84</w:t>
            </w:r>
          </w:p>
        </w:tc>
        <w:tc>
          <w:tcPr>
            <w:tcW w:w="1134" w:type="dxa"/>
            <w:tcBorders>
              <w:top w:val="single" w:sz="4" w:space="0" w:color="000000"/>
              <w:left w:val="nil"/>
              <w:bottom w:val="single" w:sz="4" w:space="0" w:color="000000"/>
              <w:right w:val="single" w:sz="4" w:space="0" w:color="000000"/>
            </w:tcBorders>
            <w:vAlign w:val="bottom"/>
          </w:tcPr>
          <w:p w14:paraId="7E818C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104,64%</w:t>
            </w:r>
          </w:p>
        </w:tc>
        <w:tc>
          <w:tcPr>
            <w:tcW w:w="1276" w:type="dxa"/>
            <w:tcBorders>
              <w:top w:val="single" w:sz="4" w:space="0" w:color="000000"/>
              <w:left w:val="nil"/>
              <w:bottom w:val="single" w:sz="4" w:space="0" w:color="000000"/>
              <w:right w:val="single" w:sz="4" w:space="0" w:color="000000"/>
            </w:tcBorders>
            <w:vAlign w:val="bottom"/>
          </w:tcPr>
          <w:p w14:paraId="4AE75F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6F2795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71F3D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 Viaggi di lavoro</w:t>
            </w:r>
          </w:p>
        </w:tc>
        <w:tc>
          <w:tcPr>
            <w:tcW w:w="1418" w:type="dxa"/>
            <w:tcBorders>
              <w:top w:val="single" w:sz="4" w:space="0" w:color="000000"/>
              <w:left w:val="nil"/>
              <w:bottom w:val="single" w:sz="4" w:space="0" w:color="000000"/>
              <w:right w:val="single" w:sz="4" w:space="0" w:color="000000"/>
            </w:tcBorders>
            <w:vAlign w:val="bottom"/>
          </w:tcPr>
          <w:p w14:paraId="148684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14.640,44</w:t>
            </w:r>
          </w:p>
        </w:tc>
        <w:tc>
          <w:tcPr>
            <w:tcW w:w="1559" w:type="dxa"/>
            <w:tcBorders>
              <w:top w:val="single" w:sz="4" w:space="0" w:color="000000"/>
              <w:left w:val="nil"/>
              <w:bottom w:val="single" w:sz="4" w:space="0" w:color="000000"/>
              <w:right w:val="single" w:sz="4" w:space="0" w:color="000000"/>
            </w:tcBorders>
            <w:vAlign w:val="bottom"/>
          </w:tcPr>
          <w:p w14:paraId="079812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00AAD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4A7B6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22.304,39</w:t>
            </w:r>
          </w:p>
        </w:tc>
        <w:tc>
          <w:tcPr>
            <w:tcW w:w="1134" w:type="dxa"/>
            <w:tcBorders>
              <w:top w:val="single" w:sz="4" w:space="0" w:color="000000"/>
              <w:left w:val="nil"/>
              <w:bottom w:val="single" w:sz="4" w:space="0" w:color="000000"/>
              <w:right w:val="single" w:sz="4" w:space="0" w:color="000000"/>
            </w:tcBorders>
            <w:vAlign w:val="bottom"/>
          </w:tcPr>
          <w:p w14:paraId="111996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152,35%</w:t>
            </w:r>
          </w:p>
        </w:tc>
        <w:tc>
          <w:tcPr>
            <w:tcW w:w="1276" w:type="dxa"/>
            <w:tcBorders>
              <w:top w:val="single" w:sz="4" w:space="0" w:color="000000"/>
              <w:left w:val="nil"/>
              <w:bottom w:val="single" w:sz="4" w:space="0" w:color="000000"/>
              <w:right w:val="single" w:sz="4" w:space="0" w:color="000000"/>
            </w:tcBorders>
            <w:vAlign w:val="bottom"/>
          </w:tcPr>
          <w:p w14:paraId="1DC198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C8E4E9F"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F260A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 Indennità per il trasporto, per il lavoro sul campo e per la vita separata</w:t>
            </w:r>
          </w:p>
        </w:tc>
        <w:tc>
          <w:tcPr>
            <w:tcW w:w="1418" w:type="dxa"/>
            <w:tcBorders>
              <w:top w:val="single" w:sz="4" w:space="0" w:color="000000"/>
              <w:left w:val="nil"/>
              <w:bottom w:val="single" w:sz="4" w:space="0" w:color="000000"/>
              <w:right w:val="single" w:sz="4" w:space="0" w:color="000000"/>
            </w:tcBorders>
            <w:vAlign w:val="bottom"/>
          </w:tcPr>
          <w:p w14:paraId="3164E9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36.029,18</w:t>
            </w:r>
          </w:p>
        </w:tc>
        <w:tc>
          <w:tcPr>
            <w:tcW w:w="1559" w:type="dxa"/>
            <w:tcBorders>
              <w:top w:val="single" w:sz="4" w:space="0" w:color="000000"/>
              <w:left w:val="nil"/>
              <w:bottom w:val="single" w:sz="4" w:space="0" w:color="000000"/>
              <w:right w:val="single" w:sz="4" w:space="0" w:color="000000"/>
            </w:tcBorders>
            <w:vAlign w:val="bottom"/>
          </w:tcPr>
          <w:p w14:paraId="074EB9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235DC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75F56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31.990,65</w:t>
            </w:r>
          </w:p>
        </w:tc>
        <w:tc>
          <w:tcPr>
            <w:tcW w:w="1134" w:type="dxa"/>
            <w:tcBorders>
              <w:top w:val="single" w:sz="4" w:space="0" w:color="000000"/>
              <w:left w:val="nil"/>
              <w:bottom w:val="single" w:sz="4" w:space="0" w:color="000000"/>
              <w:right w:val="single" w:sz="4" w:space="0" w:color="000000"/>
            </w:tcBorders>
            <w:vAlign w:val="bottom"/>
          </w:tcPr>
          <w:p w14:paraId="3F78DB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88,79%</w:t>
            </w:r>
          </w:p>
        </w:tc>
        <w:tc>
          <w:tcPr>
            <w:tcW w:w="1276" w:type="dxa"/>
            <w:tcBorders>
              <w:top w:val="single" w:sz="4" w:space="0" w:color="000000"/>
              <w:left w:val="nil"/>
              <w:bottom w:val="single" w:sz="4" w:space="0" w:color="000000"/>
              <w:right w:val="single" w:sz="4" w:space="0" w:color="000000"/>
            </w:tcBorders>
            <w:vAlign w:val="bottom"/>
          </w:tcPr>
          <w:p w14:paraId="1A82F2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CE3ABF6"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A6B03A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3213 Formazione professionale dei dipendenti</w:t>
            </w:r>
          </w:p>
        </w:tc>
        <w:tc>
          <w:tcPr>
            <w:tcW w:w="1418" w:type="dxa"/>
            <w:tcBorders>
              <w:top w:val="single" w:sz="4" w:space="0" w:color="000000"/>
              <w:left w:val="nil"/>
              <w:bottom w:val="single" w:sz="4" w:space="0" w:color="000000"/>
              <w:right w:val="single" w:sz="4" w:space="0" w:color="000000"/>
            </w:tcBorders>
            <w:vAlign w:val="bottom"/>
          </w:tcPr>
          <w:p w14:paraId="2678DC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10.473,12</w:t>
            </w:r>
          </w:p>
        </w:tc>
        <w:tc>
          <w:tcPr>
            <w:tcW w:w="1559" w:type="dxa"/>
            <w:tcBorders>
              <w:top w:val="single" w:sz="4" w:space="0" w:color="000000"/>
              <w:left w:val="nil"/>
              <w:bottom w:val="single" w:sz="4" w:space="0" w:color="000000"/>
              <w:right w:val="single" w:sz="4" w:space="0" w:color="000000"/>
            </w:tcBorders>
            <w:vAlign w:val="bottom"/>
          </w:tcPr>
          <w:p w14:paraId="05AF7C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84EED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7060C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9.082,00</w:t>
            </w:r>
          </w:p>
        </w:tc>
        <w:tc>
          <w:tcPr>
            <w:tcW w:w="1134" w:type="dxa"/>
            <w:tcBorders>
              <w:top w:val="single" w:sz="4" w:space="0" w:color="000000"/>
              <w:left w:val="nil"/>
              <w:bottom w:val="single" w:sz="4" w:space="0" w:color="000000"/>
              <w:right w:val="single" w:sz="4" w:space="0" w:color="000000"/>
            </w:tcBorders>
            <w:vAlign w:val="bottom"/>
          </w:tcPr>
          <w:p w14:paraId="4E25A5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86,72%</w:t>
            </w:r>
          </w:p>
        </w:tc>
        <w:tc>
          <w:tcPr>
            <w:tcW w:w="1276" w:type="dxa"/>
            <w:tcBorders>
              <w:top w:val="single" w:sz="4" w:space="0" w:color="000000"/>
              <w:left w:val="nil"/>
              <w:bottom w:val="single" w:sz="4" w:space="0" w:color="000000"/>
              <w:right w:val="single" w:sz="4" w:space="0" w:color="000000"/>
            </w:tcBorders>
            <w:vAlign w:val="bottom"/>
          </w:tcPr>
          <w:p w14:paraId="154A42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485C66F"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548DE1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3214 Altri rimborsi spese ai dipendenti</w:t>
            </w:r>
          </w:p>
        </w:tc>
        <w:tc>
          <w:tcPr>
            <w:tcW w:w="1418" w:type="dxa"/>
            <w:tcBorders>
              <w:top w:val="single" w:sz="4" w:space="0" w:color="000000"/>
              <w:left w:val="nil"/>
              <w:bottom w:val="single" w:sz="4" w:space="0" w:color="000000"/>
              <w:right w:val="single" w:sz="4" w:space="0" w:color="000000"/>
            </w:tcBorders>
            <w:vAlign w:val="bottom"/>
          </w:tcPr>
          <w:p w14:paraId="777C53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770,33</w:t>
            </w:r>
          </w:p>
        </w:tc>
        <w:tc>
          <w:tcPr>
            <w:tcW w:w="1559" w:type="dxa"/>
            <w:tcBorders>
              <w:top w:val="single" w:sz="4" w:space="0" w:color="000000"/>
              <w:left w:val="nil"/>
              <w:bottom w:val="single" w:sz="4" w:space="0" w:color="000000"/>
              <w:right w:val="single" w:sz="4" w:space="0" w:color="000000"/>
            </w:tcBorders>
            <w:vAlign w:val="bottom"/>
          </w:tcPr>
          <w:p w14:paraId="77964C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BEEB81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01898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1.411,80</w:t>
            </w:r>
          </w:p>
        </w:tc>
        <w:tc>
          <w:tcPr>
            <w:tcW w:w="1134" w:type="dxa"/>
            <w:tcBorders>
              <w:top w:val="single" w:sz="4" w:space="0" w:color="000000"/>
              <w:left w:val="nil"/>
              <w:bottom w:val="single" w:sz="4" w:space="0" w:color="000000"/>
              <w:right w:val="single" w:sz="4" w:space="0" w:color="000000"/>
            </w:tcBorders>
            <w:vAlign w:val="bottom"/>
          </w:tcPr>
          <w:p w14:paraId="7AA054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183,27%</w:t>
            </w:r>
          </w:p>
        </w:tc>
        <w:tc>
          <w:tcPr>
            <w:tcW w:w="1276" w:type="dxa"/>
            <w:tcBorders>
              <w:top w:val="single" w:sz="4" w:space="0" w:color="000000"/>
              <w:left w:val="nil"/>
              <w:bottom w:val="single" w:sz="4" w:space="0" w:color="000000"/>
              <w:right w:val="single" w:sz="4" w:space="0" w:color="000000"/>
            </w:tcBorders>
            <w:vAlign w:val="bottom"/>
          </w:tcPr>
          <w:p w14:paraId="73E5DE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7C9D5E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B1A857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 Spese per materiali ed energia</w:t>
            </w:r>
          </w:p>
        </w:tc>
        <w:tc>
          <w:tcPr>
            <w:tcW w:w="1418" w:type="dxa"/>
            <w:tcBorders>
              <w:top w:val="single" w:sz="4" w:space="0" w:color="000000"/>
              <w:left w:val="nil"/>
              <w:bottom w:val="single" w:sz="4" w:space="0" w:color="000000"/>
              <w:right w:val="single" w:sz="4" w:space="0" w:color="000000"/>
            </w:tcBorders>
            <w:vAlign w:val="bottom"/>
          </w:tcPr>
          <w:p w14:paraId="337DEF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330.517,79</w:t>
            </w:r>
          </w:p>
        </w:tc>
        <w:tc>
          <w:tcPr>
            <w:tcW w:w="1559" w:type="dxa"/>
            <w:tcBorders>
              <w:top w:val="single" w:sz="4" w:space="0" w:color="000000"/>
              <w:left w:val="nil"/>
              <w:bottom w:val="single" w:sz="4" w:space="0" w:color="000000"/>
              <w:right w:val="single" w:sz="4" w:space="0" w:color="000000"/>
            </w:tcBorders>
            <w:vAlign w:val="bottom"/>
          </w:tcPr>
          <w:p w14:paraId="01677A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9C228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88E1B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337.928,00</w:t>
            </w:r>
          </w:p>
        </w:tc>
        <w:tc>
          <w:tcPr>
            <w:tcW w:w="1134" w:type="dxa"/>
            <w:tcBorders>
              <w:top w:val="single" w:sz="4" w:space="0" w:color="000000"/>
              <w:left w:val="nil"/>
              <w:bottom w:val="single" w:sz="4" w:space="0" w:color="000000"/>
              <w:right w:val="single" w:sz="4" w:space="0" w:color="000000"/>
            </w:tcBorders>
            <w:vAlign w:val="bottom"/>
          </w:tcPr>
          <w:p w14:paraId="6EBA43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102,24%</w:t>
            </w:r>
          </w:p>
        </w:tc>
        <w:tc>
          <w:tcPr>
            <w:tcW w:w="1276" w:type="dxa"/>
            <w:tcBorders>
              <w:top w:val="single" w:sz="4" w:space="0" w:color="000000"/>
              <w:left w:val="nil"/>
              <w:bottom w:val="single" w:sz="4" w:space="0" w:color="000000"/>
              <w:right w:val="single" w:sz="4" w:space="0" w:color="000000"/>
            </w:tcBorders>
            <w:vAlign w:val="bottom"/>
          </w:tcPr>
          <w:p w14:paraId="7ABA4A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1C1CB9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52046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 Spese per materiale d'ufficio e altri materiali</w:t>
            </w:r>
          </w:p>
        </w:tc>
        <w:tc>
          <w:tcPr>
            <w:tcW w:w="1418" w:type="dxa"/>
            <w:tcBorders>
              <w:top w:val="single" w:sz="4" w:space="0" w:color="000000"/>
              <w:left w:val="nil"/>
              <w:bottom w:val="single" w:sz="4" w:space="0" w:color="000000"/>
              <w:right w:val="single" w:sz="4" w:space="0" w:color="000000"/>
            </w:tcBorders>
            <w:vAlign w:val="bottom"/>
          </w:tcPr>
          <w:p w14:paraId="72471E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94.068,66</w:t>
            </w:r>
          </w:p>
        </w:tc>
        <w:tc>
          <w:tcPr>
            <w:tcW w:w="1559" w:type="dxa"/>
            <w:tcBorders>
              <w:top w:val="single" w:sz="4" w:space="0" w:color="000000"/>
              <w:left w:val="nil"/>
              <w:bottom w:val="single" w:sz="4" w:space="0" w:color="000000"/>
              <w:right w:val="single" w:sz="4" w:space="0" w:color="000000"/>
            </w:tcBorders>
            <w:vAlign w:val="bottom"/>
          </w:tcPr>
          <w:p w14:paraId="2D622E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AABB0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7AD08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91.576,86</w:t>
            </w:r>
          </w:p>
        </w:tc>
        <w:tc>
          <w:tcPr>
            <w:tcW w:w="1134" w:type="dxa"/>
            <w:tcBorders>
              <w:top w:val="single" w:sz="4" w:space="0" w:color="000000"/>
              <w:left w:val="nil"/>
              <w:bottom w:val="single" w:sz="4" w:space="0" w:color="000000"/>
              <w:right w:val="single" w:sz="4" w:space="0" w:color="000000"/>
            </w:tcBorders>
            <w:vAlign w:val="bottom"/>
          </w:tcPr>
          <w:p w14:paraId="6428CD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97,35%</w:t>
            </w:r>
          </w:p>
        </w:tc>
        <w:tc>
          <w:tcPr>
            <w:tcW w:w="1276" w:type="dxa"/>
            <w:tcBorders>
              <w:top w:val="single" w:sz="4" w:space="0" w:color="000000"/>
              <w:left w:val="nil"/>
              <w:bottom w:val="single" w:sz="4" w:space="0" w:color="000000"/>
              <w:right w:val="single" w:sz="4" w:space="0" w:color="000000"/>
            </w:tcBorders>
            <w:vAlign w:val="bottom"/>
          </w:tcPr>
          <w:p w14:paraId="0C62B4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17867B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2AD48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3222 Materiali e materie prime</w:t>
            </w:r>
          </w:p>
        </w:tc>
        <w:tc>
          <w:tcPr>
            <w:tcW w:w="1418" w:type="dxa"/>
            <w:tcBorders>
              <w:top w:val="single" w:sz="4" w:space="0" w:color="000000"/>
              <w:left w:val="nil"/>
              <w:bottom w:val="single" w:sz="4" w:space="0" w:color="000000"/>
              <w:right w:val="single" w:sz="4" w:space="0" w:color="000000"/>
            </w:tcBorders>
            <w:vAlign w:val="bottom"/>
          </w:tcPr>
          <w:p w14:paraId="0CD0FF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59.865,00</w:t>
            </w:r>
          </w:p>
        </w:tc>
        <w:tc>
          <w:tcPr>
            <w:tcW w:w="1559" w:type="dxa"/>
            <w:tcBorders>
              <w:top w:val="single" w:sz="4" w:space="0" w:color="000000"/>
              <w:left w:val="nil"/>
              <w:bottom w:val="single" w:sz="4" w:space="0" w:color="000000"/>
              <w:right w:val="single" w:sz="4" w:space="0" w:color="000000"/>
            </w:tcBorders>
            <w:vAlign w:val="bottom"/>
          </w:tcPr>
          <w:p w14:paraId="48DF35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62539E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D2AA3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59.282,52</w:t>
            </w:r>
          </w:p>
        </w:tc>
        <w:tc>
          <w:tcPr>
            <w:tcW w:w="1134" w:type="dxa"/>
            <w:tcBorders>
              <w:top w:val="single" w:sz="4" w:space="0" w:color="000000"/>
              <w:left w:val="nil"/>
              <w:bottom w:val="single" w:sz="4" w:space="0" w:color="000000"/>
              <w:right w:val="single" w:sz="4" w:space="0" w:color="000000"/>
            </w:tcBorders>
            <w:vAlign w:val="bottom"/>
          </w:tcPr>
          <w:p w14:paraId="77CBED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99,03%</w:t>
            </w:r>
          </w:p>
        </w:tc>
        <w:tc>
          <w:tcPr>
            <w:tcW w:w="1276" w:type="dxa"/>
            <w:tcBorders>
              <w:top w:val="single" w:sz="4" w:space="0" w:color="000000"/>
              <w:left w:val="nil"/>
              <w:bottom w:val="single" w:sz="4" w:space="0" w:color="000000"/>
              <w:right w:val="single" w:sz="4" w:space="0" w:color="000000"/>
            </w:tcBorders>
            <w:vAlign w:val="bottom"/>
          </w:tcPr>
          <w:p w14:paraId="6557B9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AD6934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32FD3B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 Energia</w:t>
            </w:r>
          </w:p>
        </w:tc>
        <w:tc>
          <w:tcPr>
            <w:tcW w:w="1418" w:type="dxa"/>
            <w:tcBorders>
              <w:top w:val="single" w:sz="4" w:space="0" w:color="000000"/>
              <w:left w:val="nil"/>
              <w:bottom w:val="single" w:sz="4" w:space="0" w:color="000000"/>
              <w:right w:val="single" w:sz="4" w:space="0" w:color="000000"/>
            </w:tcBorders>
            <w:vAlign w:val="bottom"/>
          </w:tcPr>
          <w:p w14:paraId="4CD9CD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156.766,93</w:t>
            </w:r>
          </w:p>
        </w:tc>
        <w:tc>
          <w:tcPr>
            <w:tcW w:w="1559" w:type="dxa"/>
            <w:tcBorders>
              <w:top w:val="single" w:sz="4" w:space="0" w:color="000000"/>
              <w:left w:val="nil"/>
              <w:bottom w:val="single" w:sz="4" w:space="0" w:color="000000"/>
              <w:right w:val="single" w:sz="4" w:space="0" w:color="000000"/>
            </w:tcBorders>
            <w:vAlign w:val="bottom"/>
          </w:tcPr>
          <w:p w14:paraId="5AA3EB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D9A630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6D6D7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161.070,82</w:t>
            </w:r>
          </w:p>
        </w:tc>
        <w:tc>
          <w:tcPr>
            <w:tcW w:w="1134" w:type="dxa"/>
            <w:tcBorders>
              <w:top w:val="single" w:sz="4" w:space="0" w:color="000000"/>
              <w:left w:val="nil"/>
              <w:bottom w:val="single" w:sz="4" w:space="0" w:color="000000"/>
              <w:right w:val="single" w:sz="4" w:space="0" w:color="000000"/>
            </w:tcBorders>
            <w:vAlign w:val="bottom"/>
          </w:tcPr>
          <w:p w14:paraId="7B12FA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102,75%</w:t>
            </w:r>
          </w:p>
        </w:tc>
        <w:tc>
          <w:tcPr>
            <w:tcW w:w="1276" w:type="dxa"/>
            <w:tcBorders>
              <w:top w:val="single" w:sz="4" w:space="0" w:color="000000"/>
              <w:left w:val="nil"/>
              <w:bottom w:val="single" w:sz="4" w:space="0" w:color="000000"/>
              <w:right w:val="single" w:sz="4" w:space="0" w:color="000000"/>
            </w:tcBorders>
            <w:vAlign w:val="bottom"/>
          </w:tcPr>
          <w:p w14:paraId="222905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D04FFD6"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4DD97C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3224 Materiali e parti per manutenzione corrente e di investimento</w:t>
            </w:r>
          </w:p>
        </w:tc>
        <w:tc>
          <w:tcPr>
            <w:tcW w:w="1418" w:type="dxa"/>
            <w:tcBorders>
              <w:top w:val="single" w:sz="4" w:space="0" w:color="000000"/>
              <w:left w:val="nil"/>
              <w:bottom w:val="single" w:sz="4" w:space="0" w:color="000000"/>
              <w:right w:val="single" w:sz="4" w:space="0" w:color="000000"/>
            </w:tcBorders>
            <w:vAlign w:val="bottom"/>
          </w:tcPr>
          <w:p w14:paraId="3414D7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6.995,84</w:t>
            </w:r>
          </w:p>
        </w:tc>
        <w:tc>
          <w:tcPr>
            <w:tcW w:w="1559" w:type="dxa"/>
            <w:tcBorders>
              <w:top w:val="single" w:sz="4" w:space="0" w:color="000000"/>
              <w:left w:val="nil"/>
              <w:bottom w:val="single" w:sz="4" w:space="0" w:color="000000"/>
              <w:right w:val="single" w:sz="4" w:space="0" w:color="000000"/>
            </w:tcBorders>
            <w:vAlign w:val="bottom"/>
          </w:tcPr>
          <w:p w14:paraId="1E94AA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86357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623A8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14.146,81</w:t>
            </w:r>
          </w:p>
        </w:tc>
        <w:tc>
          <w:tcPr>
            <w:tcW w:w="1134" w:type="dxa"/>
            <w:tcBorders>
              <w:top w:val="single" w:sz="4" w:space="0" w:color="000000"/>
              <w:left w:val="nil"/>
              <w:bottom w:val="single" w:sz="4" w:space="0" w:color="000000"/>
              <w:right w:val="single" w:sz="4" w:space="0" w:color="000000"/>
            </w:tcBorders>
            <w:vAlign w:val="bottom"/>
          </w:tcPr>
          <w:p w14:paraId="40F97C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202,22%</w:t>
            </w:r>
          </w:p>
        </w:tc>
        <w:tc>
          <w:tcPr>
            <w:tcW w:w="1276" w:type="dxa"/>
            <w:tcBorders>
              <w:top w:val="single" w:sz="4" w:space="0" w:color="000000"/>
              <w:left w:val="nil"/>
              <w:bottom w:val="single" w:sz="4" w:space="0" w:color="000000"/>
              <w:right w:val="single" w:sz="4" w:space="0" w:color="000000"/>
            </w:tcBorders>
            <w:vAlign w:val="bottom"/>
          </w:tcPr>
          <w:p w14:paraId="3E21AD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43B977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3D784E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3225 Materiale di consumo e pneumatici per auto</w:t>
            </w:r>
          </w:p>
        </w:tc>
        <w:tc>
          <w:tcPr>
            <w:tcW w:w="1418" w:type="dxa"/>
            <w:tcBorders>
              <w:top w:val="single" w:sz="4" w:space="0" w:color="000000"/>
              <w:left w:val="nil"/>
              <w:bottom w:val="single" w:sz="4" w:space="0" w:color="000000"/>
              <w:right w:val="single" w:sz="4" w:space="0" w:color="000000"/>
            </w:tcBorders>
            <w:vAlign w:val="bottom"/>
          </w:tcPr>
          <w:p w14:paraId="6E12EC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7.626,12</w:t>
            </w:r>
          </w:p>
        </w:tc>
        <w:tc>
          <w:tcPr>
            <w:tcW w:w="1559" w:type="dxa"/>
            <w:tcBorders>
              <w:top w:val="single" w:sz="4" w:space="0" w:color="000000"/>
              <w:left w:val="nil"/>
              <w:bottom w:val="single" w:sz="4" w:space="0" w:color="000000"/>
              <w:right w:val="single" w:sz="4" w:space="0" w:color="000000"/>
            </w:tcBorders>
            <w:vAlign w:val="bottom"/>
          </w:tcPr>
          <w:p w14:paraId="670724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82202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BC122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6.872,58</w:t>
            </w:r>
          </w:p>
        </w:tc>
        <w:tc>
          <w:tcPr>
            <w:tcW w:w="1134" w:type="dxa"/>
            <w:tcBorders>
              <w:top w:val="single" w:sz="4" w:space="0" w:color="000000"/>
              <w:left w:val="nil"/>
              <w:bottom w:val="single" w:sz="4" w:space="0" w:color="000000"/>
              <w:right w:val="single" w:sz="4" w:space="0" w:color="000000"/>
            </w:tcBorders>
            <w:vAlign w:val="bottom"/>
          </w:tcPr>
          <w:p w14:paraId="6B5EAA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90,12%</w:t>
            </w:r>
          </w:p>
        </w:tc>
        <w:tc>
          <w:tcPr>
            <w:tcW w:w="1276" w:type="dxa"/>
            <w:tcBorders>
              <w:top w:val="single" w:sz="4" w:space="0" w:color="000000"/>
              <w:left w:val="nil"/>
              <w:bottom w:val="single" w:sz="4" w:space="0" w:color="000000"/>
              <w:right w:val="single" w:sz="4" w:space="0" w:color="000000"/>
            </w:tcBorders>
            <w:vAlign w:val="bottom"/>
          </w:tcPr>
          <w:p w14:paraId="29AD30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D5F7485"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D2FA5F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3227 Indumenti e calzature ufficiali, da lavoro e da protezione</w:t>
            </w:r>
          </w:p>
        </w:tc>
        <w:tc>
          <w:tcPr>
            <w:tcW w:w="1418" w:type="dxa"/>
            <w:tcBorders>
              <w:top w:val="single" w:sz="4" w:space="0" w:color="000000"/>
              <w:left w:val="nil"/>
              <w:bottom w:val="single" w:sz="4" w:space="0" w:color="000000"/>
              <w:right w:val="single" w:sz="4" w:space="0" w:color="000000"/>
            </w:tcBorders>
            <w:vAlign w:val="bottom"/>
          </w:tcPr>
          <w:p w14:paraId="17FF1C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5.195,24</w:t>
            </w:r>
          </w:p>
        </w:tc>
        <w:tc>
          <w:tcPr>
            <w:tcW w:w="1559" w:type="dxa"/>
            <w:tcBorders>
              <w:top w:val="single" w:sz="4" w:space="0" w:color="000000"/>
              <w:left w:val="nil"/>
              <w:bottom w:val="single" w:sz="4" w:space="0" w:color="000000"/>
              <w:right w:val="single" w:sz="4" w:space="0" w:color="000000"/>
            </w:tcBorders>
            <w:vAlign w:val="bottom"/>
          </w:tcPr>
          <w:p w14:paraId="30E982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9490E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2B3E6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4.978,41</w:t>
            </w:r>
          </w:p>
        </w:tc>
        <w:tc>
          <w:tcPr>
            <w:tcW w:w="1134" w:type="dxa"/>
            <w:tcBorders>
              <w:top w:val="single" w:sz="4" w:space="0" w:color="000000"/>
              <w:left w:val="nil"/>
              <w:bottom w:val="single" w:sz="4" w:space="0" w:color="000000"/>
              <w:right w:val="single" w:sz="4" w:space="0" w:color="000000"/>
            </w:tcBorders>
            <w:vAlign w:val="bottom"/>
          </w:tcPr>
          <w:p w14:paraId="5A9F44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95,83%</w:t>
            </w:r>
          </w:p>
        </w:tc>
        <w:tc>
          <w:tcPr>
            <w:tcW w:w="1276" w:type="dxa"/>
            <w:tcBorders>
              <w:top w:val="single" w:sz="4" w:space="0" w:color="000000"/>
              <w:left w:val="nil"/>
              <w:bottom w:val="single" w:sz="4" w:space="0" w:color="000000"/>
              <w:right w:val="single" w:sz="4" w:space="0" w:color="000000"/>
            </w:tcBorders>
            <w:vAlign w:val="bottom"/>
          </w:tcPr>
          <w:p w14:paraId="2B072D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66227C5"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205F9B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 Spese per servizi</w:t>
            </w:r>
          </w:p>
        </w:tc>
        <w:tc>
          <w:tcPr>
            <w:tcW w:w="1418" w:type="dxa"/>
            <w:tcBorders>
              <w:top w:val="single" w:sz="4" w:space="0" w:color="000000"/>
              <w:left w:val="nil"/>
              <w:bottom w:val="single" w:sz="4" w:space="0" w:color="000000"/>
              <w:right w:val="single" w:sz="4" w:space="0" w:color="000000"/>
            </w:tcBorders>
            <w:vAlign w:val="bottom"/>
          </w:tcPr>
          <w:p w14:paraId="1A49D4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3.870.402,31</w:t>
            </w:r>
          </w:p>
        </w:tc>
        <w:tc>
          <w:tcPr>
            <w:tcW w:w="1559" w:type="dxa"/>
            <w:tcBorders>
              <w:top w:val="single" w:sz="4" w:space="0" w:color="000000"/>
              <w:left w:val="nil"/>
              <w:bottom w:val="single" w:sz="4" w:space="0" w:color="000000"/>
              <w:right w:val="single" w:sz="4" w:space="0" w:color="000000"/>
            </w:tcBorders>
            <w:vAlign w:val="bottom"/>
          </w:tcPr>
          <w:p w14:paraId="1D755E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AB6CD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1E679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4.057.694,96</w:t>
            </w:r>
          </w:p>
        </w:tc>
        <w:tc>
          <w:tcPr>
            <w:tcW w:w="1134" w:type="dxa"/>
            <w:tcBorders>
              <w:top w:val="single" w:sz="4" w:space="0" w:color="000000"/>
              <w:left w:val="nil"/>
              <w:bottom w:val="single" w:sz="4" w:space="0" w:color="000000"/>
              <w:right w:val="single" w:sz="4" w:space="0" w:color="000000"/>
            </w:tcBorders>
            <w:vAlign w:val="bottom"/>
          </w:tcPr>
          <w:p w14:paraId="51C244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104,84%</w:t>
            </w:r>
          </w:p>
        </w:tc>
        <w:tc>
          <w:tcPr>
            <w:tcW w:w="1276" w:type="dxa"/>
            <w:tcBorders>
              <w:top w:val="single" w:sz="4" w:space="0" w:color="000000"/>
              <w:left w:val="nil"/>
              <w:bottom w:val="single" w:sz="4" w:space="0" w:color="000000"/>
              <w:right w:val="single" w:sz="4" w:space="0" w:color="000000"/>
            </w:tcBorders>
            <w:vAlign w:val="bottom"/>
          </w:tcPr>
          <w:p w14:paraId="24BB74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06DC08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E9C82F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 Servizi telefonici, postali e di trasporto</w:t>
            </w:r>
          </w:p>
        </w:tc>
        <w:tc>
          <w:tcPr>
            <w:tcW w:w="1418" w:type="dxa"/>
            <w:tcBorders>
              <w:top w:val="single" w:sz="4" w:space="0" w:color="000000"/>
              <w:left w:val="nil"/>
              <w:bottom w:val="single" w:sz="4" w:space="0" w:color="000000"/>
              <w:right w:val="single" w:sz="4" w:space="0" w:color="000000"/>
            </w:tcBorders>
            <w:vAlign w:val="bottom"/>
          </w:tcPr>
          <w:p w14:paraId="1559F6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94.306,47</w:t>
            </w:r>
          </w:p>
        </w:tc>
        <w:tc>
          <w:tcPr>
            <w:tcW w:w="1559" w:type="dxa"/>
            <w:tcBorders>
              <w:top w:val="single" w:sz="4" w:space="0" w:color="000000"/>
              <w:left w:val="nil"/>
              <w:bottom w:val="single" w:sz="4" w:space="0" w:color="000000"/>
              <w:right w:val="single" w:sz="4" w:space="0" w:color="000000"/>
            </w:tcBorders>
            <w:vAlign w:val="bottom"/>
          </w:tcPr>
          <w:p w14:paraId="37490D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8922B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A9DDC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86.470,06</w:t>
            </w:r>
          </w:p>
        </w:tc>
        <w:tc>
          <w:tcPr>
            <w:tcW w:w="1134" w:type="dxa"/>
            <w:tcBorders>
              <w:top w:val="single" w:sz="4" w:space="0" w:color="000000"/>
              <w:left w:val="nil"/>
              <w:bottom w:val="single" w:sz="4" w:space="0" w:color="000000"/>
              <w:right w:val="single" w:sz="4" w:space="0" w:color="000000"/>
            </w:tcBorders>
            <w:vAlign w:val="bottom"/>
          </w:tcPr>
          <w:p w14:paraId="451097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91,69%</w:t>
            </w:r>
          </w:p>
        </w:tc>
        <w:tc>
          <w:tcPr>
            <w:tcW w:w="1276" w:type="dxa"/>
            <w:tcBorders>
              <w:top w:val="single" w:sz="4" w:space="0" w:color="000000"/>
              <w:left w:val="nil"/>
              <w:bottom w:val="single" w:sz="4" w:space="0" w:color="000000"/>
              <w:right w:val="single" w:sz="4" w:space="0" w:color="000000"/>
            </w:tcBorders>
            <w:vAlign w:val="bottom"/>
          </w:tcPr>
          <w:p w14:paraId="2892BD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9FDB07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D80B1D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 Servizi di manutenzione corrente e di investimento</w:t>
            </w:r>
          </w:p>
        </w:tc>
        <w:tc>
          <w:tcPr>
            <w:tcW w:w="1418" w:type="dxa"/>
            <w:tcBorders>
              <w:top w:val="single" w:sz="4" w:space="0" w:color="000000"/>
              <w:left w:val="nil"/>
              <w:bottom w:val="single" w:sz="4" w:space="0" w:color="000000"/>
              <w:right w:val="single" w:sz="4" w:space="0" w:color="000000"/>
            </w:tcBorders>
            <w:vAlign w:val="bottom"/>
          </w:tcPr>
          <w:p w14:paraId="3D3396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770.443,41</w:t>
            </w:r>
          </w:p>
        </w:tc>
        <w:tc>
          <w:tcPr>
            <w:tcW w:w="1559" w:type="dxa"/>
            <w:tcBorders>
              <w:top w:val="single" w:sz="4" w:space="0" w:color="000000"/>
              <w:left w:val="nil"/>
              <w:bottom w:val="single" w:sz="4" w:space="0" w:color="000000"/>
              <w:right w:val="single" w:sz="4" w:space="0" w:color="000000"/>
            </w:tcBorders>
            <w:vAlign w:val="bottom"/>
          </w:tcPr>
          <w:p w14:paraId="7F1D5B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45AD9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C68FC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1.111.126,26</w:t>
            </w:r>
          </w:p>
        </w:tc>
        <w:tc>
          <w:tcPr>
            <w:tcW w:w="1134" w:type="dxa"/>
            <w:tcBorders>
              <w:top w:val="single" w:sz="4" w:space="0" w:color="000000"/>
              <w:left w:val="nil"/>
              <w:bottom w:val="single" w:sz="4" w:space="0" w:color="000000"/>
              <w:right w:val="single" w:sz="4" w:space="0" w:color="000000"/>
            </w:tcBorders>
            <w:vAlign w:val="bottom"/>
          </w:tcPr>
          <w:p w14:paraId="72A99D3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144,22%</w:t>
            </w:r>
          </w:p>
        </w:tc>
        <w:tc>
          <w:tcPr>
            <w:tcW w:w="1276" w:type="dxa"/>
            <w:tcBorders>
              <w:top w:val="single" w:sz="4" w:space="0" w:color="000000"/>
              <w:left w:val="nil"/>
              <w:bottom w:val="single" w:sz="4" w:space="0" w:color="000000"/>
              <w:right w:val="single" w:sz="4" w:space="0" w:color="000000"/>
            </w:tcBorders>
            <w:vAlign w:val="bottom"/>
          </w:tcPr>
          <w:p w14:paraId="700063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BD323D0"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46737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3233 Servizi di pubblicità e informazione</w:t>
            </w:r>
          </w:p>
        </w:tc>
        <w:tc>
          <w:tcPr>
            <w:tcW w:w="1418" w:type="dxa"/>
            <w:tcBorders>
              <w:top w:val="single" w:sz="4" w:space="0" w:color="000000"/>
              <w:left w:val="nil"/>
              <w:bottom w:val="single" w:sz="4" w:space="0" w:color="000000"/>
              <w:right w:val="single" w:sz="4" w:space="0" w:color="000000"/>
            </w:tcBorders>
            <w:vAlign w:val="bottom"/>
          </w:tcPr>
          <w:p w14:paraId="36CF79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31.323,62</w:t>
            </w:r>
          </w:p>
        </w:tc>
        <w:tc>
          <w:tcPr>
            <w:tcW w:w="1559" w:type="dxa"/>
            <w:tcBorders>
              <w:top w:val="single" w:sz="4" w:space="0" w:color="000000"/>
              <w:left w:val="nil"/>
              <w:bottom w:val="single" w:sz="4" w:space="0" w:color="000000"/>
              <w:right w:val="single" w:sz="4" w:space="0" w:color="000000"/>
            </w:tcBorders>
            <w:vAlign w:val="bottom"/>
          </w:tcPr>
          <w:p w14:paraId="507BEB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CF4CE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6B144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44.162,59</w:t>
            </w:r>
          </w:p>
        </w:tc>
        <w:tc>
          <w:tcPr>
            <w:tcW w:w="1134" w:type="dxa"/>
            <w:tcBorders>
              <w:top w:val="single" w:sz="4" w:space="0" w:color="000000"/>
              <w:left w:val="nil"/>
              <w:bottom w:val="single" w:sz="4" w:space="0" w:color="000000"/>
              <w:right w:val="single" w:sz="4" w:space="0" w:color="000000"/>
            </w:tcBorders>
            <w:vAlign w:val="bottom"/>
          </w:tcPr>
          <w:p w14:paraId="29AF66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140,99%</w:t>
            </w:r>
          </w:p>
        </w:tc>
        <w:tc>
          <w:tcPr>
            <w:tcW w:w="1276" w:type="dxa"/>
            <w:tcBorders>
              <w:top w:val="single" w:sz="4" w:space="0" w:color="000000"/>
              <w:left w:val="nil"/>
              <w:bottom w:val="single" w:sz="4" w:space="0" w:color="000000"/>
              <w:right w:val="single" w:sz="4" w:space="0" w:color="000000"/>
            </w:tcBorders>
            <w:vAlign w:val="bottom"/>
          </w:tcPr>
          <w:p w14:paraId="48F00A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38EF25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E11BE0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 Servizi comunali</w:t>
            </w:r>
          </w:p>
        </w:tc>
        <w:tc>
          <w:tcPr>
            <w:tcW w:w="1418" w:type="dxa"/>
            <w:tcBorders>
              <w:top w:val="single" w:sz="4" w:space="0" w:color="000000"/>
              <w:left w:val="nil"/>
              <w:bottom w:val="single" w:sz="4" w:space="0" w:color="000000"/>
              <w:right w:val="single" w:sz="4" w:space="0" w:color="000000"/>
            </w:tcBorders>
            <w:vAlign w:val="bottom"/>
          </w:tcPr>
          <w:p w14:paraId="79B4CA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1.432.471,23</w:t>
            </w:r>
          </w:p>
        </w:tc>
        <w:tc>
          <w:tcPr>
            <w:tcW w:w="1559" w:type="dxa"/>
            <w:tcBorders>
              <w:top w:val="single" w:sz="4" w:space="0" w:color="000000"/>
              <w:left w:val="nil"/>
              <w:bottom w:val="single" w:sz="4" w:space="0" w:color="000000"/>
              <w:right w:val="single" w:sz="4" w:space="0" w:color="000000"/>
            </w:tcBorders>
            <w:vAlign w:val="bottom"/>
          </w:tcPr>
          <w:p w14:paraId="27BF9E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D2A46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9D1F1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1.329.041,76</w:t>
            </w:r>
          </w:p>
        </w:tc>
        <w:tc>
          <w:tcPr>
            <w:tcW w:w="1134" w:type="dxa"/>
            <w:tcBorders>
              <w:top w:val="single" w:sz="4" w:space="0" w:color="000000"/>
              <w:left w:val="nil"/>
              <w:bottom w:val="single" w:sz="4" w:space="0" w:color="000000"/>
              <w:right w:val="single" w:sz="4" w:space="0" w:color="000000"/>
            </w:tcBorders>
            <w:vAlign w:val="bottom"/>
          </w:tcPr>
          <w:p w14:paraId="66352E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92,78%</w:t>
            </w:r>
          </w:p>
        </w:tc>
        <w:tc>
          <w:tcPr>
            <w:tcW w:w="1276" w:type="dxa"/>
            <w:tcBorders>
              <w:top w:val="single" w:sz="4" w:space="0" w:color="000000"/>
              <w:left w:val="nil"/>
              <w:bottom w:val="single" w:sz="4" w:space="0" w:color="000000"/>
              <w:right w:val="single" w:sz="4" w:space="0" w:color="000000"/>
            </w:tcBorders>
            <w:vAlign w:val="bottom"/>
          </w:tcPr>
          <w:p w14:paraId="213FB1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B03CEC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DF2CC1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 Affitti e canoni</w:t>
            </w:r>
          </w:p>
        </w:tc>
        <w:tc>
          <w:tcPr>
            <w:tcW w:w="1418" w:type="dxa"/>
            <w:tcBorders>
              <w:top w:val="single" w:sz="4" w:space="0" w:color="000000"/>
              <w:left w:val="nil"/>
              <w:bottom w:val="single" w:sz="4" w:space="0" w:color="000000"/>
              <w:right w:val="single" w:sz="4" w:space="0" w:color="000000"/>
            </w:tcBorders>
            <w:vAlign w:val="bottom"/>
          </w:tcPr>
          <w:p w14:paraId="268B7C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616.461,02</w:t>
            </w:r>
          </w:p>
        </w:tc>
        <w:tc>
          <w:tcPr>
            <w:tcW w:w="1559" w:type="dxa"/>
            <w:tcBorders>
              <w:top w:val="single" w:sz="4" w:space="0" w:color="000000"/>
              <w:left w:val="nil"/>
              <w:bottom w:val="single" w:sz="4" w:space="0" w:color="000000"/>
              <w:right w:val="single" w:sz="4" w:space="0" w:color="000000"/>
            </w:tcBorders>
            <w:vAlign w:val="bottom"/>
          </w:tcPr>
          <w:p w14:paraId="502D2E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06F26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31E16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615.179,14</w:t>
            </w:r>
          </w:p>
        </w:tc>
        <w:tc>
          <w:tcPr>
            <w:tcW w:w="1134" w:type="dxa"/>
            <w:tcBorders>
              <w:top w:val="single" w:sz="4" w:space="0" w:color="000000"/>
              <w:left w:val="nil"/>
              <w:bottom w:val="single" w:sz="4" w:space="0" w:color="000000"/>
              <w:right w:val="single" w:sz="4" w:space="0" w:color="000000"/>
            </w:tcBorders>
            <w:vAlign w:val="bottom"/>
          </w:tcPr>
          <w:p w14:paraId="64491F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99,79%</w:t>
            </w:r>
          </w:p>
        </w:tc>
        <w:tc>
          <w:tcPr>
            <w:tcW w:w="1276" w:type="dxa"/>
            <w:tcBorders>
              <w:top w:val="single" w:sz="4" w:space="0" w:color="000000"/>
              <w:left w:val="nil"/>
              <w:bottom w:val="single" w:sz="4" w:space="0" w:color="000000"/>
              <w:right w:val="single" w:sz="4" w:space="0" w:color="000000"/>
            </w:tcBorders>
            <w:vAlign w:val="bottom"/>
          </w:tcPr>
          <w:p w14:paraId="645A65E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6C0C365"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C2027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3236 Servizi sanitari e veterinari</w:t>
            </w:r>
          </w:p>
        </w:tc>
        <w:tc>
          <w:tcPr>
            <w:tcW w:w="1418" w:type="dxa"/>
            <w:tcBorders>
              <w:top w:val="single" w:sz="4" w:space="0" w:color="000000"/>
              <w:left w:val="nil"/>
              <w:bottom w:val="single" w:sz="4" w:space="0" w:color="000000"/>
              <w:right w:val="single" w:sz="4" w:space="0" w:color="000000"/>
            </w:tcBorders>
            <w:vAlign w:val="bottom"/>
          </w:tcPr>
          <w:p w14:paraId="589700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32.938,61</w:t>
            </w:r>
          </w:p>
        </w:tc>
        <w:tc>
          <w:tcPr>
            <w:tcW w:w="1559" w:type="dxa"/>
            <w:tcBorders>
              <w:top w:val="single" w:sz="4" w:space="0" w:color="000000"/>
              <w:left w:val="nil"/>
              <w:bottom w:val="single" w:sz="4" w:space="0" w:color="000000"/>
              <w:right w:val="single" w:sz="4" w:space="0" w:color="000000"/>
            </w:tcBorders>
            <w:vAlign w:val="bottom"/>
          </w:tcPr>
          <w:p w14:paraId="33FE33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A13AAC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F8C96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23.347,47</w:t>
            </w:r>
          </w:p>
        </w:tc>
        <w:tc>
          <w:tcPr>
            <w:tcW w:w="1134" w:type="dxa"/>
            <w:tcBorders>
              <w:top w:val="single" w:sz="4" w:space="0" w:color="000000"/>
              <w:left w:val="nil"/>
              <w:bottom w:val="single" w:sz="4" w:space="0" w:color="000000"/>
              <w:right w:val="single" w:sz="4" w:space="0" w:color="000000"/>
            </w:tcBorders>
            <w:vAlign w:val="bottom"/>
          </w:tcPr>
          <w:p w14:paraId="6F6A01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70,88%</w:t>
            </w:r>
          </w:p>
        </w:tc>
        <w:tc>
          <w:tcPr>
            <w:tcW w:w="1276" w:type="dxa"/>
            <w:tcBorders>
              <w:top w:val="single" w:sz="4" w:space="0" w:color="000000"/>
              <w:left w:val="nil"/>
              <w:bottom w:val="single" w:sz="4" w:space="0" w:color="000000"/>
              <w:right w:val="single" w:sz="4" w:space="0" w:color="000000"/>
            </w:tcBorders>
            <w:vAlign w:val="bottom"/>
          </w:tcPr>
          <w:p w14:paraId="50B765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1B8A2E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C14D1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 Servizi intellettuali e personali</w:t>
            </w:r>
          </w:p>
        </w:tc>
        <w:tc>
          <w:tcPr>
            <w:tcW w:w="1418" w:type="dxa"/>
            <w:tcBorders>
              <w:top w:val="single" w:sz="4" w:space="0" w:color="000000"/>
              <w:left w:val="nil"/>
              <w:bottom w:val="single" w:sz="4" w:space="0" w:color="000000"/>
              <w:right w:val="single" w:sz="4" w:space="0" w:color="000000"/>
            </w:tcBorders>
            <w:vAlign w:val="bottom"/>
          </w:tcPr>
          <w:p w14:paraId="55B07D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303.329,46</w:t>
            </w:r>
          </w:p>
        </w:tc>
        <w:tc>
          <w:tcPr>
            <w:tcW w:w="1559" w:type="dxa"/>
            <w:tcBorders>
              <w:top w:val="single" w:sz="4" w:space="0" w:color="000000"/>
              <w:left w:val="nil"/>
              <w:bottom w:val="single" w:sz="4" w:space="0" w:color="000000"/>
              <w:right w:val="single" w:sz="4" w:space="0" w:color="000000"/>
            </w:tcBorders>
            <w:vAlign w:val="bottom"/>
          </w:tcPr>
          <w:p w14:paraId="6ED80B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14A87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33853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270.295,07</w:t>
            </w:r>
          </w:p>
        </w:tc>
        <w:tc>
          <w:tcPr>
            <w:tcW w:w="1134" w:type="dxa"/>
            <w:tcBorders>
              <w:top w:val="single" w:sz="4" w:space="0" w:color="000000"/>
              <w:left w:val="nil"/>
              <w:bottom w:val="single" w:sz="4" w:space="0" w:color="000000"/>
              <w:right w:val="single" w:sz="4" w:space="0" w:color="000000"/>
            </w:tcBorders>
            <w:vAlign w:val="bottom"/>
          </w:tcPr>
          <w:p w14:paraId="32D8F5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89,11%</w:t>
            </w:r>
          </w:p>
        </w:tc>
        <w:tc>
          <w:tcPr>
            <w:tcW w:w="1276" w:type="dxa"/>
            <w:tcBorders>
              <w:top w:val="single" w:sz="4" w:space="0" w:color="000000"/>
              <w:left w:val="nil"/>
              <w:bottom w:val="single" w:sz="4" w:space="0" w:color="000000"/>
              <w:right w:val="single" w:sz="4" w:space="0" w:color="000000"/>
            </w:tcBorders>
            <w:vAlign w:val="bottom"/>
          </w:tcPr>
          <w:p w14:paraId="4851B5C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E035AE2"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34DAC6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3238 Servizi informatici</w:t>
            </w:r>
          </w:p>
        </w:tc>
        <w:tc>
          <w:tcPr>
            <w:tcW w:w="1418" w:type="dxa"/>
            <w:tcBorders>
              <w:top w:val="single" w:sz="4" w:space="0" w:color="000000"/>
              <w:left w:val="nil"/>
              <w:bottom w:val="single" w:sz="4" w:space="0" w:color="000000"/>
              <w:right w:val="single" w:sz="4" w:space="0" w:color="000000"/>
            </w:tcBorders>
            <w:vAlign w:val="bottom"/>
          </w:tcPr>
          <w:p w14:paraId="75DB4E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27.089,17</w:t>
            </w:r>
          </w:p>
        </w:tc>
        <w:tc>
          <w:tcPr>
            <w:tcW w:w="1559" w:type="dxa"/>
            <w:tcBorders>
              <w:top w:val="single" w:sz="4" w:space="0" w:color="000000"/>
              <w:left w:val="nil"/>
              <w:bottom w:val="single" w:sz="4" w:space="0" w:color="000000"/>
              <w:right w:val="single" w:sz="4" w:space="0" w:color="000000"/>
            </w:tcBorders>
            <w:vAlign w:val="bottom"/>
          </w:tcPr>
          <w:p w14:paraId="79622A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6056D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93D41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12.502,63</w:t>
            </w:r>
          </w:p>
        </w:tc>
        <w:tc>
          <w:tcPr>
            <w:tcW w:w="1134" w:type="dxa"/>
            <w:tcBorders>
              <w:top w:val="single" w:sz="4" w:space="0" w:color="000000"/>
              <w:left w:val="nil"/>
              <w:bottom w:val="single" w:sz="4" w:space="0" w:color="000000"/>
              <w:right w:val="single" w:sz="4" w:space="0" w:color="000000"/>
            </w:tcBorders>
            <w:vAlign w:val="bottom"/>
          </w:tcPr>
          <w:p w14:paraId="1DF6C7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46,15%</w:t>
            </w:r>
          </w:p>
        </w:tc>
        <w:tc>
          <w:tcPr>
            <w:tcW w:w="1276" w:type="dxa"/>
            <w:tcBorders>
              <w:top w:val="single" w:sz="4" w:space="0" w:color="000000"/>
              <w:left w:val="nil"/>
              <w:bottom w:val="single" w:sz="4" w:space="0" w:color="000000"/>
              <w:right w:val="single" w:sz="4" w:space="0" w:color="000000"/>
            </w:tcBorders>
            <w:vAlign w:val="bottom"/>
          </w:tcPr>
          <w:p w14:paraId="1F410F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22534E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1C24D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 Altri servizi</w:t>
            </w:r>
          </w:p>
        </w:tc>
        <w:tc>
          <w:tcPr>
            <w:tcW w:w="1418" w:type="dxa"/>
            <w:tcBorders>
              <w:top w:val="single" w:sz="4" w:space="0" w:color="000000"/>
              <w:left w:val="nil"/>
              <w:bottom w:val="single" w:sz="4" w:space="0" w:color="000000"/>
              <w:right w:val="single" w:sz="4" w:space="0" w:color="000000"/>
            </w:tcBorders>
            <w:vAlign w:val="bottom"/>
          </w:tcPr>
          <w:p w14:paraId="161D05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562.039,32</w:t>
            </w:r>
          </w:p>
        </w:tc>
        <w:tc>
          <w:tcPr>
            <w:tcW w:w="1559" w:type="dxa"/>
            <w:tcBorders>
              <w:top w:val="single" w:sz="4" w:space="0" w:color="000000"/>
              <w:left w:val="nil"/>
              <w:bottom w:val="single" w:sz="4" w:space="0" w:color="000000"/>
              <w:right w:val="single" w:sz="4" w:space="0" w:color="000000"/>
            </w:tcBorders>
            <w:vAlign w:val="bottom"/>
          </w:tcPr>
          <w:p w14:paraId="726DA5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380FE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6BDDC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565.569,98</w:t>
            </w:r>
          </w:p>
        </w:tc>
        <w:tc>
          <w:tcPr>
            <w:tcW w:w="1134" w:type="dxa"/>
            <w:tcBorders>
              <w:top w:val="single" w:sz="4" w:space="0" w:color="000000"/>
              <w:left w:val="nil"/>
              <w:bottom w:val="single" w:sz="4" w:space="0" w:color="000000"/>
              <w:right w:val="single" w:sz="4" w:space="0" w:color="000000"/>
            </w:tcBorders>
            <w:vAlign w:val="bottom"/>
          </w:tcPr>
          <w:p w14:paraId="2CCF0B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100,63%</w:t>
            </w:r>
          </w:p>
        </w:tc>
        <w:tc>
          <w:tcPr>
            <w:tcW w:w="1276" w:type="dxa"/>
            <w:tcBorders>
              <w:top w:val="single" w:sz="4" w:space="0" w:color="000000"/>
              <w:left w:val="nil"/>
              <w:bottom w:val="single" w:sz="4" w:space="0" w:color="000000"/>
              <w:right w:val="single" w:sz="4" w:space="0" w:color="000000"/>
            </w:tcBorders>
            <w:vAlign w:val="bottom"/>
          </w:tcPr>
          <w:p w14:paraId="1DEEED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7E6397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86C3A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 Rimborso spese a persone estranee al rapporto di lavoro</w:t>
            </w:r>
          </w:p>
        </w:tc>
        <w:tc>
          <w:tcPr>
            <w:tcW w:w="1418" w:type="dxa"/>
            <w:tcBorders>
              <w:top w:val="single" w:sz="4" w:space="0" w:color="000000"/>
              <w:left w:val="nil"/>
              <w:bottom w:val="single" w:sz="4" w:space="0" w:color="000000"/>
              <w:right w:val="single" w:sz="4" w:space="0" w:color="000000"/>
            </w:tcBorders>
            <w:vAlign w:val="bottom"/>
          </w:tcPr>
          <w:p w14:paraId="0AFC93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12.880,59</w:t>
            </w:r>
          </w:p>
        </w:tc>
        <w:tc>
          <w:tcPr>
            <w:tcW w:w="1559" w:type="dxa"/>
            <w:tcBorders>
              <w:top w:val="single" w:sz="4" w:space="0" w:color="000000"/>
              <w:left w:val="nil"/>
              <w:bottom w:val="single" w:sz="4" w:space="0" w:color="000000"/>
              <w:right w:val="single" w:sz="4" w:space="0" w:color="000000"/>
            </w:tcBorders>
            <w:vAlign w:val="bottom"/>
          </w:tcPr>
          <w:p w14:paraId="16B6D3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EDDF3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3DDFE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14.992,08</w:t>
            </w:r>
          </w:p>
        </w:tc>
        <w:tc>
          <w:tcPr>
            <w:tcW w:w="1134" w:type="dxa"/>
            <w:tcBorders>
              <w:top w:val="single" w:sz="4" w:space="0" w:color="000000"/>
              <w:left w:val="nil"/>
              <w:bottom w:val="single" w:sz="4" w:space="0" w:color="000000"/>
              <w:right w:val="single" w:sz="4" w:space="0" w:color="000000"/>
            </w:tcBorders>
            <w:vAlign w:val="bottom"/>
          </w:tcPr>
          <w:p w14:paraId="16717D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116,39%</w:t>
            </w:r>
          </w:p>
        </w:tc>
        <w:tc>
          <w:tcPr>
            <w:tcW w:w="1276" w:type="dxa"/>
            <w:tcBorders>
              <w:top w:val="single" w:sz="4" w:space="0" w:color="000000"/>
              <w:left w:val="nil"/>
              <w:bottom w:val="single" w:sz="4" w:space="0" w:color="000000"/>
              <w:right w:val="single" w:sz="4" w:space="0" w:color="000000"/>
            </w:tcBorders>
            <w:vAlign w:val="bottom"/>
          </w:tcPr>
          <w:p w14:paraId="1AF22E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F01F18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637D57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 Rimborso spese a persone esterne al rapporto di lavoro</w:t>
            </w:r>
          </w:p>
        </w:tc>
        <w:tc>
          <w:tcPr>
            <w:tcW w:w="1418" w:type="dxa"/>
            <w:tcBorders>
              <w:top w:val="single" w:sz="4" w:space="0" w:color="000000"/>
              <w:left w:val="nil"/>
              <w:bottom w:val="single" w:sz="4" w:space="0" w:color="000000"/>
              <w:right w:val="single" w:sz="4" w:space="0" w:color="000000"/>
            </w:tcBorders>
            <w:vAlign w:val="bottom"/>
          </w:tcPr>
          <w:p w14:paraId="1703F4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12.880,59</w:t>
            </w:r>
          </w:p>
        </w:tc>
        <w:tc>
          <w:tcPr>
            <w:tcW w:w="1559" w:type="dxa"/>
            <w:tcBorders>
              <w:top w:val="single" w:sz="4" w:space="0" w:color="000000"/>
              <w:left w:val="nil"/>
              <w:bottom w:val="single" w:sz="4" w:space="0" w:color="000000"/>
              <w:right w:val="single" w:sz="4" w:space="0" w:color="000000"/>
            </w:tcBorders>
            <w:vAlign w:val="bottom"/>
          </w:tcPr>
          <w:p w14:paraId="0DC93D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C4C42B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4A91C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14.992,08</w:t>
            </w:r>
          </w:p>
        </w:tc>
        <w:tc>
          <w:tcPr>
            <w:tcW w:w="1134" w:type="dxa"/>
            <w:tcBorders>
              <w:top w:val="single" w:sz="4" w:space="0" w:color="000000"/>
              <w:left w:val="nil"/>
              <w:bottom w:val="single" w:sz="4" w:space="0" w:color="000000"/>
              <w:right w:val="single" w:sz="4" w:space="0" w:color="000000"/>
            </w:tcBorders>
            <w:vAlign w:val="bottom"/>
          </w:tcPr>
          <w:p w14:paraId="36BE3F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116,39%</w:t>
            </w:r>
          </w:p>
        </w:tc>
        <w:tc>
          <w:tcPr>
            <w:tcW w:w="1276" w:type="dxa"/>
            <w:tcBorders>
              <w:top w:val="single" w:sz="4" w:space="0" w:color="000000"/>
              <w:left w:val="nil"/>
              <w:bottom w:val="single" w:sz="4" w:space="0" w:color="000000"/>
              <w:right w:val="single" w:sz="4" w:space="0" w:color="000000"/>
            </w:tcBorders>
            <w:vAlign w:val="bottom"/>
          </w:tcPr>
          <w:p w14:paraId="3B8817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6FF874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89C07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 Altre Spese di gestione non menzionate</w:t>
            </w:r>
          </w:p>
        </w:tc>
        <w:tc>
          <w:tcPr>
            <w:tcW w:w="1418" w:type="dxa"/>
            <w:tcBorders>
              <w:top w:val="single" w:sz="4" w:space="0" w:color="000000"/>
              <w:left w:val="nil"/>
              <w:bottom w:val="single" w:sz="4" w:space="0" w:color="000000"/>
              <w:right w:val="single" w:sz="4" w:space="0" w:color="000000"/>
            </w:tcBorders>
            <w:vAlign w:val="bottom"/>
          </w:tcPr>
          <w:p w14:paraId="54E65C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367.374,49</w:t>
            </w:r>
          </w:p>
        </w:tc>
        <w:tc>
          <w:tcPr>
            <w:tcW w:w="1559" w:type="dxa"/>
            <w:tcBorders>
              <w:top w:val="single" w:sz="4" w:space="0" w:color="000000"/>
              <w:left w:val="nil"/>
              <w:bottom w:val="single" w:sz="4" w:space="0" w:color="000000"/>
              <w:right w:val="single" w:sz="4" w:space="0" w:color="000000"/>
            </w:tcBorders>
            <w:vAlign w:val="bottom"/>
          </w:tcPr>
          <w:p w14:paraId="248176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5AC58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FDE63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305.076,97</w:t>
            </w:r>
          </w:p>
        </w:tc>
        <w:tc>
          <w:tcPr>
            <w:tcW w:w="1134" w:type="dxa"/>
            <w:tcBorders>
              <w:top w:val="single" w:sz="4" w:space="0" w:color="000000"/>
              <w:left w:val="nil"/>
              <w:bottom w:val="single" w:sz="4" w:space="0" w:color="000000"/>
              <w:right w:val="single" w:sz="4" w:space="0" w:color="000000"/>
            </w:tcBorders>
            <w:vAlign w:val="bottom"/>
          </w:tcPr>
          <w:p w14:paraId="61987E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83,04%</w:t>
            </w:r>
          </w:p>
        </w:tc>
        <w:tc>
          <w:tcPr>
            <w:tcW w:w="1276" w:type="dxa"/>
            <w:tcBorders>
              <w:top w:val="single" w:sz="4" w:space="0" w:color="000000"/>
              <w:left w:val="nil"/>
              <w:bottom w:val="single" w:sz="4" w:space="0" w:color="000000"/>
              <w:right w:val="single" w:sz="4" w:space="0" w:color="000000"/>
            </w:tcBorders>
            <w:vAlign w:val="bottom"/>
          </w:tcPr>
          <w:p w14:paraId="324909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1F2F50B"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3F5F66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3291 Compensi per l'attività degli organi rappresentativi ed esecutivi, delle commissioni e simili</w:t>
            </w:r>
          </w:p>
        </w:tc>
        <w:tc>
          <w:tcPr>
            <w:tcW w:w="1418" w:type="dxa"/>
            <w:tcBorders>
              <w:top w:val="single" w:sz="4" w:space="0" w:color="000000"/>
              <w:left w:val="nil"/>
              <w:bottom w:val="single" w:sz="4" w:space="0" w:color="000000"/>
              <w:right w:val="single" w:sz="4" w:space="0" w:color="000000"/>
            </w:tcBorders>
            <w:vAlign w:val="bottom"/>
          </w:tcPr>
          <w:p w14:paraId="0DFAA3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41.192,58</w:t>
            </w:r>
          </w:p>
        </w:tc>
        <w:tc>
          <w:tcPr>
            <w:tcW w:w="1559" w:type="dxa"/>
            <w:tcBorders>
              <w:top w:val="single" w:sz="4" w:space="0" w:color="000000"/>
              <w:left w:val="nil"/>
              <w:bottom w:val="single" w:sz="4" w:space="0" w:color="000000"/>
              <w:right w:val="single" w:sz="4" w:space="0" w:color="000000"/>
            </w:tcBorders>
            <w:vAlign w:val="bottom"/>
          </w:tcPr>
          <w:p w14:paraId="634E67E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1F46F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97284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25.095,49</w:t>
            </w:r>
          </w:p>
        </w:tc>
        <w:tc>
          <w:tcPr>
            <w:tcW w:w="1134" w:type="dxa"/>
            <w:tcBorders>
              <w:top w:val="single" w:sz="4" w:space="0" w:color="000000"/>
              <w:left w:val="nil"/>
              <w:bottom w:val="single" w:sz="4" w:space="0" w:color="000000"/>
              <w:right w:val="single" w:sz="4" w:space="0" w:color="000000"/>
            </w:tcBorders>
            <w:vAlign w:val="bottom"/>
          </w:tcPr>
          <w:p w14:paraId="29534C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60,92%</w:t>
            </w:r>
          </w:p>
        </w:tc>
        <w:tc>
          <w:tcPr>
            <w:tcW w:w="1276" w:type="dxa"/>
            <w:tcBorders>
              <w:top w:val="single" w:sz="4" w:space="0" w:color="000000"/>
              <w:left w:val="nil"/>
              <w:bottom w:val="single" w:sz="4" w:space="0" w:color="000000"/>
              <w:right w:val="single" w:sz="4" w:space="0" w:color="000000"/>
            </w:tcBorders>
            <w:vAlign w:val="bottom"/>
          </w:tcPr>
          <w:p w14:paraId="7BBAA2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8C63DE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0AF703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 Premi assicurativi</w:t>
            </w:r>
          </w:p>
        </w:tc>
        <w:tc>
          <w:tcPr>
            <w:tcW w:w="1418" w:type="dxa"/>
            <w:tcBorders>
              <w:top w:val="single" w:sz="4" w:space="0" w:color="000000"/>
              <w:left w:val="nil"/>
              <w:bottom w:val="single" w:sz="4" w:space="0" w:color="000000"/>
              <w:right w:val="single" w:sz="4" w:space="0" w:color="000000"/>
            </w:tcBorders>
            <w:vAlign w:val="bottom"/>
          </w:tcPr>
          <w:p w14:paraId="057040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34.425,91</w:t>
            </w:r>
          </w:p>
        </w:tc>
        <w:tc>
          <w:tcPr>
            <w:tcW w:w="1559" w:type="dxa"/>
            <w:tcBorders>
              <w:top w:val="single" w:sz="4" w:space="0" w:color="000000"/>
              <w:left w:val="nil"/>
              <w:bottom w:val="single" w:sz="4" w:space="0" w:color="000000"/>
              <w:right w:val="single" w:sz="4" w:space="0" w:color="000000"/>
            </w:tcBorders>
            <w:vAlign w:val="bottom"/>
          </w:tcPr>
          <w:p w14:paraId="3E58DF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27662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2B7D3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35.410,02</w:t>
            </w:r>
          </w:p>
        </w:tc>
        <w:tc>
          <w:tcPr>
            <w:tcW w:w="1134" w:type="dxa"/>
            <w:tcBorders>
              <w:top w:val="single" w:sz="4" w:space="0" w:color="000000"/>
              <w:left w:val="nil"/>
              <w:bottom w:val="single" w:sz="4" w:space="0" w:color="000000"/>
              <w:right w:val="single" w:sz="4" w:space="0" w:color="000000"/>
            </w:tcBorders>
            <w:vAlign w:val="bottom"/>
          </w:tcPr>
          <w:p w14:paraId="21395D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102,86%</w:t>
            </w:r>
          </w:p>
        </w:tc>
        <w:tc>
          <w:tcPr>
            <w:tcW w:w="1276" w:type="dxa"/>
            <w:tcBorders>
              <w:top w:val="single" w:sz="4" w:space="0" w:color="000000"/>
              <w:left w:val="nil"/>
              <w:bottom w:val="single" w:sz="4" w:space="0" w:color="000000"/>
              <w:right w:val="single" w:sz="4" w:space="0" w:color="000000"/>
            </w:tcBorders>
            <w:vAlign w:val="bottom"/>
          </w:tcPr>
          <w:p w14:paraId="30D6BA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F9035D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842641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 Rappresentanza</w:t>
            </w:r>
          </w:p>
        </w:tc>
        <w:tc>
          <w:tcPr>
            <w:tcW w:w="1418" w:type="dxa"/>
            <w:tcBorders>
              <w:top w:val="single" w:sz="4" w:space="0" w:color="000000"/>
              <w:left w:val="nil"/>
              <w:bottom w:val="single" w:sz="4" w:space="0" w:color="000000"/>
              <w:right w:val="single" w:sz="4" w:space="0" w:color="000000"/>
            </w:tcBorders>
            <w:vAlign w:val="bottom"/>
          </w:tcPr>
          <w:p w14:paraId="1606D3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30.300,59</w:t>
            </w:r>
          </w:p>
        </w:tc>
        <w:tc>
          <w:tcPr>
            <w:tcW w:w="1559" w:type="dxa"/>
            <w:tcBorders>
              <w:top w:val="single" w:sz="4" w:space="0" w:color="000000"/>
              <w:left w:val="nil"/>
              <w:bottom w:val="single" w:sz="4" w:space="0" w:color="000000"/>
              <w:right w:val="single" w:sz="4" w:space="0" w:color="000000"/>
            </w:tcBorders>
            <w:vAlign w:val="bottom"/>
          </w:tcPr>
          <w:p w14:paraId="1ED958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317B0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EC7D6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30.766,56</w:t>
            </w:r>
          </w:p>
        </w:tc>
        <w:tc>
          <w:tcPr>
            <w:tcW w:w="1134" w:type="dxa"/>
            <w:tcBorders>
              <w:top w:val="single" w:sz="4" w:space="0" w:color="000000"/>
              <w:left w:val="nil"/>
              <w:bottom w:val="single" w:sz="4" w:space="0" w:color="000000"/>
              <w:right w:val="single" w:sz="4" w:space="0" w:color="000000"/>
            </w:tcBorders>
            <w:vAlign w:val="bottom"/>
          </w:tcPr>
          <w:p w14:paraId="236B99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101,54%</w:t>
            </w:r>
          </w:p>
        </w:tc>
        <w:tc>
          <w:tcPr>
            <w:tcW w:w="1276" w:type="dxa"/>
            <w:tcBorders>
              <w:top w:val="single" w:sz="4" w:space="0" w:color="000000"/>
              <w:left w:val="nil"/>
              <w:bottom w:val="single" w:sz="4" w:space="0" w:color="000000"/>
              <w:right w:val="single" w:sz="4" w:space="0" w:color="000000"/>
            </w:tcBorders>
            <w:vAlign w:val="bottom"/>
          </w:tcPr>
          <w:p w14:paraId="71F42D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759B810"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A6EB97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3294 Quote e norme associative</w:t>
            </w:r>
          </w:p>
        </w:tc>
        <w:tc>
          <w:tcPr>
            <w:tcW w:w="1418" w:type="dxa"/>
            <w:tcBorders>
              <w:top w:val="single" w:sz="4" w:space="0" w:color="000000"/>
              <w:left w:val="nil"/>
              <w:bottom w:val="single" w:sz="4" w:space="0" w:color="000000"/>
              <w:right w:val="single" w:sz="4" w:space="0" w:color="000000"/>
            </w:tcBorders>
            <w:vAlign w:val="bottom"/>
          </w:tcPr>
          <w:p w14:paraId="24CD2E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10.643,49</w:t>
            </w:r>
          </w:p>
        </w:tc>
        <w:tc>
          <w:tcPr>
            <w:tcW w:w="1559" w:type="dxa"/>
            <w:tcBorders>
              <w:top w:val="single" w:sz="4" w:space="0" w:color="000000"/>
              <w:left w:val="nil"/>
              <w:bottom w:val="single" w:sz="4" w:space="0" w:color="000000"/>
              <w:right w:val="single" w:sz="4" w:space="0" w:color="000000"/>
            </w:tcBorders>
            <w:vAlign w:val="bottom"/>
          </w:tcPr>
          <w:p w14:paraId="6E8431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0647F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A8445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9.779,57</w:t>
            </w:r>
          </w:p>
        </w:tc>
        <w:tc>
          <w:tcPr>
            <w:tcW w:w="1134" w:type="dxa"/>
            <w:tcBorders>
              <w:top w:val="single" w:sz="4" w:space="0" w:color="000000"/>
              <w:left w:val="nil"/>
              <w:bottom w:val="single" w:sz="4" w:space="0" w:color="000000"/>
              <w:right w:val="single" w:sz="4" w:space="0" w:color="000000"/>
            </w:tcBorders>
            <w:vAlign w:val="bottom"/>
          </w:tcPr>
          <w:p w14:paraId="0F59FF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91,88%</w:t>
            </w:r>
          </w:p>
        </w:tc>
        <w:tc>
          <w:tcPr>
            <w:tcW w:w="1276" w:type="dxa"/>
            <w:tcBorders>
              <w:top w:val="single" w:sz="4" w:space="0" w:color="000000"/>
              <w:left w:val="nil"/>
              <w:bottom w:val="single" w:sz="4" w:space="0" w:color="000000"/>
              <w:right w:val="single" w:sz="4" w:space="0" w:color="000000"/>
            </w:tcBorders>
            <w:vAlign w:val="bottom"/>
          </w:tcPr>
          <w:p w14:paraId="0A9A95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0A345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7F71A0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3295 Commissioni e oneri</w:t>
            </w:r>
          </w:p>
        </w:tc>
        <w:tc>
          <w:tcPr>
            <w:tcW w:w="1418" w:type="dxa"/>
            <w:tcBorders>
              <w:top w:val="single" w:sz="4" w:space="0" w:color="000000"/>
              <w:left w:val="nil"/>
              <w:bottom w:val="single" w:sz="4" w:space="0" w:color="000000"/>
              <w:right w:val="single" w:sz="4" w:space="0" w:color="000000"/>
            </w:tcBorders>
            <w:vAlign w:val="bottom"/>
          </w:tcPr>
          <w:p w14:paraId="5DAF2F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3.313,27</w:t>
            </w:r>
          </w:p>
        </w:tc>
        <w:tc>
          <w:tcPr>
            <w:tcW w:w="1559" w:type="dxa"/>
            <w:tcBorders>
              <w:top w:val="single" w:sz="4" w:space="0" w:color="000000"/>
              <w:left w:val="nil"/>
              <w:bottom w:val="single" w:sz="4" w:space="0" w:color="000000"/>
              <w:right w:val="single" w:sz="4" w:space="0" w:color="000000"/>
            </w:tcBorders>
            <w:vAlign w:val="bottom"/>
          </w:tcPr>
          <w:p w14:paraId="24B2A6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4AFF0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C9A8E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3.976,00</w:t>
            </w:r>
          </w:p>
        </w:tc>
        <w:tc>
          <w:tcPr>
            <w:tcW w:w="1134" w:type="dxa"/>
            <w:tcBorders>
              <w:top w:val="single" w:sz="4" w:space="0" w:color="000000"/>
              <w:left w:val="nil"/>
              <w:bottom w:val="single" w:sz="4" w:space="0" w:color="000000"/>
              <w:right w:val="single" w:sz="4" w:space="0" w:color="000000"/>
            </w:tcBorders>
            <w:vAlign w:val="bottom"/>
          </w:tcPr>
          <w:p w14:paraId="705E7C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120,00%</w:t>
            </w:r>
          </w:p>
        </w:tc>
        <w:tc>
          <w:tcPr>
            <w:tcW w:w="1276" w:type="dxa"/>
            <w:tcBorders>
              <w:top w:val="single" w:sz="4" w:space="0" w:color="000000"/>
              <w:left w:val="nil"/>
              <w:bottom w:val="single" w:sz="4" w:space="0" w:color="000000"/>
              <w:right w:val="single" w:sz="4" w:space="0" w:color="000000"/>
            </w:tcBorders>
            <w:vAlign w:val="bottom"/>
          </w:tcPr>
          <w:p w14:paraId="73CB9B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FCFF593"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387169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 Altre Spese di gestione non menzionate</w:t>
            </w:r>
          </w:p>
        </w:tc>
        <w:tc>
          <w:tcPr>
            <w:tcW w:w="1418" w:type="dxa"/>
            <w:tcBorders>
              <w:top w:val="single" w:sz="4" w:space="0" w:color="000000"/>
              <w:left w:val="nil"/>
              <w:bottom w:val="single" w:sz="4" w:space="0" w:color="000000"/>
              <w:right w:val="single" w:sz="4" w:space="0" w:color="000000"/>
            </w:tcBorders>
            <w:vAlign w:val="bottom"/>
          </w:tcPr>
          <w:p w14:paraId="0079A9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247.498,65</w:t>
            </w:r>
          </w:p>
        </w:tc>
        <w:tc>
          <w:tcPr>
            <w:tcW w:w="1559" w:type="dxa"/>
            <w:tcBorders>
              <w:top w:val="single" w:sz="4" w:space="0" w:color="000000"/>
              <w:left w:val="nil"/>
              <w:bottom w:val="single" w:sz="4" w:space="0" w:color="000000"/>
              <w:right w:val="single" w:sz="4" w:space="0" w:color="000000"/>
            </w:tcBorders>
            <w:vAlign w:val="bottom"/>
          </w:tcPr>
          <w:p w14:paraId="56691B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96106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A5471E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200.049,33</w:t>
            </w:r>
          </w:p>
        </w:tc>
        <w:tc>
          <w:tcPr>
            <w:tcW w:w="1134" w:type="dxa"/>
            <w:tcBorders>
              <w:top w:val="single" w:sz="4" w:space="0" w:color="000000"/>
              <w:left w:val="nil"/>
              <w:bottom w:val="single" w:sz="4" w:space="0" w:color="000000"/>
              <w:right w:val="single" w:sz="4" w:space="0" w:color="000000"/>
            </w:tcBorders>
            <w:vAlign w:val="bottom"/>
          </w:tcPr>
          <w:p w14:paraId="54A21A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80,83%</w:t>
            </w:r>
          </w:p>
        </w:tc>
        <w:tc>
          <w:tcPr>
            <w:tcW w:w="1276" w:type="dxa"/>
            <w:tcBorders>
              <w:top w:val="single" w:sz="4" w:space="0" w:color="000000"/>
              <w:left w:val="nil"/>
              <w:bottom w:val="single" w:sz="4" w:space="0" w:color="000000"/>
              <w:right w:val="single" w:sz="4" w:space="0" w:color="000000"/>
            </w:tcBorders>
            <w:vAlign w:val="bottom"/>
          </w:tcPr>
          <w:p w14:paraId="69F10E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148F7B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80D051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 Spese finanziarie</w:t>
            </w:r>
          </w:p>
        </w:tc>
        <w:tc>
          <w:tcPr>
            <w:tcW w:w="1418" w:type="dxa"/>
            <w:tcBorders>
              <w:top w:val="single" w:sz="4" w:space="0" w:color="000000"/>
              <w:left w:val="nil"/>
              <w:bottom w:val="single" w:sz="4" w:space="0" w:color="000000"/>
              <w:right w:val="single" w:sz="4" w:space="0" w:color="000000"/>
            </w:tcBorders>
            <w:vAlign w:val="bottom"/>
          </w:tcPr>
          <w:p w14:paraId="3688DA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36.288,39</w:t>
            </w:r>
          </w:p>
        </w:tc>
        <w:tc>
          <w:tcPr>
            <w:tcW w:w="1559" w:type="dxa"/>
            <w:tcBorders>
              <w:top w:val="single" w:sz="4" w:space="0" w:color="000000"/>
              <w:left w:val="nil"/>
              <w:bottom w:val="single" w:sz="4" w:space="0" w:color="000000"/>
              <w:right w:val="single" w:sz="4" w:space="0" w:color="000000"/>
            </w:tcBorders>
            <w:vAlign w:val="bottom"/>
          </w:tcPr>
          <w:p w14:paraId="3B224C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DE5C5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2C727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34.057,57</w:t>
            </w:r>
          </w:p>
        </w:tc>
        <w:tc>
          <w:tcPr>
            <w:tcW w:w="1134" w:type="dxa"/>
            <w:tcBorders>
              <w:top w:val="single" w:sz="4" w:space="0" w:color="000000"/>
              <w:left w:val="nil"/>
              <w:bottom w:val="single" w:sz="4" w:space="0" w:color="000000"/>
              <w:right w:val="single" w:sz="4" w:space="0" w:color="000000"/>
            </w:tcBorders>
            <w:vAlign w:val="bottom"/>
          </w:tcPr>
          <w:p w14:paraId="0D5277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93,85%</w:t>
            </w:r>
          </w:p>
        </w:tc>
        <w:tc>
          <w:tcPr>
            <w:tcW w:w="1276" w:type="dxa"/>
            <w:tcBorders>
              <w:top w:val="single" w:sz="4" w:space="0" w:color="000000"/>
              <w:left w:val="nil"/>
              <w:bottom w:val="single" w:sz="4" w:space="0" w:color="000000"/>
              <w:right w:val="single" w:sz="4" w:space="0" w:color="000000"/>
            </w:tcBorders>
            <w:vAlign w:val="bottom"/>
          </w:tcPr>
          <w:p w14:paraId="2FCE88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1C7A31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754C56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342 Interessi per crediti e prestiti ricevuti</w:t>
            </w:r>
          </w:p>
        </w:tc>
        <w:tc>
          <w:tcPr>
            <w:tcW w:w="1418" w:type="dxa"/>
            <w:tcBorders>
              <w:top w:val="single" w:sz="4" w:space="0" w:color="000000"/>
              <w:left w:val="nil"/>
              <w:bottom w:val="single" w:sz="4" w:space="0" w:color="000000"/>
              <w:right w:val="single" w:sz="4" w:space="0" w:color="000000"/>
            </w:tcBorders>
            <w:vAlign w:val="bottom"/>
          </w:tcPr>
          <w:p w14:paraId="5A26060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19.443,82</w:t>
            </w:r>
          </w:p>
        </w:tc>
        <w:tc>
          <w:tcPr>
            <w:tcW w:w="1559" w:type="dxa"/>
            <w:tcBorders>
              <w:top w:val="single" w:sz="4" w:space="0" w:color="000000"/>
              <w:left w:val="nil"/>
              <w:bottom w:val="single" w:sz="4" w:space="0" w:color="000000"/>
              <w:right w:val="single" w:sz="4" w:space="0" w:color="000000"/>
            </w:tcBorders>
            <w:vAlign w:val="bottom"/>
          </w:tcPr>
          <w:p w14:paraId="7FC19C1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18F34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DEB05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16.961,27</w:t>
            </w:r>
          </w:p>
        </w:tc>
        <w:tc>
          <w:tcPr>
            <w:tcW w:w="1134" w:type="dxa"/>
            <w:tcBorders>
              <w:top w:val="single" w:sz="4" w:space="0" w:color="000000"/>
              <w:left w:val="nil"/>
              <w:bottom w:val="single" w:sz="4" w:space="0" w:color="000000"/>
              <w:right w:val="single" w:sz="4" w:space="0" w:color="000000"/>
            </w:tcBorders>
            <w:vAlign w:val="bottom"/>
          </w:tcPr>
          <w:p w14:paraId="2C3A3B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87,23%</w:t>
            </w:r>
          </w:p>
        </w:tc>
        <w:tc>
          <w:tcPr>
            <w:tcW w:w="1276" w:type="dxa"/>
            <w:tcBorders>
              <w:top w:val="single" w:sz="4" w:space="0" w:color="000000"/>
              <w:left w:val="nil"/>
              <w:bottom w:val="single" w:sz="4" w:space="0" w:color="000000"/>
              <w:right w:val="single" w:sz="4" w:space="0" w:color="000000"/>
            </w:tcBorders>
            <w:vAlign w:val="bottom"/>
          </w:tcPr>
          <w:p w14:paraId="511A87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E8360F6"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2C8C5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3423 Interessi per crediti e prestiti ricevuti da istituti di credito e altri istituti finanziari non pubblici</w:t>
            </w:r>
          </w:p>
        </w:tc>
        <w:tc>
          <w:tcPr>
            <w:tcW w:w="1418" w:type="dxa"/>
            <w:tcBorders>
              <w:top w:val="single" w:sz="4" w:space="0" w:color="000000"/>
              <w:left w:val="nil"/>
              <w:bottom w:val="single" w:sz="4" w:space="0" w:color="000000"/>
              <w:right w:val="single" w:sz="4" w:space="0" w:color="000000"/>
            </w:tcBorders>
            <w:vAlign w:val="bottom"/>
          </w:tcPr>
          <w:p w14:paraId="4B4534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19.443,82</w:t>
            </w:r>
          </w:p>
        </w:tc>
        <w:tc>
          <w:tcPr>
            <w:tcW w:w="1559" w:type="dxa"/>
            <w:tcBorders>
              <w:top w:val="single" w:sz="4" w:space="0" w:color="000000"/>
              <w:left w:val="nil"/>
              <w:bottom w:val="single" w:sz="4" w:space="0" w:color="000000"/>
              <w:right w:val="single" w:sz="4" w:space="0" w:color="000000"/>
            </w:tcBorders>
            <w:vAlign w:val="bottom"/>
          </w:tcPr>
          <w:p w14:paraId="390663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52BA6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6A788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16.961,27</w:t>
            </w:r>
          </w:p>
        </w:tc>
        <w:tc>
          <w:tcPr>
            <w:tcW w:w="1134" w:type="dxa"/>
            <w:tcBorders>
              <w:top w:val="single" w:sz="4" w:space="0" w:color="000000"/>
              <w:left w:val="nil"/>
              <w:bottom w:val="single" w:sz="4" w:space="0" w:color="000000"/>
              <w:right w:val="single" w:sz="4" w:space="0" w:color="000000"/>
            </w:tcBorders>
            <w:vAlign w:val="bottom"/>
          </w:tcPr>
          <w:p w14:paraId="5428D4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87,23%</w:t>
            </w:r>
          </w:p>
        </w:tc>
        <w:tc>
          <w:tcPr>
            <w:tcW w:w="1276" w:type="dxa"/>
            <w:tcBorders>
              <w:top w:val="single" w:sz="4" w:space="0" w:color="000000"/>
              <w:left w:val="nil"/>
              <w:bottom w:val="single" w:sz="4" w:space="0" w:color="000000"/>
              <w:right w:val="single" w:sz="4" w:space="0" w:color="000000"/>
            </w:tcBorders>
            <w:vAlign w:val="bottom"/>
          </w:tcPr>
          <w:p w14:paraId="3D5AC6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43D3AB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12B9FF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 Altri oneri finanziari</w:t>
            </w:r>
          </w:p>
        </w:tc>
        <w:tc>
          <w:tcPr>
            <w:tcW w:w="1418" w:type="dxa"/>
            <w:tcBorders>
              <w:top w:val="single" w:sz="4" w:space="0" w:color="000000"/>
              <w:left w:val="nil"/>
              <w:bottom w:val="single" w:sz="4" w:space="0" w:color="000000"/>
              <w:right w:val="single" w:sz="4" w:space="0" w:color="000000"/>
            </w:tcBorders>
            <w:vAlign w:val="bottom"/>
          </w:tcPr>
          <w:p w14:paraId="31A4EE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16.844,57</w:t>
            </w:r>
          </w:p>
        </w:tc>
        <w:tc>
          <w:tcPr>
            <w:tcW w:w="1559" w:type="dxa"/>
            <w:tcBorders>
              <w:top w:val="single" w:sz="4" w:space="0" w:color="000000"/>
              <w:left w:val="nil"/>
              <w:bottom w:val="single" w:sz="4" w:space="0" w:color="000000"/>
              <w:right w:val="single" w:sz="4" w:space="0" w:color="000000"/>
            </w:tcBorders>
            <w:vAlign w:val="bottom"/>
          </w:tcPr>
          <w:p w14:paraId="1F69CB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8BB1F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DA9EC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17.096,30</w:t>
            </w:r>
          </w:p>
        </w:tc>
        <w:tc>
          <w:tcPr>
            <w:tcW w:w="1134" w:type="dxa"/>
            <w:tcBorders>
              <w:top w:val="single" w:sz="4" w:space="0" w:color="000000"/>
              <w:left w:val="nil"/>
              <w:bottom w:val="single" w:sz="4" w:space="0" w:color="000000"/>
              <w:right w:val="single" w:sz="4" w:space="0" w:color="000000"/>
            </w:tcBorders>
            <w:vAlign w:val="bottom"/>
          </w:tcPr>
          <w:p w14:paraId="7AD0C1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101,49%</w:t>
            </w:r>
          </w:p>
        </w:tc>
        <w:tc>
          <w:tcPr>
            <w:tcW w:w="1276" w:type="dxa"/>
            <w:tcBorders>
              <w:top w:val="single" w:sz="4" w:space="0" w:color="000000"/>
              <w:left w:val="nil"/>
              <w:bottom w:val="single" w:sz="4" w:space="0" w:color="000000"/>
              <w:right w:val="single" w:sz="4" w:space="0" w:color="000000"/>
            </w:tcBorders>
            <w:vAlign w:val="bottom"/>
          </w:tcPr>
          <w:p w14:paraId="359585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D22B6B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C033B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3431 Servizi bancari e di pagamento</w:t>
            </w:r>
          </w:p>
        </w:tc>
        <w:tc>
          <w:tcPr>
            <w:tcW w:w="1418" w:type="dxa"/>
            <w:tcBorders>
              <w:top w:val="single" w:sz="4" w:space="0" w:color="000000"/>
              <w:left w:val="nil"/>
              <w:bottom w:val="single" w:sz="4" w:space="0" w:color="000000"/>
              <w:right w:val="single" w:sz="4" w:space="0" w:color="000000"/>
            </w:tcBorders>
            <w:vAlign w:val="bottom"/>
          </w:tcPr>
          <w:p w14:paraId="23002B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16.076,44</w:t>
            </w:r>
          </w:p>
        </w:tc>
        <w:tc>
          <w:tcPr>
            <w:tcW w:w="1559" w:type="dxa"/>
            <w:tcBorders>
              <w:top w:val="single" w:sz="4" w:space="0" w:color="000000"/>
              <w:left w:val="nil"/>
              <w:bottom w:val="single" w:sz="4" w:space="0" w:color="000000"/>
              <w:right w:val="single" w:sz="4" w:space="0" w:color="000000"/>
            </w:tcBorders>
            <w:vAlign w:val="bottom"/>
          </w:tcPr>
          <w:p w14:paraId="58A482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A2A3A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12063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16.859,51</w:t>
            </w:r>
          </w:p>
        </w:tc>
        <w:tc>
          <w:tcPr>
            <w:tcW w:w="1134" w:type="dxa"/>
            <w:tcBorders>
              <w:top w:val="single" w:sz="4" w:space="0" w:color="000000"/>
              <w:left w:val="nil"/>
              <w:bottom w:val="single" w:sz="4" w:space="0" w:color="000000"/>
              <w:right w:val="single" w:sz="4" w:space="0" w:color="000000"/>
            </w:tcBorders>
            <w:vAlign w:val="bottom"/>
          </w:tcPr>
          <w:p w14:paraId="52955E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104,87%</w:t>
            </w:r>
          </w:p>
        </w:tc>
        <w:tc>
          <w:tcPr>
            <w:tcW w:w="1276" w:type="dxa"/>
            <w:tcBorders>
              <w:top w:val="single" w:sz="4" w:space="0" w:color="000000"/>
              <w:left w:val="nil"/>
              <w:bottom w:val="single" w:sz="4" w:space="0" w:color="000000"/>
              <w:right w:val="single" w:sz="4" w:space="0" w:color="000000"/>
            </w:tcBorders>
            <w:vAlign w:val="bottom"/>
          </w:tcPr>
          <w:p w14:paraId="476733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1468F7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7C93A6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3433 Interessi di mora</w:t>
            </w:r>
          </w:p>
        </w:tc>
        <w:tc>
          <w:tcPr>
            <w:tcW w:w="1418" w:type="dxa"/>
            <w:tcBorders>
              <w:top w:val="single" w:sz="4" w:space="0" w:color="000000"/>
              <w:left w:val="nil"/>
              <w:bottom w:val="single" w:sz="4" w:space="0" w:color="000000"/>
              <w:right w:val="single" w:sz="4" w:space="0" w:color="000000"/>
            </w:tcBorders>
            <w:vAlign w:val="bottom"/>
          </w:tcPr>
          <w:p w14:paraId="1DD1DD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398,98</w:t>
            </w:r>
          </w:p>
        </w:tc>
        <w:tc>
          <w:tcPr>
            <w:tcW w:w="1559" w:type="dxa"/>
            <w:tcBorders>
              <w:top w:val="single" w:sz="4" w:space="0" w:color="000000"/>
              <w:left w:val="nil"/>
              <w:bottom w:val="single" w:sz="4" w:space="0" w:color="000000"/>
              <w:right w:val="single" w:sz="4" w:space="0" w:color="000000"/>
            </w:tcBorders>
            <w:vAlign w:val="bottom"/>
          </w:tcPr>
          <w:p w14:paraId="173D9C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1B854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78EC0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92,72</w:t>
            </w:r>
          </w:p>
        </w:tc>
        <w:tc>
          <w:tcPr>
            <w:tcW w:w="1134" w:type="dxa"/>
            <w:tcBorders>
              <w:top w:val="single" w:sz="4" w:space="0" w:color="000000"/>
              <w:left w:val="nil"/>
              <w:bottom w:val="single" w:sz="4" w:space="0" w:color="000000"/>
              <w:right w:val="single" w:sz="4" w:space="0" w:color="000000"/>
            </w:tcBorders>
            <w:vAlign w:val="bottom"/>
          </w:tcPr>
          <w:p w14:paraId="0A89BC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23,24%</w:t>
            </w:r>
          </w:p>
        </w:tc>
        <w:tc>
          <w:tcPr>
            <w:tcW w:w="1276" w:type="dxa"/>
            <w:tcBorders>
              <w:top w:val="single" w:sz="4" w:space="0" w:color="000000"/>
              <w:left w:val="nil"/>
              <w:bottom w:val="single" w:sz="4" w:space="0" w:color="000000"/>
              <w:right w:val="single" w:sz="4" w:space="0" w:color="000000"/>
            </w:tcBorders>
            <w:vAlign w:val="bottom"/>
          </w:tcPr>
          <w:p w14:paraId="6115ED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F3B5C88"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AF9A06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3434 Altri oneri finanziari non menzionati</w:t>
            </w:r>
          </w:p>
        </w:tc>
        <w:tc>
          <w:tcPr>
            <w:tcW w:w="1418" w:type="dxa"/>
            <w:tcBorders>
              <w:top w:val="single" w:sz="4" w:space="0" w:color="000000"/>
              <w:left w:val="nil"/>
              <w:bottom w:val="single" w:sz="4" w:space="0" w:color="000000"/>
              <w:right w:val="single" w:sz="4" w:space="0" w:color="000000"/>
            </w:tcBorders>
            <w:vAlign w:val="bottom"/>
          </w:tcPr>
          <w:p w14:paraId="458AFAF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369,15</w:t>
            </w:r>
          </w:p>
        </w:tc>
        <w:tc>
          <w:tcPr>
            <w:tcW w:w="1559" w:type="dxa"/>
            <w:tcBorders>
              <w:top w:val="single" w:sz="4" w:space="0" w:color="000000"/>
              <w:left w:val="nil"/>
              <w:bottom w:val="single" w:sz="4" w:space="0" w:color="000000"/>
              <w:right w:val="single" w:sz="4" w:space="0" w:color="000000"/>
            </w:tcBorders>
            <w:vAlign w:val="bottom"/>
          </w:tcPr>
          <w:p w14:paraId="7FCA99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A5D0C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EBAAF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144,07</w:t>
            </w:r>
          </w:p>
        </w:tc>
        <w:tc>
          <w:tcPr>
            <w:tcW w:w="1134" w:type="dxa"/>
            <w:tcBorders>
              <w:top w:val="single" w:sz="4" w:space="0" w:color="000000"/>
              <w:left w:val="nil"/>
              <w:bottom w:val="single" w:sz="4" w:space="0" w:color="000000"/>
              <w:right w:val="single" w:sz="4" w:space="0" w:color="000000"/>
            </w:tcBorders>
            <w:vAlign w:val="bottom"/>
          </w:tcPr>
          <w:p w14:paraId="5AEB4C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39,03%</w:t>
            </w:r>
          </w:p>
        </w:tc>
        <w:tc>
          <w:tcPr>
            <w:tcW w:w="1276" w:type="dxa"/>
            <w:tcBorders>
              <w:top w:val="single" w:sz="4" w:space="0" w:color="000000"/>
              <w:left w:val="nil"/>
              <w:bottom w:val="single" w:sz="4" w:space="0" w:color="000000"/>
              <w:right w:val="single" w:sz="4" w:space="0" w:color="000000"/>
            </w:tcBorders>
            <w:vAlign w:val="bottom"/>
          </w:tcPr>
          <w:p w14:paraId="0FDA92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BC5C90B"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359B66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35 Sussidi</w:t>
            </w:r>
          </w:p>
        </w:tc>
        <w:tc>
          <w:tcPr>
            <w:tcW w:w="1418" w:type="dxa"/>
            <w:tcBorders>
              <w:top w:val="single" w:sz="4" w:space="0" w:color="000000"/>
              <w:left w:val="nil"/>
              <w:bottom w:val="single" w:sz="4" w:space="0" w:color="000000"/>
              <w:right w:val="single" w:sz="4" w:space="0" w:color="000000"/>
            </w:tcBorders>
            <w:vAlign w:val="bottom"/>
          </w:tcPr>
          <w:p w14:paraId="13B693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25.475,06</w:t>
            </w:r>
          </w:p>
        </w:tc>
        <w:tc>
          <w:tcPr>
            <w:tcW w:w="1559" w:type="dxa"/>
            <w:tcBorders>
              <w:top w:val="single" w:sz="4" w:space="0" w:color="000000"/>
              <w:left w:val="nil"/>
              <w:bottom w:val="single" w:sz="4" w:space="0" w:color="000000"/>
              <w:right w:val="single" w:sz="4" w:space="0" w:color="000000"/>
            </w:tcBorders>
            <w:vAlign w:val="bottom"/>
          </w:tcPr>
          <w:p w14:paraId="5E42EE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8BB00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91A22A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29.300,99</w:t>
            </w:r>
          </w:p>
        </w:tc>
        <w:tc>
          <w:tcPr>
            <w:tcW w:w="1134" w:type="dxa"/>
            <w:tcBorders>
              <w:top w:val="single" w:sz="4" w:space="0" w:color="000000"/>
              <w:left w:val="nil"/>
              <w:bottom w:val="single" w:sz="4" w:space="0" w:color="000000"/>
              <w:right w:val="single" w:sz="4" w:space="0" w:color="000000"/>
            </w:tcBorders>
            <w:vAlign w:val="bottom"/>
          </w:tcPr>
          <w:p w14:paraId="0AB0D9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115,02%</w:t>
            </w:r>
          </w:p>
        </w:tc>
        <w:tc>
          <w:tcPr>
            <w:tcW w:w="1276" w:type="dxa"/>
            <w:tcBorders>
              <w:top w:val="single" w:sz="4" w:space="0" w:color="000000"/>
              <w:left w:val="nil"/>
              <w:bottom w:val="single" w:sz="4" w:space="0" w:color="000000"/>
              <w:right w:val="single" w:sz="4" w:space="0" w:color="000000"/>
            </w:tcBorders>
            <w:vAlign w:val="bottom"/>
          </w:tcPr>
          <w:p w14:paraId="3D922C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0B1F58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DBE6E3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352 Sussidi alle imprese commerciali, cooperative, agricoltori e artigiani al di fuori del settore pubblico</w:t>
            </w:r>
          </w:p>
        </w:tc>
        <w:tc>
          <w:tcPr>
            <w:tcW w:w="1418" w:type="dxa"/>
            <w:tcBorders>
              <w:top w:val="single" w:sz="4" w:space="0" w:color="000000"/>
              <w:left w:val="nil"/>
              <w:bottom w:val="single" w:sz="4" w:space="0" w:color="000000"/>
              <w:right w:val="single" w:sz="4" w:space="0" w:color="000000"/>
            </w:tcBorders>
            <w:vAlign w:val="bottom"/>
          </w:tcPr>
          <w:p w14:paraId="6D96BE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25.475,06</w:t>
            </w:r>
          </w:p>
        </w:tc>
        <w:tc>
          <w:tcPr>
            <w:tcW w:w="1559" w:type="dxa"/>
            <w:tcBorders>
              <w:top w:val="single" w:sz="4" w:space="0" w:color="000000"/>
              <w:left w:val="nil"/>
              <w:bottom w:val="single" w:sz="4" w:space="0" w:color="000000"/>
              <w:right w:val="single" w:sz="4" w:space="0" w:color="000000"/>
            </w:tcBorders>
            <w:vAlign w:val="bottom"/>
          </w:tcPr>
          <w:p w14:paraId="4B15EB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308669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455A9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29.300,99</w:t>
            </w:r>
          </w:p>
        </w:tc>
        <w:tc>
          <w:tcPr>
            <w:tcW w:w="1134" w:type="dxa"/>
            <w:tcBorders>
              <w:top w:val="single" w:sz="4" w:space="0" w:color="000000"/>
              <w:left w:val="nil"/>
              <w:bottom w:val="single" w:sz="4" w:space="0" w:color="000000"/>
              <w:right w:val="single" w:sz="4" w:space="0" w:color="000000"/>
            </w:tcBorders>
            <w:vAlign w:val="bottom"/>
          </w:tcPr>
          <w:p w14:paraId="356193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115,02%</w:t>
            </w:r>
          </w:p>
        </w:tc>
        <w:tc>
          <w:tcPr>
            <w:tcW w:w="1276" w:type="dxa"/>
            <w:tcBorders>
              <w:top w:val="single" w:sz="4" w:space="0" w:color="000000"/>
              <w:left w:val="nil"/>
              <w:bottom w:val="single" w:sz="4" w:space="0" w:color="000000"/>
              <w:right w:val="single" w:sz="4" w:space="0" w:color="000000"/>
            </w:tcBorders>
            <w:vAlign w:val="bottom"/>
          </w:tcPr>
          <w:p w14:paraId="7B5B82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6C69A1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6260B0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3523 Sussidi agli agricoltori e agli artigiani</w:t>
            </w:r>
          </w:p>
        </w:tc>
        <w:tc>
          <w:tcPr>
            <w:tcW w:w="1418" w:type="dxa"/>
            <w:tcBorders>
              <w:top w:val="single" w:sz="4" w:space="0" w:color="000000"/>
              <w:left w:val="nil"/>
              <w:bottom w:val="single" w:sz="4" w:space="0" w:color="000000"/>
              <w:right w:val="single" w:sz="4" w:space="0" w:color="000000"/>
            </w:tcBorders>
            <w:vAlign w:val="bottom"/>
          </w:tcPr>
          <w:p w14:paraId="3C82A99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25.475,06</w:t>
            </w:r>
          </w:p>
        </w:tc>
        <w:tc>
          <w:tcPr>
            <w:tcW w:w="1559" w:type="dxa"/>
            <w:tcBorders>
              <w:top w:val="single" w:sz="4" w:space="0" w:color="000000"/>
              <w:left w:val="nil"/>
              <w:bottom w:val="single" w:sz="4" w:space="0" w:color="000000"/>
              <w:right w:val="single" w:sz="4" w:space="0" w:color="000000"/>
            </w:tcBorders>
            <w:vAlign w:val="bottom"/>
          </w:tcPr>
          <w:p w14:paraId="7BB20B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85E1C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D7F12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29.300,99</w:t>
            </w:r>
          </w:p>
        </w:tc>
        <w:tc>
          <w:tcPr>
            <w:tcW w:w="1134" w:type="dxa"/>
            <w:tcBorders>
              <w:top w:val="single" w:sz="4" w:space="0" w:color="000000"/>
              <w:left w:val="nil"/>
              <w:bottom w:val="single" w:sz="4" w:space="0" w:color="000000"/>
              <w:right w:val="single" w:sz="4" w:space="0" w:color="000000"/>
            </w:tcBorders>
            <w:vAlign w:val="bottom"/>
          </w:tcPr>
          <w:p w14:paraId="1F0524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115,02%</w:t>
            </w:r>
          </w:p>
        </w:tc>
        <w:tc>
          <w:tcPr>
            <w:tcW w:w="1276" w:type="dxa"/>
            <w:tcBorders>
              <w:top w:val="single" w:sz="4" w:space="0" w:color="000000"/>
              <w:left w:val="nil"/>
              <w:bottom w:val="single" w:sz="4" w:space="0" w:color="000000"/>
              <w:right w:val="single" w:sz="4" w:space="0" w:color="000000"/>
            </w:tcBorders>
            <w:vAlign w:val="bottom"/>
          </w:tcPr>
          <w:p w14:paraId="2345C5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DF63A0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C1351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 Aiuti concessi all'estero e nel bilancio generale</w:t>
            </w:r>
          </w:p>
        </w:tc>
        <w:tc>
          <w:tcPr>
            <w:tcW w:w="1418" w:type="dxa"/>
            <w:tcBorders>
              <w:top w:val="single" w:sz="4" w:space="0" w:color="000000"/>
              <w:left w:val="nil"/>
              <w:bottom w:val="single" w:sz="4" w:space="0" w:color="000000"/>
              <w:right w:val="single" w:sz="4" w:space="0" w:color="000000"/>
            </w:tcBorders>
            <w:vAlign w:val="bottom"/>
          </w:tcPr>
          <w:p w14:paraId="1C211B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487.128,91</w:t>
            </w:r>
          </w:p>
        </w:tc>
        <w:tc>
          <w:tcPr>
            <w:tcW w:w="1559" w:type="dxa"/>
            <w:tcBorders>
              <w:top w:val="single" w:sz="4" w:space="0" w:color="000000"/>
              <w:left w:val="nil"/>
              <w:bottom w:val="single" w:sz="4" w:space="0" w:color="000000"/>
              <w:right w:val="single" w:sz="4" w:space="0" w:color="000000"/>
            </w:tcBorders>
            <w:vAlign w:val="bottom"/>
          </w:tcPr>
          <w:p w14:paraId="3D18C0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9A79AE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DEF8F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496.756,78</w:t>
            </w:r>
          </w:p>
        </w:tc>
        <w:tc>
          <w:tcPr>
            <w:tcW w:w="1134" w:type="dxa"/>
            <w:tcBorders>
              <w:top w:val="single" w:sz="4" w:space="0" w:color="000000"/>
              <w:left w:val="nil"/>
              <w:bottom w:val="single" w:sz="4" w:space="0" w:color="000000"/>
              <w:right w:val="single" w:sz="4" w:space="0" w:color="000000"/>
            </w:tcBorders>
            <w:vAlign w:val="bottom"/>
          </w:tcPr>
          <w:p w14:paraId="5A51AE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101,98%</w:t>
            </w:r>
          </w:p>
        </w:tc>
        <w:tc>
          <w:tcPr>
            <w:tcW w:w="1276" w:type="dxa"/>
            <w:tcBorders>
              <w:top w:val="single" w:sz="4" w:space="0" w:color="000000"/>
              <w:left w:val="nil"/>
              <w:bottom w:val="single" w:sz="4" w:space="0" w:color="000000"/>
              <w:right w:val="single" w:sz="4" w:space="0" w:color="000000"/>
            </w:tcBorders>
            <w:vAlign w:val="bottom"/>
          </w:tcPr>
          <w:p w14:paraId="0AB2F1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557E1C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A1BF61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363 Interventi nel bilancio generale</w:t>
            </w:r>
          </w:p>
        </w:tc>
        <w:tc>
          <w:tcPr>
            <w:tcW w:w="1418" w:type="dxa"/>
            <w:tcBorders>
              <w:top w:val="single" w:sz="4" w:space="0" w:color="000000"/>
              <w:left w:val="nil"/>
              <w:bottom w:val="single" w:sz="4" w:space="0" w:color="000000"/>
              <w:right w:val="single" w:sz="4" w:space="0" w:color="000000"/>
            </w:tcBorders>
            <w:vAlign w:val="bottom"/>
          </w:tcPr>
          <w:p w14:paraId="5DBD37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119.818,94</w:t>
            </w:r>
          </w:p>
        </w:tc>
        <w:tc>
          <w:tcPr>
            <w:tcW w:w="1559" w:type="dxa"/>
            <w:tcBorders>
              <w:top w:val="single" w:sz="4" w:space="0" w:color="000000"/>
              <w:left w:val="nil"/>
              <w:bottom w:val="single" w:sz="4" w:space="0" w:color="000000"/>
              <w:right w:val="single" w:sz="4" w:space="0" w:color="000000"/>
            </w:tcBorders>
            <w:vAlign w:val="bottom"/>
          </w:tcPr>
          <w:p w14:paraId="3EF61E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304BA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7769B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67.184,40</w:t>
            </w:r>
          </w:p>
        </w:tc>
        <w:tc>
          <w:tcPr>
            <w:tcW w:w="1134" w:type="dxa"/>
            <w:tcBorders>
              <w:top w:val="single" w:sz="4" w:space="0" w:color="000000"/>
              <w:left w:val="nil"/>
              <w:bottom w:val="single" w:sz="4" w:space="0" w:color="000000"/>
              <w:right w:val="single" w:sz="4" w:space="0" w:color="000000"/>
            </w:tcBorders>
            <w:vAlign w:val="bottom"/>
          </w:tcPr>
          <w:p w14:paraId="4C42FD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56,07%</w:t>
            </w:r>
          </w:p>
        </w:tc>
        <w:tc>
          <w:tcPr>
            <w:tcW w:w="1276" w:type="dxa"/>
            <w:tcBorders>
              <w:top w:val="single" w:sz="4" w:space="0" w:color="000000"/>
              <w:left w:val="nil"/>
              <w:bottom w:val="single" w:sz="4" w:space="0" w:color="000000"/>
              <w:right w:val="single" w:sz="4" w:space="0" w:color="000000"/>
            </w:tcBorders>
            <w:vAlign w:val="bottom"/>
          </w:tcPr>
          <w:p w14:paraId="40F9AC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CE183E8"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77E75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3631 Aiuti correnti nel bilancio generale</w:t>
            </w:r>
          </w:p>
        </w:tc>
        <w:tc>
          <w:tcPr>
            <w:tcW w:w="1418" w:type="dxa"/>
            <w:tcBorders>
              <w:top w:val="single" w:sz="4" w:space="0" w:color="000000"/>
              <w:left w:val="nil"/>
              <w:bottom w:val="single" w:sz="4" w:space="0" w:color="000000"/>
              <w:right w:val="single" w:sz="4" w:space="0" w:color="000000"/>
            </w:tcBorders>
            <w:vAlign w:val="bottom"/>
          </w:tcPr>
          <w:p w14:paraId="2969C0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77.309,43</w:t>
            </w:r>
          </w:p>
        </w:tc>
        <w:tc>
          <w:tcPr>
            <w:tcW w:w="1559" w:type="dxa"/>
            <w:tcBorders>
              <w:top w:val="single" w:sz="4" w:space="0" w:color="000000"/>
              <w:left w:val="nil"/>
              <w:bottom w:val="single" w:sz="4" w:space="0" w:color="000000"/>
              <w:right w:val="single" w:sz="4" w:space="0" w:color="000000"/>
            </w:tcBorders>
            <w:vAlign w:val="bottom"/>
          </w:tcPr>
          <w:p w14:paraId="58F903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63FA6F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9879E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66.320,00</w:t>
            </w:r>
          </w:p>
        </w:tc>
        <w:tc>
          <w:tcPr>
            <w:tcW w:w="1134" w:type="dxa"/>
            <w:tcBorders>
              <w:top w:val="single" w:sz="4" w:space="0" w:color="000000"/>
              <w:left w:val="nil"/>
              <w:bottom w:val="single" w:sz="4" w:space="0" w:color="000000"/>
              <w:right w:val="single" w:sz="4" w:space="0" w:color="000000"/>
            </w:tcBorders>
            <w:vAlign w:val="bottom"/>
          </w:tcPr>
          <w:p w14:paraId="02D6E6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85,79%</w:t>
            </w:r>
          </w:p>
        </w:tc>
        <w:tc>
          <w:tcPr>
            <w:tcW w:w="1276" w:type="dxa"/>
            <w:tcBorders>
              <w:top w:val="single" w:sz="4" w:space="0" w:color="000000"/>
              <w:left w:val="nil"/>
              <w:bottom w:val="single" w:sz="4" w:space="0" w:color="000000"/>
              <w:right w:val="single" w:sz="4" w:space="0" w:color="000000"/>
            </w:tcBorders>
            <w:vAlign w:val="bottom"/>
          </w:tcPr>
          <w:p w14:paraId="095715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B6B1E4F"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28E3E0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3632 Contributi in conto capitale nel bilancio generale</w:t>
            </w:r>
          </w:p>
        </w:tc>
        <w:tc>
          <w:tcPr>
            <w:tcW w:w="1418" w:type="dxa"/>
            <w:tcBorders>
              <w:top w:val="single" w:sz="4" w:space="0" w:color="000000"/>
              <w:left w:val="nil"/>
              <w:bottom w:val="single" w:sz="4" w:space="0" w:color="000000"/>
              <w:right w:val="single" w:sz="4" w:space="0" w:color="000000"/>
            </w:tcBorders>
            <w:vAlign w:val="bottom"/>
          </w:tcPr>
          <w:p w14:paraId="45EE6C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42.509,51</w:t>
            </w:r>
          </w:p>
        </w:tc>
        <w:tc>
          <w:tcPr>
            <w:tcW w:w="1559" w:type="dxa"/>
            <w:tcBorders>
              <w:top w:val="single" w:sz="4" w:space="0" w:color="000000"/>
              <w:left w:val="nil"/>
              <w:bottom w:val="single" w:sz="4" w:space="0" w:color="000000"/>
              <w:right w:val="single" w:sz="4" w:space="0" w:color="000000"/>
            </w:tcBorders>
            <w:vAlign w:val="bottom"/>
          </w:tcPr>
          <w:p w14:paraId="66CC3C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443A7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2792A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864,40</w:t>
            </w:r>
          </w:p>
        </w:tc>
        <w:tc>
          <w:tcPr>
            <w:tcW w:w="1134" w:type="dxa"/>
            <w:tcBorders>
              <w:top w:val="single" w:sz="4" w:space="0" w:color="000000"/>
              <w:left w:val="nil"/>
              <w:bottom w:val="single" w:sz="4" w:space="0" w:color="000000"/>
              <w:right w:val="single" w:sz="4" w:space="0" w:color="000000"/>
            </w:tcBorders>
            <w:vAlign w:val="bottom"/>
          </w:tcPr>
          <w:p w14:paraId="2D59962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2,03%</w:t>
            </w:r>
          </w:p>
        </w:tc>
        <w:tc>
          <w:tcPr>
            <w:tcW w:w="1276" w:type="dxa"/>
            <w:tcBorders>
              <w:top w:val="single" w:sz="4" w:space="0" w:color="000000"/>
              <w:left w:val="nil"/>
              <w:bottom w:val="single" w:sz="4" w:space="0" w:color="000000"/>
              <w:right w:val="single" w:sz="4" w:space="0" w:color="000000"/>
            </w:tcBorders>
            <w:vAlign w:val="bottom"/>
          </w:tcPr>
          <w:p w14:paraId="60E34F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E32E55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7766D0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366 Aiuti agli utenti del bilancio da altri bilanci</w:t>
            </w:r>
          </w:p>
        </w:tc>
        <w:tc>
          <w:tcPr>
            <w:tcW w:w="1418" w:type="dxa"/>
            <w:tcBorders>
              <w:top w:val="single" w:sz="4" w:space="0" w:color="000000"/>
              <w:left w:val="nil"/>
              <w:bottom w:val="single" w:sz="4" w:space="0" w:color="000000"/>
              <w:right w:val="single" w:sz="4" w:space="0" w:color="000000"/>
            </w:tcBorders>
            <w:vAlign w:val="bottom"/>
          </w:tcPr>
          <w:p w14:paraId="054185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367.309,97</w:t>
            </w:r>
          </w:p>
        </w:tc>
        <w:tc>
          <w:tcPr>
            <w:tcW w:w="1559" w:type="dxa"/>
            <w:tcBorders>
              <w:top w:val="single" w:sz="4" w:space="0" w:color="000000"/>
              <w:left w:val="nil"/>
              <w:bottom w:val="single" w:sz="4" w:space="0" w:color="000000"/>
              <w:right w:val="single" w:sz="4" w:space="0" w:color="000000"/>
            </w:tcBorders>
            <w:vAlign w:val="bottom"/>
          </w:tcPr>
          <w:p w14:paraId="3DA979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9B26B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CE4A8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429.572,38</w:t>
            </w:r>
          </w:p>
        </w:tc>
        <w:tc>
          <w:tcPr>
            <w:tcW w:w="1134" w:type="dxa"/>
            <w:tcBorders>
              <w:top w:val="single" w:sz="4" w:space="0" w:color="000000"/>
              <w:left w:val="nil"/>
              <w:bottom w:val="single" w:sz="4" w:space="0" w:color="000000"/>
              <w:right w:val="single" w:sz="4" w:space="0" w:color="000000"/>
            </w:tcBorders>
            <w:vAlign w:val="bottom"/>
          </w:tcPr>
          <w:p w14:paraId="2B31E0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116,95%</w:t>
            </w:r>
          </w:p>
        </w:tc>
        <w:tc>
          <w:tcPr>
            <w:tcW w:w="1276" w:type="dxa"/>
            <w:tcBorders>
              <w:top w:val="single" w:sz="4" w:space="0" w:color="000000"/>
              <w:left w:val="nil"/>
              <w:bottom w:val="single" w:sz="4" w:space="0" w:color="000000"/>
              <w:right w:val="single" w:sz="4" w:space="0" w:color="000000"/>
            </w:tcBorders>
            <w:vAlign w:val="bottom"/>
          </w:tcPr>
          <w:p w14:paraId="338206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981115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194953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3661 Aiuti correnti agli utenti di bilancio di altri bilanci</w:t>
            </w:r>
          </w:p>
        </w:tc>
        <w:tc>
          <w:tcPr>
            <w:tcW w:w="1418" w:type="dxa"/>
            <w:tcBorders>
              <w:top w:val="single" w:sz="4" w:space="0" w:color="000000"/>
              <w:left w:val="nil"/>
              <w:bottom w:val="single" w:sz="4" w:space="0" w:color="000000"/>
              <w:right w:val="single" w:sz="4" w:space="0" w:color="000000"/>
            </w:tcBorders>
            <w:vAlign w:val="bottom"/>
          </w:tcPr>
          <w:p w14:paraId="5C2D46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328.571,22</w:t>
            </w:r>
          </w:p>
        </w:tc>
        <w:tc>
          <w:tcPr>
            <w:tcW w:w="1559" w:type="dxa"/>
            <w:tcBorders>
              <w:top w:val="single" w:sz="4" w:space="0" w:color="000000"/>
              <w:left w:val="nil"/>
              <w:bottom w:val="single" w:sz="4" w:space="0" w:color="000000"/>
              <w:right w:val="single" w:sz="4" w:space="0" w:color="000000"/>
            </w:tcBorders>
            <w:vAlign w:val="bottom"/>
          </w:tcPr>
          <w:p w14:paraId="4FFD6A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7D9B9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6AF5D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429.572,38</w:t>
            </w:r>
          </w:p>
        </w:tc>
        <w:tc>
          <w:tcPr>
            <w:tcW w:w="1134" w:type="dxa"/>
            <w:tcBorders>
              <w:top w:val="single" w:sz="4" w:space="0" w:color="000000"/>
              <w:left w:val="nil"/>
              <w:bottom w:val="single" w:sz="4" w:space="0" w:color="000000"/>
              <w:right w:val="single" w:sz="4" w:space="0" w:color="000000"/>
            </w:tcBorders>
            <w:vAlign w:val="bottom"/>
          </w:tcPr>
          <w:p w14:paraId="1097D3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130,74%</w:t>
            </w:r>
          </w:p>
        </w:tc>
        <w:tc>
          <w:tcPr>
            <w:tcW w:w="1276" w:type="dxa"/>
            <w:tcBorders>
              <w:top w:val="single" w:sz="4" w:space="0" w:color="000000"/>
              <w:left w:val="nil"/>
              <w:bottom w:val="single" w:sz="4" w:space="0" w:color="000000"/>
              <w:right w:val="single" w:sz="4" w:space="0" w:color="000000"/>
            </w:tcBorders>
            <w:vAlign w:val="bottom"/>
          </w:tcPr>
          <w:p w14:paraId="2B9621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71E9AE0"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7829B6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3662 Aiuti in conto capitale agli utenti di bilancio di altri bilanci</w:t>
            </w:r>
          </w:p>
        </w:tc>
        <w:tc>
          <w:tcPr>
            <w:tcW w:w="1418" w:type="dxa"/>
            <w:tcBorders>
              <w:top w:val="single" w:sz="4" w:space="0" w:color="000000"/>
              <w:left w:val="nil"/>
              <w:bottom w:val="single" w:sz="4" w:space="0" w:color="000000"/>
              <w:right w:val="single" w:sz="4" w:space="0" w:color="000000"/>
            </w:tcBorders>
            <w:vAlign w:val="bottom"/>
          </w:tcPr>
          <w:p w14:paraId="5890C1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38.738,75</w:t>
            </w:r>
          </w:p>
        </w:tc>
        <w:tc>
          <w:tcPr>
            <w:tcW w:w="1559" w:type="dxa"/>
            <w:tcBorders>
              <w:top w:val="single" w:sz="4" w:space="0" w:color="000000"/>
              <w:left w:val="nil"/>
              <w:bottom w:val="single" w:sz="4" w:space="0" w:color="000000"/>
              <w:right w:val="single" w:sz="4" w:space="0" w:color="000000"/>
            </w:tcBorders>
            <w:vAlign w:val="bottom"/>
          </w:tcPr>
          <w:p w14:paraId="444C87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6EA41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3D083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134" w:type="dxa"/>
            <w:tcBorders>
              <w:top w:val="single" w:sz="4" w:space="0" w:color="000000"/>
              <w:left w:val="nil"/>
              <w:bottom w:val="single" w:sz="4" w:space="0" w:color="000000"/>
              <w:right w:val="single" w:sz="4" w:space="0" w:color="000000"/>
            </w:tcBorders>
            <w:vAlign w:val="bottom"/>
          </w:tcPr>
          <w:p w14:paraId="114DAA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6B99D2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8B15205"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C282C1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 Risarcimento ai cittadini e alle famiglie basato su assicurazioni e altri risarcimenti</w:t>
            </w:r>
          </w:p>
        </w:tc>
        <w:tc>
          <w:tcPr>
            <w:tcW w:w="1418" w:type="dxa"/>
            <w:tcBorders>
              <w:top w:val="single" w:sz="4" w:space="0" w:color="000000"/>
              <w:left w:val="nil"/>
              <w:bottom w:val="single" w:sz="4" w:space="0" w:color="000000"/>
              <w:right w:val="single" w:sz="4" w:space="0" w:color="000000"/>
            </w:tcBorders>
            <w:vAlign w:val="bottom"/>
          </w:tcPr>
          <w:p w14:paraId="6C2F2D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233.084,94</w:t>
            </w:r>
          </w:p>
        </w:tc>
        <w:tc>
          <w:tcPr>
            <w:tcW w:w="1559" w:type="dxa"/>
            <w:tcBorders>
              <w:top w:val="single" w:sz="4" w:space="0" w:color="000000"/>
              <w:left w:val="nil"/>
              <w:bottom w:val="single" w:sz="4" w:space="0" w:color="000000"/>
              <w:right w:val="single" w:sz="4" w:space="0" w:color="000000"/>
            </w:tcBorders>
            <w:vAlign w:val="bottom"/>
          </w:tcPr>
          <w:p w14:paraId="68F0FF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09180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690487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297.355,95</w:t>
            </w:r>
          </w:p>
        </w:tc>
        <w:tc>
          <w:tcPr>
            <w:tcW w:w="1134" w:type="dxa"/>
            <w:tcBorders>
              <w:top w:val="single" w:sz="4" w:space="0" w:color="000000"/>
              <w:left w:val="nil"/>
              <w:bottom w:val="single" w:sz="4" w:space="0" w:color="000000"/>
              <w:right w:val="single" w:sz="4" w:space="0" w:color="000000"/>
            </w:tcBorders>
            <w:vAlign w:val="bottom"/>
          </w:tcPr>
          <w:p w14:paraId="6DCB9C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127,57%</w:t>
            </w:r>
          </w:p>
        </w:tc>
        <w:tc>
          <w:tcPr>
            <w:tcW w:w="1276" w:type="dxa"/>
            <w:tcBorders>
              <w:top w:val="single" w:sz="4" w:space="0" w:color="000000"/>
              <w:left w:val="nil"/>
              <w:bottom w:val="single" w:sz="4" w:space="0" w:color="000000"/>
              <w:right w:val="single" w:sz="4" w:space="0" w:color="000000"/>
            </w:tcBorders>
            <w:vAlign w:val="bottom"/>
          </w:tcPr>
          <w:p w14:paraId="3733C8F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27B605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5A45C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 Altri benefici per i cittadini e le famiglie dal bilancio</w:t>
            </w:r>
          </w:p>
        </w:tc>
        <w:tc>
          <w:tcPr>
            <w:tcW w:w="1418" w:type="dxa"/>
            <w:tcBorders>
              <w:top w:val="single" w:sz="4" w:space="0" w:color="000000"/>
              <w:left w:val="nil"/>
              <w:bottom w:val="single" w:sz="4" w:space="0" w:color="000000"/>
              <w:right w:val="single" w:sz="4" w:space="0" w:color="000000"/>
            </w:tcBorders>
            <w:vAlign w:val="bottom"/>
          </w:tcPr>
          <w:p w14:paraId="2D84A1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233.084,94</w:t>
            </w:r>
          </w:p>
        </w:tc>
        <w:tc>
          <w:tcPr>
            <w:tcW w:w="1559" w:type="dxa"/>
            <w:tcBorders>
              <w:top w:val="single" w:sz="4" w:space="0" w:color="000000"/>
              <w:left w:val="nil"/>
              <w:bottom w:val="single" w:sz="4" w:space="0" w:color="000000"/>
              <w:right w:val="single" w:sz="4" w:space="0" w:color="000000"/>
            </w:tcBorders>
            <w:vAlign w:val="bottom"/>
          </w:tcPr>
          <w:p w14:paraId="543D5B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0FD4B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03405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297.355,95</w:t>
            </w:r>
          </w:p>
        </w:tc>
        <w:tc>
          <w:tcPr>
            <w:tcW w:w="1134" w:type="dxa"/>
            <w:tcBorders>
              <w:top w:val="single" w:sz="4" w:space="0" w:color="000000"/>
              <w:left w:val="nil"/>
              <w:bottom w:val="single" w:sz="4" w:space="0" w:color="000000"/>
              <w:right w:val="single" w:sz="4" w:space="0" w:color="000000"/>
            </w:tcBorders>
            <w:vAlign w:val="bottom"/>
          </w:tcPr>
          <w:p w14:paraId="06C549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127,57%</w:t>
            </w:r>
          </w:p>
        </w:tc>
        <w:tc>
          <w:tcPr>
            <w:tcW w:w="1276" w:type="dxa"/>
            <w:tcBorders>
              <w:top w:val="single" w:sz="4" w:space="0" w:color="000000"/>
              <w:left w:val="nil"/>
              <w:bottom w:val="single" w:sz="4" w:space="0" w:color="000000"/>
              <w:right w:val="single" w:sz="4" w:space="0" w:color="000000"/>
            </w:tcBorders>
            <w:vAlign w:val="bottom"/>
          </w:tcPr>
          <w:p w14:paraId="599775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A286394"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22BB5E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3721 Indennizzo in denaro ai cittadini e alle famiglie</w:t>
            </w:r>
          </w:p>
        </w:tc>
        <w:tc>
          <w:tcPr>
            <w:tcW w:w="1418" w:type="dxa"/>
            <w:tcBorders>
              <w:top w:val="single" w:sz="4" w:space="0" w:color="000000"/>
              <w:left w:val="nil"/>
              <w:bottom w:val="single" w:sz="4" w:space="0" w:color="000000"/>
              <w:right w:val="single" w:sz="4" w:space="0" w:color="000000"/>
            </w:tcBorders>
            <w:vAlign w:val="bottom"/>
          </w:tcPr>
          <w:p w14:paraId="11ED75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143.069,16</w:t>
            </w:r>
          </w:p>
        </w:tc>
        <w:tc>
          <w:tcPr>
            <w:tcW w:w="1559" w:type="dxa"/>
            <w:tcBorders>
              <w:top w:val="single" w:sz="4" w:space="0" w:color="000000"/>
              <w:left w:val="nil"/>
              <w:bottom w:val="single" w:sz="4" w:space="0" w:color="000000"/>
              <w:right w:val="single" w:sz="4" w:space="0" w:color="000000"/>
            </w:tcBorders>
            <w:vAlign w:val="bottom"/>
          </w:tcPr>
          <w:p w14:paraId="5DC14D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BBD47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77FE0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189.758,02</w:t>
            </w:r>
          </w:p>
        </w:tc>
        <w:tc>
          <w:tcPr>
            <w:tcW w:w="1134" w:type="dxa"/>
            <w:tcBorders>
              <w:top w:val="single" w:sz="4" w:space="0" w:color="000000"/>
              <w:left w:val="nil"/>
              <w:bottom w:val="single" w:sz="4" w:space="0" w:color="000000"/>
              <w:right w:val="single" w:sz="4" w:space="0" w:color="000000"/>
            </w:tcBorders>
            <w:vAlign w:val="bottom"/>
          </w:tcPr>
          <w:p w14:paraId="4FE29F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132,63%</w:t>
            </w:r>
          </w:p>
        </w:tc>
        <w:tc>
          <w:tcPr>
            <w:tcW w:w="1276" w:type="dxa"/>
            <w:tcBorders>
              <w:top w:val="single" w:sz="4" w:space="0" w:color="000000"/>
              <w:left w:val="nil"/>
              <w:bottom w:val="single" w:sz="4" w:space="0" w:color="000000"/>
              <w:right w:val="single" w:sz="4" w:space="0" w:color="000000"/>
            </w:tcBorders>
            <w:vAlign w:val="bottom"/>
          </w:tcPr>
          <w:p w14:paraId="4414B9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9B2989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A8125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3722 Indennizzo in natura ai cittadini e alle famiglie</w:t>
            </w:r>
          </w:p>
        </w:tc>
        <w:tc>
          <w:tcPr>
            <w:tcW w:w="1418" w:type="dxa"/>
            <w:tcBorders>
              <w:top w:val="single" w:sz="4" w:space="0" w:color="000000"/>
              <w:left w:val="nil"/>
              <w:bottom w:val="single" w:sz="4" w:space="0" w:color="000000"/>
              <w:right w:val="single" w:sz="4" w:space="0" w:color="000000"/>
            </w:tcBorders>
            <w:vAlign w:val="bottom"/>
          </w:tcPr>
          <w:p w14:paraId="37968E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90.015,78</w:t>
            </w:r>
          </w:p>
        </w:tc>
        <w:tc>
          <w:tcPr>
            <w:tcW w:w="1559" w:type="dxa"/>
            <w:tcBorders>
              <w:top w:val="single" w:sz="4" w:space="0" w:color="000000"/>
              <w:left w:val="nil"/>
              <w:bottom w:val="single" w:sz="4" w:space="0" w:color="000000"/>
              <w:right w:val="single" w:sz="4" w:space="0" w:color="000000"/>
            </w:tcBorders>
            <w:vAlign w:val="bottom"/>
          </w:tcPr>
          <w:p w14:paraId="25DAA2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F9076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42D5D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107.597,93</w:t>
            </w:r>
          </w:p>
        </w:tc>
        <w:tc>
          <w:tcPr>
            <w:tcW w:w="1134" w:type="dxa"/>
            <w:tcBorders>
              <w:top w:val="single" w:sz="4" w:space="0" w:color="000000"/>
              <w:left w:val="nil"/>
              <w:bottom w:val="single" w:sz="4" w:space="0" w:color="000000"/>
              <w:right w:val="single" w:sz="4" w:space="0" w:color="000000"/>
            </w:tcBorders>
            <w:vAlign w:val="bottom"/>
          </w:tcPr>
          <w:p w14:paraId="0B6C71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119,53%</w:t>
            </w:r>
          </w:p>
        </w:tc>
        <w:tc>
          <w:tcPr>
            <w:tcW w:w="1276" w:type="dxa"/>
            <w:tcBorders>
              <w:top w:val="single" w:sz="4" w:space="0" w:color="000000"/>
              <w:left w:val="nil"/>
              <w:bottom w:val="single" w:sz="4" w:space="0" w:color="000000"/>
              <w:right w:val="single" w:sz="4" w:space="0" w:color="000000"/>
            </w:tcBorders>
            <w:vAlign w:val="bottom"/>
          </w:tcPr>
          <w:p w14:paraId="5A4A26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67A8AC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393DD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 Altre spese</w:t>
            </w:r>
          </w:p>
        </w:tc>
        <w:tc>
          <w:tcPr>
            <w:tcW w:w="1418" w:type="dxa"/>
            <w:tcBorders>
              <w:top w:val="single" w:sz="4" w:space="0" w:color="000000"/>
              <w:left w:val="nil"/>
              <w:bottom w:val="single" w:sz="4" w:space="0" w:color="000000"/>
              <w:right w:val="single" w:sz="4" w:space="0" w:color="000000"/>
            </w:tcBorders>
            <w:vAlign w:val="bottom"/>
          </w:tcPr>
          <w:p w14:paraId="5AAED7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569.346,99</w:t>
            </w:r>
          </w:p>
        </w:tc>
        <w:tc>
          <w:tcPr>
            <w:tcW w:w="1559" w:type="dxa"/>
            <w:tcBorders>
              <w:top w:val="single" w:sz="4" w:space="0" w:color="000000"/>
              <w:left w:val="nil"/>
              <w:bottom w:val="single" w:sz="4" w:space="0" w:color="000000"/>
              <w:right w:val="single" w:sz="4" w:space="0" w:color="000000"/>
            </w:tcBorders>
            <w:vAlign w:val="bottom"/>
          </w:tcPr>
          <w:p w14:paraId="009CB7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73368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A48E1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702.756,14</w:t>
            </w:r>
          </w:p>
        </w:tc>
        <w:tc>
          <w:tcPr>
            <w:tcW w:w="1134" w:type="dxa"/>
            <w:tcBorders>
              <w:top w:val="single" w:sz="4" w:space="0" w:color="000000"/>
              <w:left w:val="nil"/>
              <w:bottom w:val="single" w:sz="4" w:space="0" w:color="000000"/>
              <w:right w:val="single" w:sz="4" w:space="0" w:color="000000"/>
            </w:tcBorders>
            <w:vAlign w:val="bottom"/>
          </w:tcPr>
          <w:p w14:paraId="48F9633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123,43%</w:t>
            </w:r>
          </w:p>
        </w:tc>
        <w:tc>
          <w:tcPr>
            <w:tcW w:w="1276" w:type="dxa"/>
            <w:tcBorders>
              <w:top w:val="single" w:sz="4" w:space="0" w:color="000000"/>
              <w:left w:val="nil"/>
              <w:bottom w:val="single" w:sz="4" w:space="0" w:color="000000"/>
              <w:right w:val="single" w:sz="4" w:space="0" w:color="000000"/>
            </w:tcBorders>
            <w:vAlign w:val="bottom"/>
          </w:tcPr>
          <w:p w14:paraId="225F20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DB8080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62BC00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 Donazioni correnti</w:t>
            </w:r>
          </w:p>
        </w:tc>
        <w:tc>
          <w:tcPr>
            <w:tcW w:w="1418" w:type="dxa"/>
            <w:tcBorders>
              <w:top w:val="single" w:sz="4" w:space="0" w:color="000000"/>
              <w:left w:val="nil"/>
              <w:bottom w:val="single" w:sz="4" w:space="0" w:color="000000"/>
              <w:right w:val="single" w:sz="4" w:space="0" w:color="000000"/>
            </w:tcBorders>
            <w:vAlign w:val="bottom"/>
          </w:tcPr>
          <w:p w14:paraId="27719E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495.216,18</w:t>
            </w:r>
          </w:p>
        </w:tc>
        <w:tc>
          <w:tcPr>
            <w:tcW w:w="1559" w:type="dxa"/>
            <w:tcBorders>
              <w:top w:val="single" w:sz="4" w:space="0" w:color="000000"/>
              <w:left w:val="nil"/>
              <w:bottom w:val="single" w:sz="4" w:space="0" w:color="000000"/>
              <w:right w:val="single" w:sz="4" w:space="0" w:color="000000"/>
            </w:tcBorders>
            <w:vAlign w:val="bottom"/>
          </w:tcPr>
          <w:p w14:paraId="4CDCB6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A5720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B91F1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641.677,97</w:t>
            </w:r>
          </w:p>
        </w:tc>
        <w:tc>
          <w:tcPr>
            <w:tcW w:w="1134" w:type="dxa"/>
            <w:tcBorders>
              <w:top w:val="single" w:sz="4" w:space="0" w:color="000000"/>
              <w:left w:val="nil"/>
              <w:bottom w:val="single" w:sz="4" w:space="0" w:color="000000"/>
              <w:right w:val="single" w:sz="4" w:space="0" w:color="000000"/>
            </w:tcBorders>
            <w:vAlign w:val="bottom"/>
          </w:tcPr>
          <w:p w14:paraId="78ED68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129,58%</w:t>
            </w:r>
          </w:p>
        </w:tc>
        <w:tc>
          <w:tcPr>
            <w:tcW w:w="1276" w:type="dxa"/>
            <w:tcBorders>
              <w:top w:val="single" w:sz="4" w:space="0" w:color="000000"/>
              <w:left w:val="nil"/>
              <w:bottom w:val="single" w:sz="4" w:space="0" w:color="000000"/>
              <w:right w:val="single" w:sz="4" w:space="0" w:color="000000"/>
            </w:tcBorders>
            <w:vAlign w:val="bottom"/>
          </w:tcPr>
          <w:p w14:paraId="46CDBC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2CBBF80"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819931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 Donazioni correnti in denaro</w:t>
            </w:r>
          </w:p>
        </w:tc>
        <w:tc>
          <w:tcPr>
            <w:tcW w:w="1418" w:type="dxa"/>
            <w:tcBorders>
              <w:top w:val="single" w:sz="4" w:space="0" w:color="000000"/>
              <w:left w:val="nil"/>
              <w:bottom w:val="single" w:sz="4" w:space="0" w:color="000000"/>
              <w:right w:val="single" w:sz="4" w:space="0" w:color="000000"/>
            </w:tcBorders>
            <w:vAlign w:val="bottom"/>
          </w:tcPr>
          <w:p w14:paraId="082BE3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495.216,18</w:t>
            </w:r>
          </w:p>
        </w:tc>
        <w:tc>
          <w:tcPr>
            <w:tcW w:w="1559" w:type="dxa"/>
            <w:tcBorders>
              <w:top w:val="single" w:sz="4" w:space="0" w:color="000000"/>
              <w:left w:val="nil"/>
              <w:bottom w:val="single" w:sz="4" w:space="0" w:color="000000"/>
              <w:right w:val="single" w:sz="4" w:space="0" w:color="000000"/>
            </w:tcBorders>
            <w:vAlign w:val="bottom"/>
          </w:tcPr>
          <w:p w14:paraId="16CEBC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43117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A6504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641.582,68</w:t>
            </w:r>
          </w:p>
        </w:tc>
        <w:tc>
          <w:tcPr>
            <w:tcW w:w="1134" w:type="dxa"/>
            <w:tcBorders>
              <w:top w:val="single" w:sz="4" w:space="0" w:color="000000"/>
              <w:left w:val="nil"/>
              <w:bottom w:val="single" w:sz="4" w:space="0" w:color="000000"/>
              <w:right w:val="single" w:sz="4" w:space="0" w:color="000000"/>
            </w:tcBorders>
            <w:vAlign w:val="bottom"/>
          </w:tcPr>
          <w:p w14:paraId="505F5B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129,56%</w:t>
            </w:r>
          </w:p>
        </w:tc>
        <w:tc>
          <w:tcPr>
            <w:tcW w:w="1276" w:type="dxa"/>
            <w:tcBorders>
              <w:top w:val="single" w:sz="4" w:space="0" w:color="000000"/>
              <w:left w:val="nil"/>
              <w:bottom w:val="single" w:sz="4" w:space="0" w:color="000000"/>
              <w:right w:val="single" w:sz="4" w:space="0" w:color="000000"/>
            </w:tcBorders>
            <w:vAlign w:val="bottom"/>
          </w:tcPr>
          <w:p w14:paraId="753FFC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0198F18"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D7E53A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3812 Donazioni correnti in natura</w:t>
            </w:r>
          </w:p>
        </w:tc>
        <w:tc>
          <w:tcPr>
            <w:tcW w:w="1418" w:type="dxa"/>
            <w:tcBorders>
              <w:top w:val="single" w:sz="4" w:space="0" w:color="000000"/>
              <w:left w:val="nil"/>
              <w:bottom w:val="single" w:sz="4" w:space="0" w:color="000000"/>
              <w:right w:val="single" w:sz="4" w:space="0" w:color="000000"/>
            </w:tcBorders>
            <w:vAlign w:val="bottom"/>
          </w:tcPr>
          <w:p w14:paraId="025C63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D5459B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8034C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19030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95,29</w:t>
            </w:r>
          </w:p>
        </w:tc>
        <w:tc>
          <w:tcPr>
            <w:tcW w:w="1134" w:type="dxa"/>
            <w:tcBorders>
              <w:top w:val="single" w:sz="4" w:space="0" w:color="000000"/>
              <w:left w:val="nil"/>
              <w:bottom w:val="single" w:sz="4" w:space="0" w:color="000000"/>
              <w:right w:val="single" w:sz="4" w:space="0" w:color="000000"/>
            </w:tcBorders>
            <w:vAlign w:val="bottom"/>
          </w:tcPr>
          <w:p w14:paraId="23931A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5D68FF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C3C000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F934C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382 Contributi in conto capitale</w:t>
            </w:r>
          </w:p>
        </w:tc>
        <w:tc>
          <w:tcPr>
            <w:tcW w:w="1418" w:type="dxa"/>
            <w:tcBorders>
              <w:top w:val="single" w:sz="4" w:space="0" w:color="000000"/>
              <w:left w:val="nil"/>
              <w:bottom w:val="single" w:sz="4" w:space="0" w:color="000000"/>
              <w:right w:val="single" w:sz="4" w:space="0" w:color="000000"/>
            </w:tcBorders>
            <w:vAlign w:val="bottom"/>
          </w:tcPr>
          <w:p w14:paraId="20E33C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19.726,11</w:t>
            </w:r>
          </w:p>
        </w:tc>
        <w:tc>
          <w:tcPr>
            <w:tcW w:w="1559" w:type="dxa"/>
            <w:tcBorders>
              <w:top w:val="single" w:sz="4" w:space="0" w:color="000000"/>
              <w:left w:val="nil"/>
              <w:bottom w:val="single" w:sz="4" w:space="0" w:color="000000"/>
              <w:right w:val="single" w:sz="4" w:space="0" w:color="000000"/>
            </w:tcBorders>
            <w:vAlign w:val="bottom"/>
          </w:tcPr>
          <w:p w14:paraId="488977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CCD5B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D2B3E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134" w:type="dxa"/>
            <w:tcBorders>
              <w:top w:val="single" w:sz="4" w:space="0" w:color="000000"/>
              <w:left w:val="nil"/>
              <w:bottom w:val="single" w:sz="4" w:space="0" w:color="000000"/>
              <w:right w:val="single" w:sz="4" w:space="0" w:color="000000"/>
            </w:tcBorders>
            <w:vAlign w:val="bottom"/>
          </w:tcPr>
          <w:p w14:paraId="0EF9EA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24B62F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AEBE26B"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4DAC97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3821 Donazioni di capitale a organizzazioni non profit</w:t>
            </w:r>
          </w:p>
        </w:tc>
        <w:tc>
          <w:tcPr>
            <w:tcW w:w="1418" w:type="dxa"/>
            <w:tcBorders>
              <w:top w:val="single" w:sz="4" w:space="0" w:color="000000"/>
              <w:left w:val="nil"/>
              <w:bottom w:val="single" w:sz="4" w:space="0" w:color="000000"/>
              <w:right w:val="single" w:sz="4" w:space="0" w:color="000000"/>
            </w:tcBorders>
            <w:vAlign w:val="bottom"/>
          </w:tcPr>
          <w:p w14:paraId="7870A7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19.726,11</w:t>
            </w:r>
          </w:p>
        </w:tc>
        <w:tc>
          <w:tcPr>
            <w:tcW w:w="1559" w:type="dxa"/>
            <w:tcBorders>
              <w:top w:val="single" w:sz="4" w:space="0" w:color="000000"/>
              <w:left w:val="nil"/>
              <w:bottom w:val="single" w:sz="4" w:space="0" w:color="000000"/>
              <w:right w:val="single" w:sz="4" w:space="0" w:color="000000"/>
            </w:tcBorders>
            <w:vAlign w:val="bottom"/>
          </w:tcPr>
          <w:p w14:paraId="14D444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E47B6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01F22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134" w:type="dxa"/>
            <w:tcBorders>
              <w:top w:val="single" w:sz="4" w:space="0" w:color="000000"/>
              <w:left w:val="nil"/>
              <w:bottom w:val="single" w:sz="4" w:space="0" w:color="000000"/>
              <w:right w:val="single" w:sz="4" w:space="0" w:color="000000"/>
            </w:tcBorders>
            <w:vAlign w:val="bottom"/>
          </w:tcPr>
          <w:p w14:paraId="1572E1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7348623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18CC61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659FD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386 Contributi in conto capitale</w:t>
            </w:r>
          </w:p>
        </w:tc>
        <w:tc>
          <w:tcPr>
            <w:tcW w:w="1418" w:type="dxa"/>
            <w:tcBorders>
              <w:top w:val="single" w:sz="4" w:space="0" w:color="000000"/>
              <w:left w:val="nil"/>
              <w:bottom w:val="single" w:sz="4" w:space="0" w:color="000000"/>
              <w:right w:val="single" w:sz="4" w:space="0" w:color="000000"/>
            </w:tcBorders>
            <w:vAlign w:val="bottom"/>
          </w:tcPr>
          <w:p w14:paraId="454C234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54.404,70</w:t>
            </w:r>
          </w:p>
        </w:tc>
        <w:tc>
          <w:tcPr>
            <w:tcW w:w="1559" w:type="dxa"/>
            <w:tcBorders>
              <w:top w:val="single" w:sz="4" w:space="0" w:color="000000"/>
              <w:left w:val="nil"/>
              <w:bottom w:val="single" w:sz="4" w:space="0" w:color="000000"/>
              <w:right w:val="single" w:sz="4" w:space="0" w:color="000000"/>
            </w:tcBorders>
            <w:vAlign w:val="bottom"/>
          </w:tcPr>
          <w:p w14:paraId="14F1FD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2909B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0BC36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61.078,17</w:t>
            </w:r>
          </w:p>
        </w:tc>
        <w:tc>
          <w:tcPr>
            <w:tcW w:w="1134" w:type="dxa"/>
            <w:tcBorders>
              <w:top w:val="single" w:sz="4" w:space="0" w:color="000000"/>
              <w:left w:val="nil"/>
              <w:bottom w:val="single" w:sz="4" w:space="0" w:color="000000"/>
              <w:right w:val="single" w:sz="4" w:space="0" w:color="000000"/>
            </w:tcBorders>
            <w:vAlign w:val="bottom"/>
          </w:tcPr>
          <w:p w14:paraId="6F8D9D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112,27%</w:t>
            </w:r>
          </w:p>
        </w:tc>
        <w:tc>
          <w:tcPr>
            <w:tcW w:w="1276" w:type="dxa"/>
            <w:tcBorders>
              <w:top w:val="single" w:sz="4" w:space="0" w:color="000000"/>
              <w:left w:val="nil"/>
              <w:bottom w:val="single" w:sz="4" w:space="0" w:color="000000"/>
              <w:right w:val="single" w:sz="4" w:space="0" w:color="000000"/>
            </w:tcBorders>
            <w:vAlign w:val="bottom"/>
          </w:tcPr>
          <w:p w14:paraId="26D196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6C9136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098B9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3862 Contributi patrimoniali agli istituti di credito e ad altri istituti finanziari e alle società commerciali e cooperative</w:t>
            </w:r>
          </w:p>
        </w:tc>
        <w:tc>
          <w:tcPr>
            <w:tcW w:w="1418" w:type="dxa"/>
            <w:tcBorders>
              <w:top w:val="single" w:sz="4" w:space="0" w:color="000000"/>
              <w:left w:val="nil"/>
              <w:bottom w:val="single" w:sz="4" w:space="0" w:color="000000"/>
              <w:right w:val="single" w:sz="4" w:space="0" w:color="000000"/>
            </w:tcBorders>
            <w:vAlign w:val="bottom"/>
          </w:tcPr>
          <w:p w14:paraId="1E2265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54.404,70</w:t>
            </w:r>
          </w:p>
        </w:tc>
        <w:tc>
          <w:tcPr>
            <w:tcW w:w="1559" w:type="dxa"/>
            <w:tcBorders>
              <w:top w:val="single" w:sz="4" w:space="0" w:color="000000"/>
              <w:left w:val="nil"/>
              <w:bottom w:val="single" w:sz="4" w:space="0" w:color="000000"/>
              <w:right w:val="single" w:sz="4" w:space="0" w:color="000000"/>
            </w:tcBorders>
            <w:vAlign w:val="bottom"/>
          </w:tcPr>
          <w:p w14:paraId="289667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D1598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08053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61.078,17</w:t>
            </w:r>
          </w:p>
        </w:tc>
        <w:tc>
          <w:tcPr>
            <w:tcW w:w="1134" w:type="dxa"/>
            <w:tcBorders>
              <w:top w:val="single" w:sz="4" w:space="0" w:color="000000"/>
              <w:left w:val="nil"/>
              <w:bottom w:val="single" w:sz="4" w:space="0" w:color="000000"/>
              <w:right w:val="single" w:sz="4" w:space="0" w:color="000000"/>
            </w:tcBorders>
            <w:vAlign w:val="bottom"/>
          </w:tcPr>
          <w:p w14:paraId="461628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112,27%</w:t>
            </w:r>
          </w:p>
        </w:tc>
        <w:tc>
          <w:tcPr>
            <w:tcW w:w="1276" w:type="dxa"/>
            <w:tcBorders>
              <w:top w:val="single" w:sz="4" w:space="0" w:color="000000"/>
              <w:left w:val="nil"/>
              <w:bottom w:val="single" w:sz="4" w:space="0" w:color="000000"/>
              <w:right w:val="single" w:sz="4" w:space="0" w:color="000000"/>
            </w:tcBorders>
            <w:vAlign w:val="bottom"/>
          </w:tcPr>
          <w:p w14:paraId="5B271E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D7166CB"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AFA0B2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4 Spese per l’acquisizione di immobilizzazioni non finanziarie</w:t>
            </w:r>
          </w:p>
        </w:tc>
        <w:tc>
          <w:tcPr>
            <w:tcW w:w="1418" w:type="dxa"/>
            <w:tcBorders>
              <w:top w:val="single" w:sz="4" w:space="0" w:color="000000"/>
              <w:left w:val="nil"/>
              <w:bottom w:val="single" w:sz="4" w:space="0" w:color="000000"/>
              <w:right w:val="single" w:sz="4" w:space="0" w:color="000000"/>
            </w:tcBorders>
            <w:shd w:val="clear" w:color="auto" w:fill="D9D9D9"/>
            <w:vAlign w:val="bottom"/>
          </w:tcPr>
          <w:p w14:paraId="158B45A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2.036.052,47</w:t>
            </w:r>
          </w:p>
        </w:tc>
        <w:tc>
          <w:tcPr>
            <w:tcW w:w="1559" w:type="dxa"/>
            <w:tcBorders>
              <w:top w:val="single" w:sz="4" w:space="0" w:color="000000"/>
              <w:left w:val="nil"/>
              <w:bottom w:val="single" w:sz="4" w:space="0" w:color="000000"/>
              <w:right w:val="single" w:sz="4" w:space="0" w:color="000000"/>
            </w:tcBorders>
            <w:shd w:val="clear" w:color="auto" w:fill="D9D9D9"/>
            <w:vAlign w:val="bottom"/>
          </w:tcPr>
          <w:p w14:paraId="1AFC6AE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3.857.079,00</w:t>
            </w:r>
          </w:p>
        </w:tc>
        <w:tc>
          <w:tcPr>
            <w:tcW w:w="1559" w:type="dxa"/>
            <w:tcBorders>
              <w:top w:val="single" w:sz="4" w:space="0" w:color="000000"/>
              <w:left w:val="nil"/>
              <w:bottom w:val="single" w:sz="4" w:space="0" w:color="000000"/>
              <w:right w:val="single" w:sz="4" w:space="0" w:color="000000"/>
            </w:tcBorders>
            <w:shd w:val="clear" w:color="auto" w:fill="D9D9D9"/>
            <w:vAlign w:val="bottom"/>
          </w:tcPr>
          <w:p w14:paraId="609D886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3.078.530,63</w:t>
            </w:r>
          </w:p>
        </w:tc>
        <w:tc>
          <w:tcPr>
            <w:tcW w:w="1418" w:type="dxa"/>
            <w:tcBorders>
              <w:top w:val="single" w:sz="4" w:space="0" w:color="000000"/>
              <w:left w:val="nil"/>
              <w:bottom w:val="single" w:sz="4" w:space="0" w:color="000000"/>
              <w:right w:val="single" w:sz="4" w:space="0" w:color="000000"/>
            </w:tcBorders>
            <w:shd w:val="clear" w:color="auto" w:fill="D9D9D9"/>
            <w:vAlign w:val="bottom"/>
          </w:tcPr>
          <w:p w14:paraId="16863CD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3.499.574,00</w:t>
            </w:r>
          </w:p>
        </w:tc>
        <w:tc>
          <w:tcPr>
            <w:tcW w:w="1134" w:type="dxa"/>
            <w:tcBorders>
              <w:top w:val="single" w:sz="4" w:space="0" w:color="000000"/>
              <w:left w:val="nil"/>
              <w:bottom w:val="single" w:sz="4" w:space="0" w:color="000000"/>
              <w:right w:val="single" w:sz="4" w:space="0" w:color="000000"/>
            </w:tcBorders>
            <w:shd w:val="clear" w:color="auto" w:fill="D9D9D9"/>
            <w:vAlign w:val="bottom"/>
          </w:tcPr>
          <w:p w14:paraId="36D80B9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171,88%</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1942A99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113,68%</w:t>
            </w:r>
          </w:p>
        </w:tc>
      </w:tr>
      <w:tr w:rsidR="001C66C2" w:rsidRPr="000A23EB" w14:paraId="27EE18DB"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281382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41 Spese per l'acquisizione di immobilizzazioni non prodotte</w:t>
            </w:r>
          </w:p>
        </w:tc>
        <w:tc>
          <w:tcPr>
            <w:tcW w:w="1418" w:type="dxa"/>
            <w:tcBorders>
              <w:top w:val="single" w:sz="4" w:space="0" w:color="000000"/>
              <w:left w:val="nil"/>
              <w:bottom w:val="single" w:sz="4" w:space="0" w:color="000000"/>
              <w:right w:val="single" w:sz="4" w:space="0" w:color="000000"/>
            </w:tcBorders>
            <w:vAlign w:val="bottom"/>
          </w:tcPr>
          <w:p w14:paraId="625462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126.088,28</w:t>
            </w:r>
          </w:p>
        </w:tc>
        <w:tc>
          <w:tcPr>
            <w:tcW w:w="1559" w:type="dxa"/>
            <w:tcBorders>
              <w:top w:val="single" w:sz="4" w:space="0" w:color="000000"/>
              <w:left w:val="nil"/>
              <w:bottom w:val="single" w:sz="4" w:space="0" w:color="000000"/>
              <w:right w:val="single" w:sz="4" w:space="0" w:color="000000"/>
            </w:tcBorders>
            <w:vAlign w:val="bottom"/>
          </w:tcPr>
          <w:p w14:paraId="5A5387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18863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856FD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184.239,15</w:t>
            </w:r>
          </w:p>
        </w:tc>
        <w:tc>
          <w:tcPr>
            <w:tcW w:w="1134" w:type="dxa"/>
            <w:tcBorders>
              <w:top w:val="single" w:sz="4" w:space="0" w:color="000000"/>
              <w:left w:val="nil"/>
              <w:bottom w:val="single" w:sz="4" w:space="0" w:color="000000"/>
              <w:right w:val="single" w:sz="4" w:space="0" w:color="000000"/>
            </w:tcBorders>
            <w:vAlign w:val="bottom"/>
          </w:tcPr>
          <w:p w14:paraId="3C38D7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146,12%</w:t>
            </w:r>
          </w:p>
        </w:tc>
        <w:tc>
          <w:tcPr>
            <w:tcW w:w="1276" w:type="dxa"/>
            <w:tcBorders>
              <w:top w:val="single" w:sz="4" w:space="0" w:color="000000"/>
              <w:left w:val="nil"/>
              <w:bottom w:val="single" w:sz="4" w:space="0" w:color="000000"/>
              <w:right w:val="single" w:sz="4" w:space="0" w:color="000000"/>
            </w:tcBorders>
            <w:vAlign w:val="bottom"/>
          </w:tcPr>
          <w:p w14:paraId="6BA159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D3DC846"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43C5B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411 Beni materiali - risorse naturali</w:t>
            </w:r>
          </w:p>
        </w:tc>
        <w:tc>
          <w:tcPr>
            <w:tcW w:w="1418" w:type="dxa"/>
            <w:tcBorders>
              <w:top w:val="single" w:sz="4" w:space="0" w:color="000000"/>
              <w:left w:val="nil"/>
              <w:bottom w:val="single" w:sz="4" w:space="0" w:color="000000"/>
              <w:right w:val="single" w:sz="4" w:space="0" w:color="000000"/>
            </w:tcBorders>
            <w:vAlign w:val="bottom"/>
          </w:tcPr>
          <w:p w14:paraId="4A9E9E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118.620,20</w:t>
            </w:r>
          </w:p>
        </w:tc>
        <w:tc>
          <w:tcPr>
            <w:tcW w:w="1559" w:type="dxa"/>
            <w:tcBorders>
              <w:top w:val="single" w:sz="4" w:space="0" w:color="000000"/>
              <w:left w:val="nil"/>
              <w:bottom w:val="single" w:sz="4" w:space="0" w:color="000000"/>
              <w:right w:val="single" w:sz="4" w:space="0" w:color="000000"/>
            </w:tcBorders>
            <w:vAlign w:val="bottom"/>
          </w:tcPr>
          <w:p w14:paraId="423989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44B48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71831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183.926,65</w:t>
            </w:r>
          </w:p>
        </w:tc>
        <w:tc>
          <w:tcPr>
            <w:tcW w:w="1134" w:type="dxa"/>
            <w:tcBorders>
              <w:top w:val="single" w:sz="4" w:space="0" w:color="000000"/>
              <w:left w:val="nil"/>
              <w:bottom w:val="single" w:sz="4" w:space="0" w:color="000000"/>
              <w:right w:val="single" w:sz="4" w:space="0" w:color="000000"/>
            </w:tcBorders>
            <w:vAlign w:val="bottom"/>
          </w:tcPr>
          <w:p w14:paraId="063D60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155,06%</w:t>
            </w:r>
          </w:p>
        </w:tc>
        <w:tc>
          <w:tcPr>
            <w:tcW w:w="1276" w:type="dxa"/>
            <w:tcBorders>
              <w:top w:val="single" w:sz="4" w:space="0" w:color="000000"/>
              <w:left w:val="nil"/>
              <w:bottom w:val="single" w:sz="4" w:space="0" w:color="000000"/>
              <w:right w:val="single" w:sz="4" w:space="0" w:color="000000"/>
            </w:tcBorders>
            <w:vAlign w:val="bottom"/>
          </w:tcPr>
          <w:p w14:paraId="7BA03C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C088B8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63914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4111 Terreni</w:t>
            </w:r>
          </w:p>
        </w:tc>
        <w:tc>
          <w:tcPr>
            <w:tcW w:w="1418" w:type="dxa"/>
            <w:tcBorders>
              <w:top w:val="single" w:sz="4" w:space="0" w:color="000000"/>
              <w:left w:val="nil"/>
              <w:bottom w:val="single" w:sz="4" w:space="0" w:color="000000"/>
              <w:right w:val="single" w:sz="4" w:space="0" w:color="000000"/>
            </w:tcBorders>
            <w:vAlign w:val="bottom"/>
          </w:tcPr>
          <w:p w14:paraId="66CAA7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118.620,20</w:t>
            </w:r>
          </w:p>
        </w:tc>
        <w:tc>
          <w:tcPr>
            <w:tcW w:w="1559" w:type="dxa"/>
            <w:tcBorders>
              <w:top w:val="single" w:sz="4" w:space="0" w:color="000000"/>
              <w:left w:val="nil"/>
              <w:bottom w:val="single" w:sz="4" w:space="0" w:color="000000"/>
              <w:right w:val="single" w:sz="4" w:space="0" w:color="000000"/>
            </w:tcBorders>
            <w:vAlign w:val="bottom"/>
          </w:tcPr>
          <w:p w14:paraId="0789BC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A0ED8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69D08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183.926,65</w:t>
            </w:r>
          </w:p>
        </w:tc>
        <w:tc>
          <w:tcPr>
            <w:tcW w:w="1134" w:type="dxa"/>
            <w:tcBorders>
              <w:top w:val="single" w:sz="4" w:space="0" w:color="000000"/>
              <w:left w:val="nil"/>
              <w:bottom w:val="single" w:sz="4" w:space="0" w:color="000000"/>
              <w:right w:val="single" w:sz="4" w:space="0" w:color="000000"/>
            </w:tcBorders>
            <w:vAlign w:val="bottom"/>
          </w:tcPr>
          <w:p w14:paraId="415621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155,06%</w:t>
            </w:r>
          </w:p>
        </w:tc>
        <w:tc>
          <w:tcPr>
            <w:tcW w:w="1276" w:type="dxa"/>
            <w:tcBorders>
              <w:top w:val="single" w:sz="4" w:space="0" w:color="000000"/>
              <w:left w:val="nil"/>
              <w:bottom w:val="single" w:sz="4" w:space="0" w:color="000000"/>
              <w:right w:val="single" w:sz="4" w:space="0" w:color="000000"/>
            </w:tcBorders>
            <w:vAlign w:val="bottom"/>
          </w:tcPr>
          <w:p w14:paraId="205731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34ABD79"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EDDDE3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412 Attività immateriali</w:t>
            </w:r>
          </w:p>
        </w:tc>
        <w:tc>
          <w:tcPr>
            <w:tcW w:w="1418" w:type="dxa"/>
            <w:tcBorders>
              <w:top w:val="single" w:sz="4" w:space="0" w:color="000000"/>
              <w:left w:val="nil"/>
              <w:bottom w:val="single" w:sz="4" w:space="0" w:color="000000"/>
              <w:right w:val="single" w:sz="4" w:space="0" w:color="000000"/>
            </w:tcBorders>
            <w:vAlign w:val="bottom"/>
          </w:tcPr>
          <w:p w14:paraId="20A296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7.468,08</w:t>
            </w:r>
          </w:p>
        </w:tc>
        <w:tc>
          <w:tcPr>
            <w:tcW w:w="1559" w:type="dxa"/>
            <w:tcBorders>
              <w:top w:val="single" w:sz="4" w:space="0" w:color="000000"/>
              <w:left w:val="nil"/>
              <w:bottom w:val="single" w:sz="4" w:space="0" w:color="000000"/>
              <w:right w:val="single" w:sz="4" w:space="0" w:color="000000"/>
            </w:tcBorders>
            <w:vAlign w:val="bottom"/>
          </w:tcPr>
          <w:p w14:paraId="1873D7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F0C37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2C95A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312,50</w:t>
            </w:r>
          </w:p>
        </w:tc>
        <w:tc>
          <w:tcPr>
            <w:tcW w:w="1134" w:type="dxa"/>
            <w:tcBorders>
              <w:top w:val="single" w:sz="4" w:space="0" w:color="000000"/>
              <w:left w:val="nil"/>
              <w:bottom w:val="single" w:sz="4" w:space="0" w:color="000000"/>
              <w:right w:val="single" w:sz="4" w:space="0" w:color="000000"/>
            </w:tcBorders>
            <w:vAlign w:val="bottom"/>
          </w:tcPr>
          <w:p w14:paraId="018FB8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4,18%</w:t>
            </w:r>
          </w:p>
        </w:tc>
        <w:tc>
          <w:tcPr>
            <w:tcW w:w="1276" w:type="dxa"/>
            <w:tcBorders>
              <w:top w:val="single" w:sz="4" w:space="0" w:color="000000"/>
              <w:left w:val="nil"/>
              <w:bottom w:val="single" w:sz="4" w:space="0" w:color="000000"/>
              <w:right w:val="single" w:sz="4" w:space="0" w:color="000000"/>
            </w:tcBorders>
            <w:vAlign w:val="bottom"/>
          </w:tcPr>
          <w:p w14:paraId="01B261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F4083A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553AC1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Licenza 4123</w:t>
            </w:r>
          </w:p>
        </w:tc>
        <w:tc>
          <w:tcPr>
            <w:tcW w:w="1418" w:type="dxa"/>
            <w:tcBorders>
              <w:top w:val="single" w:sz="4" w:space="0" w:color="000000"/>
              <w:left w:val="nil"/>
              <w:bottom w:val="single" w:sz="4" w:space="0" w:color="000000"/>
              <w:right w:val="single" w:sz="4" w:space="0" w:color="000000"/>
            </w:tcBorders>
            <w:vAlign w:val="bottom"/>
          </w:tcPr>
          <w:p w14:paraId="05FF0A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798,75</w:t>
            </w:r>
          </w:p>
        </w:tc>
        <w:tc>
          <w:tcPr>
            <w:tcW w:w="1559" w:type="dxa"/>
            <w:tcBorders>
              <w:top w:val="single" w:sz="4" w:space="0" w:color="000000"/>
              <w:left w:val="nil"/>
              <w:bottom w:val="single" w:sz="4" w:space="0" w:color="000000"/>
              <w:right w:val="single" w:sz="4" w:space="0" w:color="000000"/>
            </w:tcBorders>
            <w:vAlign w:val="bottom"/>
          </w:tcPr>
          <w:p w14:paraId="24343C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2F465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4E40E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312,50</w:t>
            </w:r>
          </w:p>
        </w:tc>
        <w:tc>
          <w:tcPr>
            <w:tcW w:w="1134" w:type="dxa"/>
            <w:tcBorders>
              <w:top w:val="single" w:sz="4" w:space="0" w:color="000000"/>
              <w:left w:val="nil"/>
              <w:bottom w:val="single" w:sz="4" w:space="0" w:color="000000"/>
              <w:right w:val="single" w:sz="4" w:space="0" w:color="000000"/>
            </w:tcBorders>
            <w:vAlign w:val="bottom"/>
          </w:tcPr>
          <w:p w14:paraId="6C194A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39,12%</w:t>
            </w:r>
          </w:p>
        </w:tc>
        <w:tc>
          <w:tcPr>
            <w:tcW w:w="1276" w:type="dxa"/>
            <w:tcBorders>
              <w:top w:val="single" w:sz="4" w:space="0" w:color="000000"/>
              <w:left w:val="nil"/>
              <w:bottom w:val="single" w:sz="4" w:space="0" w:color="000000"/>
              <w:right w:val="single" w:sz="4" w:space="0" w:color="000000"/>
            </w:tcBorders>
            <w:vAlign w:val="bottom"/>
          </w:tcPr>
          <w:p w14:paraId="214496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29D0EA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90837D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4124 Altri diritti</w:t>
            </w:r>
          </w:p>
        </w:tc>
        <w:tc>
          <w:tcPr>
            <w:tcW w:w="1418" w:type="dxa"/>
            <w:tcBorders>
              <w:top w:val="single" w:sz="4" w:space="0" w:color="000000"/>
              <w:left w:val="nil"/>
              <w:bottom w:val="single" w:sz="4" w:space="0" w:color="000000"/>
              <w:right w:val="single" w:sz="4" w:space="0" w:color="000000"/>
            </w:tcBorders>
            <w:vAlign w:val="bottom"/>
          </w:tcPr>
          <w:p w14:paraId="5B535B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6.669,33</w:t>
            </w:r>
          </w:p>
        </w:tc>
        <w:tc>
          <w:tcPr>
            <w:tcW w:w="1559" w:type="dxa"/>
            <w:tcBorders>
              <w:top w:val="single" w:sz="4" w:space="0" w:color="000000"/>
              <w:left w:val="nil"/>
              <w:bottom w:val="single" w:sz="4" w:space="0" w:color="000000"/>
              <w:right w:val="single" w:sz="4" w:space="0" w:color="000000"/>
            </w:tcBorders>
            <w:vAlign w:val="bottom"/>
          </w:tcPr>
          <w:p w14:paraId="27FA29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30E59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891C2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134" w:type="dxa"/>
            <w:tcBorders>
              <w:top w:val="single" w:sz="4" w:space="0" w:color="000000"/>
              <w:left w:val="nil"/>
              <w:bottom w:val="single" w:sz="4" w:space="0" w:color="000000"/>
              <w:right w:val="single" w:sz="4" w:space="0" w:color="000000"/>
            </w:tcBorders>
            <w:vAlign w:val="bottom"/>
          </w:tcPr>
          <w:p w14:paraId="2ACDF53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3A4420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1E8371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3E48E03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 Spese per l'acquisto di beni strumentali per la produzione</w:t>
            </w:r>
          </w:p>
        </w:tc>
        <w:tc>
          <w:tcPr>
            <w:tcW w:w="1418" w:type="dxa"/>
            <w:tcBorders>
              <w:top w:val="single" w:sz="4" w:space="0" w:color="000000"/>
              <w:left w:val="nil"/>
              <w:bottom w:val="single" w:sz="4" w:space="0" w:color="000000"/>
              <w:right w:val="single" w:sz="4" w:space="0" w:color="000000"/>
            </w:tcBorders>
            <w:vAlign w:val="bottom"/>
          </w:tcPr>
          <w:p w14:paraId="0CCE37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1.909.964,19</w:t>
            </w:r>
          </w:p>
        </w:tc>
        <w:tc>
          <w:tcPr>
            <w:tcW w:w="1559" w:type="dxa"/>
            <w:tcBorders>
              <w:top w:val="single" w:sz="4" w:space="0" w:color="000000"/>
              <w:left w:val="nil"/>
              <w:bottom w:val="single" w:sz="4" w:space="0" w:color="000000"/>
              <w:right w:val="single" w:sz="4" w:space="0" w:color="000000"/>
            </w:tcBorders>
            <w:vAlign w:val="bottom"/>
          </w:tcPr>
          <w:p w14:paraId="5E3533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A15C49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022D4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3.315.334,85</w:t>
            </w:r>
          </w:p>
        </w:tc>
        <w:tc>
          <w:tcPr>
            <w:tcW w:w="1134" w:type="dxa"/>
            <w:tcBorders>
              <w:top w:val="single" w:sz="4" w:space="0" w:color="000000"/>
              <w:left w:val="nil"/>
              <w:bottom w:val="single" w:sz="4" w:space="0" w:color="000000"/>
              <w:right w:val="single" w:sz="4" w:space="0" w:color="000000"/>
            </w:tcBorders>
            <w:vAlign w:val="bottom"/>
          </w:tcPr>
          <w:p w14:paraId="0347CC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173,58%</w:t>
            </w:r>
          </w:p>
        </w:tc>
        <w:tc>
          <w:tcPr>
            <w:tcW w:w="1276" w:type="dxa"/>
            <w:tcBorders>
              <w:top w:val="single" w:sz="4" w:space="0" w:color="000000"/>
              <w:left w:val="nil"/>
              <w:bottom w:val="single" w:sz="4" w:space="0" w:color="000000"/>
              <w:right w:val="single" w:sz="4" w:space="0" w:color="000000"/>
            </w:tcBorders>
            <w:vAlign w:val="bottom"/>
          </w:tcPr>
          <w:p w14:paraId="747EDC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47479A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496C09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 Oggetti da costruzione</w:t>
            </w:r>
          </w:p>
        </w:tc>
        <w:tc>
          <w:tcPr>
            <w:tcW w:w="1418" w:type="dxa"/>
            <w:tcBorders>
              <w:top w:val="single" w:sz="4" w:space="0" w:color="000000"/>
              <w:left w:val="nil"/>
              <w:bottom w:val="single" w:sz="4" w:space="0" w:color="000000"/>
              <w:right w:val="single" w:sz="4" w:space="0" w:color="000000"/>
            </w:tcBorders>
            <w:vAlign w:val="bottom"/>
          </w:tcPr>
          <w:p w14:paraId="2666C9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1.592.482,00</w:t>
            </w:r>
          </w:p>
        </w:tc>
        <w:tc>
          <w:tcPr>
            <w:tcW w:w="1559" w:type="dxa"/>
            <w:tcBorders>
              <w:top w:val="single" w:sz="4" w:space="0" w:color="000000"/>
              <w:left w:val="nil"/>
              <w:bottom w:val="single" w:sz="4" w:space="0" w:color="000000"/>
              <w:right w:val="single" w:sz="4" w:space="0" w:color="000000"/>
            </w:tcBorders>
            <w:vAlign w:val="bottom"/>
          </w:tcPr>
          <w:p w14:paraId="504674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9DD38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6BC6E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2.974.746,29</w:t>
            </w:r>
          </w:p>
        </w:tc>
        <w:tc>
          <w:tcPr>
            <w:tcW w:w="1134" w:type="dxa"/>
            <w:tcBorders>
              <w:top w:val="single" w:sz="4" w:space="0" w:color="000000"/>
              <w:left w:val="nil"/>
              <w:bottom w:val="single" w:sz="4" w:space="0" w:color="000000"/>
              <w:right w:val="single" w:sz="4" w:space="0" w:color="000000"/>
            </w:tcBorders>
            <w:vAlign w:val="bottom"/>
          </w:tcPr>
          <w:p w14:paraId="35DFFA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186,80%</w:t>
            </w:r>
          </w:p>
        </w:tc>
        <w:tc>
          <w:tcPr>
            <w:tcW w:w="1276" w:type="dxa"/>
            <w:tcBorders>
              <w:top w:val="single" w:sz="4" w:space="0" w:color="000000"/>
              <w:left w:val="nil"/>
              <w:bottom w:val="single" w:sz="4" w:space="0" w:color="000000"/>
              <w:right w:val="single" w:sz="4" w:space="0" w:color="000000"/>
            </w:tcBorders>
            <w:vAlign w:val="bottom"/>
          </w:tcPr>
          <w:p w14:paraId="6CA296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B83D50B"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736CBF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4212 Strutture commerciali</w:t>
            </w:r>
          </w:p>
        </w:tc>
        <w:tc>
          <w:tcPr>
            <w:tcW w:w="1418" w:type="dxa"/>
            <w:tcBorders>
              <w:top w:val="single" w:sz="4" w:space="0" w:color="000000"/>
              <w:left w:val="nil"/>
              <w:bottom w:val="single" w:sz="4" w:space="0" w:color="000000"/>
              <w:right w:val="single" w:sz="4" w:space="0" w:color="000000"/>
            </w:tcBorders>
            <w:vAlign w:val="bottom"/>
          </w:tcPr>
          <w:p w14:paraId="2DF31A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454.225,20</w:t>
            </w:r>
          </w:p>
        </w:tc>
        <w:tc>
          <w:tcPr>
            <w:tcW w:w="1559" w:type="dxa"/>
            <w:tcBorders>
              <w:top w:val="single" w:sz="4" w:space="0" w:color="000000"/>
              <w:left w:val="nil"/>
              <w:bottom w:val="single" w:sz="4" w:space="0" w:color="000000"/>
              <w:right w:val="single" w:sz="4" w:space="0" w:color="000000"/>
            </w:tcBorders>
            <w:vAlign w:val="bottom"/>
          </w:tcPr>
          <w:p w14:paraId="6248B4F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A532F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4528E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485.613,83</w:t>
            </w:r>
          </w:p>
        </w:tc>
        <w:tc>
          <w:tcPr>
            <w:tcW w:w="1134" w:type="dxa"/>
            <w:tcBorders>
              <w:top w:val="single" w:sz="4" w:space="0" w:color="000000"/>
              <w:left w:val="nil"/>
              <w:bottom w:val="single" w:sz="4" w:space="0" w:color="000000"/>
              <w:right w:val="single" w:sz="4" w:space="0" w:color="000000"/>
            </w:tcBorders>
            <w:vAlign w:val="bottom"/>
          </w:tcPr>
          <w:p w14:paraId="6E4022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106,91%</w:t>
            </w:r>
          </w:p>
        </w:tc>
        <w:tc>
          <w:tcPr>
            <w:tcW w:w="1276" w:type="dxa"/>
            <w:tcBorders>
              <w:top w:val="single" w:sz="4" w:space="0" w:color="000000"/>
              <w:left w:val="nil"/>
              <w:bottom w:val="single" w:sz="4" w:space="0" w:color="000000"/>
              <w:right w:val="single" w:sz="4" w:space="0" w:color="000000"/>
            </w:tcBorders>
            <w:vAlign w:val="bottom"/>
          </w:tcPr>
          <w:p w14:paraId="2D8612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921E0D2"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B90C49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4213 Strade, ferrovie e altre infrastrutture di trasporto</w:t>
            </w:r>
          </w:p>
        </w:tc>
        <w:tc>
          <w:tcPr>
            <w:tcW w:w="1418" w:type="dxa"/>
            <w:tcBorders>
              <w:top w:val="single" w:sz="4" w:space="0" w:color="000000"/>
              <w:left w:val="nil"/>
              <w:bottom w:val="single" w:sz="4" w:space="0" w:color="000000"/>
              <w:right w:val="single" w:sz="4" w:space="0" w:color="000000"/>
            </w:tcBorders>
            <w:vAlign w:val="bottom"/>
          </w:tcPr>
          <w:p w14:paraId="5BD294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1.081.437,66</w:t>
            </w:r>
          </w:p>
        </w:tc>
        <w:tc>
          <w:tcPr>
            <w:tcW w:w="1559" w:type="dxa"/>
            <w:tcBorders>
              <w:top w:val="single" w:sz="4" w:space="0" w:color="000000"/>
              <w:left w:val="nil"/>
              <w:bottom w:val="single" w:sz="4" w:space="0" w:color="000000"/>
              <w:right w:val="single" w:sz="4" w:space="0" w:color="000000"/>
            </w:tcBorders>
            <w:vAlign w:val="bottom"/>
          </w:tcPr>
          <w:p w14:paraId="388B221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CA8B3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EF4CD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2.322.934,90</w:t>
            </w:r>
          </w:p>
        </w:tc>
        <w:tc>
          <w:tcPr>
            <w:tcW w:w="1134" w:type="dxa"/>
            <w:tcBorders>
              <w:top w:val="single" w:sz="4" w:space="0" w:color="000000"/>
              <w:left w:val="nil"/>
              <w:bottom w:val="single" w:sz="4" w:space="0" w:color="000000"/>
              <w:right w:val="single" w:sz="4" w:space="0" w:color="000000"/>
            </w:tcBorders>
            <w:vAlign w:val="bottom"/>
          </w:tcPr>
          <w:p w14:paraId="1074BB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214,80%</w:t>
            </w:r>
          </w:p>
        </w:tc>
        <w:tc>
          <w:tcPr>
            <w:tcW w:w="1276" w:type="dxa"/>
            <w:tcBorders>
              <w:top w:val="single" w:sz="4" w:space="0" w:color="000000"/>
              <w:left w:val="nil"/>
              <w:bottom w:val="single" w:sz="4" w:space="0" w:color="000000"/>
              <w:right w:val="single" w:sz="4" w:space="0" w:color="000000"/>
            </w:tcBorders>
            <w:vAlign w:val="bottom"/>
          </w:tcPr>
          <w:p w14:paraId="6945E2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E1207E3"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3BABB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4214 Altri oggetti da costruzione</w:t>
            </w:r>
          </w:p>
        </w:tc>
        <w:tc>
          <w:tcPr>
            <w:tcW w:w="1418" w:type="dxa"/>
            <w:tcBorders>
              <w:top w:val="single" w:sz="4" w:space="0" w:color="000000"/>
              <w:left w:val="nil"/>
              <w:bottom w:val="single" w:sz="4" w:space="0" w:color="000000"/>
              <w:right w:val="single" w:sz="4" w:space="0" w:color="000000"/>
            </w:tcBorders>
            <w:vAlign w:val="bottom"/>
          </w:tcPr>
          <w:p w14:paraId="0DA95E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56.819,14</w:t>
            </w:r>
          </w:p>
        </w:tc>
        <w:tc>
          <w:tcPr>
            <w:tcW w:w="1559" w:type="dxa"/>
            <w:tcBorders>
              <w:top w:val="single" w:sz="4" w:space="0" w:color="000000"/>
              <w:left w:val="nil"/>
              <w:bottom w:val="single" w:sz="4" w:space="0" w:color="000000"/>
              <w:right w:val="single" w:sz="4" w:space="0" w:color="000000"/>
            </w:tcBorders>
            <w:vAlign w:val="bottom"/>
          </w:tcPr>
          <w:p w14:paraId="358D68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CF516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16FF6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166.197,56</w:t>
            </w:r>
          </w:p>
        </w:tc>
        <w:tc>
          <w:tcPr>
            <w:tcW w:w="1134" w:type="dxa"/>
            <w:tcBorders>
              <w:top w:val="single" w:sz="4" w:space="0" w:color="000000"/>
              <w:left w:val="nil"/>
              <w:bottom w:val="single" w:sz="4" w:space="0" w:color="000000"/>
              <w:right w:val="single" w:sz="4" w:space="0" w:color="000000"/>
            </w:tcBorders>
            <w:vAlign w:val="bottom"/>
          </w:tcPr>
          <w:p w14:paraId="2F6076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292,50%</w:t>
            </w:r>
          </w:p>
        </w:tc>
        <w:tc>
          <w:tcPr>
            <w:tcW w:w="1276" w:type="dxa"/>
            <w:tcBorders>
              <w:top w:val="single" w:sz="4" w:space="0" w:color="000000"/>
              <w:left w:val="nil"/>
              <w:bottom w:val="single" w:sz="4" w:space="0" w:color="000000"/>
              <w:right w:val="single" w:sz="4" w:space="0" w:color="000000"/>
            </w:tcBorders>
            <w:vAlign w:val="bottom"/>
          </w:tcPr>
          <w:p w14:paraId="22A850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2DF3193"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4C55AE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 Impianti e attrezzature</w:t>
            </w:r>
          </w:p>
        </w:tc>
        <w:tc>
          <w:tcPr>
            <w:tcW w:w="1418" w:type="dxa"/>
            <w:tcBorders>
              <w:top w:val="single" w:sz="4" w:space="0" w:color="000000"/>
              <w:left w:val="nil"/>
              <w:bottom w:val="single" w:sz="4" w:space="0" w:color="000000"/>
              <w:right w:val="single" w:sz="4" w:space="0" w:color="000000"/>
            </w:tcBorders>
            <w:vAlign w:val="bottom"/>
          </w:tcPr>
          <w:p w14:paraId="223DBF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183.474,88</w:t>
            </w:r>
          </w:p>
        </w:tc>
        <w:tc>
          <w:tcPr>
            <w:tcW w:w="1559" w:type="dxa"/>
            <w:tcBorders>
              <w:top w:val="single" w:sz="4" w:space="0" w:color="000000"/>
              <w:left w:val="nil"/>
              <w:bottom w:val="single" w:sz="4" w:space="0" w:color="000000"/>
              <w:right w:val="single" w:sz="4" w:space="0" w:color="000000"/>
            </w:tcBorders>
            <w:vAlign w:val="bottom"/>
          </w:tcPr>
          <w:p w14:paraId="35F566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25B13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AFC22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208.006,93</w:t>
            </w:r>
          </w:p>
        </w:tc>
        <w:tc>
          <w:tcPr>
            <w:tcW w:w="1134" w:type="dxa"/>
            <w:tcBorders>
              <w:top w:val="single" w:sz="4" w:space="0" w:color="000000"/>
              <w:left w:val="nil"/>
              <w:bottom w:val="single" w:sz="4" w:space="0" w:color="000000"/>
              <w:right w:val="single" w:sz="4" w:space="0" w:color="000000"/>
            </w:tcBorders>
            <w:vAlign w:val="bottom"/>
          </w:tcPr>
          <w:p w14:paraId="55C58C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113,37%</w:t>
            </w:r>
          </w:p>
        </w:tc>
        <w:tc>
          <w:tcPr>
            <w:tcW w:w="1276" w:type="dxa"/>
            <w:tcBorders>
              <w:top w:val="single" w:sz="4" w:space="0" w:color="000000"/>
              <w:left w:val="nil"/>
              <w:bottom w:val="single" w:sz="4" w:space="0" w:color="000000"/>
              <w:right w:val="single" w:sz="4" w:space="0" w:color="000000"/>
            </w:tcBorders>
            <w:vAlign w:val="bottom"/>
          </w:tcPr>
          <w:p w14:paraId="169F93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91D7937"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77D754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4221 Attrezzature e mobili per ufficio</w:t>
            </w:r>
          </w:p>
        </w:tc>
        <w:tc>
          <w:tcPr>
            <w:tcW w:w="1418" w:type="dxa"/>
            <w:tcBorders>
              <w:top w:val="single" w:sz="4" w:space="0" w:color="000000"/>
              <w:left w:val="nil"/>
              <w:bottom w:val="single" w:sz="4" w:space="0" w:color="000000"/>
              <w:right w:val="single" w:sz="4" w:space="0" w:color="000000"/>
            </w:tcBorders>
            <w:vAlign w:val="bottom"/>
          </w:tcPr>
          <w:p w14:paraId="3309B4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40.306,05</w:t>
            </w:r>
          </w:p>
        </w:tc>
        <w:tc>
          <w:tcPr>
            <w:tcW w:w="1559" w:type="dxa"/>
            <w:tcBorders>
              <w:top w:val="single" w:sz="4" w:space="0" w:color="000000"/>
              <w:left w:val="nil"/>
              <w:bottom w:val="single" w:sz="4" w:space="0" w:color="000000"/>
              <w:right w:val="single" w:sz="4" w:space="0" w:color="000000"/>
            </w:tcBorders>
            <w:vAlign w:val="bottom"/>
          </w:tcPr>
          <w:p w14:paraId="165DDB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29C071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6BC1D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55.853,02</w:t>
            </w:r>
          </w:p>
        </w:tc>
        <w:tc>
          <w:tcPr>
            <w:tcW w:w="1134" w:type="dxa"/>
            <w:tcBorders>
              <w:top w:val="single" w:sz="4" w:space="0" w:color="000000"/>
              <w:left w:val="nil"/>
              <w:bottom w:val="single" w:sz="4" w:space="0" w:color="000000"/>
              <w:right w:val="single" w:sz="4" w:space="0" w:color="000000"/>
            </w:tcBorders>
            <w:vAlign w:val="bottom"/>
          </w:tcPr>
          <w:p w14:paraId="09BD59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138,57%</w:t>
            </w:r>
          </w:p>
        </w:tc>
        <w:tc>
          <w:tcPr>
            <w:tcW w:w="1276" w:type="dxa"/>
            <w:tcBorders>
              <w:top w:val="single" w:sz="4" w:space="0" w:color="000000"/>
              <w:left w:val="nil"/>
              <w:bottom w:val="single" w:sz="4" w:space="0" w:color="000000"/>
              <w:right w:val="single" w:sz="4" w:space="0" w:color="000000"/>
            </w:tcBorders>
            <w:vAlign w:val="bottom"/>
          </w:tcPr>
          <w:p w14:paraId="40293D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D9D16BA"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ABFE27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4222 Apparecchiature di comunicazione</w:t>
            </w:r>
          </w:p>
        </w:tc>
        <w:tc>
          <w:tcPr>
            <w:tcW w:w="1418" w:type="dxa"/>
            <w:tcBorders>
              <w:top w:val="single" w:sz="4" w:space="0" w:color="000000"/>
              <w:left w:val="nil"/>
              <w:bottom w:val="single" w:sz="4" w:space="0" w:color="000000"/>
              <w:right w:val="single" w:sz="4" w:space="0" w:color="000000"/>
            </w:tcBorders>
            <w:vAlign w:val="bottom"/>
          </w:tcPr>
          <w:p w14:paraId="3E608F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1.298,25</w:t>
            </w:r>
          </w:p>
        </w:tc>
        <w:tc>
          <w:tcPr>
            <w:tcW w:w="1559" w:type="dxa"/>
            <w:tcBorders>
              <w:top w:val="single" w:sz="4" w:space="0" w:color="000000"/>
              <w:left w:val="nil"/>
              <w:bottom w:val="single" w:sz="4" w:space="0" w:color="000000"/>
              <w:right w:val="single" w:sz="4" w:space="0" w:color="000000"/>
            </w:tcBorders>
            <w:vAlign w:val="bottom"/>
          </w:tcPr>
          <w:p w14:paraId="195BF3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79A89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E8BF0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1.722,90</w:t>
            </w:r>
          </w:p>
        </w:tc>
        <w:tc>
          <w:tcPr>
            <w:tcW w:w="1134" w:type="dxa"/>
            <w:tcBorders>
              <w:top w:val="single" w:sz="4" w:space="0" w:color="000000"/>
              <w:left w:val="nil"/>
              <w:bottom w:val="single" w:sz="4" w:space="0" w:color="000000"/>
              <w:right w:val="single" w:sz="4" w:space="0" w:color="000000"/>
            </w:tcBorders>
            <w:vAlign w:val="bottom"/>
          </w:tcPr>
          <w:p w14:paraId="599C61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132,71%</w:t>
            </w:r>
          </w:p>
        </w:tc>
        <w:tc>
          <w:tcPr>
            <w:tcW w:w="1276" w:type="dxa"/>
            <w:tcBorders>
              <w:top w:val="single" w:sz="4" w:space="0" w:color="000000"/>
              <w:left w:val="nil"/>
              <w:bottom w:val="single" w:sz="4" w:space="0" w:color="000000"/>
              <w:right w:val="single" w:sz="4" w:space="0" w:color="000000"/>
            </w:tcBorders>
            <w:vAlign w:val="bottom"/>
          </w:tcPr>
          <w:p w14:paraId="5F5291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C11816B"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E7DE30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4223 Apparecchiature per manutenzione e protezione</w:t>
            </w:r>
          </w:p>
        </w:tc>
        <w:tc>
          <w:tcPr>
            <w:tcW w:w="1418" w:type="dxa"/>
            <w:tcBorders>
              <w:top w:val="single" w:sz="4" w:space="0" w:color="000000"/>
              <w:left w:val="nil"/>
              <w:bottom w:val="single" w:sz="4" w:space="0" w:color="000000"/>
              <w:right w:val="single" w:sz="4" w:space="0" w:color="000000"/>
            </w:tcBorders>
            <w:vAlign w:val="bottom"/>
          </w:tcPr>
          <w:p w14:paraId="0E7AFD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10.324,23</w:t>
            </w:r>
          </w:p>
        </w:tc>
        <w:tc>
          <w:tcPr>
            <w:tcW w:w="1559" w:type="dxa"/>
            <w:tcBorders>
              <w:top w:val="single" w:sz="4" w:space="0" w:color="000000"/>
              <w:left w:val="nil"/>
              <w:bottom w:val="single" w:sz="4" w:space="0" w:color="000000"/>
              <w:right w:val="single" w:sz="4" w:space="0" w:color="000000"/>
            </w:tcBorders>
            <w:vAlign w:val="bottom"/>
          </w:tcPr>
          <w:p w14:paraId="1F60AF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B3B98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18583B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7.818,19</w:t>
            </w:r>
          </w:p>
        </w:tc>
        <w:tc>
          <w:tcPr>
            <w:tcW w:w="1134" w:type="dxa"/>
            <w:tcBorders>
              <w:top w:val="single" w:sz="4" w:space="0" w:color="000000"/>
              <w:left w:val="nil"/>
              <w:bottom w:val="single" w:sz="4" w:space="0" w:color="000000"/>
              <w:right w:val="single" w:sz="4" w:space="0" w:color="000000"/>
            </w:tcBorders>
            <w:vAlign w:val="bottom"/>
          </w:tcPr>
          <w:p w14:paraId="0BEAD0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75,73%</w:t>
            </w:r>
          </w:p>
        </w:tc>
        <w:tc>
          <w:tcPr>
            <w:tcW w:w="1276" w:type="dxa"/>
            <w:tcBorders>
              <w:top w:val="single" w:sz="4" w:space="0" w:color="000000"/>
              <w:left w:val="nil"/>
              <w:bottom w:val="single" w:sz="4" w:space="0" w:color="000000"/>
              <w:right w:val="single" w:sz="4" w:space="0" w:color="000000"/>
            </w:tcBorders>
            <w:vAlign w:val="bottom"/>
          </w:tcPr>
          <w:p w14:paraId="4A3F5E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831C710"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469ED0B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4224 Apparecchiature mediche e di laboratorio</w:t>
            </w:r>
          </w:p>
        </w:tc>
        <w:tc>
          <w:tcPr>
            <w:tcW w:w="1418" w:type="dxa"/>
            <w:tcBorders>
              <w:top w:val="single" w:sz="4" w:space="0" w:color="000000"/>
              <w:left w:val="nil"/>
              <w:bottom w:val="single" w:sz="4" w:space="0" w:color="000000"/>
              <w:right w:val="single" w:sz="4" w:space="0" w:color="000000"/>
            </w:tcBorders>
            <w:vAlign w:val="bottom"/>
          </w:tcPr>
          <w:p w14:paraId="55B9FD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8.102,50</w:t>
            </w:r>
          </w:p>
        </w:tc>
        <w:tc>
          <w:tcPr>
            <w:tcW w:w="1559" w:type="dxa"/>
            <w:tcBorders>
              <w:top w:val="single" w:sz="4" w:space="0" w:color="000000"/>
              <w:left w:val="nil"/>
              <w:bottom w:val="single" w:sz="4" w:space="0" w:color="000000"/>
              <w:right w:val="single" w:sz="4" w:space="0" w:color="000000"/>
            </w:tcBorders>
            <w:vAlign w:val="bottom"/>
          </w:tcPr>
          <w:p w14:paraId="5B4215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11471B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008A5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134" w:type="dxa"/>
            <w:tcBorders>
              <w:top w:val="single" w:sz="4" w:space="0" w:color="000000"/>
              <w:left w:val="nil"/>
              <w:bottom w:val="single" w:sz="4" w:space="0" w:color="000000"/>
              <w:right w:val="single" w:sz="4" w:space="0" w:color="000000"/>
            </w:tcBorders>
            <w:vAlign w:val="bottom"/>
          </w:tcPr>
          <w:p w14:paraId="16C01B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62D889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6FA2D96"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8AE6DB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4225 Strumenti, dispositivi e macchine</w:t>
            </w:r>
          </w:p>
        </w:tc>
        <w:tc>
          <w:tcPr>
            <w:tcW w:w="1418" w:type="dxa"/>
            <w:tcBorders>
              <w:top w:val="single" w:sz="4" w:space="0" w:color="000000"/>
              <w:left w:val="nil"/>
              <w:bottom w:val="single" w:sz="4" w:space="0" w:color="000000"/>
              <w:right w:val="single" w:sz="4" w:space="0" w:color="000000"/>
            </w:tcBorders>
            <w:vAlign w:val="bottom"/>
          </w:tcPr>
          <w:p w14:paraId="76B46C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2AA0B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07C7AA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27AD5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31.759,20</w:t>
            </w:r>
          </w:p>
        </w:tc>
        <w:tc>
          <w:tcPr>
            <w:tcW w:w="1134" w:type="dxa"/>
            <w:tcBorders>
              <w:top w:val="single" w:sz="4" w:space="0" w:color="000000"/>
              <w:left w:val="nil"/>
              <w:bottom w:val="single" w:sz="4" w:space="0" w:color="000000"/>
              <w:right w:val="single" w:sz="4" w:space="0" w:color="000000"/>
            </w:tcBorders>
            <w:vAlign w:val="bottom"/>
          </w:tcPr>
          <w:p w14:paraId="4D5C949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73BE4F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B485E0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6B3D2C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4227 Apparecchi, macchine e attrezzature per altri scopi</w:t>
            </w:r>
          </w:p>
        </w:tc>
        <w:tc>
          <w:tcPr>
            <w:tcW w:w="1418" w:type="dxa"/>
            <w:tcBorders>
              <w:top w:val="single" w:sz="4" w:space="0" w:color="000000"/>
              <w:left w:val="nil"/>
              <w:bottom w:val="single" w:sz="4" w:space="0" w:color="000000"/>
              <w:right w:val="single" w:sz="4" w:space="0" w:color="000000"/>
            </w:tcBorders>
            <w:vAlign w:val="bottom"/>
          </w:tcPr>
          <w:p w14:paraId="5BAAA6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123.443,85</w:t>
            </w:r>
          </w:p>
        </w:tc>
        <w:tc>
          <w:tcPr>
            <w:tcW w:w="1559" w:type="dxa"/>
            <w:tcBorders>
              <w:top w:val="single" w:sz="4" w:space="0" w:color="000000"/>
              <w:left w:val="nil"/>
              <w:bottom w:val="single" w:sz="4" w:space="0" w:color="000000"/>
              <w:right w:val="single" w:sz="4" w:space="0" w:color="000000"/>
            </w:tcBorders>
            <w:vAlign w:val="bottom"/>
          </w:tcPr>
          <w:p w14:paraId="3CD136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135AB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306A8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110.853,62</w:t>
            </w:r>
          </w:p>
        </w:tc>
        <w:tc>
          <w:tcPr>
            <w:tcW w:w="1134" w:type="dxa"/>
            <w:tcBorders>
              <w:top w:val="single" w:sz="4" w:space="0" w:color="000000"/>
              <w:left w:val="nil"/>
              <w:bottom w:val="single" w:sz="4" w:space="0" w:color="000000"/>
              <w:right w:val="single" w:sz="4" w:space="0" w:color="000000"/>
            </w:tcBorders>
            <w:vAlign w:val="bottom"/>
          </w:tcPr>
          <w:p w14:paraId="717E85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89,80%</w:t>
            </w:r>
          </w:p>
        </w:tc>
        <w:tc>
          <w:tcPr>
            <w:tcW w:w="1276" w:type="dxa"/>
            <w:tcBorders>
              <w:top w:val="single" w:sz="4" w:space="0" w:color="000000"/>
              <w:left w:val="nil"/>
              <w:bottom w:val="single" w:sz="4" w:space="0" w:color="000000"/>
              <w:right w:val="single" w:sz="4" w:space="0" w:color="000000"/>
            </w:tcBorders>
            <w:vAlign w:val="bottom"/>
          </w:tcPr>
          <w:p w14:paraId="1DE452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66E44F2"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24B31A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423 Mezzi di trasporto</w:t>
            </w:r>
          </w:p>
        </w:tc>
        <w:tc>
          <w:tcPr>
            <w:tcW w:w="1418" w:type="dxa"/>
            <w:tcBorders>
              <w:top w:val="single" w:sz="4" w:space="0" w:color="000000"/>
              <w:left w:val="nil"/>
              <w:bottom w:val="single" w:sz="4" w:space="0" w:color="000000"/>
              <w:right w:val="single" w:sz="4" w:space="0" w:color="000000"/>
            </w:tcBorders>
            <w:vAlign w:val="bottom"/>
          </w:tcPr>
          <w:p w14:paraId="19BD36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AEB38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CF5A0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6209A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29.338,44</w:t>
            </w:r>
          </w:p>
        </w:tc>
        <w:tc>
          <w:tcPr>
            <w:tcW w:w="1134" w:type="dxa"/>
            <w:tcBorders>
              <w:top w:val="single" w:sz="4" w:space="0" w:color="000000"/>
              <w:left w:val="nil"/>
              <w:bottom w:val="single" w:sz="4" w:space="0" w:color="000000"/>
              <w:right w:val="single" w:sz="4" w:space="0" w:color="000000"/>
            </w:tcBorders>
            <w:vAlign w:val="bottom"/>
          </w:tcPr>
          <w:p w14:paraId="5BE37C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4125E9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F5D414B"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2F57F89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4231 Mezzi di trasporto nella circolazione stradale</w:t>
            </w:r>
          </w:p>
        </w:tc>
        <w:tc>
          <w:tcPr>
            <w:tcW w:w="1418" w:type="dxa"/>
            <w:tcBorders>
              <w:top w:val="single" w:sz="4" w:space="0" w:color="000000"/>
              <w:left w:val="nil"/>
              <w:bottom w:val="single" w:sz="4" w:space="0" w:color="000000"/>
              <w:right w:val="single" w:sz="4" w:space="0" w:color="000000"/>
            </w:tcBorders>
            <w:vAlign w:val="bottom"/>
          </w:tcPr>
          <w:p w14:paraId="5CE7A7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3E1CFD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94065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367EFD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29.338,44</w:t>
            </w:r>
          </w:p>
        </w:tc>
        <w:tc>
          <w:tcPr>
            <w:tcW w:w="1134" w:type="dxa"/>
            <w:tcBorders>
              <w:top w:val="single" w:sz="4" w:space="0" w:color="000000"/>
              <w:left w:val="nil"/>
              <w:bottom w:val="single" w:sz="4" w:space="0" w:color="000000"/>
              <w:right w:val="single" w:sz="4" w:space="0" w:color="000000"/>
            </w:tcBorders>
            <w:vAlign w:val="bottom"/>
          </w:tcPr>
          <w:p w14:paraId="40CC42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76" w:type="dxa"/>
            <w:tcBorders>
              <w:top w:val="single" w:sz="4" w:space="0" w:color="000000"/>
              <w:left w:val="nil"/>
              <w:bottom w:val="single" w:sz="4" w:space="0" w:color="000000"/>
              <w:right w:val="single" w:sz="4" w:space="0" w:color="000000"/>
            </w:tcBorders>
            <w:vAlign w:val="bottom"/>
          </w:tcPr>
          <w:p w14:paraId="771803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459624C"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679ED2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424 Libri, opere d'arte e altri valori di esposizione</w:t>
            </w:r>
          </w:p>
        </w:tc>
        <w:tc>
          <w:tcPr>
            <w:tcW w:w="1418" w:type="dxa"/>
            <w:tcBorders>
              <w:top w:val="single" w:sz="4" w:space="0" w:color="000000"/>
              <w:left w:val="nil"/>
              <w:bottom w:val="single" w:sz="4" w:space="0" w:color="000000"/>
              <w:right w:val="single" w:sz="4" w:space="0" w:color="000000"/>
            </w:tcBorders>
            <w:vAlign w:val="bottom"/>
          </w:tcPr>
          <w:p w14:paraId="52F8CD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83.013,97</w:t>
            </w:r>
          </w:p>
        </w:tc>
        <w:tc>
          <w:tcPr>
            <w:tcW w:w="1559" w:type="dxa"/>
            <w:tcBorders>
              <w:top w:val="single" w:sz="4" w:space="0" w:color="000000"/>
              <w:left w:val="nil"/>
              <w:bottom w:val="single" w:sz="4" w:space="0" w:color="000000"/>
              <w:right w:val="single" w:sz="4" w:space="0" w:color="000000"/>
            </w:tcBorders>
            <w:vAlign w:val="bottom"/>
          </w:tcPr>
          <w:p w14:paraId="2DF02B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1CEEB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2A3A5F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91.450,88</w:t>
            </w:r>
          </w:p>
        </w:tc>
        <w:tc>
          <w:tcPr>
            <w:tcW w:w="1134" w:type="dxa"/>
            <w:tcBorders>
              <w:top w:val="single" w:sz="4" w:space="0" w:color="000000"/>
              <w:left w:val="nil"/>
              <w:bottom w:val="single" w:sz="4" w:space="0" w:color="000000"/>
              <w:right w:val="single" w:sz="4" w:space="0" w:color="000000"/>
            </w:tcBorders>
            <w:vAlign w:val="bottom"/>
          </w:tcPr>
          <w:p w14:paraId="1C7F42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110,16%</w:t>
            </w:r>
          </w:p>
        </w:tc>
        <w:tc>
          <w:tcPr>
            <w:tcW w:w="1276" w:type="dxa"/>
            <w:tcBorders>
              <w:top w:val="single" w:sz="4" w:space="0" w:color="000000"/>
              <w:left w:val="nil"/>
              <w:bottom w:val="single" w:sz="4" w:space="0" w:color="000000"/>
              <w:right w:val="single" w:sz="4" w:space="0" w:color="000000"/>
            </w:tcBorders>
            <w:vAlign w:val="bottom"/>
          </w:tcPr>
          <w:p w14:paraId="5937FF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0C214E"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041CE9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4241 Libri</w:t>
            </w:r>
          </w:p>
        </w:tc>
        <w:tc>
          <w:tcPr>
            <w:tcW w:w="1418" w:type="dxa"/>
            <w:tcBorders>
              <w:top w:val="single" w:sz="4" w:space="0" w:color="000000"/>
              <w:left w:val="nil"/>
              <w:bottom w:val="single" w:sz="4" w:space="0" w:color="000000"/>
              <w:right w:val="single" w:sz="4" w:space="0" w:color="000000"/>
            </w:tcBorders>
            <w:vAlign w:val="bottom"/>
          </w:tcPr>
          <w:p w14:paraId="6436E9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21.363,97</w:t>
            </w:r>
          </w:p>
        </w:tc>
        <w:tc>
          <w:tcPr>
            <w:tcW w:w="1559" w:type="dxa"/>
            <w:tcBorders>
              <w:top w:val="single" w:sz="4" w:space="0" w:color="000000"/>
              <w:left w:val="nil"/>
              <w:bottom w:val="single" w:sz="4" w:space="0" w:color="000000"/>
              <w:right w:val="single" w:sz="4" w:space="0" w:color="000000"/>
            </w:tcBorders>
            <w:vAlign w:val="bottom"/>
          </w:tcPr>
          <w:p w14:paraId="29A04C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05AFC9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3DA38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22.410,88</w:t>
            </w:r>
          </w:p>
        </w:tc>
        <w:tc>
          <w:tcPr>
            <w:tcW w:w="1134" w:type="dxa"/>
            <w:tcBorders>
              <w:top w:val="single" w:sz="4" w:space="0" w:color="000000"/>
              <w:left w:val="nil"/>
              <w:bottom w:val="single" w:sz="4" w:space="0" w:color="000000"/>
              <w:right w:val="single" w:sz="4" w:space="0" w:color="000000"/>
            </w:tcBorders>
            <w:vAlign w:val="bottom"/>
          </w:tcPr>
          <w:p w14:paraId="25B6DA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104,90%</w:t>
            </w:r>
          </w:p>
        </w:tc>
        <w:tc>
          <w:tcPr>
            <w:tcW w:w="1276" w:type="dxa"/>
            <w:tcBorders>
              <w:top w:val="single" w:sz="4" w:space="0" w:color="000000"/>
              <w:left w:val="nil"/>
              <w:bottom w:val="single" w:sz="4" w:space="0" w:color="000000"/>
              <w:right w:val="single" w:sz="4" w:space="0" w:color="000000"/>
            </w:tcBorders>
            <w:vAlign w:val="bottom"/>
          </w:tcPr>
          <w:p w14:paraId="72F967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4064862"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D66A11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4242 Opere d'arte (esposte in gallerie, musei, ecc.)</w:t>
            </w:r>
          </w:p>
        </w:tc>
        <w:tc>
          <w:tcPr>
            <w:tcW w:w="1418" w:type="dxa"/>
            <w:tcBorders>
              <w:top w:val="single" w:sz="4" w:space="0" w:color="000000"/>
              <w:left w:val="nil"/>
              <w:bottom w:val="single" w:sz="4" w:space="0" w:color="000000"/>
              <w:right w:val="single" w:sz="4" w:space="0" w:color="000000"/>
            </w:tcBorders>
            <w:vAlign w:val="bottom"/>
          </w:tcPr>
          <w:p w14:paraId="053F2E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61.650,00</w:t>
            </w:r>
          </w:p>
        </w:tc>
        <w:tc>
          <w:tcPr>
            <w:tcW w:w="1559" w:type="dxa"/>
            <w:tcBorders>
              <w:top w:val="single" w:sz="4" w:space="0" w:color="000000"/>
              <w:left w:val="nil"/>
              <w:bottom w:val="single" w:sz="4" w:space="0" w:color="000000"/>
              <w:right w:val="single" w:sz="4" w:space="0" w:color="000000"/>
            </w:tcBorders>
            <w:vAlign w:val="bottom"/>
          </w:tcPr>
          <w:p w14:paraId="63DF06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E046D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0AEEDB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69.040,00</w:t>
            </w:r>
          </w:p>
        </w:tc>
        <w:tc>
          <w:tcPr>
            <w:tcW w:w="1134" w:type="dxa"/>
            <w:tcBorders>
              <w:top w:val="single" w:sz="4" w:space="0" w:color="000000"/>
              <w:left w:val="nil"/>
              <w:bottom w:val="single" w:sz="4" w:space="0" w:color="000000"/>
              <w:right w:val="single" w:sz="4" w:space="0" w:color="000000"/>
            </w:tcBorders>
            <w:vAlign w:val="bottom"/>
          </w:tcPr>
          <w:p w14:paraId="085893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111,99%</w:t>
            </w:r>
          </w:p>
        </w:tc>
        <w:tc>
          <w:tcPr>
            <w:tcW w:w="1276" w:type="dxa"/>
            <w:tcBorders>
              <w:top w:val="single" w:sz="4" w:space="0" w:color="000000"/>
              <w:left w:val="nil"/>
              <w:bottom w:val="single" w:sz="4" w:space="0" w:color="000000"/>
              <w:right w:val="single" w:sz="4" w:space="0" w:color="000000"/>
            </w:tcBorders>
            <w:vAlign w:val="bottom"/>
          </w:tcPr>
          <w:p w14:paraId="491A60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7C35175"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5013A5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426 Immobilizzazioni immateriali prodotte</w:t>
            </w:r>
          </w:p>
        </w:tc>
        <w:tc>
          <w:tcPr>
            <w:tcW w:w="1418" w:type="dxa"/>
            <w:tcBorders>
              <w:top w:val="single" w:sz="4" w:space="0" w:color="000000"/>
              <w:left w:val="nil"/>
              <w:bottom w:val="single" w:sz="4" w:space="0" w:color="000000"/>
              <w:right w:val="single" w:sz="4" w:space="0" w:color="000000"/>
            </w:tcBorders>
            <w:vAlign w:val="bottom"/>
          </w:tcPr>
          <w:p w14:paraId="1CD341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50.993,34</w:t>
            </w:r>
          </w:p>
        </w:tc>
        <w:tc>
          <w:tcPr>
            <w:tcW w:w="1559" w:type="dxa"/>
            <w:tcBorders>
              <w:top w:val="single" w:sz="4" w:space="0" w:color="000000"/>
              <w:left w:val="nil"/>
              <w:bottom w:val="single" w:sz="4" w:space="0" w:color="000000"/>
              <w:right w:val="single" w:sz="4" w:space="0" w:color="000000"/>
            </w:tcBorders>
            <w:vAlign w:val="bottom"/>
          </w:tcPr>
          <w:p w14:paraId="6F8502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5CB70B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754BEB9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11.792,31</w:t>
            </w:r>
          </w:p>
        </w:tc>
        <w:tc>
          <w:tcPr>
            <w:tcW w:w="1134" w:type="dxa"/>
            <w:tcBorders>
              <w:top w:val="single" w:sz="4" w:space="0" w:color="000000"/>
              <w:left w:val="nil"/>
              <w:bottom w:val="single" w:sz="4" w:space="0" w:color="000000"/>
              <w:right w:val="single" w:sz="4" w:space="0" w:color="000000"/>
            </w:tcBorders>
            <w:vAlign w:val="bottom"/>
          </w:tcPr>
          <w:p w14:paraId="7C9919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23,13%</w:t>
            </w:r>
          </w:p>
        </w:tc>
        <w:tc>
          <w:tcPr>
            <w:tcW w:w="1276" w:type="dxa"/>
            <w:tcBorders>
              <w:top w:val="single" w:sz="4" w:space="0" w:color="000000"/>
              <w:left w:val="nil"/>
              <w:bottom w:val="single" w:sz="4" w:space="0" w:color="000000"/>
              <w:right w:val="single" w:sz="4" w:space="0" w:color="000000"/>
            </w:tcBorders>
            <w:vAlign w:val="bottom"/>
          </w:tcPr>
          <w:p w14:paraId="187FBE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EA2212D"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B18E87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4262 Investimenti in programmi per computer</w:t>
            </w:r>
          </w:p>
        </w:tc>
        <w:tc>
          <w:tcPr>
            <w:tcW w:w="1418" w:type="dxa"/>
            <w:tcBorders>
              <w:top w:val="single" w:sz="4" w:space="0" w:color="000000"/>
              <w:left w:val="nil"/>
              <w:bottom w:val="single" w:sz="4" w:space="0" w:color="000000"/>
              <w:right w:val="single" w:sz="4" w:space="0" w:color="000000"/>
            </w:tcBorders>
            <w:vAlign w:val="bottom"/>
          </w:tcPr>
          <w:p w14:paraId="259A29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21.825,01</w:t>
            </w:r>
          </w:p>
        </w:tc>
        <w:tc>
          <w:tcPr>
            <w:tcW w:w="1559" w:type="dxa"/>
            <w:tcBorders>
              <w:top w:val="single" w:sz="4" w:space="0" w:color="000000"/>
              <w:left w:val="nil"/>
              <w:bottom w:val="single" w:sz="4" w:space="0" w:color="000000"/>
              <w:right w:val="single" w:sz="4" w:space="0" w:color="000000"/>
            </w:tcBorders>
            <w:vAlign w:val="bottom"/>
          </w:tcPr>
          <w:p w14:paraId="2635A2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7297D0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451472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297,96</w:t>
            </w:r>
          </w:p>
        </w:tc>
        <w:tc>
          <w:tcPr>
            <w:tcW w:w="1134" w:type="dxa"/>
            <w:tcBorders>
              <w:top w:val="single" w:sz="4" w:space="0" w:color="000000"/>
              <w:left w:val="nil"/>
              <w:bottom w:val="single" w:sz="4" w:space="0" w:color="000000"/>
              <w:right w:val="single" w:sz="4" w:space="0" w:color="000000"/>
            </w:tcBorders>
            <w:vAlign w:val="bottom"/>
          </w:tcPr>
          <w:p w14:paraId="3C7BC5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1,37%</w:t>
            </w:r>
          </w:p>
        </w:tc>
        <w:tc>
          <w:tcPr>
            <w:tcW w:w="1276" w:type="dxa"/>
            <w:tcBorders>
              <w:top w:val="single" w:sz="4" w:space="0" w:color="000000"/>
              <w:left w:val="nil"/>
              <w:bottom w:val="single" w:sz="4" w:space="0" w:color="000000"/>
              <w:right w:val="single" w:sz="4" w:space="0" w:color="000000"/>
            </w:tcBorders>
            <w:vAlign w:val="bottom"/>
          </w:tcPr>
          <w:p w14:paraId="7362C1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FE2CF41" w14:textId="77777777" w:rsidTr="002E744A">
        <w:trPr>
          <w:trHeight w:val="255"/>
        </w:trPr>
        <w:tc>
          <w:tcPr>
            <w:tcW w:w="5954" w:type="dxa"/>
            <w:tcBorders>
              <w:top w:val="single" w:sz="4" w:space="0" w:color="000000"/>
              <w:left w:val="single" w:sz="4" w:space="0" w:color="000000"/>
              <w:bottom w:val="single" w:sz="4" w:space="0" w:color="000000"/>
              <w:right w:val="single" w:sz="4" w:space="0" w:color="000000"/>
            </w:tcBorders>
            <w:vAlign w:val="bottom"/>
          </w:tcPr>
          <w:p w14:paraId="1CDF7A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4264 Altre immobilizzazioni immateriali prodotte</w:t>
            </w:r>
          </w:p>
        </w:tc>
        <w:tc>
          <w:tcPr>
            <w:tcW w:w="1418" w:type="dxa"/>
            <w:tcBorders>
              <w:top w:val="single" w:sz="4" w:space="0" w:color="000000"/>
              <w:left w:val="nil"/>
              <w:bottom w:val="single" w:sz="4" w:space="0" w:color="000000"/>
              <w:right w:val="single" w:sz="4" w:space="0" w:color="000000"/>
            </w:tcBorders>
            <w:vAlign w:val="bottom"/>
          </w:tcPr>
          <w:p w14:paraId="447D11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29.168,33</w:t>
            </w:r>
          </w:p>
        </w:tc>
        <w:tc>
          <w:tcPr>
            <w:tcW w:w="1559" w:type="dxa"/>
            <w:tcBorders>
              <w:top w:val="single" w:sz="4" w:space="0" w:color="000000"/>
              <w:left w:val="nil"/>
              <w:bottom w:val="single" w:sz="4" w:space="0" w:color="000000"/>
              <w:right w:val="single" w:sz="4" w:space="0" w:color="000000"/>
            </w:tcBorders>
            <w:vAlign w:val="bottom"/>
          </w:tcPr>
          <w:p w14:paraId="0D1059D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59" w:type="dxa"/>
            <w:tcBorders>
              <w:top w:val="single" w:sz="4" w:space="0" w:color="000000"/>
              <w:left w:val="nil"/>
              <w:bottom w:val="single" w:sz="4" w:space="0" w:color="000000"/>
              <w:right w:val="single" w:sz="4" w:space="0" w:color="000000"/>
            </w:tcBorders>
            <w:vAlign w:val="bottom"/>
          </w:tcPr>
          <w:p w14:paraId="4752FE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8" w:type="dxa"/>
            <w:tcBorders>
              <w:top w:val="single" w:sz="4" w:space="0" w:color="000000"/>
              <w:left w:val="nil"/>
              <w:bottom w:val="single" w:sz="4" w:space="0" w:color="000000"/>
              <w:right w:val="single" w:sz="4" w:space="0" w:color="000000"/>
            </w:tcBorders>
            <w:vAlign w:val="bottom"/>
          </w:tcPr>
          <w:p w14:paraId="55FCF7B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11.494,35</w:t>
            </w:r>
          </w:p>
        </w:tc>
        <w:tc>
          <w:tcPr>
            <w:tcW w:w="1134" w:type="dxa"/>
            <w:tcBorders>
              <w:top w:val="single" w:sz="4" w:space="0" w:color="000000"/>
              <w:left w:val="nil"/>
              <w:bottom w:val="single" w:sz="4" w:space="0" w:color="000000"/>
              <w:right w:val="single" w:sz="4" w:space="0" w:color="000000"/>
            </w:tcBorders>
            <w:vAlign w:val="bottom"/>
          </w:tcPr>
          <w:p w14:paraId="64B8D9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39,41%</w:t>
            </w:r>
          </w:p>
        </w:tc>
        <w:tc>
          <w:tcPr>
            <w:tcW w:w="1276" w:type="dxa"/>
            <w:tcBorders>
              <w:top w:val="single" w:sz="4" w:space="0" w:color="000000"/>
              <w:left w:val="nil"/>
              <w:bottom w:val="single" w:sz="4" w:space="0" w:color="000000"/>
              <w:right w:val="single" w:sz="4" w:space="0" w:color="000000"/>
            </w:tcBorders>
            <w:vAlign w:val="bottom"/>
          </w:tcPr>
          <w:p w14:paraId="2270E3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bl>
    <w:p w14:paraId="1B35EA60" w14:textId="4494F1CE" w:rsidR="001C66C2" w:rsidRDefault="001C66C2" w:rsidP="001C66C2">
      <w:pPr>
        <w:tabs>
          <w:tab w:val="left" w:pos="-720"/>
        </w:tabs>
        <w:spacing w:after="0" w:line="240" w:lineRule="auto"/>
        <w:jc w:val="both"/>
        <w:rPr>
          <w:rFonts w:ascii="Arial" w:eastAsia="Arial" w:hAnsi="Arial" w:cs="Arial"/>
          <w:sz w:val="18"/>
          <w:szCs w:val="18"/>
          <w:lang w:val="it-IT"/>
        </w:rPr>
      </w:pPr>
    </w:p>
    <w:p w14:paraId="210D3D6F" w14:textId="77777777" w:rsidR="001C66C2" w:rsidRDefault="001C66C2">
      <w:pPr>
        <w:spacing w:after="0" w:line="240" w:lineRule="auto"/>
        <w:rPr>
          <w:rFonts w:ascii="Arial" w:eastAsia="Arial" w:hAnsi="Arial" w:cs="Arial"/>
          <w:sz w:val="18"/>
          <w:szCs w:val="18"/>
          <w:lang w:val="it-IT"/>
        </w:rPr>
      </w:pPr>
      <w:r>
        <w:rPr>
          <w:rFonts w:ascii="Arial" w:eastAsia="Arial" w:hAnsi="Arial" w:cs="Arial"/>
          <w:sz w:val="18"/>
          <w:szCs w:val="18"/>
          <w:lang w:val="it-IT"/>
        </w:rPr>
        <w:br w:type="page"/>
      </w:r>
    </w:p>
    <w:p w14:paraId="7E6D1EB7" w14:textId="77777777" w:rsidR="001C66C2" w:rsidRDefault="001C66C2" w:rsidP="001C66C2">
      <w:pPr>
        <w:spacing w:after="0" w:line="240" w:lineRule="auto"/>
        <w:ind w:left="-284"/>
        <w:rPr>
          <w:rFonts w:ascii="Arial" w:eastAsia="Arial" w:hAnsi="Arial" w:cs="Arial"/>
          <w:sz w:val="18"/>
          <w:szCs w:val="18"/>
          <w:lang w:val="it-IT"/>
        </w:rPr>
      </w:pPr>
      <w:r w:rsidRPr="000A23EB">
        <w:rPr>
          <w:rFonts w:ascii="Arial" w:eastAsia="Arial" w:hAnsi="Arial" w:cs="Arial"/>
          <w:sz w:val="18"/>
          <w:szCs w:val="18"/>
          <w:lang w:val="it-IT"/>
        </w:rPr>
        <w:lastRenderedPageBreak/>
        <w:t>Tabella 2: Rendiconto delle entrate e delle uscite in base alle fonti di finanziamento:</w:t>
      </w:r>
    </w:p>
    <w:p w14:paraId="412EA6C3" w14:textId="77777777" w:rsidR="00AD31EE" w:rsidRPr="000A23EB" w:rsidRDefault="00AD31EE" w:rsidP="001C66C2">
      <w:pPr>
        <w:spacing w:after="0" w:line="240" w:lineRule="auto"/>
        <w:ind w:left="-284"/>
        <w:rPr>
          <w:rFonts w:ascii="Arial" w:eastAsia="Arial" w:hAnsi="Arial" w:cs="Arial"/>
          <w:sz w:val="18"/>
          <w:szCs w:val="18"/>
          <w:lang w:val="it-IT"/>
        </w:rPr>
      </w:pPr>
    </w:p>
    <w:tbl>
      <w:tblPr>
        <w:tblW w:w="14459" w:type="dxa"/>
        <w:tblInd w:w="-289" w:type="dxa"/>
        <w:tblLayout w:type="fixed"/>
        <w:tblLook w:val="0400" w:firstRow="0" w:lastRow="0" w:firstColumn="0" w:lastColumn="0" w:noHBand="0" w:noVBand="1"/>
      </w:tblPr>
      <w:tblGrid>
        <w:gridCol w:w="5529"/>
        <w:gridCol w:w="1907"/>
        <w:gridCol w:w="1603"/>
        <w:gridCol w:w="1451"/>
        <w:gridCol w:w="1560"/>
        <w:gridCol w:w="1275"/>
        <w:gridCol w:w="1134"/>
      </w:tblGrid>
      <w:tr w:rsidR="001C66C2" w:rsidRPr="000A23EB" w14:paraId="6FB66245"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3B405B60"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Conto / descrizione</w:t>
            </w:r>
          </w:p>
        </w:tc>
        <w:tc>
          <w:tcPr>
            <w:tcW w:w="1907" w:type="dxa"/>
            <w:tcBorders>
              <w:top w:val="single" w:sz="4" w:space="0" w:color="000000"/>
              <w:left w:val="nil"/>
              <w:bottom w:val="single" w:sz="4" w:space="0" w:color="000000"/>
              <w:right w:val="single" w:sz="4" w:space="0" w:color="000000"/>
            </w:tcBorders>
            <w:shd w:val="clear" w:color="auto" w:fill="C0C0C0"/>
            <w:vAlign w:val="bottom"/>
          </w:tcPr>
          <w:p w14:paraId="2EFE4652"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2023</w:t>
            </w:r>
          </w:p>
        </w:tc>
        <w:tc>
          <w:tcPr>
            <w:tcW w:w="1603" w:type="dxa"/>
            <w:tcBorders>
              <w:top w:val="single" w:sz="4" w:space="0" w:color="000000"/>
              <w:left w:val="nil"/>
              <w:bottom w:val="single" w:sz="4" w:space="0" w:color="000000"/>
              <w:right w:val="single" w:sz="4" w:space="0" w:color="000000"/>
            </w:tcBorders>
            <w:shd w:val="clear" w:color="auto" w:fill="C0C0C0"/>
            <w:vAlign w:val="bottom"/>
          </w:tcPr>
          <w:p w14:paraId="6BDC867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originale 2024</w:t>
            </w:r>
          </w:p>
        </w:tc>
        <w:tc>
          <w:tcPr>
            <w:tcW w:w="1451" w:type="dxa"/>
            <w:tcBorders>
              <w:top w:val="single" w:sz="4" w:space="0" w:color="000000"/>
              <w:left w:val="nil"/>
              <w:bottom w:val="single" w:sz="4" w:space="0" w:color="000000"/>
              <w:right w:val="single" w:sz="4" w:space="0" w:color="000000"/>
            </w:tcBorders>
            <w:shd w:val="clear" w:color="auto" w:fill="C0C0C0"/>
            <w:vAlign w:val="bottom"/>
          </w:tcPr>
          <w:p w14:paraId="061F526F"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560" w:type="dxa"/>
            <w:tcBorders>
              <w:top w:val="single" w:sz="4" w:space="0" w:color="000000"/>
              <w:left w:val="nil"/>
              <w:bottom w:val="single" w:sz="4" w:space="0" w:color="000000"/>
              <w:right w:val="single" w:sz="4" w:space="0" w:color="000000"/>
            </w:tcBorders>
            <w:shd w:val="clear" w:color="auto" w:fill="C0C0C0"/>
            <w:vAlign w:val="bottom"/>
          </w:tcPr>
          <w:p w14:paraId="7AAA1FA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1275" w:type="dxa"/>
            <w:tcBorders>
              <w:top w:val="single" w:sz="4" w:space="0" w:color="000000"/>
              <w:left w:val="nil"/>
              <w:bottom w:val="single" w:sz="4" w:space="0" w:color="000000"/>
              <w:right w:val="single" w:sz="4" w:space="0" w:color="000000"/>
            </w:tcBorders>
            <w:shd w:val="clear" w:color="auto" w:fill="C0C0C0"/>
            <w:vAlign w:val="bottom"/>
          </w:tcPr>
          <w:p w14:paraId="6B8D0D67"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4/1</w:t>
            </w:r>
          </w:p>
        </w:tc>
        <w:tc>
          <w:tcPr>
            <w:tcW w:w="1134" w:type="dxa"/>
            <w:tcBorders>
              <w:top w:val="single" w:sz="4" w:space="0" w:color="000000"/>
              <w:left w:val="nil"/>
              <w:bottom w:val="single" w:sz="4" w:space="0" w:color="000000"/>
              <w:right w:val="single" w:sz="4" w:space="0" w:color="000000"/>
            </w:tcBorders>
            <w:shd w:val="clear" w:color="auto" w:fill="C0C0C0"/>
            <w:vAlign w:val="bottom"/>
          </w:tcPr>
          <w:p w14:paraId="1D480A0D"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4/3</w:t>
            </w:r>
          </w:p>
        </w:tc>
      </w:tr>
      <w:tr w:rsidR="001C66C2" w:rsidRPr="000A23EB" w14:paraId="57C61673"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42E4F132"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ENTRATE SECONDO LE FONTI DI FINANZIAMENTO</w:t>
            </w:r>
          </w:p>
        </w:tc>
        <w:tc>
          <w:tcPr>
            <w:tcW w:w="1907" w:type="dxa"/>
            <w:tcBorders>
              <w:top w:val="single" w:sz="4" w:space="0" w:color="000000"/>
              <w:left w:val="nil"/>
              <w:bottom w:val="single" w:sz="4" w:space="0" w:color="000000"/>
              <w:right w:val="single" w:sz="4" w:space="0" w:color="000000"/>
            </w:tcBorders>
            <w:shd w:val="clear" w:color="auto" w:fill="C0C0C0"/>
            <w:vAlign w:val="bottom"/>
          </w:tcPr>
          <w:p w14:paraId="6405D604"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1</w:t>
            </w:r>
          </w:p>
        </w:tc>
        <w:tc>
          <w:tcPr>
            <w:tcW w:w="1603" w:type="dxa"/>
            <w:tcBorders>
              <w:top w:val="single" w:sz="4" w:space="0" w:color="000000"/>
              <w:left w:val="nil"/>
              <w:bottom w:val="single" w:sz="4" w:space="0" w:color="000000"/>
              <w:right w:val="single" w:sz="4" w:space="0" w:color="000000"/>
            </w:tcBorders>
            <w:shd w:val="clear" w:color="auto" w:fill="C0C0C0"/>
            <w:vAlign w:val="bottom"/>
          </w:tcPr>
          <w:p w14:paraId="4EF042E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2</w:t>
            </w:r>
          </w:p>
        </w:tc>
        <w:tc>
          <w:tcPr>
            <w:tcW w:w="1451" w:type="dxa"/>
            <w:tcBorders>
              <w:top w:val="single" w:sz="4" w:space="0" w:color="000000"/>
              <w:left w:val="nil"/>
              <w:bottom w:val="single" w:sz="4" w:space="0" w:color="000000"/>
              <w:right w:val="single" w:sz="4" w:space="0" w:color="000000"/>
            </w:tcBorders>
            <w:shd w:val="clear" w:color="auto" w:fill="C0C0C0"/>
            <w:vAlign w:val="bottom"/>
          </w:tcPr>
          <w:p w14:paraId="72435D8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w:t>
            </w:r>
          </w:p>
        </w:tc>
        <w:tc>
          <w:tcPr>
            <w:tcW w:w="1560" w:type="dxa"/>
            <w:tcBorders>
              <w:top w:val="single" w:sz="4" w:space="0" w:color="000000"/>
              <w:left w:val="nil"/>
              <w:bottom w:val="single" w:sz="4" w:space="0" w:color="000000"/>
              <w:right w:val="single" w:sz="4" w:space="0" w:color="000000"/>
            </w:tcBorders>
            <w:shd w:val="clear" w:color="auto" w:fill="C0C0C0"/>
            <w:vAlign w:val="bottom"/>
          </w:tcPr>
          <w:p w14:paraId="1D67D412"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4</w:t>
            </w:r>
          </w:p>
        </w:tc>
        <w:tc>
          <w:tcPr>
            <w:tcW w:w="1275" w:type="dxa"/>
            <w:tcBorders>
              <w:top w:val="single" w:sz="4" w:space="0" w:color="000000"/>
              <w:left w:val="nil"/>
              <w:bottom w:val="single" w:sz="4" w:space="0" w:color="000000"/>
              <w:right w:val="single" w:sz="4" w:space="0" w:color="000000"/>
            </w:tcBorders>
            <w:shd w:val="clear" w:color="auto" w:fill="C0C0C0"/>
            <w:vAlign w:val="bottom"/>
          </w:tcPr>
          <w:p w14:paraId="333F69B7"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5</w:t>
            </w:r>
          </w:p>
        </w:tc>
        <w:tc>
          <w:tcPr>
            <w:tcW w:w="1134" w:type="dxa"/>
            <w:tcBorders>
              <w:top w:val="single" w:sz="4" w:space="0" w:color="000000"/>
              <w:left w:val="nil"/>
              <w:bottom w:val="single" w:sz="4" w:space="0" w:color="000000"/>
              <w:right w:val="single" w:sz="4" w:space="0" w:color="000000"/>
            </w:tcBorders>
            <w:shd w:val="clear" w:color="auto" w:fill="C0C0C0"/>
            <w:vAlign w:val="bottom"/>
          </w:tcPr>
          <w:p w14:paraId="22C76DA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6</w:t>
            </w:r>
          </w:p>
        </w:tc>
      </w:tr>
      <w:tr w:rsidR="001C66C2" w:rsidRPr="000A23EB" w14:paraId="395E5CB4"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65582CDE"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REDDITO TOTALE</w:t>
            </w:r>
          </w:p>
        </w:tc>
        <w:tc>
          <w:tcPr>
            <w:tcW w:w="1907" w:type="dxa"/>
            <w:tcBorders>
              <w:top w:val="single" w:sz="4" w:space="0" w:color="000000"/>
              <w:left w:val="nil"/>
              <w:bottom w:val="single" w:sz="4" w:space="0" w:color="000000"/>
              <w:right w:val="single" w:sz="4" w:space="0" w:color="000000"/>
            </w:tcBorders>
            <w:shd w:val="clear" w:color="auto" w:fill="808080"/>
            <w:vAlign w:val="bottom"/>
          </w:tcPr>
          <w:p w14:paraId="02BE1A7E"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8.684.006,30</w:t>
            </w:r>
          </w:p>
        </w:tc>
        <w:tc>
          <w:tcPr>
            <w:tcW w:w="1603" w:type="dxa"/>
            <w:tcBorders>
              <w:top w:val="single" w:sz="4" w:space="0" w:color="000000"/>
              <w:left w:val="nil"/>
              <w:bottom w:val="single" w:sz="4" w:space="0" w:color="000000"/>
              <w:right w:val="single" w:sz="4" w:space="0" w:color="000000"/>
            </w:tcBorders>
            <w:shd w:val="clear" w:color="auto" w:fill="808080"/>
            <w:vAlign w:val="bottom"/>
          </w:tcPr>
          <w:p w14:paraId="520AFF15"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9.894.577,00</w:t>
            </w:r>
          </w:p>
        </w:tc>
        <w:tc>
          <w:tcPr>
            <w:tcW w:w="1451" w:type="dxa"/>
            <w:tcBorders>
              <w:top w:val="single" w:sz="4" w:space="0" w:color="000000"/>
              <w:left w:val="nil"/>
              <w:bottom w:val="single" w:sz="4" w:space="0" w:color="000000"/>
              <w:right w:val="single" w:sz="4" w:space="0" w:color="000000"/>
            </w:tcBorders>
            <w:shd w:val="clear" w:color="auto" w:fill="808080"/>
            <w:vAlign w:val="bottom"/>
          </w:tcPr>
          <w:p w14:paraId="0AE8A206"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11.313.767,00</w:t>
            </w:r>
          </w:p>
        </w:tc>
        <w:tc>
          <w:tcPr>
            <w:tcW w:w="1560" w:type="dxa"/>
            <w:tcBorders>
              <w:top w:val="single" w:sz="4" w:space="0" w:color="000000"/>
              <w:left w:val="nil"/>
              <w:bottom w:val="single" w:sz="4" w:space="0" w:color="000000"/>
              <w:right w:val="single" w:sz="4" w:space="0" w:color="000000"/>
            </w:tcBorders>
            <w:shd w:val="clear" w:color="auto" w:fill="808080"/>
            <w:vAlign w:val="bottom"/>
          </w:tcPr>
          <w:p w14:paraId="199C7F0C"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11.204.135,34</w:t>
            </w:r>
          </w:p>
        </w:tc>
        <w:tc>
          <w:tcPr>
            <w:tcW w:w="1275" w:type="dxa"/>
            <w:tcBorders>
              <w:top w:val="single" w:sz="4" w:space="0" w:color="000000"/>
              <w:left w:val="nil"/>
              <w:bottom w:val="single" w:sz="4" w:space="0" w:color="000000"/>
              <w:right w:val="single" w:sz="4" w:space="0" w:color="000000"/>
            </w:tcBorders>
            <w:shd w:val="clear" w:color="auto" w:fill="808080"/>
            <w:vAlign w:val="bottom"/>
          </w:tcPr>
          <w:p w14:paraId="23C2B20C"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129,02%</w:t>
            </w:r>
          </w:p>
        </w:tc>
        <w:tc>
          <w:tcPr>
            <w:tcW w:w="1134" w:type="dxa"/>
            <w:tcBorders>
              <w:top w:val="single" w:sz="4" w:space="0" w:color="000000"/>
              <w:left w:val="nil"/>
              <w:bottom w:val="single" w:sz="4" w:space="0" w:color="000000"/>
              <w:right w:val="single" w:sz="4" w:space="0" w:color="000000"/>
            </w:tcBorders>
            <w:shd w:val="clear" w:color="auto" w:fill="808080"/>
            <w:vAlign w:val="bottom"/>
          </w:tcPr>
          <w:p w14:paraId="7F354328"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99,03%</w:t>
            </w:r>
          </w:p>
        </w:tc>
      </w:tr>
      <w:tr w:rsidR="001C66C2" w:rsidRPr="000A23EB" w14:paraId="179D50AC"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41732F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1. ENTRATE E PROVENTI GENERALI</w:t>
            </w:r>
          </w:p>
        </w:tc>
        <w:tc>
          <w:tcPr>
            <w:tcW w:w="1907" w:type="dxa"/>
            <w:tcBorders>
              <w:top w:val="single" w:sz="4" w:space="0" w:color="000000"/>
              <w:left w:val="nil"/>
              <w:bottom w:val="single" w:sz="4" w:space="0" w:color="000000"/>
              <w:right w:val="single" w:sz="4" w:space="0" w:color="000000"/>
            </w:tcBorders>
            <w:shd w:val="clear" w:color="auto" w:fill="D9D9D9"/>
            <w:vAlign w:val="bottom"/>
          </w:tcPr>
          <w:p w14:paraId="390A215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5.415.358,89</w:t>
            </w:r>
          </w:p>
        </w:tc>
        <w:tc>
          <w:tcPr>
            <w:tcW w:w="1603" w:type="dxa"/>
            <w:tcBorders>
              <w:top w:val="single" w:sz="4" w:space="0" w:color="000000"/>
              <w:left w:val="nil"/>
              <w:bottom w:val="single" w:sz="4" w:space="0" w:color="000000"/>
              <w:right w:val="single" w:sz="4" w:space="0" w:color="000000"/>
            </w:tcBorders>
            <w:shd w:val="clear" w:color="auto" w:fill="D9D9D9"/>
            <w:vAlign w:val="bottom"/>
          </w:tcPr>
          <w:p w14:paraId="54ACEB4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5.703.800,00</w:t>
            </w:r>
          </w:p>
        </w:tc>
        <w:tc>
          <w:tcPr>
            <w:tcW w:w="1451" w:type="dxa"/>
            <w:tcBorders>
              <w:top w:val="single" w:sz="4" w:space="0" w:color="000000"/>
              <w:left w:val="nil"/>
              <w:bottom w:val="single" w:sz="4" w:space="0" w:color="000000"/>
              <w:right w:val="single" w:sz="4" w:space="0" w:color="000000"/>
            </w:tcBorders>
            <w:shd w:val="clear" w:color="auto" w:fill="D9D9D9"/>
            <w:vAlign w:val="bottom"/>
          </w:tcPr>
          <w:p w14:paraId="08CAEE3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6.734.718,76</w:t>
            </w:r>
          </w:p>
        </w:tc>
        <w:tc>
          <w:tcPr>
            <w:tcW w:w="1560" w:type="dxa"/>
            <w:tcBorders>
              <w:top w:val="single" w:sz="4" w:space="0" w:color="000000"/>
              <w:left w:val="nil"/>
              <w:bottom w:val="single" w:sz="4" w:space="0" w:color="000000"/>
              <w:right w:val="single" w:sz="4" w:space="0" w:color="000000"/>
            </w:tcBorders>
            <w:shd w:val="clear" w:color="auto" w:fill="D9D9D9"/>
            <w:vAlign w:val="bottom"/>
          </w:tcPr>
          <w:p w14:paraId="6C22862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6.850.531,56</w:t>
            </w:r>
          </w:p>
        </w:tc>
        <w:tc>
          <w:tcPr>
            <w:tcW w:w="1275" w:type="dxa"/>
            <w:tcBorders>
              <w:top w:val="single" w:sz="4" w:space="0" w:color="000000"/>
              <w:left w:val="nil"/>
              <w:bottom w:val="single" w:sz="4" w:space="0" w:color="000000"/>
              <w:right w:val="single" w:sz="4" w:space="0" w:color="000000"/>
            </w:tcBorders>
            <w:shd w:val="clear" w:color="auto" w:fill="D9D9D9"/>
            <w:vAlign w:val="bottom"/>
          </w:tcPr>
          <w:p w14:paraId="0380966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126,50%</w:t>
            </w:r>
          </w:p>
        </w:tc>
        <w:tc>
          <w:tcPr>
            <w:tcW w:w="1134" w:type="dxa"/>
            <w:tcBorders>
              <w:top w:val="single" w:sz="4" w:space="0" w:color="000000"/>
              <w:left w:val="nil"/>
              <w:bottom w:val="single" w:sz="4" w:space="0" w:color="000000"/>
              <w:right w:val="single" w:sz="4" w:space="0" w:color="000000"/>
            </w:tcBorders>
            <w:shd w:val="clear" w:color="auto" w:fill="D9D9D9"/>
            <w:vAlign w:val="bottom"/>
          </w:tcPr>
          <w:p w14:paraId="7715BA6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101,72%</w:t>
            </w:r>
          </w:p>
        </w:tc>
      </w:tr>
      <w:tr w:rsidR="001C66C2" w:rsidRPr="000A23EB" w14:paraId="0F644FFB"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92C9A2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1.1. ENTRATE E PROVENTI GENERALI</w:t>
            </w:r>
          </w:p>
        </w:tc>
        <w:tc>
          <w:tcPr>
            <w:tcW w:w="1907" w:type="dxa"/>
            <w:tcBorders>
              <w:top w:val="single" w:sz="4" w:space="0" w:color="000000"/>
              <w:left w:val="nil"/>
              <w:bottom w:val="single" w:sz="4" w:space="0" w:color="000000"/>
              <w:right w:val="single" w:sz="4" w:space="0" w:color="000000"/>
            </w:tcBorders>
            <w:shd w:val="clear" w:color="auto" w:fill="FFFFFF"/>
            <w:vAlign w:val="bottom"/>
          </w:tcPr>
          <w:p w14:paraId="0F2258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5.415.358,89</w:t>
            </w:r>
          </w:p>
        </w:tc>
        <w:tc>
          <w:tcPr>
            <w:tcW w:w="1603" w:type="dxa"/>
            <w:tcBorders>
              <w:top w:val="single" w:sz="4" w:space="0" w:color="000000"/>
              <w:left w:val="nil"/>
              <w:bottom w:val="single" w:sz="4" w:space="0" w:color="000000"/>
              <w:right w:val="single" w:sz="4" w:space="0" w:color="000000"/>
            </w:tcBorders>
            <w:shd w:val="clear" w:color="auto" w:fill="FFFFFF"/>
            <w:vAlign w:val="bottom"/>
          </w:tcPr>
          <w:p w14:paraId="339AD56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5.703.800,00</w:t>
            </w:r>
          </w:p>
        </w:tc>
        <w:tc>
          <w:tcPr>
            <w:tcW w:w="1451" w:type="dxa"/>
            <w:tcBorders>
              <w:top w:val="single" w:sz="4" w:space="0" w:color="000000"/>
              <w:left w:val="nil"/>
              <w:bottom w:val="single" w:sz="4" w:space="0" w:color="000000"/>
              <w:right w:val="single" w:sz="4" w:space="0" w:color="000000"/>
            </w:tcBorders>
            <w:shd w:val="clear" w:color="auto" w:fill="FFFFFF"/>
            <w:vAlign w:val="bottom"/>
          </w:tcPr>
          <w:p w14:paraId="55F9C93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6.734.718,76</w:t>
            </w:r>
          </w:p>
        </w:tc>
        <w:tc>
          <w:tcPr>
            <w:tcW w:w="1560" w:type="dxa"/>
            <w:tcBorders>
              <w:top w:val="single" w:sz="4" w:space="0" w:color="000000"/>
              <w:left w:val="nil"/>
              <w:bottom w:val="single" w:sz="4" w:space="0" w:color="000000"/>
              <w:right w:val="single" w:sz="4" w:space="0" w:color="000000"/>
            </w:tcBorders>
            <w:shd w:val="clear" w:color="auto" w:fill="FFFFFF"/>
            <w:vAlign w:val="bottom"/>
          </w:tcPr>
          <w:p w14:paraId="6AA8A23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6.850.531,56</w:t>
            </w:r>
          </w:p>
        </w:tc>
        <w:tc>
          <w:tcPr>
            <w:tcW w:w="1275" w:type="dxa"/>
            <w:tcBorders>
              <w:top w:val="single" w:sz="4" w:space="0" w:color="000000"/>
              <w:left w:val="nil"/>
              <w:bottom w:val="single" w:sz="4" w:space="0" w:color="000000"/>
              <w:right w:val="single" w:sz="4" w:space="0" w:color="000000"/>
            </w:tcBorders>
            <w:shd w:val="clear" w:color="auto" w:fill="FFFFFF"/>
            <w:vAlign w:val="bottom"/>
          </w:tcPr>
          <w:p w14:paraId="6264C98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126,50%</w:t>
            </w:r>
          </w:p>
        </w:tc>
        <w:tc>
          <w:tcPr>
            <w:tcW w:w="1134" w:type="dxa"/>
            <w:tcBorders>
              <w:top w:val="single" w:sz="4" w:space="0" w:color="000000"/>
              <w:left w:val="nil"/>
              <w:bottom w:val="single" w:sz="4" w:space="0" w:color="000000"/>
              <w:right w:val="single" w:sz="4" w:space="0" w:color="000000"/>
            </w:tcBorders>
            <w:shd w:val="clear" w:color="auto" w:fill="FFFFFF"/>
            <w:vAlign w:val="bottom"/>
          </w:tcPr>
          <w:p w14:paraId="4F9482A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101,72%</w:t>
            </w:r>
          </w:p>
        </w:tc>
      </w:tr>
      <w:tr w:rsidR="001C66C2" w:rsidRPr="000A23EB" w14:paraId="23578865"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65CFC7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3. ENTRATE PROPRIE</w:t>
            </w:r>
          </w:p>
        </w:tc>
        <w:tc>
          <w:tcPr>
            <w:tcW w:w="1907" w:type="dxa"/>
            <w:tcBorders>
              <w:top w:val="single" w:sz="4" w:space="0" w:color="000000"/>
              <w:left w:val="nil"/>
              <w:bottom w:val="single" w:sz="4" w:space="0" w:color="000000"/>
              <w:right w:val="single" w:sz="4" w:space="0" w:color="000000"/>
            </w:tcBorders>
            <w:shd w:val="clear" w:color="auto" w:fill="D9D9D9"/>
            <w:vAlign w:val="bottom"/>
          </w:tcPr>
          <w:p w14:paraId="084E487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280.664,50</w:t>
            </w:r>
          </w:p>
        </w:tc>
        <w:tc>
          <w:tcPr>
            <w:tcW w:w="1603" w:type="dxa"/>
            <w:tcBorders>
              <w:top w:val="single" w:sz="4" w:space="0" w:color="000000"/>
              <w:left w:val="nil"/>
              <w:bottom w:val="single" w:sz="4" w:space="0" w:color="000000"/>
              <w:right w:val="single" w:sz="4" w:space="0" w:color="000000"/>
            </w:tcBorders>
            <w:shd w:val="clear" w:color="auto" w:fill="D9D9D9"/>
            <w:vAlign w:val="bottom"/>
          </w:tcPr>
          <w:p w14:paraId="3E3F7C1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250.188,00</w:t>
            </w:r>
          </w:p>
        </w:tc>
        <w:tc>
          <w:tcPr>
            <w:tcW w:w="1451" w:type="dxa"/>
            <w:tcBorders>
              <w:top w:val="single" w:sz="4" w:space="0" w:color="000000"/>
              <w:left w:val="nil"/>
              <w:bottom w:val="single" w:sz="4" w:space="0" w:color="000000"/>
              <w:right w:val="single" w:sz="4" w:space="0" w:color="000000"/>
            </w:tcBorders>
            <w:shd w:val="clear" w:color="auto" w:fill="D9D9D9"/>
            <w:vAlign w:val="bottom"/>
          </w:tcPr>
          <w:p w14:paraId="2487427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302.213,00</w:t>
            </w:r>
          </w:p>
        </w:tc>
        <w:tc>
          <w:tcPr>
            <w:tcW w:w="1560" w:type="dxa"/>
            <w:tcBorders>
              <w:top w:val="single" w:sz="4" w:space="0" w:color="000000"/>
              <w:left w:val="nil"/>
              <w:bottom w:val="single" w:sz="4" w:space="0" w:color="000000"/>
              <w:right w:val="single" w:sz="4" w:space="0" w:color="000000"/>
            </w:tcBorders>
            <w:shd w:val="clear" w:color="auto" w:fill="D9D9D9"/>
            <w:vAlign w:val="bottom"/>
          </w:tcPr>
          <w:p w14:paraId="740C873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287.797,34</w:t>
            </w:r>
          </w:p>
        </w:tc>
        <w:tc>
          <w:tcPr>
            <w:tcW w:w="1275" w:type="dxa"/>
            <w:tcBorders>
              <w:top w:val="single" w:sz="4" w:space="0" w:color="000000"/>
              <w:left w:val="nil"/>
              <w:bottom w:val="single" w:sz="4" w:space="0" w:color="000000"/>
              <w:right w:val="single" w:sz="4" w:space="0" w:color="000000"/>
            </w:tcBorders>
            <w:shd w:val="clear" w:color="auto" w:fill="D9D9D9"/>
            <w:vAlign w:val="bottom"/>
          </w:tcPr>
          <w:p w14:paraId="1FAD5D7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102,54%</w:t>
            </w:r>
          </w:p>
        </w:tc>
        <w:tc>
          <w:tcPr>
            <w:tcW w:w="1134" w:type="dxa"/>
            <w:tcBorders>
              <w:top w:val="single" w:sz="4" w:space="0" w:color="000000"/>
              <w:left w:val="nil"/>
              <w:bottom w:val="single" w:sz="4" w:space="0" w:color="000000"/>
              <w:right w:val="single" w:sz="4" w:space="0" w:color="000000"/>
            </w:tcBorders>
            <w:shd w:val="clear" w:color="auto" w:fill="D9D9D9"/>
            <w:vAlign w:val="bottom"/>
          </w:tcPr>
          <w:p w14:paraId="58E6A51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95,23%</w:t>
            </w:r>
          </w:p>
        </w:tc>
      </w:tr>
      <w:tr w:rsidR="001C66C2" w:rsidRPr="000A23EB" w14:paraId="301915DC"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01850E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3.2. ENTRATE PROPRIE - ENTRATE DEI BENEFICIARI *</w:t>
            </w:r>
          </w:p>
        </w:tc>
        <w:tc>
          <w:tcPr>
            <w:tcW w:w="1907" w:type="dxa"/>
            <w:tcBorders>
              <w:top w:val="single" w:sz="4" w:space="0" w:color="000000"/>
              <w:left w:val="nil"/>
              <w:bottom w:val="single" w:sz="4" w:space="0" w:color="000000"/>
              <w:right w:val="single" w:sz="4" w:space="0" w:color="000000"/>
            </w:tcBorders>
            <w:shd w:val="clear" w:color="auto" w:fill="FFFFFF"/>
            <w:vAlign w:val="bottom"/>
          </w:tcPr>
          <w:p w14:paraId="6FE468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280.664,50</w:t>
            </w:r>
          </w:p>
        </w:tc>
        <w:tc>
          <w:tcPr>
            <w:tcW w:w="1603" w:type="dxa"/>
            <w:tcBorders>
              <w:top w:val="single" w:sz="4" w:space="0" w:color="000000"/>
              <w:left w:val="nil"/>
              <w:bottom w:val="single" w:sz="4" w:space="0" w:color="000000"/>
              <w:right w:val="single" w:sz="4" w:space="0" w:color="000000"/>
            </w:tcBorders>
            <w:shd w:val="clear" w:color="auto" w:fill="FFFFFF"/>
            <w:vAlign w:val="bottom"/>
          </w:tcPr>
          <w:p w14:paraId="289B844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250.188,00</w:t>
            </w:r>
          </w:p>
        </w:tc>
        <w:tc>
          <w:tcPr>
            <w:tcW w:w="1451" w:type="dxa"/>
            <w:tcBorders>
              <w:top w:val="single" w:sz="4" w:space="0" w:color="000000"/>
              <w:left w:val="nil"/>
              <w:bottom w:val="single" w:sz="4" w:space="0" w:color="000000"/>
              <w:right w:val="single" w:sz="4" w:space="0" w:color="000000"/>
            </w:tcBorders>
            <w:shd w:val="clear" w:color="auto" w:fill="FFFFFF"/>
            <w:vAlign w:val="bottom"/>
          </w:tcPr>
          <w:p w14:paraId="712F5D3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302.213,00</w:t>
            </w:r>
          </w:p>
        </w:tc>
        <w:tc>
          <w:tcPr>
            <w:tcW w:w="1560" w:type="dxa"/>
            <w:tcBorders>
              <w:top w:val="single" w:sz="4" w:space="0" w:color="000000"/>
              <w:left w:val="nil"/>
              <w:bottom w:val="single" w:sz="4" w:space="0" w:color="000000"/>
              <w:right w:val="single" w:sz="4" w:space="0" w:color="000000"/>
            </w:tcBorders>
            <w:shd w:val="clear" w:color="auto" w:fill="FFFFFF"/>
            <w:vAlign w:val="bottom"/>
          </w:tcPr>
          <w:p w14:paraId="41178EE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287.797,34</w:t>
            </w:r>
          </w:p>
        </w:tc>
        <w:tc>
          <w:tcPr>
            <w:tcW w:w="1275" w:type="dxa"/>
            <w:tcBorders>
              <w:top w:val="single" w:sz="4" w:space="0" w:color="000000"/>
              <w:left w:val="nil"/>
              <w:bottom w:val="single" w:sz="4" w:space="0" w:color="000000"/>
              <w:right w:val="single" w:sz="4" w:space="0" w:color="000000"/>
            </w:tcBorders>
            <w:shd w:val="clear" w:color="auto" w:fill="FFFFFF"/>
            <w:vAlign w:val="bottom"/>
          </w:tcPr>
          <w:p w14:paraId="3FD2D77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102,54%</w:t>
            </w:r>
          </w:p>
        </w:tc>
        <w:tc>
          <w:tcPr>
            <w:tcW w:w="1134" w:type="dxa"/>
            <w:tcBorders>
              <w:top w:val="single" w:sz="4" w:space="0" w:color="000000"/>
              <w:left w:val="nil"/>
              <w:bottom w:val="single" w:sz="4" w:space="0" w:color="000000"/>
              <w:right w:val="single" w:sz="4" w:space="0" w:color="000000"/>
            </w:tcBorders>
            <w:shd w:val="clear" w:color="auto" w:fill="FFFFFF"/>
            <w:vAlign w:val="bottom"/>
          </w:tcPr>
          <w:p w14:paraId="16A0C10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95,23%</w:t>
            </w:r>
          </w:p>
        </w:tc>
      </w:tr>
      <w:tr w:rsidR="001C66C2" w:rsidRPr="000A23EB" w14:paraId="7DFE09F0"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D68723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4. ENTRATE PER DESTINAZIONI VINCOLATE</w:t>
            </w:r>
          </w:p>
        </w:tc>
        <w:tc>
          <w:tcPr>
            <w:tcW w:w="1907" w:type="dxa"/>
            <w:tcBorders>
              <w:top w:val="single" w:sz="4" w:space="0" w:color="000000"/>
              <w:left w:val="nil"/>
              <w:bottom w:val="single" w:sz="4" w:space="0" w:color="000000"/>
              <w:right w:val="single" w:sz="4" w:space="0" w:color="000000"/>
            </w:tcBorders>
            <w:shd w:val="clear" w:color="auto" w:fill="D9D9D9"/>
            <w:vAlign w:val="bottom"/>
          </w:tcPr>
          <w:p w14:paraId="3AF3556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2.736.294,30</w:t>
            </w:r>
          </w:p>
        </w:tc>
        <w:tc>
          <w:tcPr>
            <w:tcW w:w="1603" w:type="dxa"/>
            <w:tcBorders>
              <w:top w:val="single" w:sz="4" w:space="0" w:color="000000"/>
              <w:left w:val="nil"/>
              <w:bottom w:val="single" w:sz="4" w:space="0" w:color="000000"/>
              <w:right w:val="single" w:sz="4" w:space="0" w:color="000000"/>
            </w:tcBorders>
            <w:shd w:val="clear" w:color="auto" w:fill="D9D9D9"/>
            <w:vAlign w:val="bottom"/>
          </w:tcPr>
          <w:p w14:paraId="2420B9B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3.046.509,00</w:t>
            </w:r>
          </w:p>
        </w:tc>
        <w:tc>
          <w:tcPr>
            <w:tcW w:w="1451" w:type="dxa"/>
            <w:tcBorders>
              <w:top w:val="single" w:sz="4" w:space="0" w:color="000000"/>
              <w:left w:val="nil"/>
              <w:bottom w:val="single" w:sz="4" w:space="0" w:color="000000"/>
              <w:right w:val="single" w:sz="4" w:space="0" w:color="000000"/>
            </w:tcBorders>
            <w:shd w:val="clear" w:color="auto" w:fill="D9D9D9"/>
            <w:vAlign w:val="bottom"/>
          </w:tcPr>
          <w:p w14:paraId="16829FF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3.563.924,94</w:t>
            </w:r>
          </w:p>
        </w:tc>
        <w:tc>
          <w:tcPr>
            <w:tcW w:w="1560" w:type="dxa"/>
            <w:tcBorders>
              <w:top w:val="single" w:sz="4" w:space="0" w:color="000000"/>
              <w:left w:val="nil"/>
              <w:bottom w:val="single" w:sz="4" w:space="0" w:color="000000"/>
              <w:right w:val="single" w:sz="4" w:space="0" w:color="000000"/>
            </w:tcBorders>
            <w:shd w:val="clear" w:color="auto" w:fill="D9D9D9"/>
            <w:vAlign w:val="bottom"/>
          </w:tcPr>
          <w:p w14:paraId="2C40915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3.422.115,10</w:t>
            </w:r>
          </w:p>
        </w:tc>
        <w:tc>
          <w:tcPr>
            <w:tcW w:w="1275" w:type="dxa"/>
            <w:tcBorders>
              <w:top w:val="single" w:sz="4" w:space="0" w:color="000000"/>
              <w:left w:val="nil"/>
              <w:bottom w:val="single" w:sz="4" w:space="0" w:color="000000"/>
              <w:right w:val="single" w:sz="4" w:space="0" w:color="000000"/>
            </w:tcBorders>
            <w:shd w:val="clear" w:color="auto" w:fill="D9D9D9"/>
            <w:vAlign w:val="bottom"/>
          </w:tcPr>
          <w:p w14:paraId="4413933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125,06%</w:t>
            </w:r>
          </w:p>
        </w:tc>
        <w:tc>
          <w:tcPr>
            <w:tcW w:w="1134" w:type="dxa"/>
            <w:tcBorders>
              <w:top w:val="single" w:sz="4" w:space="0" w:color="000000"/>
              <w:left w:val="nil"/>
              <w:bottom w:val="single" w:sz="4" w:space="0" w:color="000000"/>
              <w:right w:val="single" w:sz="4" w:space="0" w:color="000000"/>
            </w:tcBorders>
            <w:shd w:val="clear" w:color="auto" w:fill="D9D9D9"/>
            <w:vAlign w:val="bottom"/>
          </w:tcPr>
          <w:p w14:paraId="3E026C3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96,02%</w:t>
            </w:r>
          </w:p>
        </w:tc>
      </w:tr>
      <w:tr w:rsidR="001C66C2" w:rsidRPr="000A23EB" w14:paraId="0B2D4594"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5D0307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4.3. ENTRATE PER DESTINAZIONI VINCOLATE</w:t>
            </w:r>
          </w:p>
        </w:tc>
        <w:tc>
          <w:tcPr>
            <w:tcW w:w="1907" w:type="dxa"/>
            <w:tcBorders>
              <w:top w:val="single" w:sz="4" w:space="0" w:color="000000"/>
              <w:left w:val="nil"/>
              <w:bottom w:val="single" w:sz="4" w:space="0" w:color="000000"/>
              <w:right w:val="single" w:sz="4" w:space="0" w:color="000000"/>
            </w:tcBorders>
            <w:shd w:val="clear" w:color="auto" w:fill="FFFFFF"/>
            <w:vAlign w:val="bottom"/>
          </w:tcPr>
          <w:p w14:paraId="6EE08E8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2.736.294,30</w:t>
            </w:r>
          </w:p>
        </w:tc>
        <w:tc>
          <w:tcPr>
            <w:tcW w:w="1603" w:type="dxa"/>
            <w:tcBorders>
              <w:top w:val="single" w:sz="4" w:space="0" w:color="000000"/>
              <w:left w:val="nil"/>
              <w:bottom w:val="single" w:sz="4" w:space="0" w:color="000000"/>
              <w:right w:val="single" w:sz="4" w:space="0" w:color="000000"/>
            </w:tcBorders>
            <w:shd w:val="clear" w:color="auto" w:fill="FFFFFF"/>
            <w:vAlign w:val="bottom"/>
          </w:tcPr>
          <w:p w14:paraId="37CA06C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3.046.509,00</w:t>
            </w:r>
          </w:p>
        </w:tc>
        <w:tc>
          <w:tcPr>
            <w:tcW w:w="1451" w:type="dxa"/>
            <w:tcBorders>
              <w:top w:val="single" w:sz="4" w:space="0" w:color="000000"/>
              <w:left w:val="nil"/>
              <w:bottom w:val="single" w:sz="4" w:space="0" w:color="000000"/>
              <w:right w:val="single" w:sz="4" w:space="0" w:color="000000"/>
            </w:tcBorders>
            <w:shd w:val="clear" w:color="auto" w:fill="FFFFFF"/>
            <w:vAlign w:val="bottom"/>
          </w:tcPr>
          <w:p w14:paraId="5C72B97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3.563.924,94</w:t>
            </w:r>
          </w:p>
        </w:tc>
        <w:tc>
          <w:tcPr>
            <w:tcW w:w="1560" w:type="dxa"/>
            <w:tcBorders>
              <w:top w:val="single" w:sz="4" w:space="0" w:color="000000"/>
              <w:left w:val="nil"/>
              <w:bottom w:val="single" w:sz="4" w:space="0" w:color="000000"/>
              <w:right w:val="single" w:sz="4" w:space="0" w:color="000000"/>
            </w:tcBorders>
            <w:shd w:val="clear" w:color="auto" w:fill="FFFFFF"/>
            <w:vAlign w:val="bottom"/>
          </w:tcPr>
          <w:p w14:paraId="3841D46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3.422.115,10</w:t>
            </w:r>
          </w:p>
        </w:tc>
        <w:tc>
          <w:tcPr>
            <w:tcW w:w="1275" w:type="dxa"/>
            <w:tcBorders>
              <w:top w:val="single" w:sz="4" w:space="0" w:color="000000"/>
              <w:left w:val="nil"/>
              <w:bottom w:val="single" w:sz="4" w:space="0" w:color="000000"/>
              <w:right w:val="single" w:sz="4" w:space="0" w:color="000000"/>
            </w:tcBorders>
            <w:shd w:val="clear" w:color="auto" w:fill="FFFFFF"/>
            <w:vAlign w:val="bottom"/>
          </w:tcPr>
          <w:p w14:paraId="507E933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125,06%</w:t>
            </w:r>
          </w:p>
        </w:tc>
        <w:tc>
          <w:tcPr>
            <w:tcW w:w="1134" w:type="dxa"/>
            <w:tcBorders>
              <w:top w:val="single" w:sz="4" w:space="0" w:color="000000"/>
              <w:left w:val="nil"/>
              <w:bottom w:val="single" w:sz="4" w:space="0" w:color="000000"/>
              <w:right w:val="single" w:sz="4" w:space="0" w:color="000000"/>
            </w:tcBorders>
            <w:shd w:val="clear" w:color="auto" w:fill="FFFFFF"/>
            <w:vAlign w:val="bottom"/>
          </w:tcPr>
          <w:p w14:paraId="22E375D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96,02%</w:t>
            </w:r>
          </w:p>
        </w:tc>
      </w:tr>
      <w:tr w:rsidR="001C66C2" w:rsidRPr="000A23EB" w14:paraId="32DD104C"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2D2EB45" w14:textId="77777777" w:rsidR="001C66C2" w:rsidRPr="000A23EB" w:rsidRDefault="001C66C2" w:rsidP="002E744A">
            <w:pPr>
              <w:spacing w:after="0" w:line="240" w:lineRule="auto"/>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Fonte 5. AIUTI</w:t>
            </w:r>
          </w:p>
        </w:tc>
        <w:tc>
          <w:tcPr>
            <w:tcW w:w="1907" w:type="dxa"/>
            <w:tcBorders>
              <w:top w:val="single" w:sz="4" w:space="0" w:color="000000"/>
              <w:left w:val="nil"/>
              <w:bottom w:val="single" w:sz="4" w:space="0" w:color="000000"/>
              <w:right w:val="single" w:sz="4" w:space="0" w:color="000000"/>
            </w:tcBorders>
            <w:shd w:val="clear" w:color="auto" w:fill="D9D9D9"/>
            <w:vAlign w:val="bottom"/>
          </w:tcPr>
          <w:p w14:paraId="5098B239"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149.719,85</w:t>
            </w:r>
          </w:p>
        </w:tc>
        <w:tc>
          <w:tcPr>
            <w:tcW w:w="1603" w:type="dxa"/>
            <w:tcBorders>
              <w:top w:val="single" w:sz="4" w:space="0" w:color="000000"/>
              <w:left w:val="nil"/>
              <w:bottom w:val="single" w:sz="4" w:space="0" w:color="000000"/>
              <w:right w:val="single" w:sz="4" w:space="0" w:color="000000"/>
            </w:tcBorders>
            <w:shd w:val="clear" w:color="auto" w:fill="D9D9D9"/>
            <w:vAlign w:val="bottom"/>
          </w:tcPr>
          <w:p w14:paraId="0CFA0DBA"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804.218,00</w:t>
            </w:r>
          </w:p>
        </w:tc>
        <w:tc>
          <w:tcPr>
            <w:tcW w:w="1451" w:type="dxa"/>
            <w:tcBorders>
              <w:top w:val="single" w:sz="4" w:space="0" w:color="000000"/>
              <w:left w:val="nil"/>
              <w:bottom w:val="single" w:sz="4" w:space="0" w:color="000000"/>
              <w:right w:val="single" w:sz="4" w:space="0" w:color="000000"/>
            </w:tcBorders>
            <w:shd w:val="clear" w:color="auto" w:fill="D9D9D9"/>
            <w:vAlign w:val="bottom"/>
          </w:tcPr>
          <w:p w14:paraId="6FED43F4"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608.098,30</w:t>
            </w:r>
          </w:p>
        </w:tc>
        <w:tc>
          <w:tcPr>
            <w:tcW w:w="1560" w:type="dxa"/>
            <w:tcBorders>
              <w:top w:val="single" w:sz="4" w:space="0" w:color="000000"/>
              <w:left w:val="nil"/>
              <w:bottom w:val="single" w:sz="4" w:space="0" w:color="000000"/>
              <w:right w:val="single" w:sz="4" w:space="0" w:color="000000"/>
            </w:tcBorders>
            <w:shd w:val="clear" w:color="auto" w:fill="D9D9D9"/>
            <w:vAlign w:val="bottom"/>
          </w:tcPr>
          <w:p w14:paraId="7C54C7FF"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513.289,83</w:t>
            </w:r>
          </w:p>
        </w:tc>
        <w:tc>
          <w:tcPr>
            <w:tcW w:w="1275" w:type="dxa"/>
            <w:tcBorders>
              <w:top w:val="single" w:sz="4" w:space="0" w:color="000000"/>
              <w:left w:val="nil"/>
              <w:bottom w:val="single" w:sz="4" w:space="0" w:color="000000"/>
              <w:right w:val="single" w:sz="4" w:space="0" w:color="000000"/>
            </w:tcBorders>
            <w:shd w:val="clear" w:color="auto" w:fill="D9D9D9"/>
            <w:vAlign w:val="bottom"/>
          </w:tcPr>
          <w:p w14:paraId="5B897241"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342,83%</w:t>
            </w:r>
          </w:p>
        </w:tc>
        <w:tc>
          <w:tcPr>
            <w:tcW w:w="1134" w:type="dxa"/>
            <w:tcBorders>
              <w:top w:val="single" w:sz="4" w:space="0" w:color="000000"/>
              <w:left w:val="nil"/>
              <w:bottom w:val="single" w:sz="4" w:space="0" w:color="000000"/>
              <w:right w:val="single" w:sz="4" w:space="0" w:color="000000"/>
            </w:tcBorders>
            <w:shd w:val="clear" w:color="auto" w:fill="D9D9D9"/>
            <w:vAlign w:val="bottom"/>
          </w:tcPr>
          <w:p w14:paraId="42F101C1"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84,41%</w:t>
            </w:r>
          </w:p>
        </w:tc>
      </w:tr>
      <w:tr w:rsidR="001C66C2" w:rsidRPr="000A23EB" w14:paraId="01141C39"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5C6FC8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5.2. AIUTI</w:t>
            </w:r>
          </w:p>
        </w:tc>
        <w:tc>
          <w:tcPr>
            <w:tcW w:w="1907" w:type="dxa"/>
            <w:tcBorders>
              <w:top w:val="single" w:sz="4" w:space="0" w:color="000000"/>
              <w:left w:val="nil"/>
              <w:bottom w:val="single" w:sz="4" w:space="0" w:color="000000"/>
              <w:right w:val="single" w:sz="4" w:space="0" w:color="000000"/>
            </w:tcBorders>
            <w:shd w:val="clear" w:color="auto" w:fill="FFFFFF"/>
            <w:vAlign w:val="bottom"/>
          </w:tcPr>
          <w:p w14:paraId="1DD223A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82.446,35</w:t>
            </w:r>
          </w:p>
        </w:tc>
        <w:tc>
          <w:tcPr>
            <w:tcW w:w="1603" w:type="dxa"/>
            <w:tcBorders>
              <w:top w:val="single" w:sz="4" w:space="0" w:color="000000"/>
              <w:left w:val="nil"/>
              <w:bottom w:val="single" w:sz="4" w:space="0" w:color="000000"/>
              <w:right w:val="single" w:sz="4" w:space="0" w:color="000000"/>
            </w:tcBorders>
            <w:shd w:val="clear" w:color="auto" w:fill="FFFFFF"/>
            <w:vAlign w:val="bottom"/>
          </w:tcPr>
          <w:p w14:paraId="21AF87E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662.425,00</w:t>
            </w:r>
          </w:p>
        </w:tc>
        <w:tc>
          <w:tcPr>
            <w:tcW w:w="1451" w:type="dxa"/>
            <w:tcBorders>
              <w:top w:val="single" w:sz="4" w:space="0" w:color="000000"/>
              <w:left w:val="nil"/>
              <w:bottom w:val="single" w:sz="4" w:space="0" w:color="000000"/>
              <w:right w:val="single" w:sz="4" w:space="0" w:color="000000"/>
            </w:tcBorders>
            <w:shd w:val="clear" w:color="auto" w:fill="FFFFFF"/>
            <w:vAlign w:val="bottom"/>
          </w:tcPr>
          <w:p w14:paraId="65FC890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408.864,50</w:t>
            </w:r>
          </w:p>
        </w:tc>
        <w:tc>
          <w:tcPr>
            <w:tcW w:w="1560" w:type="dxa"/>
            <w:tcBorders>
              <w:top w:val="single" w:sz="4" w:space="0" w:color="000000"/>
              <w:left w:val="nil"/>
              <w:bottom w:val="single" w:sz="4" w:space="0" w:color="000000"/>
              <w:right w:val="single" w:sz="4" w:space="0" w:color="000000"/>
            </w:tcBorders>
            <w:shd w:val="clear" w:color="auto" w:fill="FFFFFF"/>
            <w:vAlign w:val="bottom"/>
          </w:tcPr>
          <w:p w14:paraId="24216D3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333.563,28</w:t>
            </w:r>
          </w:p>
        </w:tc>
        <w:tc>
          <w:tcPr>
            <w:tcW w:w="1275" w:type="dxa"/>
            <w:tcBorders>
              <w:top w:val="single" w:sz="4" w:space="0" w:color="000000"/>
              <w:left w:val="nil"/>
              <w:bottom w:val="single" w:sz="4" w:space="0" w:color="000000"/>
              <w:right w:val="single" w:sz="4" w:space="0" w:color="000000"/>
            </w:tcBorders>
            <w:shd w:val="clear" w:color="auto" w:fill="FFFFFF"/>
            <w:vAlign w:val="bottom"/>
          </w:tcPr>
          <w:p w14:paraId="3166CB9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404,58%</w:t>
            </w:r>
          </w:p>
        </w:tc>
        <w:tc>
          <w:tcPr>
            <w:tcW w:w="1134" w:type="dxa"/>
            <w:tcBorders>
              <w:top w:val="single" w:sz="4" w:space="0" w:color="000000"/>
              <w:left w:val="nil"/>
              <w:bottom w:val="single" w:sz="4" w:space="0" w:color="000000"/>
              <w:right w:val="single" w:sz="4" w:space="0" w:color="000000"/>
            </w:tcBorders>
            <w:shd w:val="clear" w:color="auto" w:fill="FFFFFF"/>
            <w:vAlign w:val="bottom"/>
          </w:tcPr>
          <w:p w14:paraId="4F9E259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81,58%</w:t>
            </w:r>
          </w:p>
        </w:tc>
      </w:tr>
      <w:tr w:rsidR="001C66C2" w:rsidRPr="000A23EB" w14:paraId="4AA5D8C6"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B8B637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5.4. AIUTI AI BENEFICIARI - MINISTERO, RI, ET*</w:t>
            </w:r>
          </w:p>
        </w:tc>
        <w:tc>
          <w:tcPr>
            <w:tcW w:w="1907" w:type="dxa"/>
            <w:tcBorders>
              <w:top w:val="single" w:sz="4" w:space="0" w:color="000000"/>
              <w:left w:val="nil"/>
              <w:bottom w:val="single" w:sz="4" w:space="0" w:color="000000"/>
              <w:right w:val="single" w:sz="4" w:space="0" w:color="000000"/>
            </w:tcBorders>
            <w:shd w:val="clear" w:color="auto" w:fill="FFFFFF"/>
            <w:vAlign w:val="bottom"/>
          </w:tcPr>
          <w:p w14:paraId="2D72AA6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66.047,20</w:t>
            </w:r>
          </w:p>
        </w:tc>
        <w:tc>
          <w:tcPr>
            <w:tcW w:w="1603" w:type="dxa"/>
            <w:tcBorders>
              <w:top w:val="single" w:sz="4" w:space="0" w:color="000000"/>
              <w:left w:val="nil"/>
              <w:bottom w:val="single" w:sz="4" w:space="0" w:color="000000"/>
              <w:right w:val="single" w:sz="4" w:space="0" w:color="000000"/>
            </w:tcBorders>
            <w:shd w:val="clear" w:color="auto" w:fill="FFFFFF"/>
            <w:vAlign w:val="bottom"/>
          </w:tcPr>
          <w:p w14:paraId="22FF702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138.060,00</w:t>
            </w:r>
          </w:p>
        </w:tc>
        <w:tc>
          <w:tcPr>
            <w:tcW w:w="1451" w:type="dxa"/>
            <w:tcBorders>
              <w:top w:val="single" w:sz="4" w:space="0" w:color="000000"/>
              <w:left w:val="nil"/>
              <w:bottom w:val="single" w:sz="4" w:space="0" w:color="000000"/>
              <w:right w:val="single" w:sz="4" w:space="0" w:color="000000"/>
            </w:tcBorders>
            <w:shd w:val="clear" w:color="auto" w:fill="FFFFFF"/>
            <w:vAlign w:val="bottom"/>
          </w:tcPr>
          <w:p w14:paraId="3C7E805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191.834,80</w:t>
            </w:r>
          </w:p>
        </w:tc>
        <w:tc>
          <w:tcPr>
            <w:tcW w:w="1560" w:type="dxa"/>
            <w:tcBorders>
              <w:top w:val="single" w:sz="4" w:space="0" w:color="000000"/>
              <w:left w:val="nil"/>
              <w:bottom w:val="single" w:sz="4" w:space="0" w:color="000000"/>
              <w:right w:val="single" w:sz="4" w:space="0" w:color="000000"/>
            </w:tcBorders>
            <w:shd w:val="clear" w:color="auto" w:fill="FFFFFF"/>
            <w:vAlign w:val="bottom"/>
          </w:tcPr>
          <w:p w14:paraId="5C0EE40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153.531,02</w:t>
            </w:r>
          </w:p>
        </w:tc>
        <w:tc>
          <w:tcPr>
            <w:tcW w:w="1275" w:type="dxa"/>
            <w:tcBorders>
              <w:top w:val="single" w:sz="4" w:space="0" w:color="000000"/>
              <w:left w:val="nil"/>
              <w:bottom w:val="single" w:sz="4" w:space="0" w:color="000000"/>
              <w:right w:val="single" w:sz="4" w:space="0" w:color="000000"/>
            </w:tcBorders>
            <w:shd w:val="clear" w:color="auto" w:fill="FFFFFF"/>
            <w:vAlign w:val="bottom"/>
          </w:tcPr>
          <w:p w14:paraId="424E802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232,46%</w:t>
            </w:r>
          </w:p>
        </w:tc>
        <w:tc>
          <w:tcPr>
            <w:tcW w:w="1134" w:type="dxa"/>
            <w:tcBorders>
              <w:top w:val="single" w:sz="4" w:space="0" w:color="000000"/>
              <w:left w:val="nil"/>
              <w:bottom w:val="single" w:sz="4" w:space="0" w:color="000000"/>
              <w:right w:val="single" w:sz="4" w:space="0" w:color="000000"/>
            </w:tcBorders>
            <w:shd w:val="clear" w:color="auto" w:fill="FFFFFF"/>
            <w:vAlign w:val="bottom"/>
          </w:tcPr>
          <w:p w14:paraId="589797C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80,03%</w:t>
            </w:r>
          </w:p>
        </w:tc>
      </w:tr>
      <w:tr w:rsidR="001C66C2" w:rsidRPr="000A23EB" w14:paraId="0DD074A2"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77A01F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5.7. AIUTI AI BENEFICIARI - ESTERO *</w:t>
            </w:r>
          </w:p>
        </w:tc>
        <w:tc>
          <w:tcPr>
            <w:tcW w:w="1907" w:type="dxa"/>
            <w:tcBorders>
              <w:top w:val="single" w:sz="4" w:space="0" w:color="000000"/>
              <w:left w:val="nil"/>
              <w:bottom w:val="single" w:sz="4" w:space="0" w:color="000000"/>
              <w:right w:val="single" w:sz="4" w:space="0" w:color="000000"/>
            </w:tcBorders>
            <w:shd w:val="clear" w:color="auto" w:fill="FFFFFF"/>
            <w:vAlign w:val="bottom"/>
          </w:tcPr>
          <w:p w14:paraId="7EAA38F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1.226,30</w:t>
            </w:r>
          </w:p>
        </w:tc>
        <w:tc>
          <w:tcPr>
            <w:tcW w:w="1603" w:type="dxa"/>
            <w:tcBorders>
              <w:top w:val="single" w:sz="4" w:space="0" w:color="000000"/>
              <w:left w:val="nil"/>
              <w:bottom w:val="single" w:sz="4" w:space="0" w:color="000000"/>
              <w:right w:val="single" w:sz="4" w:space="0" w:color="000000"/>
            </w:tcBorders>
            <w:shd w:val="clear" w:color="auto" w:fill="FFFFFF"/>
            <w:vAlign w:val="bottom"/>
          </w:tcPr>
          <w:p w14:paraId="6359676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3.733,00</w:t>
            </w:r>
          </w:p>
        </w:tc>
        <w:tc>
          <w:tcPr>
            <w:tcW w:w="1451" w:type="dxa"/>
            <w:tcBorders>
              <w:top w:val="single" w:sz="4" w:space="0" w:color="000000"/>
              <w:left w:val="nil"/>
              <w:bottom w:val="single" w:sz="4" w:space="0" w:color="000000"/>
              <w:right w:val="single" w:sz="4" w:space="0" w:color="000000"/>
            </w:tcBorders>
            <w:shd w:val="clear" w:color="auto" w:fill="FFFFFF"/>
            <w:vAlign w:val="bottom"/>
          </w:tcPr>
          <w:p w14:paraId="77E1A3E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5.899,00</w:t>
            </w:r>
          </w:p>
        </w:tc>
        <w:tc>
          <w:tcPr>
            <w:tcW w:w="1560" w:type="dxa"/>
            <w:tcBorders>
              <w:top w:val="single" w:sz="4" w:space="0" w:color="000000"/>
              <w:left w:val="nil"/>
              <w:bottom w:val="single" w:sz="4" w:space="0" w:color="000000"/>
              <w:right w:val="single" w:sz="4" w:space="0" w:color="000000"/>
            </w:tcBorders>
            <w:shd w:val="clear" w:color="auto" w:fill="FFFFFF"/>
            <w:vAlign w:val="bottom"/>
          </w:tcPr>
          <w:p w14:paraId="2658BC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24.695,53</w:t>
            </w:r>
          </w:p>
        </w:tc>
        <w:tc>
          <w:tcPr>
            <w:tcW w:w="1275" w:type="dxa"/>
            <w:tcBorders>
              <w:top w:val="single" w:sz="4" w:space="0" w:color="000000"/>
              <w:left w:val="nil"/>
              <w:bottom w:val="single" w:sz="4" w:space="0" w:color="000000"/>
              <w:right w:val="single" w:sz="4" w:space="0" w:color="000000"/>
            </w:tcBorders>
            <w:shd w:val="clear" w:color="auto" w:fill="FFFFFF"/>
            <w:vAlign w:val="bottom"/>
          </w:tcPr>
          <w:p w14:paraId="35339D0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2013,82%</w:t>
            </w:r>
          </w:p>
        </w:tc>
        <w:tc>
          <w:tcPr>
            <w:tcW w:w="1134" w:type="dxa"/>
            <w:tcBorders>
              <w:top w:val="single" w:sz="4" w:space="0" w:color="000000"/>
              <w:left w:val="nil"/>
              <w:bottom w:val="single" w:sz="4" w:space="0" w:color="000000"/>
              <w:right w:val="single" w:sz="4" w:space="0" w:color="000000"/>
            </w:tcBorders>
            <w:shd w:val="clear" w:color="auto" w:fill="FFFFFF"/>
            <w:vAlign w:val="bottom"/>
          </w:tcPr>
          <w:p w14:paraId="181C395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418,64%</w:t>
            </w:r>
          </w:p>
        </w:tc>
      </w:tr>
      <w:tr w:rsidR="001C66C2" w:rsidRPr="000A23EB" w14:paraId="6F07C0C1"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1171CE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5.9. AIUTI AI BENEFICIARI - ESTERO - FUORI UE</w:t>
            </w:r>
          </w:p>
        </w:tc>
        <w:tc>
          <w:tcPr>
            <w:tcW w:w="1907" w:type="dxa"/>
            <w:tcBorders>
              <w:top w:val="single" w:sz="4" w:space="0" w:color="000000"/>
              <w:left w:val="nil"/>
              <w:bottom w:val="single" w:sz="4" w:space="0" w:color="000000"/>
              <w:right w:val="single" w:sz="4" w:space="0" w:color="000000"/>
            </w:tcBorders>
            <w:shd w:val="clear" w:color="auto" w:fill="FFFFFF"/>
            <w:vAlign w:val="bottom"/>
          </w:tcPr>
          <w:p w14:paraId="3EBCB0A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603" w:type="dxa"/>
            <w:tcBorders>
              <w:top w:val="single" w:sz="4" w:space="0" w:color="000000"/>
              <w:left w:val="nil"/>
              <w:bottom w:val="single" w:sz="4" w:space="0" w:color="000000"/>
              <w:right w:val="single" w:sz="4" w:space="0" w:color="000000"/>
            </w:tcBorders>
            <w:shd w:val="clear" w:color="auto" w:fill="FFFFFF"/>
            <w:vAlign w:val="bottom"/>
          </w:tcPr>
          <w:p w14:paraId="67D184E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451" w:type="dxa"/>
            <w:tcBorders>
              <w:top w:val="single" w:sz="4" w:space="0" w:color="000000"/>
              <w:left w:val="nil"/>
              <w:bottom w:val="single" w:sz="4" w:space="0" w:color="000000"/>
              <w:right w:val="single" w:sz="4" w:space="0" w:color="000000"/>
            </w:tcBorders>
            <w:shd w:val="clear" w:color="auto" w:fill="FFFFFF"/>
            <w:vAlign w:val="bottom"/>
          </w:tcPr>
          <w:p w14:paraId="6BE47F6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1.500,00</w:t>
            </w:r>
          </w:p>
        </w:tc>
        <w:tc>
          <w:tcPr>
            <w:tcW w:w="1560" w:type="dxa"/>
            <w:tcBorders>
              <w:top w:val="single" w:sz="4" w:space="0" w:color="000000"/>
              <w:left w:val="nil"/>
              <w:bottom w:val="single" w:sz="4" w:space="0" w:color="000000"/>
              <w:right w:val="single" w:sz="4" w:space="0" w:color="000000"/>
            </w:tcBorders>
            <w:shd w:val="clear" w:color="auto" w:fill="FFFFFF"/>
            <w:vAlign w:val="bottom"/>
          </w:tcPr>
          <w:p w14:paraId="37F7E14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1.500,00</w:t>
            </w:r>
          </w:p>
        </w:tc>
        <w:tc>
          <w:tcPr>
            <w:tcW w:w="1275" w:type="dxa"/>
            <w:tcBorders>
              <w:top w:val="single" w:sz="4" w:space="0" w:color="000000"/>
              <w:left w:val="nil"/>
              <w:bottom w:val="single" w:sz="4" w:space="0" w:color="000000"/>
              <w:right w:val="single" w:sz="4" w:space="0" w:color="000000"/>
            </w:tcBorders>
            <w:shd w:val="clear" w:color="auto" w:fill="FFFFFF"/>
            <w:vAlign w:val="bottom"/>
          </w:tcPr>
          <w:p w14:paraId="3B89C18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134" w:type="dxa"/>
            <w:tcBorders>
              <w:top w:val="single" w:sz="4" w:space="0" w:color="000000"/>
              <w:left w:val="nil"/>
              <w:bottom w:val="single" w:sz="4" w:space="0" w:color="000000"/>
              <w:right w:val="single" w:sz="4" w:space="0" w:color="000000"/>
            </w:tcBorders>
            <w:shd w:val="clear" w:color="auto" w:fill="FFFFFF"/>
            <w:vAlign w:val="bottom"/>
          </w:tcPr>
          <w:p w14:paraId="2ED2FB8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2B579390"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77AA919" w14:textId="77777777" w:rsidR="001C66C2" w:rsidRPr="000A23EB" w:rsidRDefault="001C66C2" w:rsidP="002E744A">
            <w:pPr>
              <w:spacing w:after="0" w:line="240" w:lineRule="auto"/>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Fonte 6. DONAZIONI</w:t>
            </w:r>
          </w:p>
        </w:tc>
        <w:tc>
          <w:tcPr>
            <w:tcW w:w="1907" w:type="dxa"/>
            <w:tcBorders>
              <w:top w:val="single" w:sz="4" w:space="0" w:color="000000"/>
              <w:left w:val="nil"/>
              <w:bottom w:val="single" w:sz="4" w:space="0" w:color="000000"/>
              <w:right w:val="single" w:sz="4" w:space="0" w:color="000000"/>
            </w:tcBorders>
            <w:shd w:val="clear" w:color="auto" w:fill="D9D9D9"/>
            <w:vAlign w:val="bottom"/>
          </w:tcPr>
          <w:p w14:paraId="57B5D6A8"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101.968,76</w:t>
            </w:r>
          </w:p>
        </w:tc>
        <w:tc>
          <w:tcPr>
            <w:tcW w:w="1603" w:type="dxa"/>
            <w:tcBorders>
              <w:top w:val="single" w:sz="4" w:space="0" w:color="000000"/>
              <w:left w:val="nil"/>
              <w:bottom w:val="single" w:sz="4" w:space="0" w:color="000000"/>
              <w:right w:val="single" w:sz="4" w:space="0" w:color="000000"/>
            </w:tcBorders>
            <w:shd w:val="clear" w:color="auto" w:fill="D9D9D9"/>
            <w:vAlign w:val="bottom"/>
          </w:tcPr>
          <w:p w14:paraId="75F8DC2C"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89.862,00</w:t>
            </w:r>
          </w:p>
        </w:tc>
        <w:tc>
          <w:tcPr>
            <w:tcW w:w="1451" w:type="dxa"/>
            <w:tcBorders>
              <w:top w:val="single" w:sz="4" w:space="0" w:color="000000"/>
              <w:left w:val="nil"/>
              <w:bottom w:val="single" w:sz="4" w:space="0" w:color="000000"/>
              <w:right w:val="single" w:sz="4" w:space="0" w:color="000000"/>
            </w:tcBorders>
            <w:shd w:val="clear" w:color="auto" w:fill="D9D9D9"/>
            <w:vAlign w:val="bottom"/>
          </w:tcPr>
          <w:p w14:paraId="67236876"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104.812,00</w:t>
            </w:r>
          </w:p>
        </w:tc>
        <w:tc>
          <w:tcPr>
            <w:tcW w:w="1560" w:type="dxa"/>
            <w:tcBorders>
              <w:top w:val="single" w:sz="4" w:space="0" w:color="000000"/>
              <w:left w:val="nil"/>
              <w:bottom w:val="single" w:sz="4" w:space="0" w:color="000000"/>
              <w:right w:val="single" w:sz="4" w:space="0" w:color="000000"/>
            </w:tcBorders>
            <w:shd w:val="clear" w:color="auto" w:fill="D9D9D9"/>
            <w:vAlign w:val="bottom"/>
          </w:tcPr>
          <w:p w14:paraId="546B6709"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130.401,51</w:t>
            </w:r>
          </w:p>
        </w:tc>
        <w:tc>
          <w:tcPr>
            <w:tcW w:w="1275" w:type="dxa"/>
            <w:tcBorders>
              <w:top w:val="single" w:sz="4" w:space="0" w:color="000000"/>
              <w:left w:val="nil"/>
              <w:bottom w:val="single" w:sz="4" w:space="0" w:color="000000"/>
              <w:right w:val="single" w:sz="4" w:space="0" w:color="000000"/>
            </w:tcBorders>
            <w:shd w:val="clear" w:color="auto" w:fill="D9D9D9"/>
            <w:vAlign w:val="bottom"/>
          </w:tcPr>
          <w:p w14:paraId="375C9AE3"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127,88%</w:t>
            </w:r>
          </w:p>
        </w:tc>
        <w:tc>
          <w:tcPr>
            <w:tcW w:w="1134" w:type="dxa"/>
            <w:tcBorders>
              <w:top w:val="single" w:sz="4" w:space="0" w:color="000000"/>
              <w:left w:val="nil"/>
              <w:bottom w:val="single" w:sz="4" w:space="0" w:color="000000"/>
              <w:right w:val="single" w:sz="4" w:space="0" w:color="000000"/>
            </w:tcBorders>
            <w:shd w:val="clear" w:color="auto" w:fill="D9D9D9"/>
            <w:vAlign w:val="bottom"/>
          </w:tcPr>
          <w:p w14:paraId="76AECF67" w14:textId="77777777" w:rsidR="001C66C2" w:rsidRPr="000A23EB" w:rsidRDefault="001C66C2" w:rsidP="002E744A">
            <w:pPr>
              <w:spacing w:after="0" w:line="240" w:lineRule="auto"/>
              <w:jc w:val="right"/>
              <w:rPr>
                <w:rFonts w:ascii="Arial" w:eastAsia="Arial" w:hAnsi="Arial" w:cs="Arial"/>
                <w:b/>
                <w:sz w:val="18"/>
                <w:szCs w:val="18"/>
                <w:highlight w:val="lightGray"/>
                <w:lang w:val="it-IT"/>
              </w:rPr>
            </w:pPr>
            <w:r w:rsidRPr="000A23EB">
              <w:rPr>
                <w:rFonts w:ascii="Arial" w:eastAsia="Arial" w:hAnsi="Arial" w:cs="Arial"/>
                <w:b/>
                <w:sz w:val="18"/>
                <w:szCs w:val="18"/>
                <w:highlight w:val="lightGray"/>
                <w:lang w:val="it-IT"/>
              </w:rPr>
              <w:t>124,41%</w:t>
            </w:r>
          </w:p>
        </w:tc>
      </w:tr>
      <w:tr w:rsidR="001C66C2" w:rsidRPr="000A23EB" w14:paraId="6777D624"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C4B99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6.1. DONAZIONI</w:t>
            </w:r>
          </w:p>
        </w:tc>
        <w:tc>
          <w:tcPr>
            <w:tcW w:w="1907" w:type="dxa"/>
            <w:tcBorders>
              <w:top w:val="single" w:sz="4" w:space="0" w:color="000000"/>
              <w:left w:val="nil"/>
              <w:bottom w:val="single" w:sz="4" w:space="0" w:color="000000"/>
              <w:right w:val="single" w:sz="4" w:space="0" w:color="000000"/>
            </w:tcBorders>
            <w:shd w:val="clear" w:color="auto" w:fill="FFFFFF"/>
            <w:vAlign w:val="bottom"/>
          </w:tcPr>
          <w:p w14:paraId="6B103A6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2.055,00</w:t>
            </w:r>
          </w:p>
        </w:tc>
        <w:tc>
          <w:tcPr>
            <w:tcW w:w="1603" w:type="dxa"/>
            <w:tcBorders>
              <w:top w:val="single" w:sz="4" w:space="0" w:color="000000"/>
              <w:left w:val="nil"/>
              <w:bottom w:val="single" w:sz="4" w:space="0" w:color="000000"/>
              <w:right w:val="single" w:sz="4" w:space="0" w:color="000000"/>
            </w:tcBorders>
            <w:shd w:val="clear" w:color="auto" w:fill="FFFFFF"/>
            <w:vAlign w:val="bottom"/>
          </w:tcPr>
          <w:p w14:paraId="689E7BB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20.000,00</w:t>
            </w:r>
          </w:p>
        </w:tc>
        <w:tc>
          <w:tcPr>
            <w:tcW w:w="1451" w:type="dxa"/>
            <w:tcBorders>
              <w:top w:val="single" w:sz="4" w:space="0" w:color="000000"/>
              <w:left w:val="nil"/>
              <w:bottom w:val="single" w:sz="4" w:space="0" w:color="000000"/>
              <w:right w:val="single" w:sz="4" w:space="0" w:color="000000"/>
            </w:tcBorders>
            <w:shd w:val="clear" w:color="auto" w:fill="FFFFFF"/>
            <w:vAlign w:val="bottom"/>
          </w:tcPr>
          <w:p w14:paraId="22FD92D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20.000,00</w:t>
            </w:r>
          </w:p>
        </w:tc>
        <w:tc>
          <w:tcPr>
            <w:tcW w:w="1560" w:type="dxa"/>
            <w:tcBorders>
              <w:top w:val="single" w:sz="4" w:space="0" w:color="000000"/>
              <w:left w:val="nil"/>
              <w:bottom w:val="single" w:sz="4" w:space="0" w:color="000000"/>
              <w:right w:val="single" w:sz="4" w:space="0" w:color="000000"/>
            </w:tcBorders>
            <w:shd w:val="clear" w:color="auto" w:fill="FFFFFF"/>
            <w:vAlign w:val="bottom"/>
          </w:tcPr>
          <w:p w14:paraId="74F64C9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20.000,00</w:t>
            </w:r>
          </w:p>
        </w:tc>
        <w:tc>
          <w:tcPr>
            <w:tcW w:w="1275" w:type="dxa"/>
            <w:tcBorders>
              <w:top w:val="single" w:sz="4" w:space="0" w:color="000000"/>
              <w:left w:val="nil"/>
              <w:bottom w:val="single" w:sz="4" w:space="0" w:color="000000"/>
              <w:right w:val="single" w:sz="4" w:space="0" w:color="000000"/>
            </w:tcBorders>
            <w:shd w:val="clear" w:color="auto" w:fill="FFFFFF"/>
            <w:vAlign w:val="bottom"/>
          </w:tcPr>
          <w:p w14:paraId="27E62A6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973,24%</w:t>
            </w:r>
          </w:p>
        </w:tc>
        <w:tc>
          <w:tcPr>
            <w:tcW w:w="1134" w:type="dxa"/>
            <w:tcBorders>
              <w:top w:val="single" w:sz="4" w:space="0" w:color="000000"/>
              <w:left w:val="nil"/>
              <w:bottom w:val="single" w:sz="4" w:space="0" w:color="000000"/>
              <w:right w:val="single" w:sz="4" w:space="0" w:color="000000"/>
            </w:tcBorders>
            <w:shd w:val="clear" w:color="auto" w:fill="FFFFFF"/>
            <w:vAlign w:val="bottom"/>
          </w:tcPr>
          <w:p w14:paraId="43F6A07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12687354" w14:textId="77777777" w:rsidTr="002E744A">
        <w:trPr>
          <w:trHeight w:val="255"/>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B5F112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Fonte 6.4. DONAZIONI </w:t>
            </w:r>
            <w:proofErr w:type="gramStart"/>
            <w:r w:rsidRPr="000A23EB">
              <w:rPr>
                <w:rFonts w:ascii="Arial" w:eastAsia="Arial" w:hAnsi="Arial" w:cs="Arial"/>
                <w:b/>
                <w:sz w:val="18"/>
                <w:szCs w:val="18"/>
                <w:lang w:val="it-IT"/>
              </w:rPr>
              <w:t>-  ENTRATE</w:t>
            </w:r>
            <w:proofErr w:type="gramEnd"/>
            <w:r w:rsidRPr="000A23EB">
              <w:rPr>
                <w:rFonts w:ascii="Arial" w:eastAsia="Arial" w:hAnsi="Arial" w:cs="Arial"/>
                <w:b/>
                <w:sz w:val="18"/>
                <w:szCs w:val="18"/>
                <w:lang w:val="it-IT"/>
              </w:rPr>
              <w:t xml:space="preserve"> DEI BENEFICIARI *</w:t>
            </w:r>
          </w:p>
        </w:tc>
        <w:tc>
          <w:tcPr>
            <w:tcW w:w="1907" w:type="dxa"/>
            <w:tcBorders>
              <w:top w:val="single" w:sz="4" w:space="0" w:color="000000"/>
              <w:left w:val="nil"/>
              <w:bottom w:val="single" w:sz="4" w:space="0" w:color="000000"/>
              <w:right w:val="single" w:sz="4" w:space="0" w:color="000000"/>
            </w:tcBorders>
            <w:shd w:val="clear" w:color="auto" w:fill="FFFFFF"/>
            <w:vAlign w:val="bottom"/>
          </w:tcPr>
          <w:p w14:paraId="0921B22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99.913,76</w:t>
            </w:r>
          </w:p>
        </w:tc>
        <w:tc>
          <w:tcPr>
            <w:tcW w:w="1603" w:type="dxa"/>
            <w:tcBorders>
              <w:top w:val="single" w:sz="4" w:space="0" w:color="000000"/>
              <w:left w:val="nil"/>
              <w:bottom w:val="single" w:sz="4" w:space="0" w:color="000000"/>
              <w:right w:val="single" w:sz="4" w:space="0" w:color="000000"/>
            </w:tcBorders>
            <w:shd w:val="clear" w:color="auto" w:fill="FFFFFF"/>
            <w:vAlign w:val="bottom"/>
          </w:tcPr>
          <w:p w14:paraId="6CBB4ED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69.862,00</w:t>
            </w:r>
          </w:p>
        </w:tc>
        <w:tc>
          <w:tcPr>
            <w:tcW w:w="1451" w:type="dxa"/>
            <w:tcBorders>
              <w:top w:val="single" w:sz="4" w:space="0" w:color="000000"/>
              <w:left w:val="nil"/>
              <w:bottom w:val="single" w:sz="4" w:space="0" w:color="000000"/>
              <w:right w:val="single" w:sz="4" w:space="0" w:color="000000"/>
            </w:tcBorders>
            <w:shd w:val="clear" w:color="auto" w:fill="FFFFFF"/>
            <w:vAlign w:val="bottom"/>
          </w:tcPr>
          <w:p w14:paraId="68CD5AE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84.812,00</w:t>
            </w:r>
          </w:p>
        </w:tc>
        <w:tc>
          <w:tcPr>
            <w:tcW w:w="1560" w:type="dxa"/>
            <w:tcBorders>
              <w:top w:val="single" w:sz="4" w:space="0" w:color="000000"/>
              <w:left w:val="nil"/>
              <w:bottom w:val="single" w:sz="4" w:space="0" w:color="000000"/>
              <w:right w:val="single" w:sz="4" w:space="0" w:color="000000"/>
            </w:tcBorders>
            <w:shd w:val="clear" w:color="auto" w:fill="FFFFFF"/>
            <w:vAlign w:val="bottom"/>
          </w:tcPr>
          <w:p w14:paraId="29267D5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110.401,51</w:t>
            </w:r>
          </w:p>
        </w:tc>
        <w:tc>
          <w:tcPr>
            <w:tcW w:w="1275" w:type="dxa"/>
            <w:tcBorders>
              <w:top w:val="single" w:sz="4" w:space="0" w:color="000000"/>
              <w:left w:val="nil"/>
              <w:bottom w:val="single" w:sz="4" w:space="0" w:color="000000"/>
              <w:right w:val="single" w:sz="4" w:space="0" w:color="000000"/>
            </w:tcBorders>
            <w:shd w:val="clear" w:color="auto" w:fill="FFFFFF"/>
            <w:vAlign w:val="bottom"/>
          </w:tcPr>
          <w:p w14:paraId="44A2FF0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110,50%</w:t>
            </w:r>
          </w:p>
        </w:tc>
        <w:tc>
          <w:tcPr>
            <w:tcW w:w="1134" w:type="dxa"/>
            <w:tcBorders>
              <w:top w:val="single" w:sz="4" w:space="0" w:color="000000"/>
              <w:left w:val="nil"/>
              <w:bottom w:val="single" w:sz="4" w:space="0" w:color="000000"/>
              <w:right w:val="single" w:sz="4" w:space="0" w:color="000000"/>
            </w:tcBorders>
            <w:shd w:val="clear" w:color="auto" w:fill="FFFFFF"/>
            <w:vAlign w:val="bottom"/>
          </w:tcPr>
          <w:p w14:paraId="3C1F28A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130,17%</w:t>
            </w:r>
          </w:p>
        </w:tc>
      </w:tr>
    </w:tbl>
    <w:p w14:paraId="4C1D285E" w14:textId="77777777" w:rsidR="001C66C2" w:rsidRDefault="001C66C2" w:rsidP="001C66C2">
      <w:r>
        <w:br w:type="page"/>
      </w:r>
    </w:p>
    <w:tbl>
      <w:tblPr>
        <w:tblW w:w="14618" w:type="dxa"/>
        <w:tblInd w:w="-284" w:type="dxa"/>
        <w:tblLayout w:type="fixed"/>
        <w:tblLook w:val="0400" w:firstRow="0" w:lastRow="0" w:firstColumn="0" w:lastColumn="0" w:noHBand="0" w:noVBand="1"/>
      </w:tblPr>
      <w:tblGrid>
        <w:gridCol w:w="835"/>
        <w:gridCol w:w="835"/>
        <w:gridCol w:w="835"/>
        <w:gridCol w:w="831"/>
        <w:gridCol w:w="831"/>
        <w:gridCol w:w="831"/>
        <w:gridCol w:w="531"/>
        <w:gridCol w:w="1111"/>
        <w:gridCol w:w="796"/>
        <w:gridCol w:w="924"/>
        <w:gridCol w:w="679"/>
        <w:gridCol w:w="918"/>
        <w:gridCol w:w="533"/>
        <w:gridCol w:w="1157"/>
        <w:gridCol w:w="403"/>
        <w:gridCol w:w="970"/>
        <w:gridCol w:w="305"/>
        <w:gridCol w:w="1041"/>
        <w:gridCol w:w="93"/>
        <w:gridCol w:w="159"/>
      </w:tblGrid>
      <w:tr w:rsidR="001C66C2" w:rsidRPr="000A23EB" w14:paraId="7F755C47" w14:textId="77777777" w:rsidTr="002E744A">
        <w:trPr>
          <w:trHeight w:val="255"/>
        </w:trPr>
        <w:tc>
          <w:tcPr>
            <w:tcW w:w="835" w:type="dxa"/>
            <w:tcBorders>
              <w:top w:val="nil"/>
              <w:left w:val="nil"/>
              <w:bottom w:val="nil"/>
              <w:right w:val="nil"/>
            </w:tcBorders>
            <w:shd w:val="clear" w:color="auto" w:fill="FFFFFF"/>
            <w:vAlign w:val="bottom"/>
          </w:tcPr>
          <w:p w14:paraId="15A28999" w14:textId="77777777" w:rsidR="001C66C2" w:rsidRPr="000A23EB" w:rsidRDefault="001C66C2" w:rsidP="002E744A">
            <w:pPr>
              <w:spacing w:after="0" w:line="240" w:lineRule="auto"/>
              <w:rPr>
                <w:rFonts w:ascii="Arial" w:eastAsia="Arial" w:hAnsi="Arial" w:cs="Arial"/>
                <w:b/>
                <w:sz w:val="18"/>
                <w:szCs w:val="18"/>
                <w:lang w:val="it-IT"/>
              </w:rPr>
            </w:pPr>
          </w:p>
          <w:p w14:paraId="17857831" w14:textId="77777777" w:rsidR="001C66C2" w:rsidRPr="000A23EB" w:rsidRDefault="001C66C2" w:rsidP="002E744A">
            <w:pPr>
              <w:spacing w:after="0" w:line="240" w:lineRule="auto"/>
              <w:rPr>
                <w:rFonts w:ascii="Arial" w:eastAsia="Arial" w:hAnsi="Arial" w:cs="Arial"/>
                <w:b/>
                <w:sz w:val="18"/>
                <w:szCs w:val="18"/>
                <w:lang w:val="it-IT"/>
              </w:rPr>
            </w:pPr>
          </w:p>
        </w:tc>
        <w:tc>
          <w:tcPr>
            <w:tcW w:w="835" w:type="dxa"/>
            <w:tcBorders>
              <w:top w:val="nil"/>
              <w:left w:val="nil"/>
              <w:bottom w:val="nil"/>
              <w:right w:val="nil"/>
            </w:tcBorders>
            <w:shd w:val="clear" w:color="auto" w:fill="FFFFFF"/>
            <w:vAlign w:val="bottom"/>
          </w:tcPr>
          <w:p w14:paraId="7660BF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835" w:type="dxa"/>
            <w:tcBorders>
              <w:top w:val="nil"/>
              <w:left w:val="nil"/>
              <w:bottom w:val="nil"/>
              <w:right w:val="nil"/>
            </w:tcBorders>
            <w:shd w:val="clear" w:color="auto" w:fill="FFFFFF"/>
            <w:vAlign w:val="bottom"/>
          </w:tcPr>
          <w:p w14:paraId="78ABDB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831" w:type="dxa"/>
            <w:tcBorders>
              <w:top w:val="nil"/>
              <w:left w:val="nil"/>
              <w:bottom w:val="nil"/>
              <w:right w:val="nil"/>
            </w:tcBorders>
            <w:shd w:val="clear" w:color="auto" w:fill="FFFFFF"/>
            <w:vAlign w:val="bottom"/>
          </w:tcPr>
          <w:p w14:paraId="7404C3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831" w:type="dxa"/>
            <w:tcBorders>
              <w:top w:val="nil"/>
              <w:left w:val="nil"/>
              <w:bottom w:val="nil"/>
              <w:right w:val="nil"/>
            </w:tcBorders>
            <w:shd w:val="clear" w:color="auto" w:fill="FFFFFF"/>
            <w:vAlign w:val="bottom"/>
          </w:tcPr>
          <w:p w14:paraId="75BB21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831" w:type="dxa"/>
            <w:tcBorders>
              <w:top w:val="nil"/>
              <w:left w:val="nil"/>
              <w:bottom w:val="nil"/>
              <w:right w:val="nil"/>
            </w:tcBorders>
            <w:shd w:val="clear" w:color="auto" w:fill="FFFFFF"/>
            <w:vAlign w:val="bottom"/>
          </w:tcPr>
          <w:p w14:paraId="26F4FE1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531" w:type="dxa"/>
            <w:tcBorders>
              <w:top w:val="nil"/>
              <w:left w:val="nil"/>
              <w:bottom w:val="nil"/>
              <w:right w:val="nil"/>
            </w:tcBorders>
            <w:shd w:val="clear" w:color="auto" w:fill="FFFFFF"/>
            <w:vAlign w:val="bottom"/>
          </w:tcPr>
          <w:p w14:paraId="1FC46F2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111" w:type="dxa"/>
            <w:tcBorders>
              <w:top w:val="nil"/>
              <w:left w:val="nil"/>
              <w:bottom w:val="nil"/>
              <w:right w:val="nil"/>
            </w:tcBorders>
            <w:shd w:val="clear" w:color="auto" w:fill="FFFFFF"/>
            <w:vAlign w:val="bottom"/>
          </w:tcPr>
          <w:p w14:paraId="4DE816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796" w:type="dxa"/>
            <w:tcBorders>
              <w:top w:val="nil"/>
              <w:left w:val="nil"/>
              <w:bottom w:val="nil"/>
              <w:right w:val="nil"/>
            </w:tcBorders>
            <w:shd w:val="clear" w:color="auto" w:fill="FFFFFF"/>
            <w:vAlign w:val="bottom"/>
          </w:tcPr>
          <w:p w14:paraId="5BAEAB4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924" w:type="dxa"/>
            <w:tcBorders>
              <w:top w:val="nil"/>
              <w:left w:val="nil"/>
              <w:bottom w:val="nil"/>
              <w:right w:val="nil"/>
            </w:tcBorders>
            <w:shd w:val="clear" w:color="auto" w:fill="FFFFFF"/>
            <w:vAlign w:val="bottom"/>
          </w:tcPr>
          <w:p w14:paraId="56EE87A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679" w:type="dxa"/>
            <w:tcBorders>
              <w:top w:val="nil"/>
              <w:left w:val="nil"/>
              <w:bottom w:val="nil"/>
              <w:right w:val="nil"/>
            </w:tcBorders>
            <w:shd w:val="clear" w:color="auto" w:fill="FFFFFF"/>
            <w:vAlign w:val="bottom"/>
          </w:tcPr>
          <w:p w14:paraId="17D80E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918" w:type="dxa"/>
            <w:tcBorders>
              <w:top w:val="nil"/>
              <w:left w:val="nil"/>
              <w:bottom w:val="nil"/>
              <w:right w:val="nil"/>
            </w:tcBorders>
            <w:shd w:val="clear" w:color="auto" w:fill="FFFFFF"/>
            <w:vAlign w:val="bottom"/>
          </w:tcPr>
          <w:p w14:paraId="56BDB51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533" w:type="dxa"/>
            <w:tcBorders>
              <w:top w:val="nil"/>
              <w:left w:val="nil"/>
              <w:bottom w:val="nil"/>
              <w:right w:val="nil"/>
            </w:tcBorders>
            <w:shd w:val="clear" w:color="auto" w:fill="FFFFFF"/>
            <w:vAlign w:val="bottom"/>
          </w:tcPr>
          <w:p w14:paraId="46D8A6D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157" w:type="dxa"/>
            <w:tcBorders>
              <w:top w:val="nil"/>
              <w:left w:val="nil"/>
              <w:bottom w:val="nil"/>
              <w:right w:val="nil"/>
            </w:tcBorders>
            <w:shd w:val="clear" w:color="auto" w:fill="FFFFFF"/>
            <w:vAlign w:val="bottom"/>
          </w:tcPr>
          <w:p w14:paraId="0085798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403" w:type="dxa"/>
            <w:tcBorders>
              <w:top w:val="nil"/>
              <w:left w:val="nil"/>
              <w:bottom w:val="nil"/>
              <w:right w:val="nil"/>
            </w:tcBorders>
            <w:shd w:val="clear" w:color="auto" w:fill="FFFFFF"/>
            <w:vAlign w:val="bottom"/>
          </w:tcPr>
          <w:p w14:paraId="1B92CC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970" w:type="dxa"/>
            <w:tcBorders>
              <w:top w:val="nil"/>
              <w:left w:val="nil"/>
              <w:bottom w:val="nil"/>
              <w:right w:val="nil"/>
            </w:tcBorders>
            <w:shd w:val="clear" w:color="auto" w:fill="FFFFFF"/>
            <w:vAlign w:val="bottom"/>
          </w:tcPr>
          <w:p w14:paraId="69BB989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305" w:type="dxa"/>
            <w:tcBorders>
              <w:top w:val="nil"/>
              <w:left w:val="nil"/>
              <w:bottom w:val="nil"/>
              <w:right w:val="nil"/>
            </w:tcBorders>
            <w:shd w:val="clear" w:color="auto" w:fill="FFFFFF"/>
            <w:vAlign w:val="bottom"/>
          </w:tcPr>
          <w:p w14:paraId="5CDA0BF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041" w:type="dxa"/>
            <w:tcBorders>
              <w:top w:val="nil"/>
              <w:left w:val="nil"/>
              <w:bottom w:val="nil"/>
              <w:right w:val="nil"/>
            </w:tcBorders>
            <w:shd w:val="clear" w:color="auto" w:fill="FFFFFF"/>
            <w:vAlign w:val="bottom"/>
          </w:tcPr>
          <w:p w14:paraId="340A1E4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252" w:type="dxa"/>
            <w:gridSpan w:val="2"/>
            <w:tcBorders>
              <w:top w:val="nil"/>
              <w:left w:val="nil"/>
              <w:bottom w:val="nil"/>
              <w:right w:val="nil"/>
            </w:tcBorders>
            <w:shd w:val="clear" w:color="auto" w:fill="FFFFFF"/>
            <w:vAlign w:val="bottom"/>
          </w:tcPr>
          <w:p w14:paraId="03388D4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p w14:paraId="2B91479F" w14:textId="77777777" w:rsidR="001C66C2" w:rsidRPr="000A23EB" w:rsidRDefault="001C66C2" w:rsidP="002E744A">
            <w:pPr>
              <w:spacing w:after="0" w:line="240" w:lineRule="auto"/>
              <w:rPr>
                <w:rFonts w:ascii="Arial" w:eastAsia="Arial" w:hAnsi="Arial" w:cs="Arial"/>
                <w:sz w:val="18"/>
                <w:szCs w:val="18"/>
                <w:lang w:val="it-IT"/>
              </w:rPr>
            </w:pPr>
          </w:p>
        </w:tc>
      </w:tr>
      <w:tr w:rsidR="001C66C2" w:rsidRPr="000A23EB" w14:paraId="4DED5D3E"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C0C0C0"/>
            <w:vAlign w:val="bottom"/>
          </w:tcPr>
          <w:p w14:paraId="54620581"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Conto / descrizione</w:t>
            </w:r>
          </w:p>
        </w:tc>
        <w:tc>
          <w:tcPr>
            <w:tcW w:w="1907" w:type="dxa"/>
            <w:gridSpan w:val="2"/>
            <w:tcBorders>
              <w:top w:val="single" w:sz="4" w:space="0" w:color="000000"/>
              <w:left w:val="nil"/>
              <w:bottom w:val="single" w:sz="4" w:space="0" w:color="000000"/>
              <w:right w:val="single" w:sz="4" w:space="0" w:color="000000"/>
            </w:tcBorders>
            <w:shd w:val="clear" w:color="auto" w:fill="C0C0C0"/>
            <w:vAlign w:val="bottom"/>
          </w:tcPr>
          <w:p w14:paraId="4F7A0D7D"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2023</w:t>
            </w:r>
          </w:p>
        </w:tc>
        <w:tc>
          <w:tcPr>
            <w:tcW w:w="1603" w:type="dxa"/>
            <w:gridSpan w:val="2"/>
            <w:tcBorders>
              <w:top w:val="single" w:sz="4" w:space="0" w:color="000000"/>
              <w:left w:val="nil"/>
              <w:bottom w:val="single" w:sz="4" w:space="0" w:color="000000"/>
              <w:right w:val="single" w:sz="4" w:space="0" w:color="000000"/>
            </w:tcBorders>
            <w:shd w:val="clear" w:color="auto" w:fill="C0C0C0"/>
            <w:vAlign w:val="bottom"/>
          </w:tcPr>
          <w:p w14:paraId="1864564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originale 2024</w:t>
            </w:r>
          </w:p>
        </w:tc>
        <w:tc>
          <w:tcPr>
            <w:tcW w:w="1451" w:type="dxa"/>
            <w:gridSpan w:val="2"/>
            <w:tcBorders>
              <w:top w:val="single" w:sz="4" w:space="0" w:color="000000"/>
              <w:left w:val="nil"/>
              <w:bottom w:val="single" w:sz="4" w:space="0" w:color="000000"/>
              <w:right w:val="single" w:sz="4" w:space="0" w:color="000000"/>
            </w:tcBorders>
            <w:shd w:val="clear" w:color="auto" w:fill="C0C0C0"/>
            <w:vAlign w:val="bottom"/>
          </w:tcPr>
          <w:p w14:paraId="5C4E511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560" w:type="dxa"/>
            <w:gridSpan w:val="2"/>
            <w:tcBorders>
              <w:top w:val="single" w:sz="4" w:space="0" w:color="000000"/>
              <w:left w:val="nil"/>
              <w:bottom w:val="single" w:sz="4" w:space="0" w:color="000000"/>
              <w:right w:val="single" w:sz="4" w:space="0" w:color="000000"/>
            </w:tcBorders>
            <w:shd w:val="clear" w:color="auto" w:fill="C0C0C0"/>
            <w:vAlign w:val="bottom"/>
          </w:tcPr>
          <w:p w14:paraId="43897F6D"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1275" w:type="dxa"/>
            <w:gridSpan w:val="2"/>
            <w:tcBorders>
              <w:top w:val="single" w:sz="4" w:space="0" w:color="000000"/>
              <w:left w:val="nil"/>
              <w:bottom w:val="single" w:sz="4" w:space="0" w:color="000000"/>
              <w:right w:val="single" w:sz="4" w:space="0" w:color="000000"/>
            </w:tcBorders>
            <w:shd w:val="clear" w:color="auto" w:fill="C0C0C0"/>
            <w:vAlign w:val="bottom"/>
          </w:tcPr>
          <w:p w14:paraId="0CEA488D"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4/1</w:t>
            </w:r>
          </w:p>
        </w:tc>
        <w:tc>
          <w:tcPr>
            <w:tcW w:w="1134" w:type="dxa"/>
            <w:gridSpan w:val="2"/>
            <w:tcBorders>
              <w:top w:val="single" w:sz="4" w:space="0" w:color="000000"/>
              <w:left w:val="nil"/>
              <w:bottom w:val="single" w:sz="4" w:space="0" w:color="000000"/>
              <w:right w:val="single" w:sz="4" w:space="0" w:color="000000"/>
            </w:tcBorders>
            <w:shd w:val="clear" w:color="auto" w:fill="C0C0C0"/>
            <w:vAlign w:val="bottom"/>
          </w:tcPr>
          <w:p w14:paraId="12EDF56F"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4/3</w:t>
            </w:r>
          </w:p>
        </w:tc>
      </w:tr>
      <w:tr w:rsidR="001C66C2" w:rsidRPr="000A23EB" w14:paraId="6105861D"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C0C0C0"/>
            <w:vAlign w:val="bottom"/>
          </w:tcPr>
          <w:p w14:paraId="261EFD0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SPESE SECONDO LE FONTI DI FINANZIAMENTO</w:t>
            </w:r>
          </w:p>
        </w:tc>
        <w:tc>
          <w:tcPr>
            <w:tcW w:w="1907" w:type="dxa"/>
            <w:gridSpan w:val="2"/>
            <w:tcBorders>
              <w:top w:val="single" w:sz="4" w:space="0" w:color="000000"/>
              <w:left w:val="nil"/>
              <w:bottom w:val="single" w:sz="4" w:space="0" w:color="000000"/>
              <w:right w:val="single" w:sz="4" w:space="0" w:color="000000"/>
            </w:tcBorders>
            <w:shd w:val="clear" w:color="auto" w:fill="C0C0C0"/>
            <w:vAlign w:val="bottom"/>
          </w:tcPr>
          <w:p w14:paraId="0DDD9F6E"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1</w:t>
            </w:r>
          </w:p>
        </w:tc>
        <w:tc>
          <w:tcPr>
            <w:tcW w:w="1603" w:type="dxa"/>
            <w:gridSpan w:val="2"/>
            <w:tcBorders>
              <w:top w:val="single" w:sz="4" w:space="0" w:color="000000"/>
              <w:left w:val="nil"/>
              <w:bottom w:val="single" w:sz="4" w:space="0" w:color="000000"/>
              <w:right w:val="single" w:sz="4" w:space="0" w:color="000000"/>
            </w:tcBorders>
            <w:shd w:val="clear" w:color="auto" w:fill="C0C0C0"/>
            <w:vAlign w:val="bottom"/>
          </w:tcPr>
          <w:p w14:paraId="0A3A070C"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2</w:t>
            </w:r>
          </w:p>
        </w:tc>
        <w:tc>
          <w:tcPr>
            <w:tcW w:w="1451" w:type="dxa"/>
            <w:gridSpan w:val="2"/>
            <w:tcBorders>
              <w:top w:val="single" w:sz="4" w:space="0" w:color="000000"/>
              <w:left w:val="nil"/>
              <w:bottom w:val="single" w:sz="4" w:space="0" w:color="000000"/>
              <w:right w:val="single" w:sz="4" w:space="0" w:color="000000"/>
            </w:tcBorders>
            <w:shd w:val="clear" w:color="auto" w:fill="C0C0C0"/>
            <w:vAlign w:val="bottom"/>
          </w:tcPr>
          <w:p w14:paraId="6F2D00CB"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w:t>
            </w:r>
          </w:p>
        </w:tc>
        <w:tc>
          <w:tcPr>
            <w:tcW w:w="1560" w:type="dxa"/>
            <w:gridSpan w:val="2"/>
            <w:tcBorders>
              <w:top w:val="single" w:sz="4" w:space="0" w:color="000000"/>
              <w:left w:val="nil"/>
              <w:bottom w:val="single" w:sz="4" w:space="0" w:color="000000"/>
              <w:right w:val="single" w:sz="4" w:space="0" w:color="000000"/>
            </w:tcBorders>
            <w:shd w:val="clear" w:color="auto" w:fill="C0C0C0"/>
            <w:vAlign w:val="bottom"/>
          </w:tcPr>
          <w:p w14:paraId="2C8456BF"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4</w:t>
            </w:r>
          </w:p>
        </w:tc>
        <w:tc>
          <w:tcPr>
            <w:tcW w:w="1275" w:type="dxa"/>
            <w:gridSpan w:val="2"/>
            <w:tcBorders>
              <w:top w:val="single" w:sz="4" w:space="0" w:color="000000"/>
              <w:left w:val="nil"/>
              <w:bottom w:val="single" w:sz="4" w:space="0" w:color="000000"/>
              <w:right w:val="single" w:sz="4" w:space="0" w:color="000000"/>
            </w:tcBorders>
            <w:shd w:val="clear" w:color="auto" w:fill="C0C0C0"/>
            <w:vAlign w:val="bottom"/>
          </w:tcPr>
          <w:p w14:paraId="6C009F8C"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5</w:t>
            </w:r>
          </w:p>
        </w:tc>
        <w:tc>
          <w:tcPr>
            <w:tcW w:w="1134" w:type="dxa"/>
            <w:gridSpan w:val="2"/>
            <w:tcBorders>
              <w:top w:val="single" w:sz="4" w:space="0" w:color="000000"/>
              <w:left w:val="nil"/>
              <w:bottom w:val="single" w:sz="4" w:space="0" w:color="000000"/>
              <w:right w:val="single" w:sz="4" w:space="0" w:color="000000"/>
            </w:tcBorders>
            <w:shd w:val="clear" w:color="auto" w:fill="C0C0C0"/>
            <w:vAlign w:val="bottom"/>
          </w:tcPr>
          <w:p w14:paraId="6EF5A69B"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6</w:t>
            </w:r>
          </w:p>
        </w:tc>
      </w:tr>
      <w:tr w:rsidR="001C66C2" w:rsidRPr="000A23EB" w14:paraId="2FB21A34"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808080"/>
            <w:vAlign w:val="bottom"/>
          </w:tcPr>
          <w:p w14:paraId="2BF6DF7A"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SPESE TOTALI</w:t>
            </w:r>
          </w:p>
        </w:tc>
        <w:tc>
          <w:tcPr>
            <w:tcW w:w="1907" w:type="dxa"/>
            <w:gridSpan w:val="2"/>
            <w:tcBorders>
              <w:top w:val="single" w:sz="4" w:space="0" w:color="000000"/>
              <w:left w:val="nil"/>
              <w:bottom w:val="single" w:sz="4" w:space="0" w:color="000000"/>
              <w:right w:val="single" w:sz="4" w:space="0" w:color="000000"/>
            </w:tcBorders>
            <w:shd w:val="clear" w:color="auto" w:fill="808080"/>
            <w:vAlign w:val="bottom"/>
          </w:tcPr>
          <w:p w14:paraId="38E81619"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9.983.612,11</w:t>
            </w:r>
          </w:p>
        </w:tc>
        <w:tc>
          <w:tcPr>
            <w:tcW w:w="1603" w:type="dxa"/>
            <w:gridSpan w:val="2"/>
            <w:tcBorders>
              <w:top w:val="single" w:sz="4" w:space="0" w:color="000000"/>
              <w:left w:val="nil"/>
              <w:bottom w:val="single" w:sz="4" w:space="0" w:color="000000"/>
              <w:right w:val="single" w:sz="4" w:space="0" w:color="000000"/>
            </w:tcBorders>
            <w:shd w:val="clear" w:color="auto" w:fill="808080"/>
            <w:vAlign w:val="bottom"/>
          </w:tcPr>
          <w:p w14:paraId="3AA4A190"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12.690.846,00</w:t>
            </w:r>
          </w:p>
        </w:tc>
        <w:tc>
          <w:tcPr>
            <w:tcW w:w="1451" w:type="dxa"/>
            <w:gridSpan w:val="2"/>
            <w:tcBorders>
              <w:top w:val="single" w:sz="4" w:space="0" w:color="000000"/>
              <w:left w:val="nil"/>
              <w:bottom w:val="single" w:sz="4" w:space="0" w:color="000000"/>
              <w:right w:val="single" w:sz="4" w:space="0" w:color="000000"/>
            </w:tcBorders>
            <w:shd w:val="clear" w:color="auto" w:fill="808080"/>
            <w:vAlign w:val="bottom"/>
          </w:tcPr>
          <w:p w14:paraId="58D6DB0A"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12.140.293,00</w:t>
            </w:r>
          </w:p>
        </w:tc>
        <w:tc>
          <w:tcPr>
            <w:tcW w:w="1560" w:type="dxa"/>
            <w:gridSpan w:val="2"/>
            <w:tcBorders>
              <w:top w:val="single" w:sz="4" w:space="0" w:color="000000"/>
              <w:left w:val="nil"/>
              <w:bottom w:val="single" w:sz="4" w:space="0" w:color="000000"/>
              <w:right w:val="single" w:sz="4" w:space="0" w:color="000000"/>
            </w:tcBorders>
            <w:shd w:val="clear" w:color="auto" w:fill="808080"/>
            <w:vAlign w:val="bottom"/>
          </w:tcPr>
          <w:p w14:paraId="459E04A5"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12.058.291,73</w:t>
            </w:r>
          </w:p>
        </w:tc>
        <w:tc>
          <w:tcPr>
            <w:tcW w:w="1275" w:type="dxa"/>
            <w:gridSpan w:val="2"/>
            <w:tcBorders>
              <w:top w:val="single" w:sz="4" w:space="0" w:color="000000"/>
              <w:left w:val="nil"/>
              <w:bottom w:val="single" w:sz="4" w:space="0" w:color="000000"/>
              <w:right w:val="single" w:sz="4" w:space="0" w:color="000000"/>
            </w:tcBorders>
            <w:shd w:val="clear" w:color="auto" w:fill="808080"/>
            <w:vAlign w:val="bottom"/>
          </w:tcPr>
          <w:p w14:paraId="5A250B00"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120,78%</w:t>
            </w:r>
          </w:p>
        </w:tc>
        <w:tc>
          <w:tcPr>
            <w:tcW w:w="1134" w:type="dxa"/>
            <w:gridSpan w:val="2"/>
            <w:tcBorders>
              <w:top w:val="single" w:sz="4" w:space="0" w:color="000000"/>
              <w:left w:val="nil"/>
              <w:bottom w:val="single" w:sz="4" w:space="0" w:color="000000"/>
              <w:right w:val="single" w:sz="4" w:space="0" w:color="000000"/>
            </w:tcBorders>
            <w:shd w:val="clear" w:color="auto" w:fill="808080"/>
            <w:vAlign w:val="bottom"/>
          </w:tcPr>
          <w:p w14:paraId="5A23EFC4"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99,32%</w:t>
            </w:r>
          </w:p>
        </w:tc>
      </w:tr>
      <w:tr w:rsidR="001C66C2" w:rsidRPr="000A23EB" w14:paraId="28964722"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D9D9D9"/>
            <w:vAlign w:val="bottom"/>
          </w:tcPr>
          <w:p w14:paraId="5EA41B3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1. ENTRATE E PROVENTI GENERALI</w:t>
            </w:r>
          </w:p>
        </w:tc>
        <w:tc>
          <w:tcPr>
            <w:tcW w:w="1907" w:type="dxa"/>
            <w:gridSpan w:val="2"/>
            <w:tcBorders>
              <w:top w:val="single" w:sz="4" w:space="0" w:color="000000"/>
              <w:left w:val="nil"/>
              <w:bottom w:val="single" w:sz="4" w:space="0" w:color="000000"/>
              <w:right w:val="single" w:sz="4" w:space="0" w:color="000000"/>
            </w:tcBorders>
            <w:shd w:val="clear" w:color="auto" w:fill="D9D9D9"/>
            <w:vAlign w:val="bottom"/>
          </w:tcPr>
          <w:p w14:paraId="58B54DD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5.538.378,07</w:t>
            </w:r>
          </w:p>
        </w:tc>
        <w:tc>
          <w:tcPr>
            <w:tcW w:w="1603" w:type="dxa"/>
            <w:gridSpan w:val="2"/>
            <w:tcBorders>
              <w:top w:val="single" w:sz="4" w:space="0" w:color="000000"/>
              <w:left w:val="nil"/>
              <w:bottom w:val="single" w:sz="4" w:space="0" w:color="000000"/>
              <w:right w:val="single" w:sz="4" w:space="0" w:color="000000"/>
            </w:tcBorders>
            <w:shd w:val="clear" w:color="auto" w:fill="D9D9D9"/>
            <w:vAlign w:val="bottom"/>
          </w:tcPr>
          <w:p w14:paraId="3E78462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6.613.215,00</w:t>
            </w:r>
          </w:p>
        </w:tc>
        <w:tc>
          <w:tcPr>
            <w:tcW w:w="1451" w:type="dxa"/>
            <w:gridSpan w:val="2"/>
            <w:tcBorders>
              <w:top w:val="single" w:sz="4" w:space="0" w:color="000000"/>
              <w:left w:val="nil"/>
              <w:bottom w:val="single" w:sz="4" w:space="0" w:color="000000"/>
              <w:right w:val="single" w:sz="4" w:space="0" w:color="000000"/>
            </w:tcBorders>
            <w:shd w:val="clear" w:color="auto" w:fill="D9D9D9"/>
            <w:vAlign w:val="bottom"/>
          </w:tcPr>
          <w:p w14:paraId="2727916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7.324.390,76</w:t>
            </w:r>
          </w:p>
        </w:tc>
        <w:tc>
          <w:tcPr>
            <w:tcW w:w="1560" w:type="dxa"/>
            <w:gridSpan w:val="2"/>
            <w:tcBorders>
              <w:top w:val="single" w:sz="4" w:space="0" w:color="000000"/>
              <w:left w:val="nil"/>
              <w:bottom w:val="single" w:sz="4" w:space="0" w:color="000000"/>
              <w:right w:val="single" w:sz="4" w:space="0" w:color="000000"/>
            </w:tcBorders>
            <w:shd w:val="clear" w:color="auto" w:fill="D9D9D9"/>
            <w:vAlign w:val="bottom"/>
          </w:tcPr>
          <w:p w14:paraId="3402948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7.373.308,31</w:t>
            </w:r>
          </w:p>
        </w:tc>
        <w:tc>
          <w:tcPr>
            <w:tcW w:w="1275" w:type="dxa"/>
            <w:gridSpan w:val="2"/>
            <w:tcBorders>
              <w:top w:val="single" w:sz="4" w:space="0" w:color="000000"/>
              <w:left w:val="nil"/>
              <w:bottom w:val="single" w:sz="4" w:space="0" w:color="000000"/>
              <w:right w:val="single" w:sz="4" w:space="0" w:color="000000"/>
            </w:tcBorders>
            <w:shd w:val="clear" w:color="auto" w:fill="D9D9D9"/>
            <w:vAlign w:val="bottom"/>
          </w:tcPr>
          <w:p w14:paraId="6208028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133,13%</w:t>
            </w:r>
          </w:p>
        </w:tc>
        <w:tc>
          <w:tcPr>
            <w:tcW w:w="1134" w:type="dxa"/>
            <w:gridSpan w:val="2"/>
            <w:tcBorders>
              <w:top w:val="single" w:sz="4" w:space="0" w:color="000000"/>
              <w:left w:val="nil"/>
              <w:bottom w:val="single" w:sz="4" w:space="0" w:color="000000"/>
              <w:right w:val="single" w:sz="4" w:space="0" w:color="000000"/>
            </w:tcBorders>
            <w:shd w:val="clear" w:color="auto" w:fill="D9D9D9"/>
            <w:vAlign w:val="bottom"/>
          </w:tcPr>
          <w:p w14:paraId="685539C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100,67%</w:t>
            </w:r>
          </w:p>
        </w:tc>
      </w:tr>
      <w:tr w:rsidR="001C66C2" w:rsidRPr="000A23EB" w14:paraId="33790EF6"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FFFFFF"/>
            <w:vAlign w:val="bottom"/>
          </w:tcPr>
          <w:p w14:paraId="2833B3E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1.1. ENTRATE E PROVENTI GENERALI</w:t>
            </w:r>
          </w:p>
        </w:tc>
        <w:tc>
          <w:tcPr>
            <w:tcW w:w="1907" w:type="dxa"/>
            <w:gridSpan w:val="2"/>
            <w:tcBorders>
              <w:top w:val="single" w:sz="4" w:space="0" w:color="000000"/>
              <w:left w:val="nil"/>
              <w:bottom w:val="single" w:sz="4" w:space="0" w:color="000000"/>
              <w:right w:val="single" w:sz="4" w:space="0" w:color="000000"/>
            </w:tcBorders>
            <w:shd w:val="clear" w:color="auto" w:fill="FFFFFF"/>
            <w:vAlign w:val="bottom"/>
          </w:tcPr>
          <w:p w14:paraId="6289628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5.538.378,07</w:t>
            </w:r>
          </w:p>
        </w:tc>
        <w:tc>
          <w:tcPr>
            <w:tcW w:w="1603" w:type="dxa"/>
            <w:gridSpan w:val="2"/>
            <w:tcBorders>
              <w:top w:val="single" w:sz="4" w:space="0" w:color="000000"/>
              <w:left w:val="nil"/>
              <w:bottom w:val="single" w:sz="4" w:space="0" w:color="000000"/>
              <w:right w:val="single" w:sz="4" w:space="0" w:color="000000"/>
            </w:tcBorders>
            <w:shd w:val="clear" w:color="auto" w:fill="FFFFFF"/>
            <w:vAlign w:val="bottom"/>
          </w:tcPr>
          <w:p w14:paraId="4B94FAE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6.613.215,00</w:t>
            </w:r>
          </w:p>
        </w:tc>
        <w:tc>
          <w:tcPr>
            <w:tcW w:w="1451" w:type="dxa"/>
            <w:gridSpan w:val="2"/>
            <w:tcBorders>
              <w:top w:val="single" w:sz="4" w:space="0" w:color="000000"/>
              <w:left w:val="nil"/>
              <w:bottom w:val="single" w:sz="4" w:space="0" w:color="000000"/>
              <w:right w:val="single" w:sz="4" w:space="0" w:color="000000"/>
            </w:tcBorders>
            <w:shd w:val="clear" w:color="auto" w:fill="FFFFFF"/>
            <w:vAlign w:val="bottom"/>
          </w:tcPr>
          <w:p w14:paraId="2D6A5C6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7.324.390,76</w:t>
            </w:r>
          </w:p>
        </w:tc>
        <w:tc>
          <w:tcPr>
            <w:tcW w:w="1560" w:type="dxa"/>
            <w:gridSpan w:val="2"/>
            <w:tcBorders>
              <w:top w:val="single" w:sz="4" w:space="0" w:color="000000"/>
              <w:left w:val="nil"/>
              <w:bottom w:val="single" w:sz="4" w:space="0" w:color="000000"/>
              <w:right w:val="single" w:sz="4" w:space="0" w:color="000000"/>
            </w:tcBorders>
            <w:shd w:val="clear" w:color="auto" w:fill="FFFFFF"/>
            <w:vAlign w:val="bottom"/>
          </w:tcPr>
          <w:p w14:paraId="646828F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7.373.308,31</w:t>
            </w:r>
          </w:p>
        </w:tc>
        <w:tc>
          <w:tcPr>
            <w:tcW w:w="1275" w:type="dxa"/>
            <w:gridSpan w:val="2"/>
            <w:tcBorders>
              <w:top w:val="single" w:sz="4" w:space="0" w:color="000000"/>
              <w:left w:val="nil"/>
              <w:bottom w:val="single" w:sz="4" w:space="0" w:color="000000"/>
              <w:right w:val="single" w:sz="4" w:space="0" w:color="000000"/>
            </w:tcBorders>
            <w:shd w:val="clear" w:color="auto" w:fill="FFFFFF"/>
            <w:vAlign w:val="bottom"/>
          </w:tcPr>
          <w:p w14:paraId="0AF7AEF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133,13%</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tcPr>
          <w:p w14:paraId="5B003EE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100,67%</w:t>
            </w:r>
          </w:p>
        </w:tc>
      </w:tr>
      <w:tr w:rsidR="001C66C2" w:rsidRPr="000A23EB" w14:paraId="27894C02"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D9D9D9"/>
            <w:vAlign w:val="bottom"/>
          </w:tcPr>
          <w:p w14:paraId="463FC94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3. ENTRATE PROPRIE</w:t>
            </w:r>
          </w:p>
        </w:tc>
        <w:tc>
          <w:tcPr>
            <w:tcW w:w="1907" w:type="dxa"/>
            <w:gridSpan w:val="2"/>
            <w:tcBorders>
              <w:top w:val="single" w:sz="4" w:space="0" w:color="000000"/>
              <w:left w:val="nil"/>
              <w:bottom w:val="single" w:sz="4" w:space="0" w:color="000000"/>
              <w:right w:val="single" w:sz="4" w:space="0" w:color="000000"/>
            </w:tcBorders>
            <w:shd w:val="clear" w:color="auto" w:fill="D9D9D9"/>
            <w:vAlign w:val="bottom"/>
          </w:tcPr>
          <w:p w14:paraId="181AC2A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263.258,12</w:t>
            </w:r>
          </w:p>
        </w:tc>
        <w:tc>
          <w:tcPr>
            <w:tcW w:w="1603" w:type="dxa"/>
            <w:gridSpan w:val="2"/>
            <w:tcBorders>
              <w:top w:val="single" w:sz="4" w:space="0" w:color="000000"/>
              <w:left w:val="nil"/>
              <w:bottom w:val="single" w:sz="4" w:space="0" w:color="000000"/>
              <w:right w:val="single" w:sz="4" w:space="0" w:color="000000"/>
            </w:tcBorders>
            <w:shd w:val="clear" w:color="auto" w:fill="D9D9D9"/>
            <w:vAlign w:val="bottom"/>
          </w:tcPr>
          <w:p w14:paraId="55AA4A2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250.188,00</w:t>
            </w:r>
          </w:p>
        </w:tc>
        <w:tc>
          <w:tcPr>
            <w:tcW w:w="1451" w:type="dxa"/>
            <w:gridSpan w:val="2"/>
            <w:tcBorders>
              <w:top w:val="single" w:sz="4" w:space="0" w:color="000000"/>
              <w:left w:val="nil"/>
              <w:bottom w:val="single" w:sz="4" w:space="0" w:color="000000"/>
              <w:right w:val="single" w:sz="4" w:space="0" w:color="000000"/>
            </w:tcBorders>
            <w:shd w:val="clear" w:color="auto" w:fill="D9D9D9"/>
            <w:vAlign w:val="bottom"/>
          </w:tcPr>
          <w:p w14:paraId="00EC5B1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302.213,00</w:t>
            </w:r>
          </w:p>
        </w:tc>
        <w:tc>
          <w:tcPr>
            <w:tcW w:w="1560" w:type="dxa"/>
            <w:gridSpan w:val="2"/>
            <w:tcBorders>
              <w:top w:val="single" w:sz="4" w:space="0" w:color="000000"/>
              <w:left w:val="nil"/>
              <w:bottom w:val="single" w:sz="4" w:space="0" w:color="000000"/>
              <w:right w:val="single" w:sz="4" w:space="0" w:color="000000"/>
            </w:tcBorders>
            <w:shd w:val="clear" w:color="auto" w:fill="D9D9D9"/>
            <w:vAlign w:val="bottom"/>
          </w:tcPr>
          <w:p w14:paraId="066F6AC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248.693,50</w:t>
            </w:r>
          </w:p>
        </w:tc>
        <w:tc>
          <w:tcPr>
            <w:tcW w:w="1275" w:type="dxa"/>
            <w:gridSpan w:val="2"/>
            <w:tcBorders>
              <w:top w:val="single" w:sz="4" w:space="0" w:color="000000"/>
              <w:left w:val="nil"/>
              <w:bottom w:val="single" w:sz="4" w:space="0" w:color="000000"/>
              <w:right w:val="single" w:sz="4" w:space="0" w:color="000000"/>
            </w:tcBorders>
            <w:shd w:val="clear" w:color="auto" w:fill="D9D9D9"/>
            <w:vAlign w:val="bottom"/>
          </w:tcPr>
          <w:p w14:paraId="7B6043E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94,47%</w:t>
            </w:r>
          </w:p>
        </w:tc>
        <w:tc>
          <w:tcPr>
            <w:tcW w:w="1134" w:type="dxa"/>
            <w:gridSpan w:val="2"/>
            <w:tcBorders>
              <w:top w:val="single" w:sz="4" w:space="0" w:color="000000"/>
              <w:left w:val="nil"/>
              <w:bottom w:val="single" w:sz="4" w:space="0" w:color="000000"/>
              <w:right w:val="single" w:sz="4" w:space="0" w:color="000000"/>
            </w:tcBorders>
            <w:shd w:val="clear" w:color="auto" w:fill="D9D9D9"/>
            <w:vAlign w:val="bottom"/>
          </w:tcPr>
          <w:p w14:paraId="371B25E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82,29%</w:t>
            </w:r>
          </w:p>
        </w:tc>
      </w:tr>
      <w:tr w:rsidR="001C66C2" w:rsidRPr="000A23EB" w14:paraId="7A75F55F"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FFFFFF"/>
            <w:vAlign w:val="bottom"/>
          </w:tcPr>
          <w:p w14:paraId="5935BAB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3.2. ENTRATE PROPRIE - ENTRATE DEI BENEFICIARI *</w:t>
            </w:r>
          </w:p>
        </w:tc>
        <w:tc>
          <w:tcPr>
            <w:tcW w:w="1907" w:type="dxa"/>
            <w:gridSpan w:val="2"/>
            <w:tcBorders>
              <w:top w:val="single" w:sz="4" w:space="0" w:color="000000"/>
              <w:left w:val="nil"/>
              <w:bottom w:val="single" w:sz="4" w:space="0" w:color="000000"/>
              <w:right w:val="single" w:sz="4" w:space="0" w:color="000000"/>
            </w:tcBorders>
            <w:shd w:val="clear" w:color="auto" w:fill="FFFFFF"/>
            <w:vAlign w:val="bottom"/>
          </w:tcPr>
          <w:p w14:paraId="7D4833E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263.258,12</w:t>
            </w:r>
          </w:p>
        </w:tc>
        <w:tc>
          <w:tcPr>
            <w:tcW w:w="1603" w:type="dxa"/>
            <w:gridSpan w:val="2"/>
            <w:tcBorders>
              <w:top w:val="single" w:sz="4" w:space="0" w:color="000000"/>
              <w:left w:val="nil"/>
              <w:bottom w:val="single" w:sz="4" w:space="0" w:color="000000"/>
              <w:right w:val="single" w:sz="4" w:space="0" w:color="000000"/>
            </w:tcBorders>
            <w:shd w:val="clear" w:color="auto" w:fill="FFFFFF"/>
            <w:vAlign w:val="bottom"/>
          </w:tcPr>
          <w:p w14:paraId="55FCEF3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250.188,00</w:t>
            </w:r>
          </w:p>
        </w:tc>
        <w:tc>
          <w:tcPr>
            <w:tcW w:w="1451" w:type="dxa"/>
            <w:gridSpan w:val="2"/>
            <w:tcBorders>
              <w:top w:val="single" w:sz="4" w:space="0" w:color="000000"/>
              <w:left w:val="nil"/>
              <w:bottom w:val="single" w:sz="4" w:space="0" w:color="000000"/>
              <w:right w:val="single" w:sz="4" w:space="0" w:color="000000"/>
            </w:tcBorders>
            <w:shd w:val="clear" w:color="auto" w:fill="FFFFFF"/>
            <w:vAlign w:val="bottom"/>
          </w:tcPr>
          <w:p w14:paraId="63716B2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302.213,00</w:t>
            </w:r>
          </w:p>
        </w:tc>
        <w:tc>
          <w:tcPr>
            <w:tcW w:w="1560" w:type="dxa"/>
            <w:gridSpan w:val="2"/>
            <w:tcBorders>
              <w:top w:val="single" w:sz="4" w:space="0" w:color="000000"/>
              <w:left w:val="nil"/>
              <w:bottom w:val="single" w:sz="4" w:space="0" w:color="000000"/>
              <w:right w:val="single" w:sz="4" w:space="0" w:color="000000"/>
            </w:tcBorders>
            <w:shd w:val="clear" w:color="auto" w:fill="FFFFFF"/>
            <w:vAlign w:val="bottom"/>
          </w:tcPr>
          <w:p w14:paraId="1128285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248.693,50</w:t>
            </w:r>
          </w:p>
        </w:tc>
        <w:tc>
          <w:tcPr>
            <w:tcW w:w="1275" w:type="dxa"/>
            <w:gridSpan w:val="2"/>
            <w:tcBorders>
              <w:top w:val="single" w:sz="4" w:space="0" w:color="000000"/>
              <w:left w:val="nil"/>
              <w:bottom w:val="single" w:sz="4" w:space="0" w:color="000000"/>
              <w:right w:val="single" w:sz="4" w:space="0" w:color="000000"/>
            </w:tcBorders>
            <w:shd w:val="clear" w:color="auto" w:fill="FFFFFF"/>
            <w:vAlign w:val="bottom"/>
          </w:tcPr>
          <w:p w14:paraId="4CA020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94,47%</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tcPr>
          <w:p w14:paraId="35FB083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82,29%</w:t>
            </w:r>
          </w:p>
        </w:tc>
      </w:tr>
      <w:tr w:rsidR="001C66C2" w:rsidRPr="000A23EB" w14:paraId="447E4EE0"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D9D9D9"/>
            <w:vAlign w:val="bottom"/>
          </w:tcPr>
          <w:p w14:paraId="1A5338D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4. ENTRATE PER DESTINAZIONI VINCOLATE</w:t>
            </w:r>
          </w:p>
        </w:tc>
        <w:tc>
          <w:tcPr>
            <w:tcW w:w="1907" w:type="dxa"/>
            <w:gridSpan w:val="2"/>
            <w:tcBorders>
              <w:top w:val="single" w:sz="4" w:space="0" w:color="000000"/>
              <w:left w:val="nil"/>
              <w:bottom w:val="single" w:sz="4" w:space="0" w:color="000000"/>
              <w:right w:val="single" w:sz="4" w:space="0" w:color="000000"/>
            </w:tcBorders>
            <w:shd w:val="clear" w:color="auto" w:fill="D9D9D9"/>
            <w:vAlign w:val="bottom"/>
          </w:tcPr>
          <w:p w14:paraId="05B88FB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3.550.065,04</w:t>
            </w:r>
          </w:p>
        </w:tc>
        <w:tc>
          <w:tcPr>
            <w:tcW w:w="1603" w:type="dxa"/>
            <w:gridSpan w:val="2"/>
            <w:tcBorders>
              <w:top w:val="single" w:sz="4" w:space="0" w:color="000000"/>
              <w:left w:val="nil"/>
              <w:bottom w:val="single" w:sz="4" w:space="0" w:color="000000"/>
              <w:right w:val="single" w:sz="4" w:space="0" w:color="000000"/>
            </w:tcBorders>
            <w:shd w:val="clear" w:color="auto" w:fill="D9D9D9"/>
            <w:vAlign w:val="bottom"/>
          </w:tcPr>
          <w:p w14:paraId="146DF96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3.033.363,00</w:t>
            </w:r>
          </w:p>
        </w:tc>
        <w:tc>
          <w:tcPr>
            <w:tcW w:w="1451" w:type="dxa"/>
            <w:gridSpan w:val="2"/>
            <w:tcBorders>
              <w:top w:val="single" w:sz="4" w:space="0" w:color="000000"/>
              <w:left w:val="nil"/>
              <w:bottom w:val="single" w:sz="4" w:space="0" w:color="000000"/>
              <w:right w:val="single" w:sz="4" w:space="0" w:color="000000"/>
            </w:tcBorders>
            <w:shd w:val="clear" w:color="auto" w:fill="D9D9D9"/>
            <w:vAlign w:val="bottom"/>
          </w:tcPr>
          <w:p w14:paraId="5A05DEC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3.550.778,94</w:t>
            </w:r>
          </w:p>
        </w:tc>
        <w:tc>
          <w:tcPr>
            <w:tcW w:w="1560" w:type="dxa"/>
            <w:gridSpan w:val="2"/>
            <w:tcBorders>
              <w:top w:val="single" w:sz="4" w:space="0" w:color="000000"/>
              <w:left w:val="nil"/>
              <w:bottom w:val="single" w:sz="4" w:space="0" w:color="000000"/>
              <w:right w:val="single" w:sz="4" w:space="0" w:color="000000"/>
            </w:tcBorders>
            <w:shd w:val="clear" w:color="auto" w:fill="D9D9D9"/>
            <w:vAlign w:val="bottom"/>
          </w:tcPr>
          <w:p w14:paraId="2E40438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3.303.226,58</w:t>
            </w:r>
          </w:p>
        </w:tc>
        <w:tc>
          <w:tcPr>
            <w:tcW w:w="1275" w:type="dxa"/>
            <w:gridSpan w:val="2"/>
            <w:tcBorders>
              <w:top w:val="single" w:sz="4" w:space="0" w:color="000000"/>
              <w:left w:val="nil"/>
              <w:bottom w:val="single" w:sz="4" w:space="0" w:color="000000"/>
              <w:right w:val="single" w:sz="4" w:space="0" w:color="000000"/>
            </w:tcBorders>
            <w:shd w:val="clear" w:color="auto" w:fill="D9D9D9"/>
            <w:vAlign w:val="bottom"/>
          </w:tcPr>
          <w:p w14:paraId="726B2D3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93,05%</w:t>
            </w:r>
          </w:p>
        </w:tc>
        <w:tc>
          <w:tcPr>
            <w:tcW w:w="1134" w:type="dxa"/>
            <w:gridSpan w:val="2"/>
            <w:tcBorders>
              <w:top w:val="single" w:sz="4" w:space="0" w:color="000000"/>
              <w:left w:val="nil"/>
              <w:bottom w:val="single" w:sz="4" w:space="0" w:color="000000"/>
              <w:right w:val="single" w:sz="4" w:space="0" w:color="000000"/>
            </w:tcBorders>
            <w:shd w:val="clear" w:color="auto" w:fill="D9D9D9"/>
            <w:vAlign w:val="bottom"/>
          </w:tcPr>
          <w:p w14:paraId="14B37AE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93,03%</w:t>
            </w:r>
          </w:p>
        </w:tc>
      </w:tr>
      <w:tr w:rsidR="001C66C2" w:rsidRPr="000A23EB" w14:paraId="0EA742F1"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FFFFFF"/>
            <w:vAlign w:val="bottom"/>
          </w:tcPr>
          <w:p w14:paraId="3CA4BD3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4.3. ENTRATE PER DESTINAZIONI VINCOLATE</w:t>
            </w:r>
          </w:p>
        </w:tc>
        <w:tc>
          <w:tcPr>
            <w:tcW w:w="1907" w:type="dxa"/>
            <w:gridSpan w:val="2"/>
            <w:tcBorders>
              <w:top w:val="single" w:sz="4" w:space="0" w:color="000000"/>
              <w:left w:val="nil"/>
              <w:bottom w:val="single" w:sz="4" w:space="0" w:color="000000"/>
              <w:right w:val="single" w:sz="4" w:space="0" w:color="000000"/>
            </w:tcBorders>
            <w:shd w:val="clear" w:color="auto" w:fill="FFFFFF"/>
            <w:vAlign w:val="bottom"/>
          </w:tcPr>
          <w:p w14:paraId="16FCD38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3.550.065,04</w:t>
            </w:r>
          </w:p>
        </w:tc>
        <w:tc>
          <w:tcPr>
            <w:tcW w:w="1603" w:type="dxa"/>
            <w:gridSpan w:val="2"/>
            <w:tcBorders>
              <w:top w:val="single" w:sz="4" w:space="0" w:color="000000"/>
              <w:left w:val="nil"/>
              <w:bottom w:val="single" w:sz="4" w:space="0" w:color="000000"/>
              <w:right w:val="single" w:sz="4" w:space="0" w:color="000000"/>
            </w:tcBorders>
            <w:shd w:val="clear" w:color="auto" w:fill="FFFFFF"/>
            <w:vAlign w:val="bottom"/>
          </w:tcPr>
          <w:p w14:paraId="7C4AEFD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3.033.363,00</w:t>
            </w:r>
          </w:p>
        </w:tc>
        <w:tc>
          <w:tcPr>
            <w:tcW w:w="1451" w:type="dxa"/>
            <w:gridSpan w:val="2"/>
            <w:tcBorders>
              <w:top w:val="single" w:sz="4" w:space="0" w:color="000000"/>
              <w:left w:val="nil"/>
              <w:bottom w:val="single" w:sz="4" w:space="0" w:color="000000"/>
              <w:right w:val="single" w:sz="4" w:space="0" w:color="000000"/>
            </w:tcBorders>
            <w:shd w:val="clear" w:color="auto" w:fill="FFFFFF"/>
            <w:vAlign w:val="bottom"/>
          </w:tcPr>
          <w:p w14:paraId="61E05EE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3.550.778,94</w:t>
            </w:r>
          </w:p>
        </w:tc>
        <w:tc>
          <w:tcPr>
            <w:tcW w:w="1560" w:type="dxa"/>
            <w:gridSpan w:val="2"/>
            <w:tcBorders>
              <w:top w:val="single" w:sz="4" w:space="0" w:color="000000"/>
              <w:left w:val="nil"/>
              <w:bottom w:val="single" w:sz="4" w:space="0" w:color="000000"/>
              <w:right w:val="single" w:sz="4" w:space="0" w:color="000000"/>
            </w:tcBorders>
            <w:shd w:val="clear" w:color="auto" w:fill="FFFFFF"/>
            <w:vAlign w:val="bottom"/>
          </w:tcPr>
          <w:p w14:paraId="77A6971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3.303.226,58</w:t>
            </w:r>
          </w:p>
        </w:tc>
        <w:tc>
          <w:tcPr>
            <w:tcW w:w="1275" w:type="dxa"/>
            <w:gridSpan w:val="2"/>
            <w:tcBorders>
              <w:top w:val="single" w:sz="4" w:space="0" w:color="000000"/>
              <w:left w:val="nil"/>
              <w:bottom w:val="single" w:sz="4" w:space="0" w:color="000000"/>
              <w:right w:val="single" w:sz="4" w:space="0" w:color="000000"/>
            </w:tcBorders>
            <w:shd w:val="clear" w:color="auto" w:fill="FFFFFF"/>
            <w:vAlign w:val="bottom"/>
          </w:tcPr>
          <w:p w14:paraId="4D003EC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93,05%</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tcPr>
          <w:p w14:paraId="1D74387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93,03%</w:t>
            </w:r>
          </w:p>
        </w:tc>
      </w:tr>
      <w:tr w:rsidR="001C66C2" w:rsidRPr="000A23EB" w14:paraId="46E45673"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D9D9D9"/>
            <w:vAlign w:val="bottom"/>
          </w:tcPr>
          <w:p w14:paraId="41BFC7E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5. AIUTI</w:t>
            </w:r>
          </w:p>
        </w:tc>
        <w:tc>
          <w:tcPr>
            <w:tcW w:w="1907" w:type="dxa"/>
            <w:gridSpan w:val="2"/>
            <w:tcBorders>
              <w:top w:val="single" w:sz="4" w:space="0" w:color="000000"/>
              <w:left w:val="nil"/>
              <w:bottom w:val="single" w:sz="4" w:space="0" w:color="000000"/>
              <w:right w:val="single" w:sz="4" w:space="0" w:color="000000"/>
            </w:tcBorders>
            <w:shd w:val="clear" w:color="auto" w:fill="D9D9D9"/>
            <w:vAlign w:val="bottom"/>
          </w:tcPr>
          <w:p w14:paraId="7563E2A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462.319,76</w:t>
            </w:r>
          </w:p>
        </w:tc>
        <w:tc>
          <w:tcPr>
            <w:tcW w:w="1603" w:type="dxa"/>
            <w:gridSpan w:val="2"/>
            <w:tcBorders>
              <w:top w:val="single" w:sz="4" w:space="0" w:color="000000"/>
              <w:left w:val="nil"/>
              <w:bottom w:val="single" w:sz="4" w:space="0" w:color="000000"/>
              <w:right w:val="single" w:sz="4" w:space="0" w:color="000000"/>
            </w:tcBorders>
            <w:shd w:val="clear" w:color="auto" w:fill="D9D9D9"/>
            <w:vAlign w:val="bottom"/>
          </w:tcPr>
          <w:p w14:paraId="13FAC0F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804.218,00</w:t>
            </w:r>
          </w:p>
        </w:tc>
        <w:tc>
          <w:tcPr>
            <w:tcW w:w="1451" w:type="dxa"/>
            <w:gridSpan w:val="2"/>
            <w:tcBorders>
              <w:top w:val="single" w:sz="4" w:space="0" w:color="000000"/>
              <w:left w:val="nil"/>
              <w:bottom w:val="single" w:sz="4" w:space="0" w:color="000000"/>
              <w:right w:val="single" w:sz="4" w:space="0" w:color="000000"/>
            </w:tcBorders>
            <w:shd w:val="clear" w:color="auto" w:fill="D9D9D9"/>
            <w:vAlign w:val="bottom"/>
          </w:tcPr>
          <w:p w14:paraId="15C9824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608.098,30</w:t>
            </w:r>
          </w:p>
        </w:tc>
        <w:tc>
          <w:tcPr>
            <w:tcW w:w="1560" w:type="dxa"/>
            <w:gridSpan w:val="2"/>
            <w:tcBorders>
              <w:top w:val="single" w:sz="4" w:space="0" w:color="000000"/>
              <w:left w:val="nil"/>
              <w:bottom w:val="single" w:sz="4" w:space="0" w:color="000000"/>
              <w:right w:val="single" w:sz="4" w:space="0" w:color="000000"/>
            </w:tcBorders>
            <w:shd w:val="clear" w:color="auto" w:fill="D9D9D9"/>
            <w:vAlign w:val="bottom"/>
          </w:tcPr>
          <w:p w14:paraId="6E986AC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580.656,95</w:t>
            </w:r>
          </w:p>
        </w:tc>
        <w:tc>
          <w:tcPr>
            <w:tcW w:w="1275" w:type="dxa"/>
            <w:gridSpan w:val="2"/>
            <w:tcBorders>
              <w:top w:val="single" w:sz="4" w:space="0" w:color="000000"/>
              <w:left w:val="nil"/>
              <w:bottom w:val="single" w:sz="4" w:space="0" w:color="000000"/>
              <w:right w:val="single" w:sz="4" w:space="0" w:color="000000"/>
            </w:tcBorders>
            <w:shd w:val="clear" w:color="auto" w:fill="D9D9D9"/>
            <w:vAlign w:val="bottom"/>
          </w:tcPr>
          <w:p w14:paraId="68457E4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125,60%</w:t>
            </w:r>
          </w:p>
        </w:tc>
        <w:tc>
          <w:tcPr>
            <w:tcW w:w="1134" w:type="dxa"/>
            <w:gridSpan w:val="2"/>
            <w:tcBorders>
              <w:top w:val="single" w:sz="4" w:space="0" w:color="000000"/>
              <w:left w:val="nil"/>
              <w:bottom w:val="single" w:sz="4" w:space="0" w:color="000000"/>
              <w:right w:val="single" w:sz="4" w:space="0" w:color="000000"/>
            </w:tcBorders>
            <w:shd w:val="clear" w:color="auto" w:fill="D9D9D9"/>
            <w:vAlign w:val="bottom"/>
          </w:tcPr>
          <w:p w14:paraId="4D0B55B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95,49%</w:t>
            </w:r>
          </w:p>
        </w:tc>
      </w:tr>
      <w:tr w:rsidR="001C66C2" w:rsidRPr="000A23EB" w14:paraId="7A7D0D91"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FFFFFF"/>
            <w:vAlign w:val="bottom"/>
          </w:tcPr>
          <w:p w14:paraId="40D5551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5.2. AIUTI</w:t>
            </w:r>
          </w:p>
        </w:tc>
        <w:tc>
          <w:tcPr>
            <w:tcW w:w="1907" w:type="dxa"/>
            <w:gridSpan w:val="2"/>
            <w:tcBorders>
              <w:top w:val="single" w:sz="4" w:space="0" w:color="000000"/>
              <w:left w:val="nil"/>
              <w:bottom w:val="single" w:sz="4" w:space="0" w:color="000000"/>
              <w:right w:val="single" w:sz="4" w:space="0" w:color="000000"/>
            </w:tcBorders>
            <w:shd w:val="clear" w:color="auto" w:fill="FFFFFF"/>
            <w:vAlign w:val="bottom"/>
          </w:tcPr>
          <w:p w14:paraId="532F237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387.504,27</w:t>
            </w:r>
          </w:p>
        </w:tc>
        <w:tc>
          <w:tcPr>
            <w:tcW w:w="1603" w:type="dxa"/>
            <w:gridSpan w:val="2"/>
            <w:tcBorders>
              <w:top w:val="single" w:sz="4" w:space="0" w:color="000000"/>
              <w:left w:val="nil"/>
              <w:bottom w:val="single" w:sz="4" w:space="0" w:color="000000"/>
              <w:right w:val="single" w:sz="4" w:space="0" w:color="000000"/>
            </w:tcBorders>
            <w:shd w:val="clear" w:color="auto" w:fill="FFFFFF"/>
            <w:vAlign w:val="bottom"/>
          </w:tcPr>
          <w:p w14:paraId="52711FB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662.425,00</w:t>
            </w:r>
          </w:p>
        </w:tc>
        <w:tc>
          <w:tcPr>
            <w:tcW w:w="1451" w:type="dxa"/>
            <w:gridSpan w:val="2"/>
            <w:tcBorders>
              <w:top w:val="single" w:sz="4" w:space="0" w:color="000000"/>
              <w:left w:val="nil"/>
              <w:bottom w:val="single" w:sz="4" w:space="0" w:color="000000"/>
              <w:right w:val="single" w:sz="4" w:space="0" w:color="000000"/>
            </w:tcBorders>
            <w:shd w:val="clear" w:color="auto" w:fill="FFFFFF"/>
            <w:vAlign w:val="bottom"/>
          </w:tcPr>
          <w:p w14:paraId="58DB91B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408.864,50</w:t>
            </w:r>
          </w:p>
        </w:tc>
        <w:tc>
          <w:tcPr>
            <w:tcW w:w="1560" w:type="dxa"/>
            <w:gridSpan w:val="2"/>
            <w:tcBorders>
              <w:top w:val="single" w:sz="4" w:space="0" w:color="000000"/>
              <w:left w:val="nil"/>
              <w:bottom w:val="single" w:sz="4" w:space="0" w:color="000000"/>
              <w:right w:val="single" w:sz="4" w:space="0" w:color="000000"/>
            </w:tcBorders>
            <w:shd w:val="clear" w:color="auto" w:fill="FFFFFF"/>
            <w:vAlign w:val="bottom"/>
          </w:tcPr>
          <w:p w14:paraId="7A72F8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379.124,51</w:t>
            </w:r>
          </w:p>
        </w:tc>
        <w:tc>
          <w:tcPr>
            <w:tcW w:w="1275" w:type="dxa"/>
            <w:gridSpan w:val="2"/>
            <w:tcBorders>
              <w:top w:val="single" w:sz="4" w:space="0" w:color="000000"/>
              <w:left w:val="nil"/>
              <w:bottom w:val="single" w:sz="4" w:space="0" w:color="000000"/>
              <w:right w:val="single" w:sz="4" w:space="0" w:color="000000"/>
            </w:tcBorders>
            <w:shd w:val="clear" w:color="auto" w:fill="FFFFFF"/>
            <w:vAlign w:val="bottom"/>
          </w:tcPr>
          <w:p w14:paraId="27A3A06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97,84%</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tcPr>
          <w:p w14:paraId="4B4D95E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92,73%</w:t>
            </w:r>
          </w:p>
        </w:tc>
      </w:tr>
      <w:tr w:rsidR="001C66C2" w:rsidRPr="000A23EB" w14:paraId="098CB568"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FFFFFF"/>
            <w:vAlign w:val="bottom"/>
          </w:tcPr>
          <w:p w14:paraId="2A7E728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5.4. AIUTI AI BENEFICIARI - MINISTERO, RI, ET*</w:t>
            </w:r>
          </w:p>
        </w:tc>
        <w:tc>
          <w:tcPr>
            <w:tcW w:w="1907" w:type="dxa"/>
            <w:gridSpan w:val="2"/>
            <w:tcBorders>
              <w:top w:val="single" w:sz="4" w:space="0" w:color="000000"/>
              <w:left w:val="nil"/>
              <w:bottom w:val="single" w:sz="4" w:space="0" w:color="000000"/>
              <w:right w:val="single" w:sz="4" w:space="0" w:color="000000"/>
            </w:tcBorders>
            <w:shd w:val="clear" w:color="auto" w:fill="FFFFFF"/>
            <w:vAlign w:val="bottom"/>
          </w:tcPr>
          <w:p w14:paraId="4FFC92D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67.019,51</w:t>
            </w:r>
          </w:p>
        </w:tc>
        <w:tc>
          <w:tcPr>
            <w:tcW w:w="1603" w:type="dxa"/>
            <w:gridSpan w:val="2"/>
            <w:tcBorders>
              <w:top w:val="single" w:sz="4" w:space="0" w:color="000000"/>
              <w:left w:val="nil"/>
              <w:bottom w:val="single" w:sz="4" w:space="0" w:color="000000"/>
              <w:right w:val="single" w:sz="4" w:space="0" w:color="000000"/>
            </w:tcBorders>
            <w:shd w:val="clear" w:color="auto" w:fill="FFFFFF"/>
            <w:vAlign w:val="bottom"/>
          </w:tcPr>
          <w:p w14:paraId="2799136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138.060,00</w:t>
            </w:r>
          </w:p>
        </w:tc>
        <w:tc>
          <w:tcPr>
            <w:tcW w:w="1451" w:type="dxa"/>
            <w:gridSpan w:val="2"/>
            <w:tcBorders>
              <w:top w:val="single" w:sz="4" w:space="0" w:color="000000"/>
              <w:left w:val="nil"/>
              <w:bottom w:val="single" w:sz="4" w:space="0" w:color="000000"/>
              <w:right w:val="single" w:sz="4" w:space="0" w:color="000000"/>
            </w:tcBorders>
            <w:shd w:val="clear" w:color="auto" w:fill="FFFFFF"/>
            <w:vAlign w:val="bottom"/>
          </w:tcPr>
          <w:p w14:paraId="36890D3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191.834,80</w:t>
            </w:r>
          </w:p>
        </w:tc>
        <w:tc>
          <w:tcPr>
            <w:tcW w:w="1560" w:type="dxa"/>
            <w:gridSpan w:val="2"/>
            <w:tcBorders>
              <w:top w:val="single" w:sz="4" w:space="0" w:color="000000"/>
              <w:left w:val="nil"/>
              <w:bottom w:val="single" w:sz="4" w:space="0" w:color="000000"/>
              <w:right w:val="single" w:sz="4" w:space="0" w:color="000000"/>
            </w:tcBorders>
            <w:shd w:val="clear" w:color="auto" w:fill="FFFFFF"/>
            <w:vAlign w:val="bottom"/>
          </w:tcPr>
          <w:p w14:paraId="42CD9BF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192.384,88</w:t>
            </w:r>
          </w:p>
        </w:tc>
        <w:tc>
          <w:tcPr>
            <w:tcW w:w="1275" w:type="dxa"/>
            <w:gridSpan w:val="2"/>
            <w:tcBorders>
              <w:top w:val="single" w:sz="4" w:space="0" w:color="000000"/>
              <w:left w:val="nil"/>
              <w:bottom w:val="single" w:sz="4" w:space="0" w:color="000000"/>
              <w:right w:val="single" w:sz="4" w:space="0" w:color="000000"/>
            </w:tcBorders>
            <w:shd w:val="clear" w:color="auto" w:fill="FFFFFF"/>
            <w:vAlign w:val="bottom"/>
          </w:tcPr>
          <w:p w14:paraId="64E49B5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287,06%</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tcPr>
          <w:p w14:paraId="3128E95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100,29%</w:t>
            </w:r>
          </w:p>
        </w:tc>
      </w:tr>
      <w:tr w:rsidR="001C66C2" w:rsidRPr="000A23EB" w14:paraId="1096079E"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FFFFFF"/>
            <w:vAlign w:val="bottom"/>
          </w:tcPr>
          <w:p w14:paraId="7618017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5.7. AIUTI AI BENEFICIARI - ESTERO *</w:t>
            </w:r>
          </w:p>
        </w:tc>
        <w:tc>
          <w:tcPr>
            <w:tcW w:w="1907" w:type="dxa"/>
            <w:gridSpan w:val="2"/>
            <w:tcBorders>
              <w:top w:val="single" w:sz="4" w:space="0" w:color="000000"/>
              <w:left w:val="nil"/>
              <w:bottom w:val="single" w:sz="4" w:space="0" w:color="000000"/>
              <w:right w:val="single" w:sz="4" w:space="0" w:color="000000"/>
            </w:tcBorders>
            <w:shd w:val="clear" w:color="auto" w:fill="FFFFFF"/>
            <w:vAlign w:val="bottom"/>
          </w:tcPr>
          <w:p w14:paraId="11FE06C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7.795,98</w:t>
            </w:r>
          </w:p>
        </w:tc>
        <w:tc>
          <w:tcPr>
            <w:tcW w:w="1603" w:type="dxa"/>
            <w:gridSpan w:val="2"/>
            <w:tcBorders>
              <w:top w:val="single" w:sz="4" w:space="0" w:color="000000"/>
              <w:left w:val="nil"/>
              <w:bottom w:val="single" w:sz="4" w:space="0" w:color="000000"/>
              <w:right w:val="single" w:sz="4" w:space="0" w:color="000000"/>
            </w:tcBorders>
            <w:shd w:val="clear" w:color="auto" w:fill="FFFFFF"/>
            <w:vAlign w:val="bottom"/>
          </w:tcPr>
          <w:p w14:paraId="5956EF8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3.733,00</w:t>
            </w:r>
          </w:p>
        </w:tc>
        <w:tc>
          <w:tcPr>
            <w:tcW w:w="1451" w:type="dxa"/>
            <w:gridSpan w:val="2"/>
            <w:tcBorders>
              <w:top w:val="single" w:sz="4" w:space="0" w:color="000000"/>
              <w:left w:val="nil"/>
              <w:bottom w:val="single" w:sz="4" w:space="0" w:color="000000"/>
              <w:right w:val="single" w:sz="4" w:space="0" w:color="000000"/>
            </w:tcBorders>
            <w:shd w:val="clear" w:color="auto" w:fill="FFFFFF"/>
            <w:vAlign w:val="bottom"/>
          </w:tcPr>
          <w:p w14:paraId="7731370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5.899,00</w:t>
            </w:r>
          </w:p>
        </w:tc>
        <w:tc>
          <w:tcPr>
            <w:tcW w:w="1560" w:type="dxa"/>
            <w:gridSpan w:val="2"/>
            <w:tcBorders>
              <w:top w:val="single" w:sz="4" w:space="0" w:color="000000"/>
              <w:left w:val="nil"/>
              <w:bottom w:val="single" w:sz="4" w:space="0" w:color="000000"/>
              <w:right w:val="single" w:sz="4" w:space="0" w:color="000000"/>
            </w:tcBorders>
            <w:shd w:val="clear" w:color="auto" w:fill="FFFFFF"/>
            <w:vAlign w:val="bottom"/>
          </w:tcPr>
          <w:p w14:paraId="3619384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7.647,56</w:t>
            </w:r>
          </w:p>
        </w:tc>
        <w:tc>
          <w:tcPr>
            <w:tcW w:w="1275" w:type="dxa"/>
            <w:gridSpan w:val="2"/>
            <w:tcBorders>
              <w:top w:val="single" w:sz="4" w:space="0" w:color="000000"/>
              <w:left w:val="nil"/>
              <w:bottom w:val="single" w:sz="4" w:space="0" w:color="000000"/>
              <w:right w:val="single" w:sz="4" w:space="0" w:color="000000"/>
            </w:tcBorders>
            <w:shd w:val="clear" w:color="auto" w:fill="FFFFFF"/>
            <w:vAlign w:val="bottom"/>
          </w:tcPr>
          <w:p w14:paraId="0091A85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98,10%</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tcPr>
          <w:p w14:paraId="6EF38DD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129,64%</w:t>
            </w:r>
          </w:p>
        </w:tc>
      </w:tr>
      <w:tr w:rsidR="001C66C2" w:rsidRPr="000A23EB" w14:paraId="31CD7A86"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FFFFFF"/>
            <w:vAlign w:val="bottom"/>
          </w:tcPr>
          <w:p w14:paraId="66AEFD8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5.9. AIUTI AI BENEFICIARI - ESTERO - FUORI UE</w:t>
            </w:r>
          </w:p>
        </w:tc>
        <w:tc>
          <w:tcPr>
            <w:tcW w:w="1907" w:type="dxa"/>
            <w:gridSpan w:val="2"/>
            <w:tcBorders>
              <w:top w:val="single" w:sz="4" w:space="0" w:color="000000"/>
              <w:left w:val="nil"/>
              <w:bottom w:val="single" w:sz="4" w:space="0" w:color="000000"/>
              <w:right w:val="single" w:sz="4" w:space="0" w:color="000000"/>
            </w:tcBorders>
            <w:shd w:val="clear" w:color="auto" w:fill="FFFFFF"/>
            <w:vAlign w:val="bottom"/>
          </w:tcPr>
          <w:p w14:paraId="6242238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603" w:type="dxa"/>
            <w:gridSpan w:val="2"/>
            <w:tcBorders>
              <w:top w:val="single" w:sz="4" w:space="0" w:color="000000"/>
              <w:left w:val="nil"/>
              <w:bottom w:val="single" w:sz="4" w:space="0" w:color="000000"/>
              <w:right w:val="single" w:sz="4" w:space="0" w:color="000000"/>
            </w:tcBorders>
            <w:shd w:val="clear" w:color="auto" w:fill="FFFFFF"/>
            <w:vAlign w:val="bottom"/>
          </w:tcPr>
          <w:p w14:paraId="1E59BDF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451" w:type="dxa"/>
            <w:gridSpan w:val="2"/>
            <w:tcBorders>
              <w:top w:val="single" w:sz="4" w:space="0" w:color="000000"/>
              <w:left w:val="nil"/>
              <w:bottom w:val="single" w:sz="4" w:space="0" w:color="000000"/>
              <w:right w:val="single" w:sz="4" w:space="0" w:color="000000"/>
            </w:tcBorders>
            <w:shd w:val="clear" w:color="auto" w:fill="FFFFFF"/>
            <w:vAlign w:val="bottom"/>
          </w:tcPr>
          <w:p w14:paraId="73D8C6D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1.500,00</w:t>
            </w:r>
          </w:p>
        </w:tc>
        <w:tc>
          <w:tcPr>
            <w:tcW w:w="1560" w:type="dxa"/>
            <w:gridSpan w:val="2"/>
            <w:tcBorders>
              <w:top w:val="single" w:sz="4" w:space="0" w:color="000000"/>
              <w:left w:val="nil"/>
              <w:bottom w:val="single" w:sz="4" w:space="0" w:color="000000"/>
              <w:right w:val="single" w:sz="4" w:space="0" w:color="000000"/>
            </w:tcBorders>
            <w:shd w:val="clear" w:color="auto" w:fill="FFFFFF"/>
            <w:vAlign w:val="bottom"/>
          </w:tcPr>
          <w:p w14:paraId="5E508BA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1.500,00</w:t>
            </w:r>
          </w:p>
        </w:tc>
        <w:tc>
          <w:tcPr>
            <w:tcW w:w="1275" w:type="dxa"/>
            <w:gridSpan w:val="2"/>
            <w:tcBorders>
              <w:top w:val="single" w:sz="4" w:space="0" w:color="000000"/>
              <w:left w:val="nil"/>
              <w:bottom w:val="single" w:sz="4" w:space="0" w:color="000000"/>
              <w:right w:val="single" w:sz="4" w:space="0" w:color="000000"/>
            </w:tcBorders>
            <w:shd w:val="clear" w:color="auto" w:fill="FFFFFF"/>
            <w:vAlign w:val="bottom"/>
          </w:tcPr>
          <w:p w14:paraId="530A816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tcPr>
          <w:p w14:paraId="5512157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1E68E3CE"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D9D9D9"/>
            <w:vAlign w:val="bottom"/>
          </w:tcPr>
          <w:p w14:paraId="32E244C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6. DONAZIONI</w:t>
            </w:r>
          </w:p>
        </w:tc>
        <w:tc>
          <w:tcPr>
            <w:tcW w:w="1907" w:type="dxa"/>
            <w:gridSpan w:val="2"/>
            <w:tcBorders>
              <w:top w:val="single" w:sz="4" w:space="0" w:color="000000"/>
              <w:left w:val="nil"/>
              <w:bottom w:val="single" w:sz="4" w:space="0" w:color="000000"/>
              <w:right w:val="single" w:sz="4" w:space="0" w:color="000000"/>
            </w:tcBorders>
            <w:shd w:val="clear" w:color="auto" w:fill="D9D9D9"/>
            <w:vAlign w:val="bottom"/>
          </w:tcPr>
          <w:p w14:paraId="2D75D89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169.091,12</w:t>
            </w:r>
          </w:p>
        </w:tc>
        <w:tc>
          <w:tcPr>
            <w:tcW w:w="1603" w:type="dxa"/>
            <w:gridSpan w:val="2"/>
            <w:tcBorders>
              <w:top w:val="single" w:sz="4" w:space="0" w:color="000000"/>
              <w:left w:val="nil"/>
              <w:bottom w:val="single" w:sz="4" w:space="0" w:color="000000"/>
              <w:right w:val="single" w:sz="4" w:space="0" w:color="000000"/>
            </w:tcBorders>
            <w:shd w:val="clear" w:color="auto" w:fill="D9D9D9"/>
            <w:vAlign w:val="bottom"/>
          </w:tcPr>
          <w:p w14:paraId="1D03FA1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89.862,00</w:t>
            </w:r>
          </w:p>
        </w:tc>
        <w:tc>
          <w:tcPr>
            <w:tcW w:w="1451" w:type="dxa"/>
            <w:gridSpan w:val="2"/>
            <w:tcBorders>
              <w:top w:val="single" w:sz="4" w:space="0" w:color="000000"/>
              <w:left w:val="nil"/>
              <w:bottom w:val="single" w:sz="4" w:space="0" w:color="000000"/>
              <w:right w:val="single" w:sz="4" w:space="0" w:color="000000"/>
            </w:tcBorders>
            <w:shd w:val="clear" w:color="auto" w:fill="D9D9D9"/>
            <w:vAlign w:val="bottom"/>
          </w:tcPr>
          <w:p w14:paraId="3C9D41C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104.812,00</w:t>
            </w:r>
          </w:p>
        </w:tc>
        <w:tc>
          <w:tcPr>
            <w:tcW w:w="1560" w:type="dxa"/>
            <w:gridSpan w:val="2"/>
            <w:tcBorders>
              <w:top w:val="single" w:sz="4" w:space="0" w:color="000000"/>
              <w:left w:val="nil"/>
              <w:bottom w:val="single" w:sz="4" w:space="0" w:color="000000"/>
              <w:right w:val="single" w:sz="4" w:space="0" w:color="000000"/>
            </w:tcBorders>
            <w:shd w:val="clear" w:color="auto" w:fill="D9D9D9"/>
            <w:vAlign w:val="bottom"/>
          </w:tcPr>
          <w:p w14:paraId="77F0724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128.624,86</w:t>
            </w:r>
          </w:p>
        </w:tc>
        <w:tc>
          <w:tcPr>
            <w:tcW w:w="1275" w:type="dxa"/>
            <w:gridSpan w:val="2"/>
            <w:tcBorders>
              <w:top w:val="single" w:sz="4" w:space="0" w:color="000000"/>
              <w:left w:val="nil"/>
              <w:bottom w:val="single" w:sz="4" w:space="0" w:color="000000"/>
              <w:right w:val="single" w:sz="4" w:space="0" w:color="000000"/>
            </w:tcBorders>
            <w:shd w:val="clear" w:color="auto" w:fill="D9D9D9"/>
            <w:vAlign w:val="bottom"/>
          </w:tcPr>
          <w:p w14:paraId="5E5E41C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76,07%</w:t>
            </w:r>
          </w:p>
        </w:tc>
        <w:tc>
          <w:tcPr>
            <w:tcW w:w="1134" w:type="dxa"/>
            <w:gridSpan w:val="2"/>
            <w:tcBorders>
              <w:top w:val="single" w:sz="4" w:space="0" w:color="000000"/>
              <w:left w:val="nil"/>
              <w:bottom w:val="single" w:sz="4" w:space="0" w:color="000000"/>
              <w:right w:val="single" w:sz="4" w:space="0" w:color="000000"/>
            </w:tcBorders>
            <w:shd w:val="clear" w:color="auto" w:fill="D9D9D9"/>
            <w:vAlign w:val="bottom"/>
          </w:tcPr>
          <w:p w14:paraId="610F2E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122,72%</w:t>
            </w:r>
          </w:p>
        </w:tc>
      </w:tr>
      <w:tr w:rsidR="001C66C2" w:rsidRPr="000A23EB" w14:paraId="2D532722"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FFFFFF"/>
            <w:vAlign w:val="bottom"/>
          </w:tcPr>
          <w:p w14:paraId="38F8247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6.1. DONAZIONI</w:t>
            </w:r>
          </w:p>
        </w:tc>
        <w:tc>
          <w:tcPr>
            <w:tcW w:w="1907" w:type="dxa"/>
            <w:gridSpan w:val="2"/>
            <w:tcBorders>
              <w:top w:val="single" w:sz="4" w:space="0" w:color="000000"/>
              <w:left w:val="nil"/>
              <w:bottom w:val="single" w:sz="4" w:space="0" w:color="000000"/>
              <w:right w:val="single" w:sz="4" w:space="0" w:color="000000"/>
            </w:tcBorders>
            <w:shd w:val="clear" w:color="auto" w:fill="FFFFFF"/>
            <w:vAlign w:val="bottom"/>
          </w:tcPr>
          <w:p w14:paraId="229AA4E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74.878,57</w:t>
            </w:r>
          </w:p>
        </w:tc>
        <w:tc>
          <w:tcPr>
            <w:tcW w:w="1603" w:type="dxa"/>
            <w:gridSpan w:val="2"/>
            <w:tcBorders>
              <w:top w:val="single" w:sz="4" w:space="0" w:color="000000"/>
              <w:left w:val="nil"/>
              <w:bottom w:val="single" w:sz="4" w:space="0" w:color="000000"/>
              <w:right w:val="single" w:sz="4" w:space="0" w:color="000000"/>
            </w:tcBorders>
            <w:shd w:val="clear" w:color="auto" w:fill="FFFFFF"/>
            <w:vAlign w:val="bottom"/>
          </w:tcPr>
          <w:p w14:paraId="21B5A9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20.000,00</w:t>
            </w:r>
          </w:p>
        </w:tc>
        <w:tc>
          <w:tcPr>
            <w:tcW w:w="1451" w:type="dxa"/>
            <w:gridSpan w:val="2"/>
            <w:tcBorders>
              <w:top w:val="single" w:sz="4" w:space="0" w:color="000000"/>
              <w:left w:val="nil"/>
              <w:bottom w:val="single" w:sz="4" w:space="0" w:color="000000"/>
              <w:right w:val="single" w:sz="4" w:space="0" w:color="000000"/>
            </w:tcBorders>
            <w:shd w:val="clear" w:color="auto" w:fill="FFFFFF"/>
            <w:vAlign w:val="bottom"/>
          </w:tcPr>
          <w:p w14:paraId="5125539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20.000,00</w:t>
            </w:r>
          </w:p>
        </w:tc>
        <w:tc>
          <w:tcPr>
            <w:tcW w:w="1560" w:type="dxa"/>
            <w:gridSpan w:val="2"/>
            <w:tcBorders>
              <w:top w:val="single" w:sz="4" w:space="0" w:color="000000"/>
              <w:left w:val="nil"/>
              <w:bottom w:val="single" w:sz="4" w:space="0" w:color="000000"/>
              <w:right w:val="single" w:sz="4" w:space="0" w:color="000000"/>
            </w:tcBorders>
            <w:shd w:val="clear" w:color="auto" w:fill="FFFFFF"/>
            <w:vAlign w:val="bottom"/>
          </w:tcPr>
          <w:p w14:paraId="2003A49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20.000,00</w:t>
            </w:r>
          </w:p>
        </w:tc>
        <w:tc>
          <w:tcPr>
            <w:tcW w:w="1275" w:type="dxa"/>
            <w:gridSpan w:val="2"/>
            <w:tcBorders>
              <w:top w:val="single" w:sz="4" w:space="0" w:color="000000"/>
              <w:left w:val="nil"/>
              <w:bottom w:val="single" w:sz="4" w:space="0" w:color="000000"/>
              <w:right w:val="single" w:sz="4" w:space="0" w:color="000000"/>
            </w:tcBorders>
            <w:shd w:val="clear" w:color="auto" w:fill="FFFFFF"/>
            <w:vAlign w:val="bottom"/>
          </w:tcPr>
          <w:p w14:paraId="46CDF03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26,71%</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tcPr>
          <w:p w14:paraId="6584A8F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2427C659"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FFFFFF"/>
            <w:vAlign w:val="bottom"/>
          </w:tcPr>
          <w:p w14:paraId="6A11128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Fonte 6.4. DONAZIONI </w:t>
            </w:r>
            <w:proofErr w:type="gramStart"/>
            <w:r w:rsidRPr="000A23EB">
              <w:rPr>
                <w:rFonts w:ascii="Arial" w:eastAsia="Arial" w:hAnsi="Arial" w:cs="Arial"/>
                <w:b/>
                <w:sz w:val="18"/>
                <w:szCs w:val="18"/>
                <w:lang w:val="it-IT"/>
              </w:rPr>
              <w:t>-  ENTRATE</w:t>
            </w:r>
            <w:proofErr w:type="gramEnd"/>
            <w:r w:rsidRPr="000A23EB">
              <w:rPr>
                <w:rFonts w:ascii="Arial" w:eastAsia="Arial" w:hAnsi="Arial" w:cs="Arial"/>
                <w:b/>
                <w:sz w:val="18"/>
                <w:szCs w:val="18"/>
                <w:lang w:val="it-IT"/>
              </w:rPr>
              <w:t xml:space="preserve"> DEI BENEFICIARI *</w:t>
            </w:r>
          </w:p>
        </w:tc>
        <w:tc>
          <w:tcPr>
            <w:tcW w:w="1907" w:type="dxa"/>
            <w:gridSpan w:val="2"/>
            <w:tcBorders>
              <w:top w:val="single" w:sz="4" w:space="0" w:color="000000"/>
              <w:left w:val="nil"/>
              <w:bottom w:val="single" w:sz="4" w:space="0" w:color="000000"/>
              <w:right w:val="single" w:sz="4" w:space="0" w:color="000000"/>
            </w:tcBorders>
            <w:shd w:val="clear" w:color="auto" w:fill="FFFFFF"/>
            <w:vAlign w:val="bottom"/>
          </w:tcPr>
          <w:p w14:paraId="2C0184D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94.212,55</w:t>
            </w:r>
          </w:p>
        </w:tc>
        <w:tc>
          <w:tcPr>
            <w:tcW w:w="1603" w:type="dxa"/>
            <w:gridSpan w:val="2"/>
            <w:tcBorders>
              <w:top w:val="single" w:sz="4" w:space="0" w:color="000000"/>
              <w:left w:val="nil"/>
              <w:bottom w:val="single" w:sz="4" w:space="0" w:color="000000"/>
              <w:right w:val="single" w:sz="4" w:space="0" w:color="000000"/>
            </w:tcBorders>
            <w:shd w:val="clear" w:color="auto" w:fill="FFFFFF"/>
            <w:vAlign w:val="bottom"/>
          </w:tcPr>
          <w:p w14:paraId="5151E8D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69.862,00</w:t>
            </w:r>
          </w:p>
        </w:tc>
        <w:tc>
          <w:tcPr>
            <w:tcW w:w="1451" w:type="dxa"/>
            <w:gridSpan w:val="2"/>
            <w:tcBorders>
              <w:top w:val="single" w:sz="4" w:space="0" w:color="000000"/>
              <w:left w:val="nil"/>
              <w:bottom w:val="single" w:sz="4" w:space="0" w:color="000000"/>
              <w:right w:val="single" w:sz="4" w:space="0" w:color="000000"/>
            </w:tcBorders>
            <w:shd w:val="clear" w:color="auto" w:fill="FFFFFF"/>
            <w:vAlign w:val="bottom"/>
          </w:tcPr>
          <w:p w14:paraId="4E5F98C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84.812,00</w:t>
            </w:r>
          </w:p>
        </w:tc>
        <w:tc>
          <w:tcPr>
            <w:tcW w:w="1560" w:type="dxa"/>
            <w:gridSpan w:val="2"/>
            <w:tcBorders>
              <w:top w:val="single" w:sz="4" w:space="0" w:color="000000"/>
              <w:left w:val="nil"/>
              <w:bottom w:val="single" w:sz="4" w:space="0" w:color="000000"/>
              <w:right w:val="single" w:sz="4" w:space="0" w:color="000000"/>
            </w:tcBorders>
            <w:shd w:val="clear" w:color="auto" w:fill="FFFFFF"/>
            <w:vAlign w:val="bottom"/>
          </w:tcPr>
          <w:p w14:paraId="4474644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108.624,86</w:t>
            </w:r>
          </w:p>
        </w:tc>
        <w:tc>
          <w:tcPr>
            <w:tcW w:w="1275" w:type="dxa"/>
            <w:gridSpan w:val="2"/>
            <w:tcBorders>
              <w:top w:val="single" w:sz="4" w:space="0" w:color="000000"/>
              <w:left w:val="nil"/>
              <w:bottom w:val="single" w:sz="4" w:space="0" w:color="000000"/>
              <w:right w:val="single" w:sz="4" w:space="0" w:color="000000"/>
            </w:tcBorders>
            <w:shd w:val="clear" w:color="auto" w:fill="FFFFFF"/>
            <w:vAlign w:val="bottom"/>
          </w:tcPr>
          <w:p w14:paraId="4038DAA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115,30%</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tcPr>
          <w:p w14:paraId="60291C1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128,08%</w:t>
            </w:r>
          </w:p>
        </w:tc>
      </w:tr>
      <w:tr w:rsidR="001C66C2" w:rsidRPr="000A23EB" w14:paraId="1225CB02"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D9D9D9"/>
            <w:vAlign w:val="bottom"/>
          </w:tcPr>
          <w:p w14:paraId="24F100F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8. ENTRATE DA INDEBITAMENTO VINCOLATE AL FINANZIAMENTO DI SPESE IN CONTO CAPITALE</w:t>
            </w:r>
          </w:p>
        </w:tc>
        <w:tc>
          <w:tcPr>
            <w:tcW w:w="1907" w:type="dxa"/>
            <w:gridSpan w:val="2"/>
            <w:tcBorders>
              <w:top w:val="single" w:sz="4" w:space="0" w:color="000000"/>
              <w:left w:val="nil"/>
              <w:bottom w:val="single" w:sz="4" w:space="0" w:color="000000"/>
              <w:right w:val="single" w:sz="4" w:space="0" w:color="000000"/>
            </w:tcBorders>
            <w:shd w:val="clear" w:color="auto" w:fill="D9D9D9"/>
            <w:vAlign w:val="bottom"/>
          </w:tcPr>
          <w:p w14:paraId="4CBE421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500,00</w:t>
            </w:r>
          </w:p>
        </w:tc>
        <w:tc>
          <w:tcPr>
            <w:tcW w:w="1603" w:type="dxa"/>
            <w:gridSpan w:val="2"/>
            <w:tcBorders>
              <w:top w:val="single" w:sz="4" w:space="0" w:color="000000"/>
              <w:left w:val="nil"/>
              <w:bottom w:val="single" w:sz="4" w:space="0" w:color="000000"/>
              <w:right w:val="single" w:sz="4" w:space="0" w:color="000000"/>
            </w:tcBorders>
            <w:shd w:val="clear" w:color="auto" w:fill="D9D9D9"/>
            <w:vAlign w:val="bottom"/>
          </w:tcPr>
          <w:p w14:paraId="39FA681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1.900.000,00</w:t>
            </w:r>
          </w:p>
        </w:tc>
        <w:tc>
          <w:tcPr>
            <w:tcW w:w="1451" w:type="dxa"/>
            <w:gridSpan w:val="2"/>
            <w:tcBorders>
              <w:top w:val="single" w:sz="4" w:space="0" w:color="000000"/>
              <w:left w:val="nil"/>
              <w:bottom w:val="single" w:sz="4" w:space="0" w:color="000000"/>
              <w:right w:val="single" w:sz="4" w:space="0" w:color="000000"/>
            </w:tcBorders>
            <w:shd w:val="clear" w:color="auto" w:fill="D9D9D9"/>
            <w:vAlign w:val="bottom"/>
          </w:tcPr>
          <w:p w14:paraId="5677036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250.000,00</w:t>
            </w:r>
          </w:p>
        </w:tc>
        <w:tc>
          <w:tcPr>
            <w:tcW w:w="1560" w:type="dxa"/>
            <w:gridSpan w:val="2"/>
            <w:tcBorders>
              <w:top w:val="single" w:sz="4" w:space="0" w:color="000000"/>
              <w:left w:val="nil"/>
              <w:bottom w:val="single" w:sz="4" w:space="0" w:color="000000"/>
              <w:right w:val="single" w:sz="4" w:space="0" w:color="000000"/>
            </w:tcBorders>
            <w:shd w:val="clear" w:color="auto" w:fill="D9D9D9"/>
            <w:vAlign w:val="bottom"/>
          </w:tcPr>
          <w:p w14:paraId="2EC98AB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423.781,53</w:t>
            </w:r>
          </w:p>
        </w:tc>
        <w:tc>
          <w:tcPr>
            <w:tcW w:w="1275" w:type="dxa"/>
            <w:gridSpan w:val="2"/>
            <w:tcBorders>
              <w:top w:val="single" w:sz="4" w:space="0" w:color="000000"/>
              <w:left w:val="nil"/>
              <w:bottom w:val="single" w:sz="4" w:space="0" w:color="000000"/>
              <w:right w:val="single" w:sz="4" w:space="0" w:color="000000"/>
            </w:tcBorders>
            <w:shd w:val="clear" w:color="auto" w:fill="D9D9D9"/>
            <w:vAlign w:val="bottom"/>
          </w:tcPr>
          <w:p w14:paraId="04DB463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84756,31%</w:t>
            </w:r>
          </w:p>
        </w:tc>
        <w:tc>
          <w:tcPr>
            <w:tcW w:w="1134" w:type="dxa"/>
            <w:gridSpan w:val="2"/>
            <w:tcBorders>
              <w:top w:val="single" w:sz="4" w:space="0" w:color="000000"/>
              <w:left w:val="nil"/>
              <w:bottom w:val="single" w:sz="4" w:space="0" w:color="000000"/>
              <w:right w:val="single" w:sz="4" w:space="0" w:color="000000"/>
            </w:tcBorders>
            <w:shd w:val="clear" w:color="auto" w:fill="D9D9D9"/>
            <w:vAlign w:val="bottom"/>
          </w:tcPr>
          <w:p w14:paraId="6B21FE4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169,51%</w:t>
            </w:r>
          </w:p>
        </w:tc>
      </w:tr>
      <w:tr w:rsidR="001C66C2" w:rsidRPr="000A23EB" w14:paraId="1DD3E9E5" w14:textId="77777777" w:rsidTr="002E744A">
        <w:trPr>
          <w:gridAfter w:val="1"/>
          <w:wAfter w:w="159" w:type="dxa"/>
          <w:trHeight w:val="255"/>
        </w:trPr>
        <w:tc>
          <w:tcPr>
            <w:tcW w:w="5529" w:type="dxa"/>
            <w:gridSpan w:val="7"/>
            <w:tcBorders>
              <w:top w:val="single" w:sz="4" w:space="0" w:color="000000"/>
              <w:left w:val="single" w:sz="4" w:space="0" w:color="000000"/>
              <w:bottom w:val="single" w:sz="4" w:space="0" w:color="000000"/>
              <w:right w:val="single" w:sz="4" w:space="0" w:color="000000"/>
            </w:tcBorders>
            <w:shd w:val="clear" w:color="auto" w:fill="FFFFFF"/>
            <w:vAlign w:val="bottom"/>
          </w:tcPr>
          <w:p w14:paraId="4EE9C91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Fonte 8.1. ENTRATE DA INDEBITAMENTO VINCOLATE AL FINANZIAMENTO DI SPESE IN CONTO CAPITALE</w:t>
            </w:r>
          </w:p>
        </w:tc>
        <w:tc>
          <w:tcPr>
            <w:tcW w:w="1907" w:type="dxa"/>
            <w:gridSpan w:val="2"/>
            <w:tcBorders>
              <w:top w:val="single" w:sz="4" w:space="0" w:color="000000"/>
              <w:left w:val="nil"/>
              <w:bottom w:val="single" w:sz="4" w:space="0" w:color="000000"/>
              <w:right w:val="single" w:sz="4" w:space="0" w:color="000000"/>
            </w:tcBorders>
            <w:shd w:val="clear" w:color="auto" w:fill="FFFFFF"/>
            <w:vAlign w:val="bottom"/>
          </w:tcPr>
          <w:p w14:paraId="79D46E7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500,00</w:t>
            </w:r>
          </w:p>
        </w:tc>
        <w:tc>
          <w:tcPr>
            <w:tcW w:w="1603" w:type="dxa"/>
            <w:gridSpan w:val="2"/>
            <w:tcBorders>
              <w:top w:val="single" w:sz="4" w:space="0" w:color="000000"/>
              <w:left w:val="nil"/>
              <w:bottom w:val="single" w:sz="4" w:space="0" w:color="000000"/>
              <w:right w:val="single" w:sz="4" w:space="0" w:color="000000"/>
            </w:tcBorders>
            <w:shd w:val="clear" w:color="auto" w:fill="FFFFFF"/>
            <w:vAlign w:val="bottom"/>
          </w:tcPr>
          <w:p w14:paraId="659FAA4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1.900.000,00</w:t>
            </w:r>
          </w:p>
        </w:tc>
        <w:tc>
          <w:tcPr>
            <w:tcW w:w="1451" w:type="dxa"/>
            <w:gridSpan w:val="2"/>
            <w:tcBorders>
              <w:top w:val="single" w:sz="4" w:space="0" w:color="000000"/>
              <w:left w:val="nil"/>
              <w:bottom w:val="single" w:sz="4" w:space="0" w:color="000000"/>
              <w:right w:val="single" w:sz="4" w:space="0" w:color="000000"/>
            </w:tcBorders>
            <w:shd w:val="clear" w:color="auto" w:fill="FFFFFF"/>
            <w:vAlign w:val="bottom"/>
          </w:tcPr>
          <w:p w14:paraId="3953F27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250.000,00</w:t>
            </w:r>
          </w:p>
        </w:tc>
        <w:tc>
          <w:tcPr>
            <w:tcW w:w="1560" w:type="dxa"/>
            <w:gridSpan w:val="2"/>
            <w:tcBorders>
              <w:top w:val="single" w:sz="4" w:space="0" w:color="000000"/>
              <w:left w:val="nil"/>
              <w:bottom w:val="single" w:sz="4" w:space="0" w:color="000000"/>
              <w:right w:val="single" w:sz="4" w:space="0" w:color="000000"/>
            </w:tcBorders>
            <w:shd w:val="clear" w:color="auto" w:fill="FFFFFF"/>
            <w:vAlign w:val="bottom"/>
          </w:tcPr>
          <w:p w14:paraId="648940B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423.781,53</w:t>
            </w:r>
          </w:p>
        </w:tc>
        <w:tc>
          <w:tcPr>
            <w:tcW w:w="1275" w:type="dxa"/>
            <w:gridSpan w:val="2"/>
            <w:tcBorders>
              <w:top w:val="single" w:sz="4" w:space="0" w:color="000000"/>
              <w:left w:val="nil"/>
              <w:bottom w:val="single" w:sz="4" w:space="0" w:color="000000"/>
              <w:right w:val="single" w:sz="4" w:space="0" w:color="000000"/>
            </w:tcBorders>
            <w:shd w:val="clear" w:color="auto" w:fill="FFFFFF"/>
            <w:vAlign w:val="bottom"/>
          </w:tcPr>
          <w:p w14:paraId="008511B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84756,31%</w:t>
            </w:r>
          </w:p>
        </w:tc>
        <w:tc>
          <w:tcPr>
            <w:tcW w:w="1134" w:type="dxa"/>
            <w:gridSpan w:val="2"/>
            <w:tcBorders>
              <w:top w:val="single" w:sz="4" w:space="0" w:color="000000"/>
              <w:left w:val="nil"/>
              <w:bottom w:val="single" w:sz="4" w:space="0" w:color="000000"/>
              <w:right w:val="single" w:sz="4" w:space="0" w:color="000000"/>
            </w:tcBorders>
            <w:shd w:val="clear" w:color="auto" w:fill="FFFFFF"/>
            <w:vAlign w:val="bottom"/>
          </w:tcPr>
          <w:p w14:paraId="0C0458E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169,51%</w:t>
            </w:r>
          </w:p>
        </w:tc>
      </w:tr>
    </w:tbl>
    <w:p w14:paraId="65C0AFD9" w14:textId="77777777" w:rsidR="001C66C2" w:rsidRPr="000A23EB" w:rsidRDefault="001C66C2" w:rsidP="001C66C2">
      <w:pPr>
        <w:tabs>
          <w:tab w:val="left" w:pos="-720"/>
        </w:tabs>
        <w:spacing w:after="0" w:line="240" w:lineRule="auto"/>
        <w:ind w:left="-284"/>
        <w:jc w:val="both"/>
        <w:rPr>
          <w:rFonts w:ascii="Arial" w:eastAsia="Arial" w:hAnsi="Arial" w:cs="Arial"/>
          <w:sz w:val="18"/>
          <w:szCs w:val="18"/>
          <w:lang w:val="it-IT"/>
        </w:rPr>
      </w:pPr>
    </w:p>
    <w:p w14:paraId="2C26FC20" w14:textId="77777777" w:rsidR="001C66C2" w:rsidRPr="000A23EB" w:rsidRDefault="001C66C2" w:rsidP="001C66C2">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br w:type="page"/>
      </w:r>
    </w:p>
    <w:p w14:paraId="6EA32326" w14:textId="77777777" w:rsidR="001C66C2" w:rsidRDefault="001C66C2" w:rsidP="001C66C2">
      <w:pPr>
        <w:tabs>
          <w:tab w:val="center" w:pos="2076"/>
        </w:tabs>
        <w:spacing w:after="0" w:line="240" w:lineRule="auto"/>
        <w:ind w:left="-284"/>
        <w:jc w:val="both"/>
        <w:rPr>
          <w:rFonts w:ascii="Arial" w:eastAsia="Arial" w:hAnsi="Arial" w:cs="Arial"/>
          <w:sz w:val="18"/>
          <w:szCs w:val="18"/>
          <w:lang w:val="it-IT"/>
        </w:rPr>
      </w:pPr>
      <w:r w:rsidRPr="000A23EB">
        <w:rPr>
          <w:rFonts w:ascii="Arial" w:eastAsia="Arial" w:hAnsi="Arial" w:cs="Arial"/>
          <w:sz w:val="18"/>
          <w:szCs w:val="18"/>
          <w:lang w:val="it-IT"/>
        </w:rPr>
        <w:lastRenderedPageBreak/>
        <w:t>Tabella 3: Rendiconto delle spese per classificazione funzionale</w:t>
      </w:r>
    </w:p>
    <w:p w14:paraId="041D2589" w14:textId="77777777" w:rsidR="00AD31EE" w:rsidRPr="000A23EB" w:rsidRDefault="00AD31EE" w:rsidP="001C66C2">
      <w:pPr>
        <w:tabs>
          <w:tab w:val="center" w:pos="2076"/>
        </w:tabs>
        <w:spacing w:after="0" w:line="240" w:lineRule="auto"/>
        <w:ind w:left="-284"/>
        <w:jc w:val="both"/>
        <w:rPr>
          <w:rFonts w:ascii="Arial" w:eastAsia="Arial" w:hAnsi="Arial" w:cs="Arial"/>
          <w:sz w:val="18"/>
          <w:szCs w:val="18"/>
          <w:lang w:val="it-IT"/>
        </w:rPr>
      </w:pPr>
    </w:p>
    <w:tbl>
      <w:tblPr>
        <w:tblW w:w="14743" w:type="dxa"/>
        <w:tblInd w:w="-289" w:type="dxa"/>
        <w:tblLayout w:type="fixed"/>
        <w:tblLook w:val="0400" w:firstRow="0" w:lastRow="0" w:firstColumn="0" w:lastColumn="0" w:noHBand="0" w:noVBand="1"/>
      </w:tblPr>
      <w:tblGrid>
        <w:gridCol w:w="5246"/>
        <w:gridCol w:w="1701"/>
        <w:gridCol w:w="1701"/>
        <w:gridCol w:w="1701"/>
        <w:gridCol w:w="1701"/>
        <w:gridCol w:w="1417"/>
        <w:gridCol w:w="1276"/>
      </w:tblGrid>
      <w:tr w:rsidR="001C66C2" w:rsidRPr="000A23EB" w14:paraId="1D9074E8"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969696"/>
            <w:vAlign w:val="bottom"/>
          </w:tcPr>
          <w:p w14:paraId="03886C9C"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Conto/Descrizione</w:t>
            </w:r>
          </w:p>
        </w:tc>
        <w:tc>
          <w:tcPr>
            <w:tcW w:w="1701" w:type="dxa"/>
            <w:tcBorders>
              <w:top w:val="single" w:sz="4" w:space="0" w:color="000000"/>
              <w:left w:val="nil"/>
              <w:bottom w:val="single" w:sz="4" w:space="0" w:color="000000"/>
              <w:right w:val="single" w:sz="4" w:space="0" w:color="000000"/>
            </w:tcBorders>
            <w:shd w:val="clear" w:color="auto" w:fill="969696"/>
            <w:vAlign w:val="bottom"/>
          </w:tcPr>
          <w:p w14:paraId="23BB3D4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2023</w:t>
            </w:r>
          </w:p>
        </w:tc>
        <w:tc>
          <w:tcPr>
            <w:tcW w:w="1701" w:type="dxa"/>
            <w:tcBorders>
              <w:top w:val="single" w:sz="4" w:space="0" w:color="000000"/>
              <w:left w:val="nil"/>
              <w:bottom w:val="single" w:sz="4" w:space="0" w:color="000000"/>
              <w:right w:val="single" w:sz="4" w:space="0" w:color="000000"/>
            </w:tcBorders>
            <w:shd w:val="clear" w:color="auto" w:fill="969696"/>
            <w:vAlign w:val="bottom"/>
          </w:tcPr>
          <w:p w14:paraId="612A3411"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originale 2024</w:t>
            </w:r>
          </w:p>
        </w:tc>
        <w:tc>
          <w:tcPr>
            <w:tcW w:w="1701" w:type="dxa"/>
            <w:tcBorders>
              <w:top w:val="single" w:sz="4" w:space="0" w:color="000000"/>
              <w:left w:val="nil"/>
              <w:bottom w:val="single" w:sz="4" w:space="0" w:color="000000"/>
              <w:right w:val="single" w:sz="4" w:space="0" w:color="000000"/>
            </w:tcBorders>
            <w:shd w:val="clear" w:color="auto" w:fill="969696"/>
            <w:vAlign w:val="bottom"/>
          </w:tcPr>
          <w:p w14:paraId="2B1C4C44"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701" w:type="dxa"/>
            <w:tcBorders>
              <w:top w:val="single" w:sz="4" w:space="0" w:color="000000"/>
              <w:left w:val="nil"/>
              <w:bottom w:val="single" w:sz="4" w:space="0" w:color="000000"/>
              <w:right w:val="single" w:sz="4" w:space="0" w:color="000000"/>
            </w:tcBorders>
            <w:shd w:val="clear" w:color="auto" w:fill="969696"/>
            <w:vAlign w:val="bottom"/>
          </w:tcPr>
          <w:p w14:paraId="77A6893E"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1417" w:type="dxa"/>
            <w:tcBorders>
              <w:top w:val="single" w:sz="4" w:space="0" w:color="000000"/>
              <w:left w:val="nil"/>
              <w:bottom w:val="single" w:sz="4" w:space="0" w:color="000000"/>
              <w:right w:val="single" w:sz="4" w:space="0" w:color="000000"/>
            </w:tcBorders>
            <w:shd w:val="clear" w:color="auto" w:fill="969696"/>
            <w:vAlign w:val="bottom"/>
          </w:tcPr>
          <w:p w14:paraId="4AEC06BC"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4/1</w:t>
            </w:r>
          </w:p>
        </w:tc>
        <w:tc>
          <w:tcPr>
            <w:tcW w:w="1276" w:type="dxa"/>
            <w:tcBorders>
              <w:top w:val="single" w:sz="4" w:space="0" w:color="000000"/>
              <w:left w:val="nil"/>
              <w:bottom w:val="single" w:sz="4" w:space="0" w:color="000000"/>
              <w:right w:val="single" w:sz="4" w:space="0" w:color="000000"/>
            </w:tcBorders>
            <w:shd w:val="clear" w:color="auto" w:fill="969696"/>
            <w:vAlign w:val="bottom"/>
          </w:tcPr>
          <w:p w14:paraId="5BCB33D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4/3</w:t>
            </w:r>
          </w:p>
        </w:tc>
      </w:tr>
      <w:tr w:rsidR="001C66C2" w:rsidRPr="000A23EB" w14:paraId="413E373C"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969696"/>
            <w:vAlign w:val="bottom"/>
          </w:tcPr>
          <w:p w14:paraId="49E1ABCB"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1701" w:type="dxa"/>
            <w:tcBorders>
              <w:top w:val="single" w:sz="4" w:space="0" w:color="000000"/>
              <w:left w:val="nil"/>
              <w:bottom w:val="single" w:sz="4" w:space="0" w:color="000000"/>
              <w:right w:val="single" w:sz="4" w:space="0" w:color="000000"/>
            </w:tcBorders>
            <w:shd w:val="clear" w:color="auto" w:fill="969696"/>
            <w:vAlign w:val="bottom"/>
          </w:tcPr>
          <w:p w14:paraId="71885778"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1</w:t>
            </w:r>
          </w:p>
        </w:tc>
        <w:tc>
          <w:tcPr>
            <w:tcW w:w="1701" w:type="dxa"/>
            <w:tcBorders>
              <w:top w:val="single" w:sz="4" w:space="0" w:color="000000"/>
              <w:left w:val="nil"/>
              <w:bottom w:val="single" w:sz="4" w:space="0" w:color="000000"/>
              <w:right w:val="single" w:sz="4" w:space="0" w:color="000000"/>
            </w:tcBorders>
            <w:shd w:val="clear" w:color="auto" w:fill="969696"/>
            <w:vAlign w:val="bottom"/>
          </w:tcPr>
          <w:p w14:paraId="169096CD"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2</w:t>
            </w:r>
          </w:p>
        </w:tc>
        <w:tc>
          <w:tcPr>
            <w:tcW w:w="1701" w:type="dxa"/>
            <w:tcBorders>
              <w:top w:val="single" w:sz="4" w:space="0" w:color="000000"/>
              <w:left w:val="nil"/>
              <w:bottom w:val="single" w:sz="4" w:space="0" w:color="000000"/>
              <w:right w:val="single" w:sz="4" w:space="0" w:color="000000"/>
            </w:tcBorders>
            <w:shd w:val="clear" w:color="auto" w:fill="969696"/>
            <w:vAlign w:val="bottom"/>
          </w:tcPr>
          <w:p w14:paraId="43F5E1DB"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w:t>
            </w:r>
          </w:p>
        </w:tc>
        <w:tc>
          <w:tcPr>
            <w:tcW w:w="1701" w:type="dxa"/>
            <w:tcBorders>
              <w:top w:val="single" w:sz="4" w:space="0" w:color="000000"/>
              <w:left w:val="nil"/>
              <w:bottom w:val="single" w:sz="4" w:space="0" w:color="000000"/>
              <w:right w:val="single" w:sz="4" w:space="0" w:color="000000"/>
            </w:tcBorders>
            <w:shd w:val="clear" w:color="auto" w:fill="969696"/>
            <w:vAlign w:val="bottom"/>
          </w:tcPr>
          <w:p w14:paraId="4AE66EEB"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4</w:t>
            </w:r>
          </w:p>
        </w:tc>
        <w:tc>
          <w:tcPr>
            <w:tcW w:w="1417" w:type="dxa"/>
            <w:tcBorders>
              <w:top w:val="single" w:sz="4" w:space="0" w:color="000000"/>
              <w:left w:val="nil"/>
              <w:bottom w:val="single" w:sz="4" w:space="0" w:color="000000"/>
              <w:right w:val="single" w:sz="4" w:space="0" w:color="000000"/>
            </w:tcBorders>
            <w:shd w:val="clear" w:color="auto" w:fill="969696"/>
            <w:vAlign w:val="bottom"/>
          </w:tcPr>
          <w:p w14:paraId="0539F77B"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5</w:t>
            </w:r>
          </w:p>
        </w:tc>
        <w:tc>
          <w:tcPr>
            <w:tcW w:w="1276" w:type="dxa"/>
            <w:tcBorders>
              <w:top w:val="single" w:sz="4" w:space="0" w:color="000000"/>
              <w:left w:val="nil"/>
              <w:bottom w:val="single" w:sz="4" w:space="0" w:color="000000"/>
              <w:right w:val="single" w:sz="4" w:space="0" w:color="000000"/>
            </w:tcBorders>
            <w:shd w:val="clear" w:color="auto" w:fill="969696"/>
            <w:vAlign w:val="bottom"/>
          </w:tcPr>
          <w:p w14:paraId="1BD7CF73"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6</w:t>
            </w:r>
          </w:p>
        </w:tc>
      </w:tr>
      <w:tr w:rsidR="001C66C2" w:rsidRPr="000A23EB" w14:paraId="50397EB2"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0AD9C51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Classificazione funzionale SPESA TOTALE</w:t>
            </w:r>
          </w:p>
        </w:tc>
        <w:tc>
          <w:tcPr>
            <w:tcW w:w="1701" w:type="dxa"/>
            <w:tcBorders>
              <w:top w:val="single" w:sz="4" w:space="0" w:color="000000"/>
              <w:left w:val="nil"/>
              <w:bottom w:val="single" w:sz="4" w:space="0" w:color="000000"/>
              <w:right w:val="single" w:sz="4" w:space="0" w:color="000000"/>
            </w:tcBorders>
            <w:shd w:val="clear" w:color="auto" w:fill="C0C0C0"/>
            <w:vAlign w:val="bottom"/>
          </w:tcPr>
          <w:p w14:paraId="5F6A404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9.983.612,11</w:t>
            </w:r>
          </w:p>
        </w:tc>
        <w:tc>
          <w:tcPr>
            <w:tcW w:w="1701" w:type="dxa"/>
            <w:tcBorders>
              <w:top w:val="single" w:sz="4" w:space="0" w:color="000000"/>
              <w:left w:val="nil"/>
              <w:bottom w:val="single" w:sz="4" w:space="0" w:color="000000"/>
              <w:right w:val="single" w:sz="4" w:space="0" w:color="000000"/>
            </w:tcBorders>
            <w:shd w:val="clear" w:color="auto" w:fill="C0C0C0"/>
            <w:vAlign w:val="bottom"/>
          </w:tcPr>
          <w:p w14:paraId="0A3167A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12.690.846,00</w:t>
            </w:r>
          </w:p>
        </w:tc>
        <w:tc>
          <w:tcPr>
            <w:tcW w:w="1701" w:type="dxa"/>
            <w:tcBorders>
              <w:top w:val="single" w:sz="4" w:space="0" w:color="000000"/>
              <w:left w:val="nil"/>
              <w:bottom w:val="single" w:sz="4" w:space="0" w:color="000000"/>
              <w:right w:val="single" w:sz="4" w:space="0" w:color="000000"/>
            </w:tcBorders>
            <w:shd w:val="clear" w:color="auto" w:fill="C0C0C0"/>
            <w:vAlign w:val="bottom"/>
          </w:tcPr>
          <w:p w14:paraId="2461FC1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12.140.293,00</w:t>
            </w:r>
          </w:p>
        </w:tc>
        <w:tc>
          <w:tcPr>
            <w:tcW w:w="1701" w:type="dxa"/>
            <w:tcBorders>
              <w:top w:val="single" w:sz="4" w:space="0" w:color="000000"/>
              <w:left w:val="nil"/>
              <w:bottom w:val="single" w:sz="4" w:space="0" w:color="000000"/>
              <w:right w:val="single" w:sz="4" w:space="0" w:color="000000"/>
            </w:tcBorders>
            <w:shd w:val="clear" w:color="auto" w:fill="C0C0C0"/>
            <w:vAlign w:val="bottom"/>
          </w:tcPr>
          <w:p w14:paraId="5E1094F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12.058.291,73</w:t>
            </w:r>
          </w:p>
        </w:tc>
        <w:tc>
          <w:tcPr>
            <w:tcW w:w="1417" w:type="dxa"/>
            <w:tcBorders>
              <w:top w:val="single" w:sz="4" w:space="0" w:color="000000"/>
              <w:left w:val="nil"/>
              <w:bottom w:val="single" w:sz="4" w:space="0" w:color="000000"/>
              <w:right w:val="single" w:sz="4" w:space="0" w:color="000000"/>
            </w:tcBorders>
            <w:shd w:val="clear" w:color="auto" w:fill="C0C0C0"/>
            <w:vAlign w:val="bottom"/>
          </w:tcPr>
          <w:p w14:paraId="3D305BD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120,78%</w:t>
            </w:r>
          </w:p>
        </w:tc>
        <w:tc>
          <w:tcPr>
            <w:tcW w:w="1276" w:type="dxa"/>
            <w:tcBorders>
              <w:top w:val="single" w:sz="4" w:space="0" w:color="000000"/>
              <w:left w:val="nil"/>
              <w:bottom w:val="single" w:sz="4" w:space="0" w:color="000000"/>
              <w:right w:val="single" w:sz="4" w:space="0" w:color="000000"/>
            </w:tcBorders>
            <w:shd w:val="clear" w:color="auto" w:fill="C0C0C0"/>
            <w:vAlign w:val="bottom"/>
          </w:tcPr>
          <w:p w14:paraId="03402E3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99,32%</w:t>
            </w:r>
          </w:p>
        </w:tc>
      </w:tr>
      <w:tr w:rsidR="001C66C2" w:rsidRPr="000A23EB" w14:paraId="45578AE3"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8BE4B88"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01 Servizi pubblici generali</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47647B38"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1.572.400,69</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74D7F2E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1.656.978,00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1B8D6BE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1.628.823,20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1B71E99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1.583.204,04</w:t>
            </w:r>
          </w:p>
        </w:tc>
        <w:tc>
          <w:tcPr>
            <w:tcW w:w="1417" w:type="dxa"/>
            <w:tcBorders>
              <w:top w:val="single" w:sz="4" w:space="0" w:color="000000"/>
              <w:left w:val="nil"/>
              <w:bottom w:val="single" w:sz="4" w:space="0" w:color="000000"/>
              <w:right w:val="single" w:sz="4" w:space="0" w:color="000000"/>
            </w:tcBorders>
            <w:shd w:val="clear" w:color="auto" w:fill="D9D9D9"/>
            <w:vAlign w:val="bottom"/>
          </w:tcPr>
          <w:p w14:paraId="7C1C24A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100,69%</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5EB79EE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97,20%</w:t>
            </w:r>
          </w:p>
        </w:tc>
      </w:tr>
      <w:tr w:rsidR="001C66C2" w:rsidRPr="000A23EB" w14:paraId="13101DFA"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A77FC2F"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011 Organi esecutivi e legislativi, affari finanziari e fiscali, affari esteri</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812691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146.390,19</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557A02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143.590,00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3DA6F21F"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145.766,18</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48A36AE6"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133.018,58</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4048D90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90,87%</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45BA31A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91,25%</w:t>
            </w:r>
          </w:p>
        </w:tc>
      </w:tr>
      <w:tr w:rsidR="001C66C2" w:rsidRPr="000A23EB" w14:paraId="022822B1"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C5AC3C7"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013 Servizi generali</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1159FD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778.181,89</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65A16FA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907.696,00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D44C88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775.838,98</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52CD0C9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837.058,84</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1F684C3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107,57%</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7F412B5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107,89%</w:t>
            </w:r>
          </w:p>
        </w:tc>
      </w:tr>
      <w:tr w:rsidR="001C66C2" w:rsidRPr="000A23EB" w14:paraId="2A67646F"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8C78670" w14:textId="77777777" w:rsidR="001C66C2" w:rsidRPr="000A23EB" w:rsidRDefault="001C66C2" w:rsidP="002E744A">
            <w:pPr>
              <w:spacing w:after="0" w:line="240" w:lineRule="auto"/>
              <w:ind w:left="22" w:hanging="22"/>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016 Servizi pubblici generali non classificati altrove</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97D61F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647.828,61</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5A24F59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605.692,00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56EE4AD7"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707.218,04</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0EBA01A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613.126,62</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10DE64E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94,64%</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3ED271E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86,70%</w:t>
            </w:r>
          </w:p>
        </w:tc>
      </w:tr>
      <w:tr w:rsidR="001C66C2" w:rsidRPr="000A23EB" w14:paraId="3ADDCC63"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B84C9CB"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03 Ordine pubblico e sicurezza</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103E57ED"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280.414,68</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42BFD72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325.562,00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54AD7B2F"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347.059,50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1E5BA4A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354.153,68</w:t>
            </w:r>
          </w:p>
        </w:tc>
        <w:tc>
          <w:tcPr>
            <w:tcW w:w="1417" w:type="dxa"/>
            <w:tcBorders>
              <w:top w:val="single" w:sz="4" w:space="0" w:color="000000"/>
              <w:left w:val="nil"/>
              <w:bottom w:val="single" w:sz="4" w:space="0" w:color="000000"/>
              <w:right w:val="single" w:sz="4" w:space="0" w:color="000000"/>
            </w:tcBorders>
            <w:shd w:val="clear" w:color="auto" w:fill="D9D9D9"/>
            <w:vAlign w:val="bottom"/>
          </w:tcPr>
          <w:p w14:paraId="3CC74CD7"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126,30%</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44DBAF38"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102,04%</w:t>
            </w:r>
          </w:p>
        </w:tc>
      </w:tr>
      <w:tr w:rsidR="001C66C2" w:rsidRPr="000A23EB" w14:paraId="4BB55BB5"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9F6D205"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032 Servizi di protezione antincendio</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3CE404C6"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269.251,17</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297FC8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313.670,00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6BC0277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340.670,00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45B66781"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348.924,84</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01AD9C1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129,59%</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7C4A5BE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102,42%</w:t>
            </w:r>
          </w:p>
        </w:tc>
      </w:tr>
      <w:tr w:rsidR="001C66C2" w:rsidRPr="000A23EB" w14:paraId="2ED4B141"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78BF99C"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036 Spese per l'ordine e la sicurezza pubblica non classificate altrove</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FF39AC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11.163,51</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5F84CA1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11.892,00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04497E0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6.389,50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27438FF"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5.228,84</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0FBB447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46,84%</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1E3D403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81,83%</w:t>
            </w:r>
          </w:p>
        </w:tc>
      </w:tr>
      <w:tr w:rsidR="001C66C2" w:rsidRPr="000A23EB" w14:paraId="4BA2B6EC"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0A0E474"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04 Affari economici</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276907D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146.749,26</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035D8FF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254.700,00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376851D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202.005,79</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38197D67"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215.881,64</w:t>
            </w:r>
          </w:p>
        </w:tc>
        <w:tc>
          <w:tcPr>
            <w:tcW w:w="1417" w:type="dxa"/>
            <w:tcBorders>
              <w:top w:val="single" w:sz="4" w:space="0" w:color="000000"/>
              <w:left w:val="nil"/>
              <w:bottom w:val="single" w:sz="4" w:space="0" w:color="000000"/>
              <w:right w:val="single" w:sz="4" w:space="0" w:color="000000"/>
            </w:tcBorders>
            <w:shd w:val="clear" w:color="auto" w:fill="D9D9D9"/>
            <w:vAlign w:val="bottom"/>
          </w:tcPr>
          <w:p w14:paraId="44ECA46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147,11%</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456B979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106,87%</w:t>
            </w:r>
          </w:p>
        </w:tc>
      </w:tr>
      <w:tr w:rsidR="001C66C2" w:rsidRPr="000A23EB" w14:paraId="06A29E9C"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505161"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042 "Agricoltura, silvicoltura, pesca e caccia"</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04EC15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11.235,66</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85B1A6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22.562,00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A11343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16.625,19</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010C13E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16.625,19</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4764E93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147,97%</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05541B2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5E53BA49"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AB6851"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049 Affari economici non classificati altrove</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5CDB441"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135.513,60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6F8910B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232.138,00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853BE28"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185.380,60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3FB2F7D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199.256,45</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4FDB084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147,04%</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20D9CB2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107,49%</w:t>
            </w:r>
          </w:p>
        </w:tc>
      </w:tr>
      <w:tr w:rsidR="001C66C2" w:rsidRPr="000A23EB" w14:paraId="42766CF5"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D1E6CEB"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06 Servizi di edilizia abitativa e miglioramento della comunità</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23454A8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4.496.748,44</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344866F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6.049.661,00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58A2263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5.962.184,76</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5FA0A65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6.008.928,55</w:t>
            </w:r>
          </w:p>
        </w:tc>
        <w:tc>
          <w:tcPr>
            <w:tcW w:w="1417" w:type="dxa"/>
            <w:tcBorders>
              <w:top w:val="single" w:sz="4" w:space="0" w:color="000000"/>
              <w:left w:val="nil"/>
              <w:bottom w:val="single" w:sz="4" w:space="0" w:color="000000"/>
              <w:right w:val="single" w:sz="4" w:space="0" w:color="000000"/>
            </w:tcBorders>
            <w:shd w:val="clear" w:color="auto" w:fill="D9D9D9"/>
            <w:vAlign w:val="bottom"/>
          </w:tcPr>
          <w:p w14:paraId="311AC88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133,63%</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6B8AAF5D"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100,78%</w:t>
            </w:r>
          </w:p>
        </w:tc>
      </w:tr>
      <w:tr w:rsidR="001C66C2" w:rsidRPr="000A23EB" w14:paraId="366D61E6"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43EDBAE"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062 Sviluppo della comunità</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0A7E728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414.792,91</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2FFCC0D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519.590,00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0E7E03F8"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530.845,52</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36B061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453.675,70</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0BD5F87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109,37%</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2AA927E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85,46%</w:t>
            </w:r>
          </w:p>
        </w:tc>
      </w:tr>
      <w:tr w:rsidR="001C66C2" w:rsidRPr="000A23EB" w14:paraId="2AD8B6B2"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D51943E"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064 Illuminazione stradale</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5DB0C046"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187.814,53</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60CD2EA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150.500,00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3A835B6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206.230,85</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5C55D0EF"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204.206,95</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633D5736"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108,73%</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43478C28"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99,02%</w:t>
            </w:r>
          </w:p>
        </w:tc>
      </w:tr>
      <w:tr w:rsidR="001C66C2" w:rsidRPr="000A23EB" w14:paraId="6863D04E"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6E58E2C"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066 Spese relative all'alloggio e alle prestazioni sociali non classificate altrove</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3F8C211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3.894.141,00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DDDAFBD"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5.379.571,00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3CABDDB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5.225.108,39</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2864CF3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5.351.045,90</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3E6DDA0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137,41%</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17530E9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102,41%</w:t>
            </w:r>
          </w:p>
        </w:tc>
      </w:tr>
      <w:tr w:rsidR="001C66C2" w:rsidRPr="000A23EB" w14:paraId="4557E618"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83B4089"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07 Assistenza sanitaria</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7427BFCD"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192.532,61</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33F61B3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213.142,00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037F4E6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215.923,93</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45EE653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215.295,19</w:t>
            </w:r>
          </w:p>
        </w:tc>
        <w:tc>
          <w:tcPr>
            <w:tcW w:w="1417" w:type="dxa"/>
            <w:tcBorders>
              <w:top w:val="single" w:sz="4" w:space="0" w:color="000000"/>
              <w:left w:val="nil"/>
              <w:bottom w:val="single" w:sz="4" w:space="0" w:color="000000"/>
              <w:right w:val="single" w:sz="4" w:space="0" w:color="000000"/>
            </w:tcBorders>
            <w:shd w:val="clear" w:color="auto" w:fill="D9D9D9"/>
            <w:vAlign w:val="bottom"/>
          </w:tcPr>
          <w:p w14:paraId="65AE76A7"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111,82%</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710AC5E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99,71%</w:t>
            </w:r>
          </w:p>
        </w:tc>
      </w:tr>
      <w:tr w:rsidR="001C66C2" w:rsidRPr="000A23EB" w14:paraId="7438EA8B"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8230E32"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072 Prestazioni ambulatoriali</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53E4681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38.177,04</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C79D84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24.600,00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6969FB4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21.500,00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21DA69C1"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20.871,26</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5317CE1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54,67%</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534AB61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97,08%</w:t>
            </w:r>
          </w:p>
        </w:tc>
      </w:tr>
      <w:tr w:rsidR="001C66C2" w:rsidRPr="000A23EB" w14:paraId="193429DB"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8AD44D"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076 Lavori e servizi sanitari non classificati altrove</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56FF66E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154.355,57</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F1BE9C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188.542,00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0CE4A88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194.423,93</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3B21003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194.423,93</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7C12A71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125,96%</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72A0ADB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2A709D46"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1368636"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08 Ricreazione, cultura e religione</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23C77C51"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1.522.793,26</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36F8F9D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1.501.602,00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08952D8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1.665.310,28</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5E000DE6"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1.653.866,07</w:t>
            </w:r>
          </w:p>
        </w:tc>
        <w:tc>
          <w:tcPr>
            <w:tcW w:w="1417" w:type="dxa"/>
            <w:tcBorders>
              <w:top w:val="single" w:sz="4" w:space="0" w:color="000000"/>
              <w:left w:val="nil"/>
              <w:bottom w:val="single" w:sz="4" w:space="0" w:color="000000"/>
              <w:right w:val="single" w:sz="4" w:space="0" w:color="000000"/>
            </w:tcBorders>
            <w:shd w:val="clear" w:color="auto" w:fill="D9D9D9"/>
            <w:vAlign w:val="bottom"/>
          </w:tcPr>
          <w:p w14:paraId="43220E71"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108,61%</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0C90CF6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99,31%</w:t>
            </w:r>
          </w:p>
        </w:tc>
      </w:tr>
      <w:tr w:rsidR="001C66C2" w:rsidRPr="000A23EB" w14:paraId="5C9083CC"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D4E4286"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081 Servizi ricreativi e sportivi</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E5ADC1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820.045,51</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EB9DD7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823.661,00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3B71A47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875.134,17</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1BEAC9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863.927,78</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5AF0DEE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105,35%</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65A3EB8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98,72%</w:t>
            </w:r>
          </w:p>
        </w:tc>
      </w:tr>
      <w:tr w:rsidR="001C66C2" w:rsidRPr="000A23EB" w14:paraId="20C74FC5"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F1D0174"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082 Servizi culturali</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06CD788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641.902,40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395FED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597.205,00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C5EDE4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716.738,00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5E82A8B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717.136,99</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558EE9E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111,72%</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66B09EC1"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100,06%</w:t>
            </w:r>
          </w:p>
        </w:tc>
      </w:tr>
      <w:tr w:rsidR="001C66C2" w:rsidRPr="000A23EB" w14:paraId="69AF3C1C"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94C037F"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lastRenderedPageBreak/>
              <w:t>Classificazione funzionale 086 "Spese per attività ricreative, culturali e religiose non classificate altrove"</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42EEB31"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60.845,35</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6701784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80.736,00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3E707F48"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73.438,11</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CCFC32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72.801,30</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497F5CE7"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119,65%</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361BF5B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99,13%</w:t>
            </w:r>
          </w:p>
        </w:tc>
      </w:tr>
      <w:tr w:rsidR="001C66C2" w:rsidRPr="000A23EB" w14:paraId="06C292BB"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2A1DFF5"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09 Istruzione</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17196F0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1.616.484,39</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45C636A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2.469.212,00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602B1827"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1.927.370,20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704A838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1.846.767,65</w:t>
            </w:r>
          </w:p>
        </w:tc>
        <w:tc>
          <w:tcPr>
            <w:tcW w:w="1417" w:type="dxa"/>
            <w:tcBorders>
              <w:top w:val="single" w:sz="4" w:space="0" w:color="000000"/>
              <w:left w:val="nil"/>
              <w:bottom w:val="single" w:sz="4" w:space="0" w:color="000000"/>
              <w:right w:val="single" w:sz="4" w:space="0" w:color="000000"/>
            </w:tcBorders>
            <w:shd w:val="clear" w:color="auto" w:fill="D9D9D9"/>
            <w:vAlign w:val="bottom"/>
          </w:tcPr>
          <w:p w14:paraId="75A5D44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114,25%</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75CE4F3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95,82%</w:t>
            </w:r>
          </w:p>
        </w:tc>
      </w:tr>
      <w:tr w:rsidR="001C66C2" w:rsidRPr="000A23EB" w14:paraId="6615A1D6"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183D2FE"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091 Istruzione prescolare ed elementare</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694249E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1.351.616,24</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2F1A88B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1.523.680,00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27FBFE9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1.622.878,00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0961E6F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1.543.144,61</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0BE5F629"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114,17%</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10213C5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95,09%</w:t>
            </w:r>
          </w:p>
        </w:tc>
      </w:tr>
      <w:tr w:rsidR="001C66C2" w:rsidRPr="000A23EB" w14:paraId="3FA32F19"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6EE77B7"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096 Servizi aggiuntivi nell'istruzione</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657393AD"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264.868,15</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DF538C7"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945.532,00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638FF778"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304.492,20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251593E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303.623,04</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47D6FE0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114,63%</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1DDCEE0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99,71%</w:t>
            </w:r>
          </w:p>
        </w:tc>
      </w:tr>
      <w:tr w:rsidR="001C66C2" w:rsidRPr="000A23EB" w14:paraId="79E67D22"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252954A"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 xml:space="preserve">Classificazione funzionale </w:t>
            </w:r>
            <w:proofErr w:type="gramStart"/>
            <w:r w:rsidRPr="000A23EB">
              <w:rPr>
                <w:rFonts w:ascii="Arial" w:eastAsia="Arial" w:hAnsi="Arial" w:cs="Arial"/>
                <w:b/>
                <w:color w:val="000000"/>
                <w:sz w:val="18"/>
                <w:szCs w:val="18"/>
                <w:lang w:val="it-IT"/>
              </w:rPr>
              <w:t>10</w:t>
            </w:r>
            <w:proofErr w:type="gramEnd"/>
            <w:r w:rsidRPr="000A23EB">
              <w:rPr>
                <w:rFonts w:ascii="Arial" w:eastAsia="Arial" w:hAnsi="Arial" w:cs="Arial"/>
                <w:b/>
                <w:color w:val="000000"/>
                <w:sz w:val="18"/>
                <w:szCs w:val="18"/>
                <w:lang w:val="it-IT"/>
              </w:rPr>
              <w:t xml:space="preserve"> Protezione sociale</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65363576"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155.488,78</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6BADDA3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219.989,00</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079859F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191.615,34</w:t>
            </w:r>
          </w:p>
        </w:tc>
        <w:tc>
          <w:tcPr>
            <w:tcW w:w="1701" w:type="dxa"/>
            <w:tcBorders>
              <w:top w:val="single" w:sz="4" w:space="0" w:color="000000"/>
              <w:left w:val="nil"/>
              <w:bottom w:val="single" w:sz="4" w:space="0" w:color="000000"/>
              <w:right w:val="single" w:sz="4" w:space="0" w:color="000000"/>
            </w:tcBorders>
            <w:shd w:val="clear" w:color="auto" w:fill="D9D9D9"/>
            <w:vAlign w:val="bottom"/>
          </w:tcPr>
          <w:p w14:paraId="7AC08D14"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180.194,91</w:t>
            </w:r>
          </w:p>
        </w:tc>
        <w:tc>
          <w:tcPr>
            <w:tcW w:w="1417" w:type="dxa"/>
            <w:tcBorders>
              <w:top w:val="single" w:sz="4" w:space="0" w:color="000000"/>
              <w:left w:val="nil"/>
              <w:bottom w:val="single" w:sz="4" w:space="0" w:color="000000"/>
              <w:right w:val="single" w:sz="4" w:space="0" w:color="000000"/>
            </w:tcBorders>
            <w:shd w:val="clear" w:color="auto" w:fill="D9D9D9"/>
            <w:vAlign w:val="bottom"/>
          </w:tcPr>
          <w:p w14:paraId="47F1407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115,89%</w:t>
            </w:r>
          </w:p>
        </w:tc>
        <w:tc>
          <w:tcPr>
            <w:tcW w:w="1276" w:type="dxa"/>
            <w:tcBorders>
              <w:top w:val="single" w:sz="4" w:space="0" w:color="000000"/>
              <w:left w:val="nil"/>
              <w:bottom w:val="single" w:sz="4" w:space="0" w:color="000000"/>
              <w:right w:val="single" w:sz="4" w:space="0" w:color="000000"/>
            </w:tcBorders>
            <w:shd w:val="clear" w:color="auto" w:fill="D9D9D9"/>
            <w:vAlign w:val="bottom"/>
          </w:tcPr>
          <w:p w14:paraId="0D43B79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94,04%</w:t>
            </w:r>
          </w:p>
        </w:tc>
      </w:tr>
      <w:tr w:rsidR="001C66C2" w:rsidRPr="000A23EB" w14:paraId="4BB2C8B0"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A5B6F6D"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104 Famiglia e bambini</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40CE55A1"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7.661,80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46B7E1B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15.398,00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75A4C3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13.000,00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E29EE88"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12.900,00</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29B0C57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168,37%</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7D94ACB6"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99,23%</w:t>
            </w:r>
          </w:p>
        </w:tc>
      </w:tr>
      <w:tr w:rsidR="001C66C2" w:rsidRPr="000A23EB" w14:paraId="77674E2D" w14:textId="77777777" w:rsidTr="002E744A">
        <w:trPr>
          <w:trHeight w:val="255"/>
        </w:trPr>
        <w:tc>
          <w:tcPr>
            <w:tcW w:w="5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4C9EA78"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Classificazione funzionale 107 Assistenza sociale alla popolazione non coperta dai programmi sociali ordinari</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7134D1F6"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147.826,98</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1267B871"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204.591,00</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301B7416"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178.615,34</w:t>
            </w:r>
          </w:p>
        </w:tc>
        <w:tc>
          <w:tcPr>
            <w:tcW w:w="1701" w:type="dxa"/>
            <w:tcBorders>
              <w:top w:val="single" w:sz="4" w:space="0" w:color="000000"/>
              <w:left w:val="nil"/>
              <w:bottom w:val="single" w:sz="4" w:space="0" w:color="000000"/>
              <w:right w:val="single" w:sz="4" w:space="0" w:color="000000"/>
            </w:tcBorders>
            <w:shd w:val="clear" w:color="auto" w:fill="FFFFFF"/>
            <w:vAlign w:val="bottom"/>
          </w:tcPr>
          <w:p w14:paraId="284129D7"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167.294,91</w:t>
            </w:r>
          </w:p>
        </w:tc>
        <w:tc>
          <w:tcPr>
            <w:tcW w:w="1417" w:type="dxa"/>
            <w:tcBorders>
              <w:top w:val="single" w:sz="4" w:space="0" w:color="000000"/>
              <w:left w:val="nil"/>
              <w:bottom w:val="single" w:sz="4" w:space="0" w:color="000000"/>
              <w:right w:val="single" w:sz="4" w:space="0" w:color="000000"/>
            </w:tcBorders>
            <w:shd w:val="clear" w:color="auto" w:fill="FFFFFF"/>
            <w:vAlign w:val="bottom"/>
          </w:tcPr>
          <w:p w14:paraId="66EED945"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113,17%</w:t>
            </w:r>
          </w:p>
        </w:tc>
        <w:tc>
          <w:tcPr>
            <w:tcW w:w="1276" w:type="dxa"/>
            <w:tcBorders>
              <w:top w:val="single" w:sz="4" w:space="0" w:color="000000"/>
              <w:left w:val="nil"/>
              <w:bottom w:val="single" w:sz="4" w:space="0" w:color="000000"/>
              <w:right w:val="single" w:sz="4" w:space="0" w:color="000000"/>
            </w:tcBorders>
            <w:shd w:val="clear" w:color="auto" w:fill="FFFFFF"/>
            <w:vAlign w:val="bottom"/>
          </w:tcPr>
          <w:p w14:paraId="741226C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93,66%</w:t>
            </w:r>
          </w:p>
        </w:tc>
      </w:tr>
    </w:tbl>
    <w:p w14:paraId="512F0E1B" w14:textId="77777777" w:rsidR="001C66C2" w:rsidRDefault="001C66C2" w:rsidP="001C66C2">
      <w:pPr>
        <w:spacing w:after="0" w:line="240" w:lineRule="auto"/>
        <w:rPr>
          <w:rFonts w:ascii="Arial" w:eastAsia="Arial" w:hAnsi="Arial" w:cs="Arial"/>
          <w:sz w:val="18"/>
          <w:szCs w:val="18"/>
          <w:lang w:val="it-IT"/>
        </w:rPr>
      </w:pPr>
    </w:p>
    <w:p w14:paraId="153D0218" w14:textId="77777777" w:rsidR="001C66C2" w:rsidRPr="000A23EB" w:rsidRDefault="001C66C2" w:rsidP="001C66C2">
      <w:pPr>
        <w:spacing w:after="0" w:line="240" w:lineRule="auto"/>
        <w:rPr>
          <w:rFonts w:ascii="Arial" w:eastAsia="Arial" w:hAnsi="Arial" w:cs="Arial"/>
          <w:sz w:val="18"/>
          <w:szCs w:val="18"/>
          <w:lang w:val="it-IT"/>
        </w:rPr>
      </w:pPr>
    </w:p>
    <w:p w14:paraId="608615DA" w14:textId="77777777" w:rsidR="001C66C2" w:rsidRDefault="001C66C2" w:rsidP="001C66C2">
      <w:pPr>
        <w:spacing w:after="0" w:line="240" w:lineRule="auto"/>
        <w:ind w:left="-426" w:firstLine="142"/>
        <w:jc w:val="both"/>
        <w:rPr>
          <w:rFonts w:ascii="Arial" w:eastAsia="Arial" w:hAnsi="Arial" w:cs="Arial"/>
          <w:sz w:val="18"/>
          <w:szCs w:val="18"/>
          <w:lang w:val="it-IT"/>
        </w:rPr>
      </w:pPr>
      <w:r w:rsidRPr="000A23EB">
        <w:rPr>
          <w:rFonts w:ascii="Arial" w:eastAsia="Arial" w:hAnsi="Arial" w:cs="Arial"/>
          <w:sz w:val="18"/>
          <w:szCs w:val="18"/>
          <w:lang w:val="it-IT"/>
        </w:rPr>
        <w:t>Tabella 4: Rendiconto dei conti finanziari secondo la classificazione economica</w:t>
      </w:r>
    </w:p>
    <w:p w14:paraId="6D225B8B" w14:textId="77777777" w:rsidR="001C66C2" w:rsidRPr="000A23EB" w:rsidRDefault="001C66C2" w:rsidP="001C66C2">
      <w:pPr>
        <w:spacing w:after="0" w:line="240" w:lineRule="auto"/>
        <w:ind w:left="-426" w:firstLine="142"/>
        <w:jc w:val="both"/>
        <w:rPr>
          <w:rFonts w:ascii="Arial" w:eastAsia="Arial" w:hAnsi="Arial" w:cs="Arial"/>
          <w:sz w:val="18"/>
          <w:szCs w:val="18"/>
          <w:lang w:val="it-IT"/>
        </w:rPr>
      </w:pPr>
    </w:p>
    <w:tbl>
      <w:tblPr>
        <w:tblW w:w="14280" w:type="dxa"/>
        <w:tblInd w:w="-289" w:type="dxa"/>
        <w:tblLayout w:type="fixed"/>
        <w:tblLook w:val="0400" w:firstRow="0" w:lastRow="0" w:firstColumn="0" w:lastColumn="0" w:noHBand="0" w:noVBand="1"/>
      </w:tblPr>
      <w:tblGrid>
        <w:gridCol w:w="6037"/>
        <w:gridCol w:w="1415"/>
        <w:gridCol w:w="1640"/>
        <w:gridCol w:w="1631"/>
        <w:gridCol w:w="1415"/>
        <w:gridCol w:w="1071"/>
        <w:gridCol w:w="1071"/>
      </w:tblGrid>
      <w:tr w:rsidR="001C66C2" w:rsidRPr="000A23EB" w14:paraId="50C8759D"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130142CF"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Conto/Descrizione</w:t>
            </w:r>
          </w:p>
        </w:tc>
        <w:tc>
          <w:tcPr>
            <w:tcW w:w="1415" w:type="dxa"/>
            <w:tcBorders>
              <w:top w:val="single" w:sz="4" w:space="0" w:color="000000"/>
              <w:left w:val="nil"/>
              <w:bottom w:val="single" w:sz="4" w:space="0" w:color="000000"/>
              <w:right w:val="single" w:sz="4" w:space="0" w:color="000000"/>
            </w:tcBorders>
            <w:shd w:val="clear" w:color="auto" w:fill="C0C0C0"/>
            <w:vAlign w:val="bottom"/>
          </w:tcPr>
          <w:p w14:paraId="326CC748"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2023</w:t>
            </w:r>
          </w:p>
        </w:tc>
        <w:tc>
          <w:tcPr>
            <w:tcW w:w="1640" w:type="dxa"/>
            <w:tcBorders>
              <w:top w:val="single" w:sz="4" w:space="0" w:color="000000"/>
              <w:left w:val="nil"/>
              <w:bottom w:val="single" w:sz="4" w:space="0" w:color="000000"/>
              <w:right w:val="single" w:sz="4" w:space="0" w:color="000000"/>
            </w:tcBorders>
            <w:shd w:val="clear" w:color="auto" w:fill="C0C0C0"/>
            <w:vAlign w:val="bottom"/>
          </w:tcPr>
          <w:p w14:paraId="1225E4F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originale 2024</w:t>
            </w:r>
          </w:p>
        </w:tc>
        <w:tc>
          <w:tcPr>
            <w:tcW w:w="1631" w:type="dxa"/>
            <w:tcBorders>
              <w:top w:val="single" w:sz="4" w:space="0" w:color="000000"/>
              <w:left w:val="nil"/>
              <w:bottom w:val="single" w:sz="4" w:space="0" w:color="000000"/>
              <w:right w:val="single" w:sz="4" w:space="0" w:color="000000"/>
            </w:tcBorders>
            <w:shd w:val="clear" w:color="auto" w:fill="C0C0C0"/>
            <w:vAlign w:val="bottom"/>
          </w:tcPr>
          <w:p w14:paraId="52CD4FA3"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415" w:type="dxa"/>
            <w:tcBorders>
              <w:top w:val="single" w:sz="4" w:space="0" w:color="000000"/>
              <w:left w:val="nil"/>
              <w:bottom w:val="single" w:sz="4" w:space="0" w:color="000000"/>
              <w:right w:val="single" w:sz="4" w:space="0" w:color="000000"/>
            </w:tcBorders>
            <w:shd w:val="clear" w:color="auto" w:fill="C0C0C0"/>
            <w:vAlign w:val="bottom"/>
          </w:tcPr>
          <w:p w14:paraId="297508BE"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1071" w:type="dxa"/>
            <w:tcBorders>
              <w:top w:val="single" w:sz="4" w:space="0" w:color="000000"/>
              <w:left w:val="nil"/>
              <w:bottom w:val="single" w:sz="4" w:space="0" w:color="000000"/>
              <w:right w:val="single" w:sz="4" w:space="0" w:color="000000"/>
            </w:tcBorders>
            <w:shd w:val="clear" w:color="auto" w:fill="C0C0C0"/>
            <w:vAlign w:val="bottom"/>
          </w:tcPr>
          <w:p w14:paraId="09DD236A"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4/1</w:t>
            </w:r>
          </w:p>
        </w:tc>
        <w:tc>
          <w:tcPr>
            <w:tcW w:w="1071" w:type="dxa"/>
            <w:tcBorders>
              <w:top w:val="single" w:sz="4" w:space="0" w:color="000000"/>
              <w:left w:val="nil"/>
              <w:bottom w:val="single" w:sz="4" w:space="0" w:color="000000"/>
              <w:right w:val="single" w:sz="4" w:space="0" w:color="000000"/>
            </w:tcBorders>
            <w:shd w:val="clear" w:color="auto" w:fill="C0C0C0"/>
            <w:vAlign w:val="bottom"/>
          </w:tcPr>
          <w:p w14:paraId="03A44A71"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4/3</w:t>
            </w:r>
          </w:p>
        </w:tc>
      </w:tr>
      <w:tr w:rsidR="001C66C2" w:rsidRPr="000A23EB" w14:paraId="67B6234C"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3554FA74"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B. CONTO DI DEBITO FINANZIARIO</w:t>
            </w:r>
          </w:p>
        </w:tc>
        <w:tc>
          <w:tcPr>
            <w:tcW w:w="1415" w:type="dxa"/>
            <w:tcBorders>
              <w:top w:val="single" w:sz="4" w:space="0" w:color="000000"/>
              <w:left w:val="nil"/>
              <w:bottom w:val="single" w:sz="4" w:space="0" w:color="000000"/>
              <w:right w:val="single" w:sz="4" w:space="0" w:color="000000"/>
            </w:tcBorders>
            <w:shd w:val="clear" w:color="auto" w:fill="808080"/>
            <w:vAlign w:val="bottom"/>
          </w:tcPr>
          <w:p w14:paraId="1818F5A1"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w:t>
            </w:r>
          </w:p>
        </w:tc>
        <w:tc>
          <w:tcPr>
            <w:tcW w:w="1640" w:type="dxa"/>
            <w:tcBorders>
              <w:top w:val="single" w:sz="4" w:space="0" w:color="000000"/>
              <w:left w:val="nil"/>
              <w:bottom w:val="single" w:sz="4" w:space="0" w:color="000000"/>
              <w:right w:val="single" w:sz="4" w:space="0" w:color="000000"/>
            </w:tcBorders>
            <w:shd w:val="clear" w:color="auto" w:fill="808080"/>
            <w:vAlign w:val="bottom"/>
          </w:tcPr>
          <w:p w14:paraId="1093F1E4"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w:t>
            </w:r>
          </w:p>
        </w:tc>
        <w:tc>
          <w:tcPr>
            <w:tcW w:w="1631" w:type="dxa"/>
            <w:tcBorders>
              <w:top w:val="single" w:sz="4" w:space="0" w:color="000000"/>
              <w:left w:val="nil"/>
              <w:bottom w:val="single" w:sz="4" w:space="0" w:color="000000"/>
              <w:right w:val="single" w:sz="4" w:space="0" w:color="000000"/>
            </w:tcBorders>
            <w:shd w:val="clear" w:color="auto" w:fill="808080"/>
            <w:vAlign w:val="bottom"/>
          </w:tcPr>
          <w:p w14:paraId="16B3677C"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3</w:t>
            </w:r>
          </w:p>
        </w:tc>
        <w:tc>
          <w:tcPr>
            <w:tcW w:w="1415" w:type="dxa"/>
            <w:tcBorders>
              <w:top w:val="single" w:sz="4" w:space="0" w:color="000000"/>
              <w:left w:val="nil"/>
              <w:bottom w:val="single" w:sz="4" w:space="0" w:color="000000"/>
              <w:right w:val="single" w:sz="4" w:space="0" w:color="000000"/>
            </w:tcBorders>
            <w:shd w:val="clear" w:color="auto" w:fill="808080"/>
            <w:vAlign w:val="bottom"/>
          </w:tcPr>
          <w:p w14:paraId="7B95C79A"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4</w:t>
            </w:r>
          </w:p>
        </w:tc>
        <w:tc>
          <w:tcPr>
            <w:tcW w:w="1071" w:type="dxa"/>
            <w:tcBorders>
              <w:top w:val="single" w:sz="4" w:space="0" w:color="000000"/>
              <w:left w:val="nil"/>
              <w:bottom w:val="single" w:sz="4" w:space="0" w:color="000000"/>
              <w:right w:val="single" w:sz="4" w:space="0" w:color="000000"/>
            </w:tcBorders>
            <w:shd w:val="clear" w:color="auto" w:fill="808080"/>
            <w:vAlign w:val="bottom"/>
          </w:tcPr>
          <w:p w14:paraId="3C174AB1"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5</w:t>
            </w:r>
          </w:p>
        </w:tc>
        <w:tc>
          <w:tcPr>
            <w:tcW w:w="1071" w:type="dxa"/>
            <w:tcBorders>
              <w:top w:val="single" w:sz="4" w:space="0" w:color="000000"/>
              <w:left w:val="nil"/>
              <w:bottom w:val="single" w:sz="4" w:space="0" w:color="000000"/>
              <w:right w:val="single" w:sz="4" w:space="0" w:color="000000"/>
            </w:tcBorders>
            <w:shd w:val="clear" w:color="auto" w:fill="808080"/>
            <w:vAlign w:val="bottom"/>
          </w:tcPr>
          <w:p w14:paraId="649949EE" w14:textId="77777777" w:rsidR="001C66C2" w:rsidRPr="000A23EB" w:rsidRDefault="001C66C2" w:rsidP="002E744A">
            <w:pPr>
              <w:spacing w:after="0" w:line="240" w:lineRule="auto"/>
              <w:jc w:val="center"/>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6</w:t>
            </w:r>
          </w:p>
        </w:tc>
      </w:tr>
      <w:tr w:rsidR="001C66C2" w:rsidRPr="000A23EB" w14:paraId="541011B2"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vAlign w:val="bottom"/>
          </w:tcPr>
          <w:p w14:paraId="517513C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8 Entrate da immobilizzazioni finanziarie e prestiti</w:t>
            </w:r>
          </w:p>
        </w:tc>
        <w:tc>
          <w:tcPr>
            <w:tcW w:w="1415" w:type="dxa"/>
            <w:tcBorders>
              <w:top w:val="single" w:sz="4" w:space="0" w:color="000000"/>
              <w:left w:val="nil"/>
              <w:bottom w:val="single" w:sz="4" w:space="0" w:color="000000"/>
              <w:right w:val="single" w:sz="4" w:space="0" w:color="000000"/>
            </w:tcBorders>
            <w:vAlign w:val="bottom"/>
          </w:tcPr>
          <w:p w14:paraId="13843B6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640" w:type="dxa"/>
            <w:tcBorders>
              <w:top w:val="single" w:sz="4" w:space="0" w:color="000000"/>
              <w:left w:val="nil"/>
              <w:bottom w:val="single" w:sz="4" w:space="0" w:color="000000"/>
              <w:right w:val="single" w:sz="4" w:space="0" w:color="000000"/>
            </w:tcBorders>
            <w:vAlign w:val="bottom"/>
          </w:tcPr>
          <w:p w14:paraId="52E7487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1.900.000,00</w:t>
            </w:r>
          </w:p>
        </w:tc>
        <w:tc>
          <w:tcPr>
            <w:tcW w:w="1631" w:type="dxa"/>
            <w:tcBorders>
              <w:top w:val="single" w:sz="4" w:space="0" w:color="000000"/>
              <w:left w:val="nil"/>
              <w:bottom w:val="single" w:sz="4" w:space="0" w:color="000000"/>
              <w:right w:val="single" w:sz="4" w:space="0" w:color="000000"/>
            </w:tcBorders>
            <w:vAlign w:val="bottom"/>
          </w:tcPr>
          <w:p w14:paraId="0DD3CE9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250.000,00</w:t>
            </w:r>
          </w:p>
        </w:tc>
        <w:tc>
          <w:tcPr>
            <w:tcW w:w="1415" w:type="dxa"/>
            <w:tcBorders>
              <w:top w:val="single" w:sz="4" w:space="0" w:color="000000"/>
              <w:left w:val="nil"/>
              <w:bottom w:val="single" w:sz="4" w:space="0" w:color="000000"/>
              <w:right w:val="single" w:sz="4" w:space="0" w:color="000000"/>
            </w:tcBorders>
            <w:vAlign w:val="bottom"/>
          </w:tcPr>
          <w:p w14:paraId="11A9CDD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071" w:type="dxa"/>
            <w:tcBorders>
              <w:top w:val="single" w:sz="4" w:space="0" w:color="000000"/>
              <w:left w:val="nil"/>
              <w:bottom w:val="single" w:sz="4" w:space="0" w:color="000000"/>
              <w:right w:val="single" w:sz="4" w:space="0" w:color="000000"/>
            </w:tcBorders>
            <w:vAlign w:val="bottom"/>
          </w:tcPr>
          <w:p w14:paraId="3A49F65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071" w:type="dxa"/>
            <w:tcBorders>
              <w:top w:val="single" w:sz="4" w:space="0" w:color="000000"/>
              <w:left w:val="nil"/>
              <w:bottom w:val="single" w:sz="4" w:space="0" w:color="000000"/>
              <w:right w:val="single" w:sz="4" w:space="0" w:color="000000"/>
            </w:tcBorders>
            <w:vAlign w:val="bottom"/>
          </w:tcPr>
          <w:p w14:paraId="427D180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5E0B8AEA"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vAlign w:val="bottom"/>
          </w:tcPr>
          <w:p w14:paraId="0783C03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5 Spese per attività finanziarie e rimborsi prestiti</w:t>
            </w:r>
          </w:p>
        </w:tc>
        <w:tc>
          <w:tcPr>
            <w:tcW w:w="1415" w:type="dxa"/>
            <w:tcBorders>
              <w:top w:val="single" w:sz="4" w:space="0" w:color="000000"/>
              <w:left w:val="nil"/>
              <w:bottom w:val="single" w:sz="4" w:space="0" w:color="000000"/>
              <w:right w:val="single" w:sz="4" w:space="0" w:color="000000"/>
            </w:tcBorders>
            <w:vAlign w:val="bottom"/>
          </w:tcPr>
          <w:p w14:paraId="6472D78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231.472,88</w:t>
            </w:r>
          </w:p>
        </w:tc>
        <w:tc>
          <w:tcPr>
            <w:tcW w:w="1640" w:type="dxa"/>
            <w:tcBorders>
              <w:top w:val="single" w:sz="4" w:space="0" w:color="000000"/>
              <w:left w:val="nil"/>
              <w:bottom w:val="single" w:sz="4" w:space="0" w:color="000000"/>
              <w:right w:val="single" w:sz="4" w:space="0" w:color="000000"/>
            </w:tcBorders>
            <w:vAlign w:val="bottom"/>
          </w:tcPr>
          <w:p w14:paraId="24C40B9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231.474,00</w:t>
            </w:r>
          </w:p>
        </w:tc>
        <w:tc>
          <w:tcPr>
            <w:tcW w:w="1631" w:type="dxa"/>
            <w:tcBorders>
              <w:top w:val="single" w:sz="4" w:space="0" w:color="000000"/>
              <w:left w:val="nil"/>
              <w:bottom w:val="single" w:sz="4" w:space="0" w:color="000000"/>
              <w:right w:val="single" w:sz="4" w:space="0" w:color="000000"/>
            </w:tcBorders>
            <w:vAlign w:val="bottom"/>
          </w:tcPr>
          <w:p w14:paraId="0FFCC79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231.474,00</w:t>
            </w:r>
          </w:p>
        </w:tc>
        <w:tc>
          <w:tcPr>
            <w:tcW w:w="1415" w:type="dxa"/>
            <w:tcBorders>
              <w:top w:val="single" w:sz="4" w:space="0" w:color="000000"/>
              <w:left w:val="nil"/>
              <w:bottom w:val="single" w:sz="4" w:space="0" w:color="000000"/>
              <w:right w:val="single" w:sz="4" w:space="0" w:color="000000"/>
            </w:tcBorders>
            <w:vAlign w:val="bottom"/>
          </w:tcPr>
          <w:p w14:paraId="6F81C6B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231.472,88</w:t>
            </w:r>
          </w:p>
        </w:tc>
        <w:tc>
          <w:tcPr>
            <w:tcW w:w="1071" w:type="dxa"/>
            <w:tcBorders>
              <w:top w:val="single" w:sz="4" w:space="0" w:color="000000"/>
              <w:left w:val="nil"/>
              <w:bottom w:val="single" w:sz="4" w:space="0" w:color="000000"/>
              <w:right w:val="single" w:sz="4" w:space="0" w:color="000000"/>
            </w:tcBorders>
            <w:vAlign w:val="bottom"/>
          </w:tcPr>
          <w:p w14:paraId="60B24D8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1071" w:type="dxa"/>
            <w:tcBorders>
              <w:top w:val="single" w:sz="4" w:space="0" w:color="000000"/>
              <w:left w:val="nil"/>
              <w:bottom w:val="single" w:sz="4" w:space="0" w:color="000000"/>
              <w:right w:val="single" w:sz="4" w:space="0" w:color="000000"/>
            </w:tcBorders>
            <w:vAlign w:val="bottom"/>
          </w:tcPr>
          <w:p w14:paraId="3354FA1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20C98214"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vAlign w:val="bottom"/>
          </w:tcPr>
          <w:p w14:paraId="7BDD1A2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53 Spese per azioni e quote di capitale</w:t>
            </w:r>
          </w:p>
        </w:tc>
        <w:tc>
          <w:tcPr>
            <w:tcW w:w="1415" w:type="dxa"/>
            <w:tcBorders>
              <w:top w:val="single" w:sz="4" w:space="0" w:color="000000"/>
              <w:left w:val="nil"/>
              <w:bottom w:val="single" w:sz="4" w:space="0" w:color="000000"/>
              <w:right w:val="single" w:sz="4" w:space="0" w:color="000000"/>
            </w:tcBorders>
            <w:vAlign w:val="bottom"/>
          </w:tcPr>
          <w:p w14:paraId="6C425B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13.145,24</w:t>
            </w:r>
          </w:p>
        </w:tc>
        <w:tc>
          <w:tcPr>
            <w:tcW w:w="1640" w:type="dxa"/>
            <w:tcBorders>
              <w:top w:val="single" w:sz="4" w:space="0" w:color="000000"/>
              <w:left w:val="nil"/>
              <w:bottom w:val="single" w:sz="4" w:space="0" w:color="000000"/>
              <w:right w:val="single" w:sz="4" w:space="0" w:color="000000"/>
            </w:tcBorders>
            <w:vAlign w:val="bottom"/>
          </w:tcPr>
          <w:p w14:paraId="48BC78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631" w:type="dxa"/>
            <w:tcBorders>
              <w:top w:val="single" w:sz="4" w:space="0" w:color="000000"/>
              <w:left w:val="nil"/>
              <w:bottom w:val="single" w:sz="4" w:space="0" w:color="000000"/>
              <w:right w:val="single" w:sz="4" w:space="0" w:color="000000"/>
            </w:tcBorders>
            <w:vAlign w:val="bottom"/>
          </w:tcPr>
          <w:p w14:paraId="0172C8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5" w:type="dxa"/>
            <w:tcBorders>
              <w:top w:val="single" w:sz="4" w:space="0" w:color="000000"/>
              <w:left w:val="nil"/>
              <w:bottom w:val="single" w:sz="4" w:space="0" w:color="000000"/>
              <w:right w:val="single" w:sz="4" w:space="0" w:color="000000"/>
            </w:tcBorders>
            <w:vAlign w:val="bottom"/>
          </w:tcPr>
          <w:p w14:paraId="2B6FBA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13.145,24</w:t>
            </w:r>
          </w:p>
        </w:tc>
        <w:tc>
          <w:tcPr>
            <w:tcW w:w="1071" w:type="dxa"/>
            <w:tcBorders>
              <w:top w:val="single" w:sz="4" w:space="0" w:color="000000"/>
              <w:left w:val="nil"/>
              <w:bottom w:val="single" w:sz="4" w:space="0" w:color="000000"/>
              <w:right w:val="single" w:sz="4" w:space="0" w:color="000000"/>
            </w:tcBorders>
            <w:vAlign w:val="bottom"/>
          </w:tcPr>
          <w:p w14:paraId="784F25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071" w:type="dxa"/>
            <w:tcBorders>
              <w:top w:val="single" w:sz="4" w:space="0" w:color="000000"/>
              <w:left w:val="nil"/>
              <w:bottom w:val="single" w:sz="4" w:space="0" w:color="000000"/>
              <w:right w:val="single" w:sz="4" w:space="0" w:color="000000"/>
            </w:tcBorders>
            <w:vAlign w:val="bottom"/>
          </w:tcPr>
          <w:p w14:paraId="0F5090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B35E9A2"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vAlign w:val="bottom"/>
          </w:tcPr>
          <w:p w14:paraId="6D8FE9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534 Azioni e quote di capitale di società commerciali non appartenenti al settore pubblico</w:t>
            </w:r>
          </w:p>
        </w:tc>
        <w:tc>
          <w:tcPr>
            <w:tcW w:w="1415" w:type="dxa"/>
            <w:tcBorders>
              <w:top w:val="single" w:sz="4" w:space="0" w:color="000000"/>
              <w:left w:val="nil"/>
              <w:bottom w:val="single" w:sz="4" w:space="0" w:color="000000"/>
              <w:right w:val="single" w:sz="4" w:space="0" w:color="000000"/>
            </w:tcBorders>
            <w:vAlign w:val="bottom"/>
          </w:tcPr>
          <w:p w14:paraId="450FAB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13.145,24</w:t>
            </w:r>
          </w:p>
        </w:tc>
        <w:tc>
          <w:tcPr>
            <w:tcW w:w="1640" w:type="dxa"/>
            <w:tcBorders>
              <w:top w:val="single" w:sz="4" w:space="0" w:color="000000"/>
              <w:left w:val="nil"/>
              <w:bottom w:val="single" w:sz="4" w:space="0" w:color="000000"/>
              <w:right w:val="single" w:sz="4" w:space="0" w:color="000000"/>
            </w:tcBorders>
            <w:vAlign w:val="bottom"/>
          </w:tcPr>
          <w:p w14:paraId="053266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631" w:type="dxa"/>
            <w:tcBorders>
              <w:top w:val="single" w:sz="4" w:space="0" w:color="000000"/>
              <w:left w:val="nil"/>
              <w:bottom w:val="single" w:sz="4" w:space="0" w:color="000000"/>
              <w:right w:val="single" w:sz="4" w:space="0" w:color="000000"/>
            </w:tcBorders>
            <w:vAlign w:val="bottom"/>
          </w:tcPr>
          <w:p w14:paraId="798693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5" w:type="dxa"/>
            <w:tcBorders>
              <w:top w:val="single" w:sz="4" w:space="0" w:color="000000"/>
              <w:left w:val="nil"/>
              <w:bottom w:val="single" w:sz="4" w:space="0" w:color="000000"/>
              <w:right w:val="single" w:sz="4" w:space="0" w:color="000000"/>
            </w:tcBorders>
            <w:vAlign w:val="bottom"/>
          </w:tcPr>
          <w:p w14:paraId="3ADC51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13.145,24</w:t>
            </w:r>
          </w:p>
        </w:tc>
        <w:tc>
          <w:tcPr>
            <w:tcW w:w="1071" w:type="dxa"/>
            <w:tcBorders>
              <w:top w:val="single" w:sz="4" w:space="0" w:color="000000"/>
              <w:left w:val="nil"/>
              <w:bottom w:val="single" w:sz="4" w:space="0" w:color="000000"/>
              <w:right w:val="single" w:sz="4" w:space="0" w:color="000000"/>
            </w:tcBorders>
            <w:vAlign w:val="bottom"/>
          </w:tcPr>
          <w:p w14:paraId="311E4D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071" w:type="dxa"/>
            <w:tcBorders>
              <w:top w:val="single" w:sz="4" w:space="0" w:color="000000"/>
              <w:left w:val="nil"/>
              <w:bottom w:val="single" w:sz="4" w:space="0" w:color="000000"/>
              <w:right w:val="single" w:sz="4" w:space="0" w:color="000000"/>
            </w:tcBorders>
            <w:vAlign w:val="bottom"/>
          </w:tcPr>
          <w:p w14:paraId="729578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1A4EBB8"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vAlign w:val="bottom"/>
          </w:tcPr>
          <w:p w14:paraId="0E50D1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5341 Azioni e quote di capitale di società nazionali non appartenenti al settore pubblico</w:t>
            </w:r>
          </w:p>
        </w:tc>
        <w:tc>
          <w:tcPr>
            <w:tcW w:w="1415" w:type="dxa"/>
            <w:tcBorders>
              <w:top w:val="single" w:sz="4" w:space="0" w:color="000000"/>
              <w:left w:val="nil"/>
              <w:bottom w:val="single" w:sz="4" w:space="0" w:color="000000"/>
              <w:right w:val="single" w:sz="4" w:space="0" w:color="000000"/>
            </w:tcBorders>
            <w:vAlign w:val="bottom"/>
          </w:tcPr>
          <w:p w14:paraId="4D8E94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13.145,24</w:t>
            </w:r>
          </w:p>
        </w:tc>
        <w:tc>
          <w:tcPr>
            <w:tcW w:w="1640" w:type="dxa"/>
            <w:tcBorders>
              <w:top w:val="single" w:sz="4" w:space="0" w:color="000000"/>
              <w:left w:val="nil"/>
              <w:bottom w:val="single" w:sz="4" w:space="0" w:color="000000"/>
              <w:right w:val="single" w:sz="4" w:space="0" w:color="000000"/>
            </w:tcBorders>
            <w:vAlign w:val="bottom"/>
          </w:tcPr>
          <w:p w14:paraId="71D454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631" w:type="dxa"/>
            <w:tcBorders>
              <w:top w:val="single" w:sz="4" w:space="0" w:color="000000"/>
              <w:left w:val="nil"/>
              <w:bottom w:val="single" w:sz="4" w:space="0" w:color="000000"/>
              <w:right w:val="single" w:sz="4" w:space="0" w:color="000000"/>
            </w:tcBorders>
            <w:vAlign w:val="bottom"/>
          </w:tcPr>
          <w:p w14:paraId="79A78A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5" w:type="dxa"/>
            <w:tcBorders>
              <w:top w:val="single" w:sz="4" w:space="0" w:color="000000"/>
              <w:left w:val="nil"/>
              <w:bottom w:val="single" w:sz="4" w:space="0" w:color="000000"/>
              <w:right w:val="single" w:sz="4" w:space="0" w:color="000000"/>
            </w:tcBorders>
            <w:vAlign w:val="bottom"/>
          </w:tcPr>
          <w:p w14:paraId="2B8485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13.145,24</w:t>
            </w:r>
          </w:p>
        </w:tc>
        <w:tc>
          <w:tcPr>
            <w:tcW w:w="1071" w:type="dxa"/>
            <w:tcBorders>
              <w:top w:val="single" w:sz="4" w:space="0" w:color="000000"/>
              <w:left w:val="nil"/>
              <w:bottom w:val="single" w:sz="4" w:space="0" w:color="000000"/>
              <w:right w:val="single" w:sz="4" w:space="0" w:color="000000"/>
            </w:tcBorders>
            <w:vAlign w:val="bottom"/>
          </w:tcPr>
          <w:p w14:paraId="15F904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071" w:type="dxa"/>
            <w:tcBorders>
              <w:top w:val="single" w:sz="4" w:space="0" w:color="000000"/>
              <w:left w:val="nil"/>
              <w:bottom w:val="single" w:sz="4" w:space="0" w:color="000000"/>
              <w:right w:val="single" w:sz="4" w:space="0" w:color="000000"/>
            </w:tcBorders>
            <w:vAlign w:val="bottom"/>
          </w:tcPr>
          <w:p w14:paraId="0D1C4C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776F395"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vAlign w:val="bottom"/>
          </w:tcPr>
          <w:p w14:paraId="7EF3B0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54 Spese per il rimborso del capitale dei crediti e prestiti ricevuti</w:t>
            </w:r>
          </w:p>
        </w:tc>
        <w:tc>
          <w:tcPr>
            <w:tcW w:w="1415" w:type="dxa"/>
            <w:tcBorders>
              <w:top w:val="single" w:sz="4" w:space="0" w:color="000000"/>
              <w:left w:val="nil"/>
              <w:bottom w:val="single" w:sz="4" w:space="0" w:color="000000"/>
              <w:right w:val="single" w:sz="4" w:space="0" w:color="000000"/>
            </w:tcBorders>
            <w:vAlign w:val="bottom"/>
          </w:tcPr>
          <w:p w14:paraId="65C659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218.327,64</w:t>
            </w:r>
          </w:p>
        </w:tc>
        <w:tc>
          <w:tcPr>
            <w:tcW w:w="1640" w:type="dxa"/>
            <w:tcBorders>
              <w:top w:val="single" w:sz="4" w:space="0" w:color="000000"/>
              <w:left w:val="nil"/>
              <w:bottom w:val="single" w:sz="4" w:space="0" w:color="000000"/>
              <w:right w:val="single" w:sz="4" w:space="0" w:color="000000"/>
            </w:tcBorders>
            <w:vAlign w:val="bottom"/>
          </w:tcPr>
          <w:p w14:paraId="055886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631" w:type="dxa"/>
            <w:tcBorders>
              <w:top w:val="single" w:sz="4" w:space="0" w:color="000000"/>
              <w:left w:val="nil"/>
              <w:bottom w:val="single" w:sz="4" w:space="0" w:color="000000"/>
              <w:right w:val="single" w:sz="4" w:space="0" w:color="000000"/>
            </w:tcBorders>
            <w:vAlign w:val="bottom"/>
          </w:tcPr>
          <w:p w14:paraId="301B14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5" w:type="dxa"/>
            <w:tcBorders>
              <w:top w:val="single" w:sz="4" w:space="0" w:color="000000"/>
              <w:left w:val="nil"/>
              <w:bottom w:val="single" w:sz="4" w:space="0" w:color="000000"/>
              <w:right w:val="single" w:sz="4" w:space="0" w:color="000000"/>
            </w:tcBorders>
            <w:vAlign w:val="bottom"/>
          </w:tcPr>
          <w:p w14:paraId="19E608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218.327,64</w:t>
            </w:r>
          </w:p>
        </w:tc>
        <w:tc>
          <w:tcPr>
            <w:tcW w:w="1071" w:type="dxa"/>
            <w:tcBorders>
              <w:top w:val="single" w:sz="4" w:space="0" w:color="000000"/>
              <w:left w:val="nil"/>
              <w:bottom w:val="single" w:sz="4" w:space="0" w:color="000000"/>
              <w:right w:val="single" w:sz="4" w:space="0" w:color="000000"/>
            </w:tcBorders>
            <w:vAlign w:val="bottom"/>
          </w:tcPr>
          <w:p w14:paraId="28E17B2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071" w:type="dxa"/>
            <w:tcBorders>
              <w:top w:val="single" w:sz="4" w:space="0" w:color="000000"/>
              <w:left w:val="nil"/>
              <w:bottom w:val="single" w:sz="4" w:space="0" w:color="000000"/>
              <w:right w:val="single" w:sz="4" w:space="0" w:color="000000"/>
            </w:tcBorders>
            <w:vAlign w:val="bottom"/>
          </w:tcPr>
          <w:p w14:paraId="6D3F7B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E7B0DD2"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vAlign w:val="bottom"/>
          </w:tcPr>
          <w:p w14:paraId="696B6D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544 Rimborso del capitale di crediti e prestiti ricevuti da istituti di credito e altri istituti finanziari esterni</w:t>
            </w:r>
          </w:p>
        </w:tc>
        <w:tc>
          <w:tcPr>
            <w:tcW w:w="1415" w:type="dxa"/>
            <w:tcBorders>
              <w:top w:val="single" w:sz="4" w:space="0" w:color="000000"/>
              <w:left w:val="nil"/>
              <w:bottom w:val="single" w:sz="4" w:space="0" w:color="000000"/>
              <w:right w:val="single" w:sz="4" w:space="0" w:color="000000"/>
            </w:tcBorders>
            <w:vAlign w:val="bottom"/>
          </w:tcPr>
          <w:p w14:paraId="59482D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218.327,64</w:t>
            </w:r>
          </w:p>
        </w:tc>
        <w:tc>
          <w:tcPr>
            <w:tcW w:w="1640" w:type="dxa"/>
            <w:tcBorders>
              <w:top w:val="single" w:sz="4" w:space="0" w:color="000000"/>
              <w:left w:val="nil"/>
              <w:bottom w:val="single" w:sz="4" w:space="0" w:color="000000"/>
              <w:right w:val="single" w:sz="4" w:space="0" w:color="000000"/>
            </w:tcBorders>
            <w:vAlign w:val="bottom"/>
          </w:tcPr>
          <w:p w14:paraId="40FB76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631" w:type="dxa"/>
            <w:tcBorders>
              <w:top w:val="single" w:sz="4" w:space="0" w:color="000000"/>
              <w:left w:val="nil"/>
              <w:bottom w:val="single" w:sz="4" w:space="0" w:color="000000"/>
              <w:right w:val="single" w:sz="4" w:space="0" w:color="000000"/>
            </w:tcBorders>
            <w:vAlign w:val="bottom"/>
          </w:tcPr>
          <w:p w14:paraId="0A0FAF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5" w:type="dxa"/>
            <w:tcBorders>
              <w:top w:val="single" w:sz="4" w:space="0" w:color="000000"/>
              <w:left w:val="nil"/>
              <w:bottom w:val="single" w:sz="4" w:space="0" w:color="000000"/>
              <w:right w:val="single" w:sz="4" w:space="0" w:color="000000"/>
            </w:tcBorders>
            <w:vAlign w:val="bottom"/>
          </w:tcPr>
          <w:p w14:paraId="16C716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218.327,64</w:t>
            </w:r>
          </w:p>
        </w:tc>
        <w:tc>
          <w:tcPr>
            <w:tcW w:w="1071" w:type="dxa"/>
            <w:tcBorders>
              <w:top w:val="single" w:sz="4" w:space="0" w:color="000000"/>
              <w:left w:val="nil"/>
              <w:bottom w:val="single" w:sz="4" w:space="0" w:color="000000"/>
              <w:right w:val="single" w:sz="4" w:space="0" w:color="000000"/>
            </w:tcBorders>
            <w:vAlign w:val="bottom"/>
          </w:tcPr>
          <w:p w14:paraId="6EC230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071" w:type="dxa"/>
            <w:tcBorders>
              <w:top w:val="single" w:sz="4" w:space="0" w:color="000000"/>
              <w:left w:val="nil"/>
              <w:bottom w:val="single" w:sz="4" w:space="0" w:color="000000"/>
              <w:right w:val="single" w:sz="4" w:space="0" w:color="000000"/>
            </w:tcBorders>
            <w:vAlign w:val="bottom"/>
          </w:tcPr>
          <w:p w14:paraId="2AC4E4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AEBAAAC"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vAlign w:val="bottom"/>
          </w:tcPr>
          <w:p w14:paraId="31CE19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5445 Rimborso del capitale di prestiti ricevuti da altri istituti finanziari nazionali al di fuori del settore pubblico</w:t>
            </w:r>
          </w:p>
        </w:tc>
        <w:tc>
          <w:tcPr>
            <w:tcW w:w="1415" w:type="dxa"/>
            <w:tcBorders>
              <w:top w:val="single" w:sz="4" w:space="0" w:color="000000"/>
              <w:left w:val="nil"/>
              <w:bottom w:val="single" w:sz="4" w:space="0" w:color="000000"/>
              <w:right w:val="single" w:sz="4" w:space="0" w:color="000000"/>
            </w:tcBorders>
            <w:vAlign w:val="bottom"/>
          </w:tcPr>
          <w:p w14:paraId="4AAD0A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218.327,64</w:t>
            </w:r>
          </w:p>
        </w:tc>
        <w:tc>
          <w:tcPr>
            <w:tcW w:w="1640" w:type="dxa"/>
            <w:tcBorders>
              <w:top w:val="single" w:sz="4" w:space="0" w:color="000000"/>
              <w:left w:val="nil"/>
              <w:bottom w:val="single" w:sz="4" w:space="0" w:color="000000"/>
              <w:right w:val="single" w:sz="4" w:space="0" w:color="000000"/>
            </w:tcBorders>
            <w:vAlign w:val="bottom"/>
          </w:tcPr>
          <w:p w14:paraId="6B6DD41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631" w:type="dxa"/>
            <w:tcBorders>
              <w:top w:val="single" w:sz="4" w:space="0" w:color="000000"/>
              <w:left w:val="nil"/>
              <w:bottom w:val="single" w:sz="4" w:space="0" w:color="000000"/>
              <w:right w:val="single" w:sz="4" w:space="0" w:color="000000"/>
            </w:tcBorders>
            <w:vAlign w:val="bottom"/>
          </w:tcPr>
          <w:p w14:paraId="6F6F719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415" w:type="dxa"/>
            <w:tcBorders>
              <w:top w:val="single" w:sz="4" w:space="0" w:color="000000"/>
              <w:left w:val="nil"/>
              <w:bottom w:val="single" w:sz="4" w:space="0" w:color="000000"/>
              <w:right w:val="single" w:sz="4" w:space="0" w:color="000000"/>
            </w:tcBorders>
            <w:vAlign w:val="bottom"/>
          </w:tcPr>
          <w:p w14:paraId="2164AC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218.327,64</w:t>
            </w:r>
          </w:p>
        </w:tc>
        <w:tc>
          <w:tcPr>
            <w:tcW w:w="1071" w:type="dxa"/>
            <w:tcBorders>
              <w:top w:val="single" w:sz="4" w:space="0" w:color="000000"/>
              <w:left w:val="nil"/>
              <w:bottom w:val="single" w:sz="4" w:space="0" w:color="000000"/>
              <w:right w:val="single" w:sz="4" w:space="0" w:color="000000"/>
            </w:tcBorders>
            <w:vAlign w:val="bottom"/>
          </w:tcPr>
          <w:p w14:paraId="2E38C3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071" w:type="dxa"/>
            <w:tcBorders>
              <w:top w:val="single" w:sz="4" w:space="0" w:color="000000"/>
              <w:left w:val="nil"/>
              <w:bottom w:val="single" w:sz="4" w:space="0" w:color="000000"/>
              <w:right w:val="single" w:sz="4" w:space="0" w:color="000000"/>
            </w:tcBorders>
            <w:vAlign w:val="bottom"/>
          </w:tcPr>
          <w:p w14:paraId="52BD15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CA933AA"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7DFF6B89"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FINANZIAMENTO NETTO</w:t>
            </w:r>
          </w:p>
        </w:tc>
        <w:tc>
          <w:tcPr>
            <w:tcW w:w="1415" w:type="dxa"/>
            <w:tcBorders>
              <w:top w:val="single" w:sz="4" w:space="0" w:color="000000"/>
              <w:left w:val="nil"/>
              <w:bottom w:val="single" w:sz="4" w:space="0" w:color="000000"/>
              <w:right w:val="single" w:sz="4" w:space="0" w:color="000000"/>
            </w:tcBorders>
            <w:shd w:val="clear" w:color="auto" w:fill="808080"/>
            <w:vAlign w:val="bottom"/>
          </w:tcPr>
          <w:p w14:paraId="4ACD6BEB"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-231.472,88</w:t>
            </w:r>
          </w:p>
        </w:tc>
        <w:tc>
          <w:tcPr>
            <w:tcW w:w="1640" w:type="dxa"/>
            <w:tcBorders>
              <w:top w:val="single" w:sz="4" w:space="0" w:color="000000"/>
              <w:left w:val="nil"/>
              <w:bottom w:val="single" w:sz="4" w:space="0" w:color="000000"/>
              <w:right w:val="single" w:sz="4" w:space="0" w:color="000000"/>
            </w:tcBorders>
            <w:shd w:val="clear" w:color="auto" w:fill="808080"/>
            <w:vAlign w:val="bottom"/>
          </w:tcPr>
          <w:p w14:paraId="45B1E7AB"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2.796.269,00</w:t>
            </w:r>
          </w:p>
        </w:tc>
        <w:tc>
          <w:tcPr>
            <w:tcW w:w="1631" w:type="dxa"/>
            <w:tcBorders>
              <w:top w:val="single" w:sz="4" w:space="0" w:color="000000"/>
              <w:left w:val="nil"/>
              <w:bottom w:val="single" w:sz="4" w:space="0" w:color="000000"/>
              <w:right w:val="single" w:sz="4" w:space="0" w:color="000000"/>
            </w:tcBorders>
            <w:shd w:val="clear" w:color="auto" w:fill="808080"/>
            <w:vAlign w:val="bottom"/>
          </w:tcPr>
          <w:p w14:paraId="55116808"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826.526,00</w:t>
            </w:r>
          </w:p>
        </w:tc>
        <w:tc>
          <w:tcPr>
            <w:tcW w:w="1415" w:type="dxa"/>
            <w:tcBorders>
              <w:top w:val="single" w:sz="4" w:space="0" w:color="000000"/>
              <w:left w:val="nil"/>
              <w:bottom w:val="single" w:sz="4" w:space="0" w:color="000000"/>
              <w:right w:val="single" w:sz="4" w:space="0" w:color="000000"/>
            </w:tcBorders>
            <w:shd w:val="clear" w:color="auto" w:fill="808080"/>
            <w:vAlign w:val="bottom"/>
          </w:tcPr>
          <w:p w14:paraId="17D0DDBD"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-231.472,88</w:t>
            </w:r>
          </w:p>
        </w:tc>
        <w:tc>
          <w:tcPr>
            <w:tcW w:w="1071" w:type="dxa"/>
            <w:tcBorders>
              <w:top w:val="single" w:sz="4" w:space="0" w:color="000000"/>
              <w:left w:val="nil"/>
              <w:bottom w:val="single" w:sz="4" w:space="0" w:color="000000"/>
              <w:right w:val="single" w:sz="4" w:space="0" w:color="000000"/>
            </w:tcBorders>
            <w:shd w:val="clear" w:color="auto" w:fill="808080"/>
            <w:vAlign w:val="bottom"/>
          </w:tcPr>
          <w:p w14:paraId="42D7658A"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100,00%</w:t>
            </w:r>
          </w:p>
        </w:tc>
        <w:tc>
          <w:tcPr>
            <w:tcW w:w="1071" w:type="dxa"/>
            <w:tcBorders>
              <w:top w:val="single" w:sz="4" w:space="0" w:color="000000"/>
              <w:left w:val="nil"/>
              <w:bottom w:val="single" w:sz="4" w:space="0" w:color="000000"/>
              <w:right w:val="single" w:sz="4" w:space="0" w:color="000000"/>
            </w:tcBorders>
            <w:shd w:val="clear" w:color="auto" w:fill="808080"/>
            <w:vAlign w:val="bottom"/>
          </w:tcPr>
          <w:p w14:paraId="5C5F3CB8"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-28,01%</w:t>
            </w:r>
          </w:p>
        </w:tc>
      </w:tr>
      <w:tr w:rsidR="001C66C2" w:rsidRPr="000A23EB" w14:paraId="71D1EE07"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vAlign w:val="bottom"/>
          </w:tcPr>
          <w:p w14:paraId="122FCBE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415" w:type="dxa"/>
            <w:tcBorders>
              <w:top w:val="single" w:sz="4" w:space="0" w:color="000000"/>
              <w:left w:val="nil"/>
              <w:bottom w:val="single" w:sz="4" w:space="0" w:color="000000"/>
              <w:right w:val="single" w:sz="4" w:space="0" w:color="000000"/>
            </w:tcBorders>
            <w:vAlign w:val="bottom"/>
          </w:tcPr>
          <w:p w14:paraId="4EAE8A9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640" w:type="dxa"/>
            <w:tcBorders>
              <w:top w:val="single" w:sz="4" w:space="0" w:color="000000"/>
              <w:left w:val="nil"/>
              <w:bottom w:val="single" w:sz="4" w:space="0" w:color="000000"/>
              <w:right w:val="single" w:sz="4" w:space="0" w:color="000000"/>
            </w:tcBorders>
            <w:vAlign w:val="bottom"/>
          </w:tcPr>
          <w:p w14:paraId="1908116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631" w:type="dxa"/>
            <w:tcBorders>
              <w:top w:val="single" w:sz="4" w:space="0" w:color="000000"/>
              <w:left w:val="nil"/>
              <w:bottom w:val="single" w:sz="4" w:space="0" w:color="000000"/>
              <w:right w:val="single" w:sz="4" w:space="0" w:color="000000"/>
            </w:tcBorders>
            <w:vAlign w:val="bottom"/>
          </w:tcPr>
          <w:p w14:paraId="6591A0D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415" w:type="dxa"/>
            <w:tcBorders>
              <w:top w:val="single" w:sz="4" w:space="0" w:color="000000"/>
              <w:left w:val="nil"/>
              <w:bottom w:val="single" w:sz="4" w:space="0" w:color="000000"/>
              <w:right w:val="single" w:sz="4" w:space="0" w:color="000000"/>
            </w:tcBorders>
            <w:vAlign w:val="bottom"/>
          </w:tcPr>
          <w:p w14:paraId="1ED470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071" w:type="dxa"/>
            <w:tcBorders>
              <w:top w:val="single" w:sz="4" w:space="0" w:color="000000"/>
              <w:left w:val="nil"/>
              <w:bottom w:val="single" w:sz="4" w:space="0" w:color="000000"/>
              <w:right w:val="single" w:sz="4" w:space="0" w:color="000000"/>
            </w:tcBorders>
            <w:vAlign w:val="bottom"/>
          </w:tcPr>
          <w:p w14:paraId="56E476F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071" w:type="dxa"/>
            <w:tcBorders>
              <w:top w:val="single" w:sz="4" w:space="0" w:color="000000"/>
              <w:left w:val="nil"/>
              <w:bottom w:val="single" w:sz="4" w:space="0" w:color="000000"/>
              <w:right w:val="single" w:sz="4" w:space="0" w:color="000000"/>
            </w:tcBorders>
            <w:vAlign w:val="bottom"/>
          </w:tcPr>
          <w:p w14:paraId="15B592E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BFB6BF8"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vAlign w:val="bottom"/>
          </w:tcPr>
          <w:p w14:paraId="1DA5664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9 Fonti proprie</w:t>
            </w:r>
          </w:p>
        </w:tc>
        <w:tc>
          <w:tcPr>
            <w:tcW w:w="1415" w:type="dxa"/>
            <w:tcBorders>
              <w:top w:val="single" w:sz="4" w:space="0" w:color="000000"/>
              <w:left w:val="nil"/>
              <w:bottom w:val="single" w:sz="4" w:space="0" w:color="000000"/>
              <w:right w:val="single" w:sz="4" w:space="0" w:color="000000"/>
            </w:tcBorders>
            <w:vAlign w:val="bottom"/>
          </w:tcPr>
          <w:p w14:paraId="6D515C4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640" w:type="dxa"/>
            <w:tcBorders>
              <w:top w:val="single" w:sz="4" w:space="0" w:color="000000"/>
              <w:left w:val="nil"/>
              <w:bottom w:val="single" w:sz="4" w:space="0" w:color="000000"/>
              <w:right w:val="single" w:sz="4" w:space="0" w:color="000000"/>
            </w:tcBorders>
            <w:vAlign w:val="bottom"/>
          </w:tcPr>
          <w:p w14:paraId="654DE94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1.127.743,00</w:t>
            </w:r>
          </w:p>
        </w:tc>
        <w:tc>
          <w:tcPr>
            <w:tcW w:w="1631" w:type="dxa"/>
            <w:tcBorders>
              <w:top w:val="single" w:sz="4" w:space="0" w:color="000000"/>
              <w:left w:val="nil"/>
              <w:bottom w:val="single" w:sz="4" w:space="0" w:color="000000"/>
              <w:right w:val="single" w:sz="4" w:space="0" w:color="000000"/>
            </w:tcBorders>
            <w:vAlign w:val="bottom"/>
          </w:tcPr>
          <w:p w14:paraId="78FA5E5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808.000,00</w:t>
            </w:r>
          </w:p>
        </w:tc>
        <w:tc>
          <w:tcPr>
            <w:tcW w:w="1415" w:type="dxa"/>
            <w:tcBorders>
              <w:top w:val="single" w:sz="4" w:space="0" w:color="000000"/>
              <w:left w:val="nil"/>
              <w:bottom w:val="single" w:sz="4" w:space="0" w:color="000000"/>
              <w:right w:val="single" w:sz="4" w:space="0" w:color="000000"/>
            </w:tcBorders>
            <w:vAlign w:val="bottom"/>
          </w:tcPr>
          <w:p w14:paraId="380145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071" w:type="dxa"/>
            <w:tcBorders>
              <w:top w:val="single" w:sz="4" w:space="0" w:color="000000"/>
              <w:left w:val="nil"/>
              <w:bottom w:val="single" w:sz="4" w:space="0" w:color="000000"/>
              <w:right w:val="single" w:sz="4" w:space="0" w:color="000000"/>
            </w:tcBorders>
            <w:vAlign w:val="bottom"/>
          </w:tcPr>
          <w:p w14:paraId="23CE9EA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071" w:type="dxa"/>
            <w:tcBorders>
              <w:top w:val="single" w:sz="4" w:space="0" w:color="000000"/>
              <w:left w:val="nil"/>
              <w:bottom w:val="single" w:sz="4" w:space="0" w:color="000000"/>
              <w:right w:val="single" w:sz="4" w:space="0" w:color="000000"/>
            </w:tcBorders>
            <w:vAlign w:val="bottom"/>
          </w:tcPr>
          <w:p w14:paraId="48AA654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148D916C" w14:textId="77777777" w:rsidTr="002E744A">
        <w:trPr>
          <w:trHeight w:val="255"/>
        </w:trPr>
        <w:tc>
          <w:tcPr>
            <w:tcW w:w="6038"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0769DE84"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UTILIZZO DEI FONDI DEGLI ANNI PRECEDENTI</w:t>
            </w:r>
          </w:p>
        </w:tc>
        <w:tc>
          <w:tcPr>
            <w:tcW w:w="1415" w:type="dxa"/>
            <w:tcBorders>
              <w:top w:val="single" w:sz="4" w:space="0" w:color="000000"/>
              <w:left w:val="nil"/>
              <w:bottom w:val="single" w:sz="4" w:space="0" w:color="000000"/>
              <w:right w:val="single" w:sz="4" w:space="0" w:color="000000"/>
            </w:tcBorders>
            <w:shd w:val="clear" w:color="auto" w:fill="808080"/>
            <w:vAlign w:val="bottom"/>
          </w:tcPr>
          <w:p w14:paraId="038A2421"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640" w:type="dxa"/>
            <w:tcBorders>
              <w:top w:val="single" w:sz="4" w:space="0" w:color="000000"/>
              <w:left w:val="nil"/>
              <w:bottom w:val="single" w:sz="4" w:space="0" w:color="000000"/>
              <w:right w:val="single" w:sz="4" w:space="0" w:color="000000"/>
            </w:tcBorders>
            <w:shd w:val="clear" w:color="auto" w:fill="808080"/>
            <w:vAlign w:val="bottom"/>
          </w:tcPr>
          <w:p w14:paraId="6598C5FA"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1.127.743,00</w:t>
            </w:r>
          </w:p>
        </w:tc>
        <w:tc>
          <w:tcPr>
            <w:tcW w:w="1631" w:type="dxa"/>
            <w:tcBorders>
              <w:top w:val="single" w:sz="4" w:space="0" w:color="000000"/>
              <w:left w:val="nil"/>
              <w:bottom w:val="single" w:sz="4" w:space="0" w:color="000000"/>
              <w:right w:val="single" w:sz="4" w:space="0" w:color="000000"/>
            </w:tcBorders>
            <w:shd w:val="clear" w:color="auto" w:fill="808080"/>
            <w:vAlign w:val="bottom"/>
          </w:tcPr>
          <w:p w14:paraId="30EFE64E"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808.000,00</w:t>
            </w:r>
          </w:p>
        </w:tc>
        <w:tc>
          <w:tcPr>
            <w:tcW w:w="1415" w:type="dxa"/>
            <w:tcBorders>
              <w:top w:val="single" w:sz="4" w:space="0" w:color="000000"/>
              <w:left w:val="nil"/>
              <w:bottom w:val="single" w:sz="4" w:space="0" w:color="000000"/>
              <w:right w:val="single" w:sz="4" w:space="0" w:color="000000"/>
            </w:tcBorders>
            <w:shd w:val="clear" w:color="auto" w:fill="808080"/>
            <w:vAlign w:val="bottom"/>
          </w:tcPr>
          <w:p w14:paraId="7E631A0B"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071" w:type="dxa"/>
            <w:tcBorders>
              <w:top w:val="single" w:sz="4" w:space="0" w:color="000000"/>
              <w:left w:val="nil"/>
              <w:bottom w:val="single" w:sz="4" w:space="0" w:color="000000"/>
              <w:right w:val="single" w:sz="4" w:space="0" w:color="000000"/>
            </w:tcBorders>
            <w:shd w:val="clear" w:color="auto" w:fill="808080"/>
            <w:vAlign w:val="bottom"/>
          </w:tcPr>
          <w:p w14:paraId="3AEB24C9"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071" w:type="dxa"/>
            <w:tcBorders>
              <w:top w:val="single" w:sz="4" w:space="0" w:color="000000"/>
              <w:left w:val="nil"/>
              <w:bottom w:val="single" w:sz="4" w:space="0" w:color="000000"/>
              <w:right w:val="single" w:sz="4" w:space="0" w:color="000000"/>
            </w:tcBorders>
            <w:shd w:val="clear" w:color="auto" w:fill="808080"/>
            <w:vAlign w:val="bottom"/>
          </w:tcPr>
          <w:p w14:paraId="69EF188C"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r>
    </w:tbl>
    <w:p w14:paraId="1610988E" w14:textId="77777777" w:rsidR="001C66C2" w:rsidRDefault="001C66C2" w:rsidP="001C66C2">
      <w:pPr>
        <w:spacing w:after="0" w:line="240" w:lineRule="auto"/>
        <w:jc w:val="both"/>
        <w:rPr>
          <w:rFonts w:ascii="Arial" w:eastAsia="Arial" w:hAnsi="Arial" w:cs="Arial"/>
          <w:sz w:val="18"/>
          <w:szCs w:val="18"/>
          <w:lang w:val="it-IT"/>
        </w:rPr>
      </w:pPr>
    </w:p>
    <w:p w14:paraId="15B93B88" w14:textId="77777777" w:rsidR="001C66C2" w:rsidRDefault="001C66C2" w:rsidP="001C66C2">
      <w:pPr>
        <w:spacing w:after="160" w:line="259" w:lineRule="auto"/>
        <w:rPr>
          <w:rFonts w:ascii="Arial" w:eastAsia="Arial" w:hAnsi="Arial" w:cs="Arial"/>
          <w:sz w:val="18"/>
          <w:szCs w:val="18"/>
          <w:lang w:val="it-IT"/>
        </w:rPr>
      </w:pPr>
      <w:r>
        <w:rPr>
          <w:rFonts w:ascii="Arial" w:eastAsia="Arial" w:hAnsi="Arial" w:cs="Arial"/>
          <w:sz w:val="18"/>
          <w:szCs w:val="18"/>
          <w:lang w:val="it-IT"/>
        </w:rPr>
        <w:br w:type="page"/>
      </w:r>
    </w:p>
    <w:p w14:paraId="34F53215" w14:textId="77777777" w:rsidR="001C66C2" w:rsidRDefault="001C66C2" w:rsidP="001C66C2">
      <w:pPr>
        <w:tabs>
          <w:tab w:val="left" w:pos="-720"/>
        </w:tabs>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lastRenderedPageBreak/>
        <w:t>Tabella 5: Rendiconto dei conti finanziari per fonti di finanziamento</w:t>
      </w:r>
    </w:p>
    <w:p w14:paraId="7C62C917" w14:textId="77777777" w:rsidR="001C66C2" w:rsidRPr="000A23EB" w:rsidRDefault="001C66C2" w:rsidP="001C66C2">
      <w:pPr>
        <w:tabs>
          <w:tab w:val="left" w:pos="-720"/>
        </w:tabs>
        <w:spacing w:after="0" w:line="240" w:lineRule="auto"/>
        <w:jc w:val="both"/>
        <w:rPr>
          <w:rFonts w:ascii="Arial" w:eastAsia="Arial" w:hAnsi="Arial" w:cs="Arial"/>
          <w:sz w:val="18"/>
          <w:szCs w:val="18"/>
          <w:lang w:val="it-IT"/>
        </w:rPr>
      </w:pPr>
    </w:p>
    <w:tbl>
      <w:tblPr>
        <w:tblW w:w="14060" w:type="dxa"/>
        <w:tblLayout w:type="fixed"/>
        <w:tblLook w:val="0400" w:firstRow="0" w:lastRow="0" w:firstColumn="0" w:lastColumn="0" w:noHBand="0" w:noVBand="1"/>
      </w:tblPr>
      <w:tblGrid>
        <w:gridCol w:w="5120"/>
        <w:gridCol w:w="1600"/>
        <w:gridCol w:w="1740"/>
        <w:gridCol w:w="1680"/>
        <w:gridCol w:w="1540"/>
        <w:gridCol w:w="1180"/>
        <w:gridCol w:w="1200"/>
      </w:tblGrid>
      <w:tr w:rsidR="001C66C2" w:rsidRPr="000A23EB" w14:paraId="365B0FF1"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3D8F21FA"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Conto / descrizione</w:t>
            </w:r>
          </w:p>
        </w:tc>
        <w:tc>
          <w:tcPr>
            <w:tcW w:w="1600" w:type="dxa"/>
            <w:tcBorders>
              <w:top w:val="single" w:sz="4" w:space="0" w:color="000000"/>
              <w:left w:val="nil"/>
              <w:bottom w:val="single" w:sz="4" w:space="0" w:color="000000"/>
              <w:right w:val="single" w:sz="4" w:space="0" w:color="000000"/>
            </w:tcBorders>
            <w:shd w:val="clear" w:color="auto" w:fill="C0C0C0"/>
            <w:vAlign w:val="bottom"/>
          </w:tcPr>
          <w:p w14:paraId="37173F33"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2023</w:t>
            </w:r>
          </w:p>
        </w:tc>
        <w:tc>
          <w:tcPr>
            <w:tcW w:w="1740" w:type="dxa"/>
            <w:tcBorders>
              <w:top w:val="single" w:sz="4" w:space="0" w:color="000000"/>
              <w:left w:val="nil"/>
              <w:bottom w:val="single" w:sz="4" w:space="0" w:color="000000"/>
              <w:right w:val="single" w:sz="4" w:space="0" w:color="000000"/>
            </w:tcBorders>
            <w:shd w:val="clear" w:color="auto" w:fill="C0C0C0"/>
            <w:vAlign w:val="bottom"/>
          </w:tcPr>
          <w:p w14:paraId="11E05708"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originale 2024</w:t>
            </w:r>
          </w:p>
        </w:tc>
        <w:tc>
          <w:tcPr>
            <w:tcW w:w="1680" w:type="dxa"/>
            <w:tcBorders>
              <w:top w:val="single" w:sz="4" w:space="0" w:color="000000"/>
              <w:left w:val="nil"/>
              <w:bottom w:val="single" w:sz="4" w:space="0" w:color="000000"/>
              <w:right w:val="single" w:sz="4" w:space="0" w:color="000000"/>
            </w:tcBorders>
            <w:shd w:val="clear" w:color="auto" w:fill="C0C0C0"/>
            <w:vAlign w:val="bottom"/>
          </w:tcPr>
          <w:p w14:paraId="667776AA"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540" w:type="dxa"/>
            <w:tcBorders>
              <w:top w:val="single" w:sz="4" w:space="0" w:color="000000"/>
              <w:left w:val="nil"/>
              <w:bottom w:val="single" w:sz="4" w:space="0" w:color="000000"/>
              <w:right w:val="single" w:sz="4" w:space="0" w:color="000000"/>
            </w:tcBorders>
            <w:shd w:val="clear" w:color="auto" w:fill="C0C0C0"/>
            <w:vAlign w:val="bottom"/>
          </w:tcPr>
          <w:p w14:paraId="101050C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1180" w:type="dxa"/>
            <w:tcBorders>
              <w:top w:val="single" w:sz="4" w:space="0" w:color="000000"/>
              <w:left w:val="nil"/>
              <w:bottom w:val="single" w:sz="4" w:space="0" w:color="000000"/>
              <w:right w:val="single" w:sz="4" w:space="0" w:color="000000"/>
            </w:tcBorders>
            <w:shd w:val="clear" w:color="auto" w:fill="C0C0C0"/>
            <w:vAlign w:val="bottom"/>
          </w:tcPr>
          <w:p w14:paraId="5CF75674"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4/1</w:t>
            </w:r>
          </w:p>
        </w:tc>
        <w:tc>
          <w:tcPr>
            <w:tcW w:w="1200" w:type="dxa"/>
            <w:tcBorders>
              <w:top w:val="single" w:sz="4" w:space="0" w:color="000000"/>
              <w:left w:val="nil"/>
              <w:bottom w:val="single" w:sz="4" w:space="0" w:color="000000"/>
              <w:right w:val="single" w:sz="4" w:space="0" w:color="000000"/>
            </w:tcBorders>
            <w:shd w:val="clear" w:color="auto" w:fill="C0C0C0"/>
            <w:vAlign w:val="bottom"/>
          </w:tcPr>
          <w:p w14:paraId="17BC858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4/3</w:t>
            </w:r>
          </w:p>
        </w:tc>
      </w:tr>
      <w:tr w:rsidR="001C66C2" w:rsidRPr="000A23EB" w14:paraId="4B1B5757"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5E7F551C"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B. CONTO DI DEBITO FINANZIARIO</w:t>
            </w:r>
          </w:p>
        </w:tc>
        <w:tc>
          <w:tcPr>
            <w:tcW w:w="1600" w:type="dxa"/>
            <w:tcBorders>
              <w:top w:val="single" w:sz="4" w:space="0" w:color="000000"/>
              <w:left w:val="nil"/>
              <w:bottom w:val="single" w:sz="4" w:space="0" w:color="000000"/>
              <w:right w:val="single" w:sz="4" w:space="0" w:color="000000"/>
            </w:tcBorders>
            <w:shd w:val="clear" w:color="auto" w:fill="C0C0C0"/>
            <w:vAlign w:val="bottom"/>
          </w:tcPr>
          <w:p w14:paraId="55F0F4BA"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1</w:t>
            </w:r>
          </w:p>
        </w:tc>
        <w:tc>
          <w:tcPr>
            <w:tcW w:w="1740" w:type="dxa"/>
            <w:tcBorders>
              <w:top w:val="single" w:sz="4" w:space="0" w:color="000000"/>
              <w:left w:val="nil"/>
              <w:bottom w:val="single" w:sz="4" w:space="0" w:color="000000"/>
              <w:right w:val="single" w:sz="4" w:space="0" w:color="000000"/>
            </w:tcBorders>
            <w:shd w:val="clear" w:color="auto" w:fill="C0C0C0"/>
            <w:vAlign w:val="bottom"/>
          </w:tcPr>
          <w:p w14:paraId="17E97072"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2</w:t>
            </w:r>
          </w:p>
        </w:tc>
        <w:tc>
          <w:tcPr>
            <w:tcW w:w="1680" w:type="dxa"/>
            <w:tcBorders>
              <w:top w:val="single" w:sz="4" w:space="0" w:color="000000"/>
              <w:left w:val="nil"/>
              <w:bottom w:val="single" w:sz="4" w:space="0" w:color="000000"/>
              <w:right w:val="single" w:sz="4" w:space="0" w:color="000000"/>
            </w:tcBorders>
            <w:shd w:val="clear" w:color="auto" w:fill="C0C0C0"/>
            <w:vAlign w:val="bottom"/>
          </w:tcPr>
          <w:p w14:paraId="718B75F7"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w:t>
            </w:r>
          </w:p>
        </w:tc>
        <w:tc>
          <w:tcPr>
            <w:tcW w:w="1540" w:type="dxa"/>
            <w:tcBorders>
              <w:top w:val="single" w:sz="4" w:space="0" w:color="000000"/>
              <w:left w:val="nil"/>
              <w:bottom w:val="single" w:sz="4" w:space="0" w:color="000000"/>
              <w:right w:val="single" w:sz="4" w:space="0" w:color="000000"/>
            </w:tcBorders>
            <w:shd w:val="clear" w:color="auto" w:fill="C0C0C0"/>
            <w:vAlign w:val="bottom"/>
          </w:tcPr>
          <w:p w14:paraId="0E39798C"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4</w:t>
            </w:r>
          </w:p>
        </w:tc>
        <w:tc>
          <w:tcPr>
            <w:tcW w:w="1180" w:type="dxa"/>
            <w:tcBorders>
              <w:top w:val="single" w:sz="4" w:space="0" w:color="000000"/>
              <w:left w:val="nil"/>
              <w:bottom w:val="single" w:sz="4" w:space="0" w:color="000000"/>
              <w:right w:val="single" w:sz="4" w:space="0" w:color="000000"/>
            </w:tcBorders>
            <w:shd w:val="clear" w:color="auto" w:fill="C0C0C0"/>
            <w:vAlign w:val="bottom"/>
          </w:tcPr>
          <w:p w14:paraId="4DF8AA3A"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5</w:t>
            </w:r>
          </w:p>
        </w:tc>
        <w:tc>
          <w:tcPr>
            <w:tcW w:w="1200" w:type="dxa"/>
            <w:tcBorders>
              <w:top w:val="single" w:sz="4" w:space="0" w:color="000000"/>
              <w:left w:val="nil"/>
              <w:bottom w:val="single" w:sz="4" w:space="0" w:color="000000"/>
              <w:right w:val="single" w:sz="4" w:space="0" w:color="000000"/>
            </w:tcBorders>
            <w:shd w:val="clear" w:color="auto" w:fill="C0C0C0"/>
            <w:vAlign w:val="bottom"/>
          </w:tcPr>
          <w:p w14:paraId="57A76004"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6</w:t>
            </w:r>
          </w:p>
        </w:tc>
      </w:tr>
      <w:tr w:rsidR="001C66C2" w:rsidRPr="000A23EB" w14:paraId="1CD99479"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72F26EEE"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ENTRATE TOTALI</w:t>
            </w:r>
          </w:p>
        </w:tc>
        <w:tc>
          <w:tcPr>
            <w:tcW w:w="1600" w:type="dxa"/>
            <w:tcBorders>
              <w:top w:val="single" w:sz="4" w:space="0" w:color="000000"/>
              <w:left w:val="nil"/>
              <w:bottom w:val="single" w:sz="4" w:space="0" w:color="000000"/>
              <w:right w:val="single" w:sz="4" w:space="0" w:color="000000"/>
            </w:tcBorders>
            <w:shd w:val="clear" w:color="auto" w:fill="808080"/>
            <w:vAlign w:val="bottom"/>
          </w:tcPr>
          <w:p w14:paraId="5996A7DB"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740" w:type="dxa"/>
            <w:tcBorders>
              <w:top w:val="single" w:sz="4" w:space="0" w:color="000000"/>
              <w:left w:val="nil"/>
              <w:bottom w:val="single" w:sz="4" w:space="0" w:color="000000"/>
              <w:right w:val="single" w:sz="4" w:space="0" w:color="000000"/>
            </w:tcBorders>
            <w:shd w:val="clear" w:color="auto" w:fill="808080"/>
            <w:vAlign w:val="bottom"/>
          </w:tcPr>
          <w:p w14:paraId="03B25F18"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1.900.000,00</w:t>
            </w:r>
          </w:p>
        </w:tc>
        <w:tc>
          <w:tcPr>
            <w:tcW w:w="1680" w:type="dxa"/>
            <w:tcBorders>
              <w:top w:val="single" w:sz="4" w:space="0" w:color="000000"/>
              <w:left w:val="nil"/>
              <w:bottom w:val="single" w:sz="4" w:space="0" w:color="000000"/>
              <w:right w:val="single" w:sz="4" w:space="0" w:color="000000"/>
            </w:tcBorders>
            <w:shd w:val="clear" w:color="auto" w:fill="808080"/>
            <w:vAlign w:val="bottom"/>
          </w:tcPr>
          <w:p w14:paraId="6CF6C9B9"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250.000,00</w:t>
            </w:r>
          </w:p>
        </w:tc>
        <w:tc>
          <w:tcPr>
            <w:tcW w:w="1540" w:type="dxa"/>
            <w:tcBorders>
              <w:top w:val="single" w:sz="4" w:space="0" w:color="000000"/>
              <w:left w:val="nil"/>
              <w:bottom w:val="single" w:sz="4" w:space="0" w:color="000000"/>
              <w:right w:val="single" w:sz="4" w:space="0" w:color="000000"/>
            </w:tcBorders>
            <w:shd w:val="clear" w:color="auto" w:fill="808080"/>
            <w:vAlign w:val="bottom"/>
          </w:tcPr>
          <w:p w14:paraId="52A5AC47"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180" w:type="dxa"/>
            <w:tcBorders>
              <w:top w:val="single" w:sz="4" w:space="0" w:color="000000"/>
              <w:left w:val="nil"/>
              <w:bottom w:val="single" w:sz="4" w:space="0" w:color="000000"/>
              <w:right w:val="single" w:sz="4" w:space="0" w:color="000000"/>
            </w:tcBorders>
            <w:shd w:val="clear" w:color="auto" w:fill="808080"/>
            <w:vAlign w:val="bottom"/>
          </w:tcPr>
          <w:p w14:paraId="38CEF330"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200" w:type="dxa"/>
            <w:tcBorders>
              <w:top w:val="single" w:sz="4" w:space="0" w:color="000000"/>
              <w:left w:val="nil"/>
              <w:bottom w:val="single" w:sz="4" w:space="0" w:color="000000"/>
              <w:right w:val="single" w:sz="4" w:space="0" w:color="000000"/>
            </w:tcBorders>
            <w:shd w:val="clear" w:color="auto" w:fill="808080"/>
            <w:vAlign w:val="bottom"/>
          </w:tcPr>
          <w:p w14:paraId="765458A4"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r>
      <w:tr w:rsidR="001C66C2" w:rsidRPr="000A23EB" w14:paraId="4681FA6B"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221BA6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8. ENTRATE DA INDEBITAMENTO VINCOLATE AL FINANZIAMENTO DI SPESE IN CONTO CAPITALE</w:t>
            </w:r>
          </w:p>
        </w:tc>
        <w:tc>
          <w:tcPr>
            <w:tcW w:w="1600" w:type="dxa"/>
            <w:tcBorders>
              <w:top w:val="single" w:sz="4" w:space="0" w:color="000000"/>
              <w:left w:val="nil"/>
              <w:bottom w:val="single" w:sz="4" w:space="0" w:color="000000"/>
              <w:right w:val="single" w:sz="4" w:space="0" w:color="000000"/>
            </w:tcBorders>
            <w:shd w:val="clear" w:color="auto" w:fill="FFFFFF"/>
            <w:vAlign w:val="bottom"/>
          </w:tcPr>
          <w:p w14:paraId="42F8D01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740" w:type="dxa"/>
            <w:tcBorders>
              <w:top w:val="single" w:sz="4" w:space="0" w:color="000000"/>
              <w:left w:val="nil"/>
              <w:bottom w:val="single" w:sz="4" w:space="0" w:color="000000"/>
              <w:right w:val="single" w:sz="4" w:space="0" w:color="000000"/>
            </w:tcBorders>
            <w:shd w:val="clear" w:color="auto" w:fill="FFFFFF"/>
            <w:vAlign w:val="bottom"/>
          </w:tcPr>
          <w:p w14:paraId="5E53F7E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1.900.000,00</w:t>
            </w:r>
          </w:p>
        </w:tc>
        <w:tc>
          <w:tcPr>
            <w:tcW w:w="1680" w:type="dxa"/>
            <w:tcBorders>
              <w:top w:val="single" w:sz="4" w:space="0" w:color="000000"/>
              <w:left w:val="nil"/>
              <w:bottom w:val="single" w:sz="4" w:space="0" w:color="000000"/>
              <w:right w:val="single" w:sz="4" w:space="0" w:color="000000"/>
            </w:tcBorders>
            <w:shd w:val="clear" w:color="auto" w:fill="FFFFFF"/>
            <w:vAlign w:val="bottom"/>
          </w:tcPr>
          <w:p w14:paraId="565ACBF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745065A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180" w:type="dxa"/>
            <w:tcBorders>
              <w:top w:val="single" w:sz="4" w:space="0" w:color="000000"/>
              <w:left w:val="nil"/>
              <w:bottom w:val="single" w:sz="4" w:space="0" w:color="000000"/>
              <w:right w:val="single" w:sz="4" w:space="0" w:color="000000"/>
            </w:tcBorders>
            <w:shd w:val="clear" w:color="auto" w:fill="FFFFFF"/>
            <w:vAlign w:val="bottom"/>
          </w:tcPr>
          <w:p w14:paraId="4B59839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200" w:type="dxa"/>
            <w:tcBorders>
              <w:top w:val="single" w:sz="4" w:space="0" w:color="000000"/>
              <w:left w:val="nil"/>
              <w:bottom w:val="single" w:sz="4" w:space="0" w:color="000000"/>
              <w:right w:val="single" w:sz="4" w:space="0" w:color="000000"/>
            </w:tcBorders>
            <w:shd w:val="clear" w:color="auto" w:fill="FFFFFF"/>
            <w:vAlign w:val="bottom"/>
          </w:tcPr>
          <w:p w14:paraId="441A783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320D5307"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370B61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8.1. ENTRATE DA INDEBITAMENTO VINCOLATE AL FINANZIAMENTO DI SPESE IN CONTO CAPITALE</w:t>
            </w:r>
          </w:p>
        </w:tc>
        <w:tc>
          <w:tcPr>
            <w:tcW w:w="1600" w:type="dxa"/>
            <w:tcBorders>
              <w:top w:val="single" w:sz="4" w:space="0" w:color="000000"/>
              <w:left w:val="nil"/>
              <w:bottom w:val="single" w:sz="4" w:space="0" w:color="000000"/>
              <w:right w:val="single" w:sz="4" w:space="0" w:color="000000"/>
            </w:tcBorders>
            <w:shd w:val="clear" w:color="auto" w:fill="FFFFFF"/>
            <w:vAlign w:val="bottom"/>
          </w:tcPr>
          <w:p w14:paraId="1605397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740" w:type="dxa"/>
            <w:tcBorders>
              <w:top w:val="single" w:sz="4" w:space="0" w:color="000000"/>
              <w:left w:val="nil"/>
              <w:bottom w:val="single" w:sz="4" w:space="0" w:color="000000"/>
              <w:right w:val="single" w:sz="4" w:space="0" w:color="000000"/>
            </w:tcBorders>
            <w:shd w:val="clear" w:color="auto" w:fill="FFFFFF"/>
            <w:vAlign w:val="bottom"/>
          </w:tcPr>
          <w:p w14:paraId="617A3FC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1.900.000,00</w:t>
            </w:r>
          </w:p>
        </w:tc>
        <w:tc>
          <w:tcPr>
            <w:tcW w:w="1680" w:type="dxa"/>
            <w:tcBorders>
              <w:top w:val="single" w:sz="4" w:space="0" w:color="000000"/>
              <w:left w:val="nil"/>
              <w:bottom w:val="single" w:sz="4" w:space="0" w:color="000000"/>
              <w:right w:val="single" w:sz="4" w:space="0" w:color="000000"/>
            </w:tcBorders>
            <w:shd w:val="clear" w:color="auto" w:fill="FFFFFF"/>
            <w:vAlign w:val="bottom"/>
          </w:tcPr>
          <w:p w14:paraId="29EE96C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411C35E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180" w:type="dxa"/>
            <w:tcBorders>
              <w:top w:val="single" w:sz="4" w:space="0" w:color="000000"/>
              <w:left w:val="nil"/>
              <w:bottom w:val="single" w:sz="4" w:space="0" w:color="000000"/>
              <w:right w:val="single" w:sz="4" w:space="0" w:color="000000"/>
            </w:tcBorders>
            <w:shd w:val="clear" w:color="auto" w:fill="FFFFFF"/>
            <w:vAlign w:val="bottom"/>
          </w:tcPr>
          <w:p w14:paraId="724D9DC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200" w:type="dxa"/>
            <w:tcBorders>
              <w:top w:val="single" w:sz="4" w:space="0" w:color="000000"/>
              <w:left w:val="nil"/>
              <w:bottom w:val="single" w:sz="4" w:space="0" w:color="000000"/>
              <w:right w:val="single" w:sz="4" w:space="0" w:color="000000"/>
            </w:tcBorders>
            <w:shd w:val="clear" w:color="auto" w:fill="FFFFFF"/>
            <w:vAlign w:val="bottom"/>
          </w:tcPr>
          <w:p w14:paraId="26AC10C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2A8409ED"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4437031E"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SPESE TOTALI</w:t>
            </w:r>
          </w:p>
        </w:tc>
        <w:tc>
          <w:tcPr>
            <w:tcW w:w="1600" w:type="dxa"/>
            <w:tcBorders>
              <w:top w:val="single" w:sz="4" w:space="0" w:color="000000"/>
              <w:left w:val="nil"/>
              <w:bottom w:val="single" w:sz="4" w:space="0" w:color="000000"/>
              <w:right w:val="single" w:sz="4" w:space="0" w:color="000000"/>
            </w:tcBorders>
            <w:shd w:val="clear" w:color="auto" w:fill="808080"/>
            <w:vAlign w:val="bottom"/>
          </w:tcPr>
          <w:p w14:paraId="0D7F6BFF"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231.472,88</w:t>
            </w:r>
          </w:p>
        </w:tc>
        <w:tc>
          <w:tcPr>
            <w:tcW w:w="1740" w:type="dxa"/>
            <w:tcBorders>
              <w:top w:val="single" w:sz="4" w:space="0" w:color="000000"/>
              <w:left w:val="nil"/>
              <w:bottom w:val="single" w:sz="4" w:space="0" w:color="000000"/>
              <w:right w:val="single" w:sz="4" w:space="0" w:color="000000"/>
            </w:tcBorders>
            <w:shd w:val="clear" w:color="auto" w:fill="808080"/>
            <w:vAlign w:val="bottom"/>
          </w:tcPr>
          <w:p w14:paraId="6C5EBDCC"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231.474,00</w:t>
            </w:r>
          </w:p>
        </w:tc>
        <w:tc>
          <w:tcPr>
            <w:tcW w:w="1680" w:type="dxa"/>
            <w:tcBorders>
              <w:top w:val="single" w:sz="4" w:space="0" w:color="000000"/>
              <w:left w:val="nil"/>
              <w:bottom w:val="single" w:sz="4" w:space="0" w:color="000000"/>
              <w:right w:val="single" w:sz="4" w:space="0" w:color="000000"/>
            </w:tcBorders>
            <w:shd w:val="clear" w:color="auto" w:fill="808080"/>
            <w:vAlign w:val="bottom"/>
          </w:tcPr>
          <w:p w14:paraId="09A422BD"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231.474,00</w:t>
            </w:r>
          </w:p>
        </w:tc>
        <w:tc>
          <w:tcPr>
            <w:tcW w:w="1540" w:type="dxa"/>
            <w:tcBorders>
              <w:top w:val="single" w:sz="4" w:space="0" w:color="000000"/>
              <w:left w:val="nil"/>
              <w:bottom w:val="single" w:sz="4" w:space="0" w:color="000000"/>
              <w:right w:val="single" w:sz="4" w:space="0" w:color="000000"/>
            </w:tcBorders>
            <w:shd w:val="clear" w:color="auto" w:fill="808080"/>
            <w:vAlign w:val="bottom"/>
          </w:tcPr>
          <w:p w14:paraId="78D5683A"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231.472,88</w:t>
            </w:r>
          </w:p>
        </w:tc>
        <w:tc>
          <w:tcPr>
            <w:tcW w:w="1180" w:type="dxa"/>
            <w:tcBorders>
              <w:top w:val="single" w:sz="4" w:space="0" w:color="000000"/>
              <w:left w:val="nil"/>
              <w:bottom w:val="single" w:sz="4" w:space="0" w:color="000000"/>
              <w:right w:val="single" w:sz="4" w:space="0" w:color="000000"/>
            </w:tcBorders>
            <w:shd w:val="clear" w:color="auto" w:fill="808080"/>
            <w:vAlign w:val="bottom"/>
          </w:tcPr>
          <w:p w14:paraId="2E0C626C"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100,00%</w:t>
            </w:r>
          </w:p>
        </w:tc>
        <w:tc>
          <w:tcPr>
            <w:tcW w:w="1200" w:type="dxa"/>
            <w:tcBorders>
              <w:top w:val="single" w:sz="4" w:space="0" w:color="000000"/>
              <w:left w:val="nil"/>
              <w:bottom w:val="single" w:sz="4" w:space="0" w:color="000000"/>
              <w:right w:val="single" w:sz="4" w:space="0" w:color="000000"/>
            </w:tcBorders>
            <w:shd w:val="clear" w:color="auto" w:fill="808080"/>
            <w:vAlign w:val="bottom"/>
          </w:tcPr>
          <w:p w14:paraId="2C288BB3"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100,00%</w:t>
            </w:r>
          </w:p>
        </w:tc>
      </w:tr>
      <w:tr w:rsidR="001C66C2" w:rsidRPr="000A23EB" w14:paraId="35F908A0"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67D8FE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 ENTRATE E PROVENTI GENERALI</w:t>
            </w:r>
          </w:p>
        </w:tc>
        <w:tc>
          <w:tcPr>
            <w:tcW w:w="1600" w:type="dxa"/>
            <w:tcBorders>
              <w:top w:val="single" w:sz="4" w:space="0" w:color="000000"/>
              <w:left w:val="nil"/>
              <w:bottom w:val="single" w:sz="4" w:space="0" w:color="000000"/>
              <w:right w:val="single" w:sz="4" w:space="0" w:color="000000"/>
            </w:tcBorders>
            <w:shd w:val="clear" w:color="auto" w:fill="FFFFFF"/>
            <w:vAlign w:val="bottom"/>
          </w:tcPr>
          <w:p w14:paraId="3A0683B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218.327,64</w:t>
            </w:r>
          </w:p>
        </w:tc>
        <w:tc>
          <w:tcPr>
            <w:tcW w:w="1740" w:type="dxa"/>
            <w:tcBorders>
              <w:top w:val="single" w:sz="4" w:space="0" w:color="000000"/>
              <w:left w:val="nil"/>
              <w:bottom w:val="single" w:sz="4" w:space="0" w:color="000000"/>
              <w:right w:val="single" w:sz="4" w:space="0" w:color="000000"/>
            </w:tcBorders>
            <w:shd w:val="clear" w:color="auto" w:fill="FFFFFF"/>
            <w:vAlign w:val="bottom"/>
          </w:tcPr>
          <w:p w14:paraId="26F79B1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218.328,00</w:t>
            </w:r>
          </w:p>
        </w:tc>
        <w:tc>
          <w:tcPr>
            <w:tcW w:w="1680" w:type="dxa"/>
            <w:tcBorders>
              <w:top w:val="single" w:sz="4" w:space="0" w:color="000000"/>
              <w:left w:val="nil"/>
              <w:bottom w:val="single" w:sz="4" w:space="0" w:color="000000"/>
              <w:right w:val="single" w:sz="4" w:space="0" w:color="000000"/>
            </w:tcBorders>
            <w:shd w:val="clear" w:color="auto" w:fill="FFFFFF"/>
            <w:vAlign w:val="bottom"/>
          </w:tcPr>
          <w:p w14:paraId="040556C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218.328,00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5BDF34E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218.327,64</w:t>
            </w:r>
          </w:p>
        </w:tc>
        <w:tc>
          <w:tcPr>
            <w:tcW w:w="1180" w:type="dxa"/>
            <w:tcBorders>
              <w:top w:val="single" w:sz="4" w:space="0" w:color="000000"/>
              <w:left w:val="nil"/>
              <w:bottom w:val="single" w:sz="4" w:space="0" w:color="000000"/>
              <w:right w:val="single" w:sz="4" w:space="0" w:color="000000"/>
            </w:tcBorders>
            <w:shd w:val="clear" w:color="auto" w:fill="FFFFFF"/>
            <w:vAlign w:val="bottom"/>
          </w:tcPr>
          <w:p w14:paraId="1CFDAA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1200" w:type="dxa"/>
            <w:tcBorders>
              <w:top w:val="single" w:sz="4" w:space="0" w:color="000000"/>
              <w:left w:val="nil"/>
              <w:bottom w:val="single" w:sz="4" w:space="0" w:color="000000"/>
              <w:right w:val="single" w:sz="4" w:space="0" w:color="000000"/>
            </w:tcBorders>
            <w:shd w:val="clear" w:color="auto" w:fill="FFFFFF"/>
            <w:vAlign w:val="bottom"/>
          </w:tcPr>
          <w:p w14:paraId="4A944A7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42D992F9"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DCCBCB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1.1. ENTRATE E PROVENTI GENERALI</w:t>
            </w:r>
          </w:p>
        </w:tc>
        <w:tc>
          <w:tcPr>
            <w:tcW w:w="1600" w:type="dxa"/>
            <w:tcBorders>
              <w:top w:val="single" w:sz="4" w:space="0" w:color="000000"/>
              <w:left w:val="nil"/>
              <w:bottom w:val="single" w:sz="4" w:space="0" w:color="000000"/>
              <w:right w:val="single" w:sz="4" w:space="0" w:color="000000"/>
            </w:tcBorders>
            <w:shd w:val="clear" w:color="auto" w:fill="FFFFFF"/>
            <w:vAlign w:val="bottom"/>
          </w:tcPr>
          <w:p w14:paraId="227083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218.327,64</w:t>
            </w:r>
          </w:p>
        </w:tc>
        <w:tc>
          <w:tcPr>
            <w:tcW w:w="1740" w:type="dxa"/>
            <w:tcBorders>
              <w:top w:val="single" w:sz="4" w:space="0" w:color="000000"/>
              <w:left w:val="nil"/>
              <w:bottom w:val="single" w:sz="4" w:space="0" w:color="000000"/>
              <w:right w:val="single" w:sz="4" w:space="0" w:color="000000"/>
            </w:tcBorders>
            <w:shd w:val="clear" w:color="auto" w:fill="FFFFFF"/>
            <w:vAlign w:val="bottom"/>
          </w:tcPr>
          <w:p w14:paraId="51629FB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218.328,00</w:t>
            </w:r>
          </w:p>
        </w:tc>
        <w:tc>
          <w:tcPr>
            <w:tcW w:w="1680" w:type="dxa"/>
            <w:tcBorders>
              <w:top w:val="single" w:sz="4" w:space="0" w:color="000000"/>
              <w:left w:val="nil"/>
              <w:bottom w:val="single" w:sz="4" w:space="0" w:color="000000"/>
              <w:right w:val="single" w:sz="4" w:space="0" w:color="000000"/>
            </w:tcBorders>
            <w:shd w:val="clear" w:color="auto" w:fill="FFFFFF"/>
            <w:vAlign w:val="bottom"/>
          </w:tcPr>
          <w:p w14:paraId="4F96017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218.328,00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48C28E0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218.327,64</w:t>
            </w:r>
          </w:p>
        </w:tc>
        <w:tc>
          <w:tcPr>
            <w:tcW w:w="1180" w:type="dxa"/>
            <w:tcBorders>
              <w:top w:val="single" w:sz="4" w:space="0" w:color="000000"/>
              <w:left w:val="nil"/>
              <w:bottom w:val="single" w:sz="4" w:space="0" w:color="000000"/>
              <w:right w:val="single" w:sz="4" w:space="0" w:color="000000"/>
            </w:tcBorders>
            <w:shd w:val="clear" w:color="auto" w:fill="FFFFFF"/>
            <w:vAlign w:val="bottom"/>
          </w:tcPr>
          <w:p w14:paraId="6ACFF9B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1200" w:type="dxa"/>
            <w:tcBorders>
              <w:top w:val="single" w:sz="4" w:space="0" w:color="000000"/>
              <w:left w:val="nil"/>
              <w:bottom w:val="single" w:sz="4" w:space="0" w:color="000000"/>
              <w:right w:val="single" w:sz="4" w:space="0" w:color="000000"/>
            </w:tcBorders>
            <w:shd w:val="clear" w:color="auto" w:fill="FFFFFF"/>
            <w:vAlign w:val="bottom"/>
          </w:tcPr>
          <w:p w14:paraId="47AC94E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4DEBE61B"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FE83C9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4. ENTRATE PER DESTINAZIONI VINCOLATE</w:t>
            </w:r>
          </w:p>
        </w:tc>
        <w:tc>
          <w:tcPr>
            <w:tcW w:w="1600" w:type="dxa"/>
            <w:tcBorders>
              <w:top w:val="single" w:sz="4" w:space="0" w:color="000000"/>
              <w:left w:val="nil"/>
              <w:bottom w:val="single" w:sz="4" w:space="0" w:color="000000"/>
              <w:right w:val="single" w:sz="4" w:space="0" w:color="000000"/>
            </w:tcBorders>
            <w:shd w:val="clear" w:color="auto" w:fill="FFFFFF"/>
            <w:vAlign w:val="bottom"/>
          </w:tcPr>
          <w:p w14:paraId="7B6A2AE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13.145,24</w:t>
            </w:r>
          </w:p>
        </w:tc>
        <w:tc>
          <w:tcPr>
            <w:tcW w:w="1740" w:type="dxa"/>
            <w:tcBorders>
              <w:top w:val="single" w:sz="4" w:space="0" w:color="000000"/>
              <w:left w:val="nil"/>
              <w:bottom w:val="single" w:sz="4" w:space="0" w:color="000000"/>
              <w:right w:val="single" w:sz="4" w:space="0" w:color="000000"/>
            </w:tcBorders>
            <w:shd w:val="clear" w:color="auto" w:fill="FFFFFF"/>
            <w:vAlign w:val="bottom"/>
          </w:tcPr>
          <w:p w14:paraId="32FDA26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13.146,00</w:t>
            </w:r>
          </w:p>
        </w:tc>
        <w:tc>
          <w:tcPr>
            <w:tcW w:w="1680" w:type="dxa"/>
            <w:tcBorders>
              <w:top w:val="single" w:sz="4" w:space="0" w:color="000000"/>
              <w:left w:val="nil"/>
              <w:bottom w:val="single" w:sz="4" w:space="0" w:color="000000"/>
              <w:right w:val="single" w:sz="4" w:space="0" w:color="000000"/>
            </w:tcBorders>
            <w:shd w:val="clear" w:color="auto" w:fill="FFFFFF"/>
            <w:vAlign w:val="bottom"/>
          </w:tcPr>
          <w:p w14:paraId="474C679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13.146,00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592EF6B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13.145,24</w:t>
            </w:r>
          </w:p>
        </w:tc>
        <w:tc>
          <w:tcPr>
            <w:tcW w:w="1180" w:type="dxa"/>
            <w:tcBorders>
              <w:top w:val="single" w:sz="4" w:space="0" w:color="000000"/>
              <w:left w:val="nil"/>
              <w:bottom w:val="single" w:sz="4" w:space="0" w:color="000000"/>
              <w:right w:val="single" w:sz="4" w:space="0" w:color="000000"/>
            </w:tcBorders>
            <w:shd w:val="clear" w:color="auto" w:fill="FFFFFF"/>
            <w:vAlign w:val="bottom"/>
          </w:tcPr>
          <w:p w14:paraId="79BB31F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1200" w:type="dxa"/>
            <w:tcBorders>
              <w:top w:val="single" w:sz="4" w:space="0" w:color="000000"/>
              <w:left w:val="nil"/>
              <w:bottom w:val="single" w:sz="4" w:space="0" w:color="000000"/>
              <w:right w:val="single" w:sz="4" w:space="0" w:color="000000"/>
            </w:tcBorders>
            <w:shd w:val="clear" w:color="auto" w:fill="FFFFFF"/>
            <w:vAlign w:val="bottom"/>
          </w:tcPr>
          <w:p w14:paraId="1D7934D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99,99%</w:t>
            </w:r>
          </w:p>
        </w:tc>
      </w:tr>
      <w:tr w:rsidR="001C66C2" w:rsidRPr="000A23EB" w14:paraId="32953A01"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DE76BC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4.3. ENTRATE PER DESTINAZIONI VINCOLATE</w:t>
            </w:r>
          </w:p>
        </w:tc>
        <w:tc>
          <w:tcPr>
            <w:tcW w:w="1600" w:type="dxa"/>
            <w:tcBorders>
              <w:top w:val="single" w:sz="4" w:space="0" w:color="000000"/>
              <w:left w:val="nil"/>
              <w:bottom w:val="single" w:sz="4" w:space="0" w:color="000000"/>
              <w:right w:val="single" w:sz="4" w:space="0" w:color="000000"/>
            </w:tcBorders>
            <w:shd w:val="clear" w:color="auto" w:fill="FFFFFF"/>
            <w:vAlign w:val="bottom"/>
          </w:tcPr>
          <w:p w14:paraId="621EA68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13.145,24</w:t>
            </w:r>
          </w:p>
        </w:tc>
        <w:tc>
          <w:tcPr>
            <w:tcW w:w="1740" w:type="dxa"/>
            <w:tcBorders>
              <w:top w:val="single" w:sz="4" w:space="0" w:color="000000"/>
              <w:left w:val="nil"/>
              <w:bottom w:val="single" w:sz="4" w:space="0" w:color="000000"/>
              <w:right w:val="single" w:sz="4" w:space="0" w:color="000000"/>
            </w:tcBorders>
            <w:shd w:val="clear" w:color="auto" w:fill="FFFFFF"/>
            <w:vAlign w:val="bottom"/>
          </w:tcPr>
          <w:p w14:paraId="4CE879C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13.146,00</w:t>
            </w:r>
          </w:p>
        </w:tc>
        <w:tc>
          <w:tcPr>
            <w:tcW w:w="1680" w:type="dxa"/>
            <w:tcBorders>
              <w:top w:val="single" w:sz="4" w:space="0" w:color="000000"/>
              <w:left w:val="nil"/>
              <w:bottom w:val="single" w:sz="4" w:space="0" w:color="000000"/>
              <w:right w:val="single" w:sz="4" w:space="0" w:color="000000"/>
            </w:tcBorders>
            <w:shd w:val="clear" w:color="auto" w:fill="FFFFFF"/>
            <w:vAlign w:val="bottom"/>
          </w:tcPr>
          <w:p w14:paraId="0D94286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13.146,00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07DF975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13.145,24</w:t>
            </w:r>
          </w:p>
        </w:tc>
        <w:tc>
          <w:tcPr>
            <w:tcW w:w="1180" w:type="dxa"/>
            <w:tcBorders>
              <w:top w:val="single" w:sz="4" w:space="0" w:color="000000"/>
              <w:left w:val="nil"/>
              <w:bottom w:val="single" w:sz="4" w:space="0" w:color="000000"/>
              <w:right w:val="single" w:sz="4" w:space="0" w:color="000000"/>
            </w:tcBorders>
            <w:shd w:val="clear" w:color="auto" w:fill="FFFFFF"/>
            <w:vAlign w:val="bottom"/>
          </w:tcPr>
          <w:p w14:paraId="27BECCB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1200" w:type="dxa"/>
            <w:tcBorders>
              <w:top w:val="single" w:sz="4" w:space="0" w:color="000000"/>
              <w:left w:val="nil"/>
              <w:bottom w:val="single" w:sz="4" w:space="0" w:color="000000"/>
              <w:right w:val="single" w:sz="4" w:space="0" w:color="000000"/>
            </w:tcBorders>
            <w:shd w:val="clear" w:color="auto" w:fill="FFFFFF"/>
            <w:vAlign w:val="bottom"/>
          </w:tcPr>
          <w:p w14:paraId="5DC03A9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99,99%</w:t>
            </w:r>
          </w:p>
        </w:tc>
      </w:tr>
      <w:tr w:rsidR="001C66C2" w:rsidRPr="000A23EB" w14:paraId="2B67B2C0"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21DF0F35"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FINANZIAMENTO NETTO</w:t>
            </w:r>
          </w:p>
        </w:tc>
        <w:tc>
          <w:tcPr>
            <w:tcW w:w="1600" w:type="dxa"/>
            <w:tcBorders>
              <w:top w:val="single" w:sz="4" w:space="0" w:color="000000"/>
              <w:left w:val="nil"/>
              <w:bottom w:val="single" w:sz="4" w:space="0" w:color="000000"/>
              <w:right w:val="single" w:sz="4" w:space="0" w:color="000000"/>
            </w:tcBorders>
            <w:shd w:val="clear" w:color="auto" w:fill="808080"/>
            <w:vAlign w:val="bottom"/>
          </w:tcPr>
          <w:p w14:paraId="05572BBD"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-231.472,88</w:t>
            </w:r>
          </w:p>
        </w:tc>
        <w:tc>
          <w:tcPr>
            <w:tcW w:w="1740" w:type="dxa"/>
            <w:tcBorders>
              <w:top w:val="single" w:sz="4" w:space="0" w:color="000000"/>
              <w:left w:val="nil"/>
              <w:bottom w:val="single" w:sz="4" w:space="0" w:color="000000"/>
              <w:right w:val="single" w:sz="4" w:space="0" w:color="000000"/>
            </w:tcBorders>
            <w:shd w:val="clear" w:color="auto" w:fill="808080"/>
            <w:vAlign w:val="bottom"/>
          </w:tcPr>
          <w:p w14:paraId="7C35B012"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1.668.526,00</w:t>
            </w:r>
          </w:p>
        </w:tc>
        <w:tc>
          <w:tcPr>
            <w:tcW w:w="1680" w:type="dxa"/>
            <w:tcBorders>
              <w:top w:val="single" w:sz="4" w:space="0" w:color="000000"/>
              <w:left w:val="nil"/>
              <w:bottom w:val="single" w:sz="4" w:space="0" w:color="000000"/>
              <w:right w:val="single" w:sz="4" w:space="0" w:color="000000"/>
            </w:tcBorders>
            <w:shd w:val="clear" w:color="auto" w:fill="808080"/>
            <w:vAlign w:val="bottom"/>
          </w:tcPr>
          <w:p w14:paraId="32B0AE82"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18.526,00</w:t>
            </w:r>
          </w:p>
        </w:tc>
        <w:tc>
          <w:tcPr>
            <w:tcW w:w="1540" w:type="dxa"/>
            <w:tcBorders>
              <w:top w:val="single" w:sz="4" w:space="0" w:color="000000"/>
              <w:left w:val="nil"/>
              <w:bottom w:val="single" w:sz="4" w:space="0" w:color="000000"/>
              <w:right w:val="single" w:sz="4" w:space="0" w:color="000000"/>
            </w:tcBorders>
            <w:shd w:val="clear" w:color="auto" w:fill="808080"/>
            <w:vAlign w:val="bottom"/>
          </w:tcPr>
          <w:p w14:paraId="3F237064"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-231.472,88</w:t>
            </w:r>
          </w:p>
        </w:tc>
        <w:tc>
          <w:tcPr>
            <w:tcW w:w="1180" w:type="dxa"/>
            <w:tcBorders>
              <w:top w:val="single" w:sz="4" w:space="0" w:color="000000"/>
              <w:left w:val="nil"/>
              <w:bottom w:val="single" w:sz="4" w:space="0" w:color="000000"/>
              <w:right w:val="single" w:sz="4" w:space="0" w:color="000000"/>
            </w:tcBorders>
            <w:shd w:val="clear" w:color="auto" w:fill="808080"/>
            <w:vAlign w:val="bottom"/>
          </w:tcPr>
          <w:p w14:paraId="4D9B8AE3"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200" w:type="dxa"/>
            <w:tcBorders>
              <w:top w:val="single" w:sz="4" w:space="0" w:color="000000"/>
              <w:left w:val="nil"/>
              <w:bottom w:val="single" w:sz="4" w:space="0" w:color="000000"/>
              <w:right w:val="single" w:sz="4" w:space="0" w:color="000000"/>
            </w:tcBorders>
            <w:shd w:val="clear" w:color="auto" w:fill="808080"/>
            <w:vAlign w:val="bottom"/>
          </w:tcPr>
          <w:p w14:paraId="632C0925"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r>
      <w:tr w:rsidR="001C66C2" w:rsidRPr="000A23EB" w14:paraId="5DF30ADC"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44412F37"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UTILIZZO DEI FONDI DEGLI ANNI PRECEDENTI</w:t>
            </w:r>
          </w:p>
        </w:tc>
        <w:tc>
          <w:tcPr>
            <w:tcW w:w="1600" w:type="dxa"/>
            <w:tcBorders>
              <w:top w:val="single" w:sz="4" w:space="0" w:color="000000"/>
              <w:left w:val="nil"/>
              <w:bottom w:val="single" w:sz="4" w:space="0" w:color="000000"/>
              <w:right w:val="single" w:sz="4" w:space="0" w:color="000000"/>
            </w:tcBorders>
            <w:shd w:val="clear" w:color="auto" w:fill="808080"/>
            <w:vAlign w:val="bottom"/>
          </w:tcPr>
          <w:p w14:paraId="13BD250E"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740" w:type="dxa"/>
            <w:tcBorders>
              <w:top w:val="single" w:sz="4" w:space="0" w:color="000000"/>
              <w:left w:val="nil"/>
              <w:bottom w:val="single" w:sz="4" w:space="0" w:color="000000"/>
              <w:right w:val="single" w:sz="4" w:space="0" w:color="000000"/>
            </w:tcBorders>
            <w:shd w:val="clear" w:color="auto" w:fill="808080"/>
            <w:vAlign w:val="bottom"/>
          </w:tcPr>
          <w:p w14:paraId="5A4335EB"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1.127.743,00</w:t>
            </w:r>
          </w:p>
        </w:tc>
        <w:tc>
          <w:tcPr>
            <w:tcW w:w="1680" w:type="dxa"/>
            <w:tcBorders>
              <w:top w:val="single" w:sz="4" w:space="0" w:color="000000"/>
              <w:left w:val="nil"/>
              <w:bottom w:val="single" w:sz="4" w:space="0" w:color="000000"/>
              <w:right w:val="single" w:sz="4" w:space="0" w:color="000000"/>
            </w:tcBorders>
            <w:shd w:val="clear" w:color="auto" w:fill="808080"/>
            <w:vAlign w:val="bottom"/>
          </w:tcPr>
          <w:p w14:paraId="5F785C2D"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808.000,00</w:t>
            </w:r>
          </w:p>
        </w:tc>
        <w:tc>
          <w:tcPr>
            <w:tcW w:w="1540" w:type="dxa"/>
            <w:tcBorders>
              <w:top w:val="single" w:sz="4" w:space="0" w:color="000000"/>
              <w:left w:val="nil"/>
              <w:bottom w:val="single" w:sz="4" w:space="0" w:color="000000"/>
              <w:right w:val="single" w:sz="4" w:space="0" w:color="000000"/>
            </w:tcBorders>
            <w:shd w:val="clear" w:color="auto" w:fill="808080"/>
            <w:vAlign w:val="bottom"/>
          </w:tcPr>
          <w:p w14:paraId="27750217"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180" w:type="dxa"/>
            <w:tcBorders>
              <w:top w:val="single" w:sz="4" w:space="0" w:color="000000"/>
              <w:left w:val="nil"/>
              <w:bottom w:val="single" w:sz="4" w:space="0" w:color="000000"/>
              <w:right w:val="single" w:sz="4" w:space="0" w:color="000000"/>
            </w:tcBorders>
            <w:shd w:val="clear" w:color="auto" w:fill="808080"/>
            <w:vAlign w:val="bottom"/>
          </w:tcPr>
          <w:p w14:paraId="4EDDFABB"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1200" w:type="dxa"/>
            <w:tcBorders>
              <w:top w:val="single" w:sz="4" w:space="0" w:color="000000"/>
              <w:left w:val="nil"/>
              <w:bottom w:val="single" w:sz="4" w:space="0" w:color="000000"/>
              <w:right w:val="single" w:sz="4" w:space="0" w:color="000000"/>
            </w:tcBorders>
            <w:shd w:val="clear" w:color="auto" w:fill="808080"/>
            <w:vAlign w:val="bottom"/>
          </w:tcPr>
          <w:p w14:paraId="34E8B1A0"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r>
      <w:tr w:rsidR="001C66C2" w:rsidRPr="000A23EB" w14:paraId="7A35F0EC"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F47B8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 ENTRATE E PROVENTI GENERALI</w:t>
            </w:r>
          </w:p>
        </w:tc>
        <w:tc>
          <w:tcPr>
            <w:tcW w:w="1600" w:type="dxa"/>
            <w:tcBorders>
              <w:top w:val="single" w:sz="4" w:space="0" w:color="000000"/>
              <w:left w:val="nil"/>
              <w:bottom w:val="single" w:sz="4" w:space="0" w:color="000000"/>
              <w:right w:val="single" w:sz="4" w:space="0" w:color="000000"/>
            </w:tcBorders>
            <w:shd w:val="clear" w:color="auto" w:fill="FFFFFF"/>
            <w:vAlign w:val="bottom"/>
          </w:tcPr>
          <w:p w14:paraId="7134C40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740" w:type="dxa"/>
            <w:tcBorders>
              <w:top w:val="single" w:sz="4" w:space="0" w:color="000000"/>
              <w:left w:val="nil"/>
              <w:bottom w:val="single" w:sz="4" w:space="0" w:color="000000"/>
              <w:right w:val="single" w:sz="4" w:space="0" w:color="000000"/>
            </w:tcBorders>
            <w:shd w:val="clear" w:color="auto" w:fill="FFFFFF"/>
            <w:vAlign w:val="bottom"/>
          </w:tcPr>
          <w:p w14:paraId="10526C9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1.127.743,00</w:t>
            </w:r>
          </w:p>
        </w:tc>
        <w:tc>
          <w:tcPr>
            <w:tcW w:w="1680" w:type="dxa"/>
            <w:tcBorders>
              <w:top w:val="single" w:sz="4" w:space="0" w:color="000000"/>
              <w:left w:val="nil"/>
              <w:bottom w:val="single" w:sz="4" w:space="0" w:color="000000"/>
              <w:right w:val="single" w:sz="4" w:space="0" w:color="000000"/>
            </w:tcBorders>
            <w:shd w:val="clear" w:color="auto" w:fill="FFFFFF"/>
            <w:vAlign w:val="bottom"/>
          </w:tcPr>
          <w:p w14:paraId="451D6B9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808.000,00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14B4A42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180" w:type="dxa"/>
            <w:tcBorders>
              <w:top w:val="single" w:sz="4" w:space="0" w:color="000000"/>
              <w:left w:val="nil"/>
              <w:bottom w:val="single" w:sz="4" w:space="0" w:color="000000"/>
              <w:right w:val="single" w:sz="4" w:space="0" w:color="000000"/>
            </w:tcBorders>
            <w:shd w:val="clear" w:color="auto" w:fill="FFFFFF"/>
            <w:vAlign w:val="bottom"/>
          </w:tcPr>
          <w:p w14:paraId="7109ECB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200" w:type="dxa"/>
            <w:tcBorders>
              <w:top w:val="single" w:sz="4" w:space="0" w:color="000000"/>
              <w:left w:val="nil"/>
              <w:bottom w:val="single" w:sz="4" w:space="0" w:color="000000"/>
              <w:right w:val="single" w:sz="4" w:space="0" w:color="000000"/>
            </w:tcBorders>
            <w:shd w:val="clear" w:color="auto" w:fill="FFFFFF"/>
            <w:vAlign w:val="bottom"/>
          </w:tcPr>
          <w:p w14:paraId="24CA268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12CDE1E5" w14:textId="77777777" w:rsidTr="002E744A">
        <w:trPr>
          <w:trHeight w:val="255"/>
        </w:trPr>
        <w:tc>
          <w:tcPr>
            <w:tcW w:w="51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26877B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1.1. ENTRATE E PROVENTI GENERALI</w:t>
            </w:r>
          </w:p>
        </w:tc>
        <w:tc>
          <w:tcPr>
            <w:tcW w:w="1600" w:type="dxa"/>
            <w:tcBorders>
              <w:top w:val="single" w:sz="4" w:space="0" w:color="000000"/>
              <w:left w:val="nil"/>
              <w:bottom w:val="single" w:sz="4" w:space="0" w:color="000000"/>
              <w:right w:val="single" w:sz="4" w:space="0" w:color="000000"/>
            </w:tcBorders>
            <w:shd w:val="clear" w:color="auto" w:fill="FFFFFF"/>
            <w:vAlign w:val="bottom"/>
          </w:tcPr>
          <w:p w14:paraId="7CC4486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740" w:type="dxa"/>
            <w:tcBorders>
              <w:top w:val="single" w:sz="4" w:space="0" w:color="000000"/>
              <w:left w:val="nil"/>
              <w:bottom w:val="single" w:sz="4" w:space="0" w:color="000000"/>
              <w:right w:val="single" w:sz="4" w:space="0" w:color="000000"/>
            </w:tcBorders>
            <w:shd w:val="clear" w:color="auto" w:fill="FFFFFF"/>
            <w:vAlign w:val="bottom"/>
          </w:tcPr>
          <w:p w14:paraId="111B148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1.127.743,00</w:t>
            </w:r>
          </w:p>
        </w:tc>
        <w:tc>
          <w:tcPr>
            <w:tcW w:w="1680" w:type="dxa"/>
            <w:tcBorders>
              <w:top w:val="single" w:sz="4" w:space="0" w:color="000000"/>
              <w:left w:val="nil"/>
              <w:bottom w:val="single" w:sz="4" w:space="0" w:color="000000"/>
              <w:right w:val="single" w:sz="4" w:space="0" w:color="000000"/>
            </w:tcBorders>
            <w:shd w:val="clear" w:color="auto" w:fill="FFFFFF"/>
            <w:vAlign w:val="bottom"/>
          </w:tcPr>
          <w:p w14:paraId="56EF5FE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808.000,00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383FDB9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180" w:type="dxa"/>
            <w:tcBorders>
              <w:top w:val="single" w:sz="4" w:space="0" w:color="000000"/>
              <w:left w:val="nil"/>
              <w:bottom w:val="single" w:sz="4" w:space="0" w:color="000000"/>
              <w:right w:val="single" w:sz="4" w:space="0" w:color="000000"/>
            </w:tcBorders>
            <w:shd w:val="clear" w:color="auto" w:fill="FFFFFF"/>
            <w:vAlign w:val="bottom"/>
          </w:tcPr>
          <w:p w14:paraId="04D9120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c>
          <w:tcPr>
            <w:tcW w:w="1200" w:type="dxa"/>
            <w:tcBorders>
              <w:top w:val="single" w:sz="4" w:space="0" w:color="000000"/>
              <w:left w:val="nil"/>
              <w:bottom w:val="single" w:sz="4" w:space="0" w:color="000000"/>
              <w:right w:val="single" w:sz="4" w:space="0" w:color="000000"/>
            </w:tcBorders>
            <w:shd w:val="clear" w:color="auto" w:fill="FFFFFF"/>
            <w:vAlign w:val="bottom"/>
          </w:tcPr>
          <w:p w14:paraId="1695FB1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bl>
    <w:p w14:paraId="7F5FC76F" w14:textId="77777777" w:rsidR="001C66C2" w:rsidRPr="000A23EB" w:rsidRDefault="001C66C2" w:rsidP="001C66C2">
      <w:pPr>
        <w:tabs>
          <w:tab w:val="left" w:pos="-720"/>
        </w:tabs>
        <w:spacing w:after="0" w:line="240" w:lineRule="auto"/>
        <w:jc w:val="both"/>
        <w:rPr>
          <w:rFonts w:ascii="Arial" w:eastAsia="Arial" w:hAnsi="Arial" w:cs="Arial"/>
          <w:sz w:val="18"/>
          <w:szCs w:val="18"/>
          <w:lang w:val="it-IT"/>
        </w:rPr>
      </w:pPr>
    </w:p>
    <w:p w14:paraId="1872E4D6" w14:textId="77777777" w:rsidR="001C66C2" w:rsidRPr="000A23EB" w:rsidRDefault="001C66C2" w:rsidP="001C66C2">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br w:type="page"/>
      </w:r>
    </w:p>
    <w:p w14:paraId="0AC1B4CC" w14:textId="77777777" w:rsidR="001C66C2" w:rsidRPr="009E66D2" w:rsidRDefault="001C66C2" w:rsidP="001C66C2">
      <w:pPr>
        <w:pStyle w:val="ListParagraph"/>
        <w:numPr>
          <w:ilvl w:val="0"/>
          <w:numId w:val="295"/>
        </w:numPr>
        <w:tabs>
          <w:tab w:val="left" w:pos="-720"/>
        </w:tabs>
        <w:spacing w:after="0" w:line="240" w:lineRule="auto"/>
        <w:jc w:val="center"/>
        <w:rPr>
          <w:rFonts w:ascii="Arial" w:eastAsia="Arial" w:hAnsi="Arial" w:cs="Arial"/>
          <w:b/>
          <w:sz w:val="18"/>
          <w:szCs w:val="18"/>
          <w:lang w:val="it-IT"/>
        </w:rPr>
      </w:pPr>
      <w:r w:rsidRPr="009E66D2">
        <w:rPr>
          <w:rFonts w:ascii="Arial" w:eastAsia="Arial" w:hAnsi="Arial" w:cs="Arial"/>
          <w:b/>
          <w:sz w:val="18"/>
          <w:szCs w:val="18"/>
          <w:lang w:val="it-IT"/>
        </w:rPr>
        <w:lastRenderedPageBreak/>
        <w:t>PARTE SPECIALE</w:t>
      </w:r>
    </w:p>
    <w:p w14:paraId="23F4699C" w14:textId="77777777" w:rsidR="001C66C2" w:rsidRPr="009E66D2" w:rsidRDefault="001C66C2" w:rsidP="001C66C2">
      <w:pPr>
        <w:tabs>
          <w:tab w:val="left" w:pos="-720"/>
        </w:tabs>
        <w:spacing w:after="0" w:line="240" w:lineRule="auto"/>
        <w:jc w:val="center"/>
        <w:rPr>
          <w:rFonts w:ascii="Arial" w:eastAsia="Arial" w:hAnsi="Arial" w:cs="Arial"/>
          <w:b/>
          <w:bCs/>
          <w:sz w:val="18"/>
          <w:szCs w:val="18"/>
          <w:lang w:val="it-IT"/>
        </w:rPr>
      </w:pPr>
      <w:r w:rsidRPr="009E66D2">
        <w:rPr>
          <w:rFonts w:ascii="Arial" w:eastAsia="Arial" w:hAnsi="Arial" w:cs="Arial"/>
          <w:b/>
          <w:bCs/>
          <w:sz w:val="18"/>
          <w:szCs w:val="18"/>
          <w:lang w:val="it-IT"/>
        </w:rPr>
        <w:t>Articolo 3</w:t>
      </w:r>
    </w:p>
    <w:p w14:paraId="7284444F" w14:textId="77777777" w:rsidR="001C66C2" w:rsidRPr="000A23EB" w:rsidRDefault="001C66C2" w:rsidP="001C66C2">
      <w:pPr>
        <w:tabs>
          <w:tab w:val="left" w:pos="-720"/>
        </w:tabs>
        <w:spacing w:after="0" w:line="240" w:lineRule="auto"/>
        <w:jc w:val="center"/>
        <w:rPr>
          <w:rFonts w:ascii="Arial" w:eastAsia="Arial" w:hAnsi="Arial" w:cs="Arial"/>
          <w:sz w:val="18"/>
          <w:szCs w:val="18"/>
          <w:lang w:val="it-IT"/>
        </w:rPr>
      </w:pPr>
    </w:p>
    <w:p w14:paraId="573D8535" w14:textId="77777777" w:rsidR="001C66C2" w:rsidRDefault="001C66C2" w:rsidP="001C66C2">
      <w:pPr>
        <w:tabs>
          <w:tab w:val="left" w:pos="-720"/>
        </w:tabs>
        <w:suppressAutoHyphens/>
        <w:spacing w:after="0" w:line="240" w:lineRule="auto"/>
        <w:jc w:val="both"/>
        <w:rPr>
          <w:rFonts w:ascii="Arial" w:hAnsi="Arial" w:cs="Arial"/>
          <w:spacing w:val="-3"/>
          <w:sz w:val="18"/>
          <w:szCs w:val="18"/>
          <w:lang w:val="it-IT"/>
        </w:rPr>
      </w:pPr>
      <w:r w:rsidRPr="000A23EB">
        <w:rPr>
          <w:rFonts w:ascii="Arial" w:hAnsi="Arial" w:cs="Arial"/>
          <w:spacing w:val="-3"/>
          <w:sz w:val="18"/>
          <w:szCs w:val="18"/>
          <w:lang w:val="it-IT"/>
        </w:rPr>
        <w:t>Le spese di gestione, le spese per l'acquisizione di immobilizzazioni non finanziarie e le spese per immobilizzazioni finanziarie e il rimborso di prestiti sono state realizzate in una parte specifica del bilancio, come segue.</w:t>
      </w:r>
    </w:p>
    <w:p w14:paraId="6E2C1B7E" w14:textId="77777777" w:rsidR="001C66C2" w:rsidRPr="000A23EB" w:rsidRDefault="001C66C2" w:rsidP="001C66C2">
      <w:pPr>
        <w:tabs>
          <w:tab w:val="left" w:pos="-720"/>
        </w:tabs>
        <w:suppressAutoHyphens/>
        <w:spacing w:after="0" w:line="240" w:lineRule="auto"/>
        <w:jc w:val="both"/>
        <w:rPr>
          <w:rFonts w:ascii="Arial" w:hAnsi="Arial" w:cs="Arial"/>
          <w:spacing w:val="-3"/>
          <w:sz w:val="18"/>
          <w:szCs w:val="18"/>
          <w:lang w:val="it-IT"/>
        </w:rPr>
      </w:pPr>
    </w:p>
    <w:p w14:paraId="319735E2" w14:textId="10FAE6D0" w:rsidR="00AD31EE" w:rsidRPr="000A23EB" w:rsidRDefault="001C66C2" w:rsidP="001C66C2">
      <w:pPr>
        <w:tabs>
          <w:tab w:val="left" w:pos="-720"/>
        </w:tabs>
        <w:spacing w:after="0" w:line="240" w:lineRule="auto"/>
        <w:ind w:hanging="567"/>
        <w:jc w:val="both"/>
        <w:rPr>
          <w:rFonts w:ascii="Arial" w:eastAsia="Arial" w:hAnsi="Arial" w:cs="Arial"/>
          <w:sz w:val="18"/>
          <w:szCs w:val="18"/>
          <w:lang w:val="it-IT"/>
        </w:rPr>
      </w:pPr>
      <w:r w:rsidRPr="000A23EB">
        <w:rPr>
          <w:rFonts w:ascii="Arial" w:eastAsia="Arial" w:hAnsi="Arial" w:cs="Arial"/>
          <w:sz w:val="18"/>
          <w:szCs w:val="18"/>
          <w:lang w:val="it-IT"/>
        </w:rPr>
        <w:t>Tabella 6: Rapporto per classificazione organizzativa</w:t>
      </w:r>
    </w:p>
    <w:tbl>
      <w:tblPr>
        <w:tblW w:w="15008" w:type="dxa"/>
        <w:tblInd w:w="-572" w:type="dxa"/>
        <w:tblLayout w:type="fixed"/>
        <w:tblLook w:val="0400" w:firstRow="0" w:lastRow="0" w:firstColumn="0" w:lastColumn="0" w:noHBand="0" w:noVBand="1"/>
      </w:tblPr>
      <w:tblGrid>
        <w:gridCol w:w="1384"/>
        <w:gridCol w:w="885"/>
        <w:gridCol w:w="6468"/>
        <w:gridCol w:w="1789"/>
        <w:gridCol w:w="1780"/>
        <w:gridCol w:w="1540"/>
        <w:gridCol w:w="1162"/>
      </w:tblGrid>
      <w:tr w:rsidR="001C66C2" w:rsidRPr="000A23EB" w14:paraId="4F170172" w14:textId="77777777" w:rsidTr="002E744A">
        <w:trPr>
          <w:trHeight w:val="255"/>
        </w:trPr>
        <w:tc>
          <w:tcPr>
            <w:tcW w:w="2269" w:type="dxa"/>
            <w:gridSpan w:val="2"/>
            <w:tcBorders>
              <w:top w:val="single" w:sz="4" w:space="0" w:color="000000"/>
              <w:left w:val="single" w:sz="4" w:space="0" w:color="000000"/>
              <w:bottom w:val="single" w:sz="4" w:space="0" w:color="000000"/>
              <w:right w:val="single" w:sz="4" w:space="0" w:color="000000"/>
            </w:tcBorders>
            <w:shd w:val="clear" w:color="auto" w:fill="969696"/>
            <w:vAlign w:val="bottom"/>
          </w:tcPr>
          <w:p w14:paraId="62E904BE" w14:textId="77777777" w:rsidR="001C66C2" w:rsidRPr="000A23EB" w:rsidRDefault="001C66C2" w:rsidP="002E744A">
            <w:pPr>
              <w:spacing w:after="0" w:line="240" w:lineRule="auto"/>
              <w:jc w:val="center"/>
              <w:rPr>
                <w:rFonts w:ascii="Arial" w:eastAsia="Arial" w:hAnsi="Arial" w:cs="Arial"/>
                <w:b/>
                <w:sz w:val="18"/>
                <w:szCs w:val="18"/>
                <w:lang w:val="it-IT"/>
              </w:rPr>
            </w:pPr>
            <w:proofErr w:type="spellStart"/>
            <w:r w:rsidRPr="000A23EB">
              <w:rPr>
                <w:rFonts w:ascii="Arial" w:eastAsia="Arial" w:hAnsi="Arial" w:cs="Arial"/>
                <w:b/>
                <w:sz w:val="18"/>
                <w:szCs w:val="18"/>
                <w:lang w:val="it-IT"/>
              </w:rPr>
              <w:t>RGP</w:t>
            </w:r>
            <w:proofErr w:type="spellEnd"/>
          </w:p>
        </w:tc>
        <w:tc>
          <w:tcPr>
            <w:tcW w:w="6468" w:type="dxa"/>
            <w:tcBorders>
              <w:top w:val="single" w:sz="4" w:space="0" w:color="000000"/>
              <w:left w:val="nil"/>
              <w:bottom w:val="single" w:sz="4" w:space="0" w:color="000000"/>
              <w:right w:val="single" w:sz="4" w:space="0" w:color="000000"/>
            </w:tcBorders>
            <w:shd w:val="clear" w:color="auto" w:fill="969696"/>
            <w:vAlign w:val="bottom"/>
          </w:tcPr>
          <w:p w14:paraId="2067C631"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Descrizione</w:t>
            </w:r>
          </w:p>
        </w:tc>
        <w:tc>
          <w:tcPr>
            <w:tcW w:w="1789" w:type="dxa"/>
            <w:tcBorders>
              <w:top w:val="single" w:sz="4" w:space="0" w:color="000000"/>
              <w:left w:val="nil"/>
              <w:bottom w:val="single" w:sz="4" w:space="0" w:color="000000"/>
              <w:right w:val="single" w:sz="4" w:space="0" w:color="000000"/>
            </w:tcBorders>
            <w:shd w:val="clear" w:color="auto" w:fill="969696"/>
            <w:vAlign w:val="bottom"/>
          </w:tcPr>
          <w:p w14:paraId="482AFF1F"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originale 2024</w:t>
            </w:r>
          </w:p>
        </w:tc>
        <w:tc>
          <w:tcPr>
            <w:tcW w:w="1780" w:type="dxa"/>
            <w:tcBorders>
              <w:top w:val="single" w:sz="4" w:space="0" w:color="000000"/>
              <w:left w:val="nil"/>
              <w:bottom w:val="single" w:sz="4" w:space="0" w:color="000000"/>
              <w:right w:val="single" w:sz="4" w:space="0" w:color="000000"/>
            </w:tcBorders>
            <w:shd w:val="clear" w:color="auto" w:fill="969696"/>
            <w:vAlign w:val="bottom"/>
          </w:tcPr>
          <w:p w14:paraId="348A2061"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540" w:type="dxa"/>
            <w:tcBorders>
              <w:top w:val="single" w:sz="4" w:space="0" w:color="000000"/>
              <w:left w:val="nil"/>
              <w:bottom w:val="single" w:sz="4" w:space="0" w:color="000000"/>
              <w:right w:val="single" w:sz="4" w:space="0" w:color="000000"/>
            </w:tcBorders>
            <w:shd w:val="clear" w:color="auto" w:fill="969696"/>
            <w:vAlign w:val="bottom"/>
          </w:tcPr>
          <w:p w14:paraId="3208F418"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1162" w:type="dxa"/>
            <w:tcBorders>
              <w:top w:val="single" w:sz="4" w:space="0" w:color="000000"/>
              <w:left w:val="nil"/>
              <w:bottom w:val="single" w:sz="4" w:space="0" w:color="000000"/>
              <w:right w:val="single" w:sz="4" w:space="0" w:color="000000"/>
            </w:tcBorders>
            <w:shd w:val="clear" w:color="auto" w:fill="969696"/>
            <w:vAlign w:val="bottom"/>
          </w:tcPr>
          <w:p w14:paraId="1C8901CE"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3/2</w:t>
            </w:r>
          </w:p>
        </w:tc>
      </w:tr>
      <w:tr w:rsidR="001C66C2" w:rsidRPr="000A23EB" w14:paraId="577CF65C" w14:textId="77777777" w:rsidTr="002E744A">
        <w:trPr>
          <w:trHeight w:val="255"/>
        </w:trPr>
        <w:tc>
          <w:tcPr>
            <w:tcW w:w="2269" w:type="dxa"/>
            <w:gridSpan w:val="2"/>
            <w:tcBorders>
              <w:top w:val="single" w:sz="4" w:space="0" w:color="000000"/>
              <w:left w:val="single" w:sz="4" w:space="0" w:color="000000"/>
              <w:bottom w:val="single" w:sz="4" w:space="0" w:color="000000"/>
              <w:right w:val="single" w:sz="4" w:space="0" w:color="000000"/>
            </w:tcBorders>
            <w:shd w:val="clear" w:color="auto" w:fill="969696"/>
            <w:vAlign w:val="bottom"/>
          </w:tcPr>
          <w:p w14:paraId="409F4270"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6468" w:type="dxa"/>
            <w:tcBorders>
              <w:top w:val="single" w:sz="4" w:space="0" w:color="000000"/>
              <w:left w:val="nil"/>
              <w:bottom w:val="single" w:sz="4" w:space="0" w:color="000000"/>
              <w:right w:val="single" w:sz="4" w:space="0" w:color="000000"/>
            </w:tcBorders>
            <w:shd w:val="clear" w:color="auto" w:fill="969696"/>
            <w:vAlign w:val="bottom"/>
          </w:tcPr>
          <w:p w14:paraId="38C49C3A"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1789" w:type="dxa"/>
            <w:tcBorders>
              <w:top w:val="single" w:sz="4" w:space="0" w:color="000000"/>
              <w:left w:val="nil"/>
              <w:bottom w:val="single" w:sz="4" w:space="0" w:color="000000"/>
              <w:right w:val="single" w:sz="4" w:space="0" w:color="000000"/>
            </w:tcBorders>
            <w:shd w:val="clear" w:color="auto" w:fill="969696"/>
            <w:vAlign w:val="bottom"/>
          </w:tcPr>
          <w:p w14:paraId="69AA393B"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1</w:t>
            </w:r>
          </w:p>
        </w:tc>
        <w:tc>
          <w:tcPr>
            <w:tcW w:w="1780" w:type="dxa"/>
            <w:tcBorders>
              <w:top w:val="single" w:sz="4" w:space="0" w:color="000000"/>
              <w:left w:val="nil"/>
              <w:bottom w:val="single" w:sz="4" w:space="0" w:color="000000"/>
              <w:right w:val="single" w:sz="4" w:space="0" w:color="000000"/>
            </w:tcBorders>
            <w:shd w:val="clear" w:color="auto" w:fill="969696"/>
            <w:vAlign w:val="bottom"/>
          </w:tcPr>
          <w:p w14:paraId="4262764F"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2</w:t>
            </w:r>
          </w:p>
        </w:tc>
        <w:tc>
          <w:tcPr>
            <w:tcW w:w="1540" w:type="dxa"/>
            <w:tcBorders>
              <w:top w:val="single" w:sz="4" w:space="0" w:color="000000"/>
              <w:left w:val="nil"/>
              <w:bottom w:val="single" w:sz="4" w:space="0" w:color="000000"/>
              <w:right w:val="single" w:sz="4" w:space="0" w:color="000000"/>
            </w:tcBorders>
            <w:shd w:val="clear" w:color="auto" w:fill="969696"/>
            <w:vAlign w:val="bottom"/>
          </w:tcPr>
          <w:p w14:paraId="5661816D"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w:t>
            </w:r>
          </w:p>
        </w:tc>
        <w:tc>
          <w:tcPr>
            <w:tcW w:w="1162" w:type="dxa"/>
            <w:tcBorders>
              <w:top w:val="single" w:sz="4" w:space="0" w:color="000000"/>
              <w:left w:val="nil"/>
              <w:bottom w:val="single" w:sz="4" w:space="0" w:color="000000"/>
              <w:right w:val="single" w:sz="4" w:space="0" w:color="000000"/>
            </w:tcBorders>
            <w:shd w:val="clear" w:color="auto" w:fill="969696"/>
            <w:vAlign w:val="bottom"/>
          </w:tcPr>
          <w:p w14:paraId="75AF0C6F"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4</w:t>
            </w:r>
          </w:p>
        </w:tc>
      </w:tr>
      <w:tr w:rsidR="001C66C2" w:rsidRPr="000A23EB" w14:paraId="09FB45EA" w14:textId="77777777" w:rsidTr="002E744A">
        <w:trPr>
          <w:trHeight w:val="255"/>
        </w:trPr>
        <w:tc>
          <w:tcPr>
            <w:tcW w:w="2269"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14:paraId="700400F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6468" w:type="dxa"/>
            <w:tcBorders>
              <w:top w:val="single" w:sz="4" w:space="0" w:color="000000"/>
              <w:left w:val="nil"/>
              <w:bottom w:val="single" w:sz="4" w:space="0" w:color="000000"/>
              <w:right w:val="single" w:sz="4" w:space="0" w:color="000000"/>
            </w:tcBorders>
            <w:shd w:val="clear" w:color="auto" w:fill="C0C0C0"/>
            <w:vAlign w:val="bottom"/>
          </w:tcPr>
          <w:p w14:paraId="64A5B98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COSTI E SPESE TOTALI</w:t>
            </w:r>
          </w:p>
        </w:tc>
        <w:tc>
          <w:tcPr>
            <w:tcW w:w="1789" w:type="dxa"/>
            <w:tcBorders>
              <w:top w:val="single" w:sz="4" w:space="0" w:color="000000"/>
              <w:left w:val="nil"/>
              <w:bottom w:val="single" w:sz="4" w:space="0" w:color="000000"/>
              <w:right w:val="single" w:sz="4" w:space="0" w:color="000000"/>
            </w:tcBorders>
            <w:shd w:val="clear" w:color="auto" w:fill="C0C0C0"/>
            <w:vAlign w:val="bottom"/>
          </w:tcPr>
          <w:p w14:paraId="44CB5A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12.922.320,00</w:t>
            </w:r>
          </w:p>
        </w:tc>
        <w:tc>
          <w:tcPr>
            <w:tcW w:w="1780" w:type="dxa"/>
            <w:tcBorders>
              <w:top w:val="single" w:sz="4" w:space="0" w:color="000000"/>
              <w:left w:val="nil"/>
              <w:bottom w:val="single" w:sz="4" w:space="0" w:color="000000"/>
              <w:right w:val="single" w:sz="4" w:space="0" w:color="000000"/>
            </w:tcBorders>
            <w:shd w:val="clear" w:color="auto" w:fill="C0C0C0"/>
            <w:vAlign w:val="bottom"/>
          </w:tcPr>
          <w:p w14:paraId="484B18D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12.371.767,00</w:t>
            </w:r>
          </w:p>
        </w:tc>
        <w:tc>
          <w:tcPr>
            <w:tcW w:w="1540" w:type="dxa"/>
            <w:tcBorders>
              <w:top w:val="single" w:sz="4" w:space="0" w:color="000000"/>
              <w:left w:val="nil"/>
              <w:bottom w:val="single" w:sz="4" w:space="0" w:color="000000"/>
              <w:right w:val="single" w:sz="4" w:space="0" w:color="000000"/>
            </w:tcBorders>
            <w:shd w:val="clear" w:color="auto" w:fill="C0C0C0"/>
            <w:vAlign w:val="bottom"/>
          </w:tcPr>
          <w:p w14:paraId="0404C1B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12.289.764,61</w:t>
            </w:r>
          </w:p>
        </w:tc>
        <w:tc>
          <w:tcPr>
            <w:tcW w:w="1162" w:type="dxa"/>
            <w:tcBorders>
              <w:top w:val="single" w:sz="4" w:space="0" w:color="000000"/>
              <w:left w:val="nil"/>
              <w:bottom w:val="single" w:sz="4" w:space="0" w:color="000000"/>
              <w:right w:val="single" w:sz="4" w:space="0" w:color="000000"/>
            </w:tcBorders>
            <w:shd w:val="clear" w:color="auto" w:fill="C0C0C0"/>
            <w:vAlign w:val="bottom"/>
          </w:tcPr>
          <w:p w14:paraId="4587E8D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99,34%</w:t>
            </w:r>
          </w:p>
        </w:tc>
      </w:tr>
      <w:tr w:rsidR="001C66C2" w:rsidRPr="000A23EB" w14:paraId="1BEA966C"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000080"/>
            <w:vAlign w:val="bottom"/>
          </w:tcPr>
          <w:p w14:paraId="07B5C707"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Sezione</w:t>
            </w:r>
          </w:p>
        </w:tc>
        <w:tc>
          <w:tcPr>
            <w:tcW w:w="885" w:type="dxa"/>
            <w:tcBorders>
              <w:top w:val="single" w:sz="4" w:space="0" w:color="000000"/>
              <w:left w:val="nil"/>
              <w:bottom w:val="single" w:sz="4" w:space="0" w:color="000000"/>
              <w:right w:val="single" w:sz="4" w:space="0" w:color="000000"/>
            </w:tcBorders>
            <w:shd w:val="clear" w:color="auto" w:fill="000080"/>
            <w:vAlign w:val="bottom"/>
          </w:tcPr>
          <w:p w14:paraId="63A100AD"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001</w:t>
            </w:r>
          </w:p>
        </w:tc>
        <w:tc>
          <w:tcPr>
            <w:tcW w:w="6468" w:type="dxa"/>
            <w:tcBorders>
              <w:top w:val="single" w:sz="4" w:space="0" w:color="000000"/>
              <w:left w:val="nil"/>
              <w:bottom w:val="single" w:sz="4" w:space="0" w:color="000000"/>
              <w:right w:val="single" w:sz="4" w:space="0" w:color="000000"/>
            </w:tcBorders>
            <w:shd w:val="clear" w:color="auto" w:fill="000080"/>
            <w:vAlign w:val="bottom"/>
          </w:tcPr>
          <w:p w14:paraId="32A3E256"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DIREZIONE PER GLI AFFARI DEL SINDACO, AFFARI GENERALI E ATTIVITÀ SOCIALI</w:t>
            </w:r>
          </w:p>
        </w:tc>
        <w:tc>
          <w:tcPr>
            <w:tcW w:w="1789" w:type="dxa"/>
            <w:tcBorders>
              <w:top w:val="single" w:sz="4" w:space="0" w:color="000000"/>
              <w:left w:val="nil"/>
              <w:bottom w:val="single" w:sz="4" w:space="0" w:color="000000"/>
              <w:right w:val="single" w:sz="4" w:space="0" w:color="000000"/>
            </w:tcBorders>
            <w:shd w:val="clear" w:color="auto" w:fill="000080"/>
            <w:vAlign w:val="bottom"/>
          </w:tcPr>
          <w:p w14:paraId="542ECFE3"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5.970.240,00</w:t>
            </w:r>
          </w:p>
        </w:tc>
        <w:tc>
          <w:tcPr>
            <w:tcW w:w="1780" w:type="dxa"/>
            <w:tcBorders>
              <w:top w:val="single" w:sz="4" w:space="0" w:color="000000"/>
              <w:left w:val="nil"/>
              <w:bottom w:val="single" w:sz="4" w:space="0" w:color="000000"/>
              <w:right w:val="single" w:sz="4" w:space="0" w:color="000000"/>
            </w:tcBorders>
            <w:shd w:val="clear" w:color="auto" w:fill="000080"/>
            <w:vAlign w:val="bottom"/>
          </w:tcPr>
          <w:p w14:paraId="22EA1EB8"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5.418.110,71</w:t>
            </w:r>
          </w:p>
        </w:tc>
        <w:tc>
          <w:tcPr>
            <w:tcW w:w="1540" w:type="dxa"/>
            <w:tcBorders>
              <w:top w:val="single" w:sz="4" w:space="0" w:color="000000"/>
              <w:left w:val="nil"/>
              <w:bottom w:val="single" w:sz="4" w:space="0" w:color="000000"/>
              <w:right w:val="single" w:sz="4" w:space="0" w:color="000000"/>
            </w:tcBorders>
            <w:shd w:val="clear" w:color="auto" w:fill="000080"/>
            <w:vAlign w:val="bottom"/>
          </w:tcPr>
          <w:p w14:paraId="0AA937DD"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5.230.657,71</w:t>
            </w:r>
          </w:p>
        </w:tc>
        <w:tc>
          <w:tcPr>
            <w:tcW w:w="1162" w:type="dxa"/>
            <w:tcBorders>
              <w:top w:val="single" w:sz="4" w:space="0" w:color="000000"/>
              <w:left w:val="nil"/>
              <w:bottom w:val="single" w:sz="4" w:space="0" w:color="000000"/>
              <w:right w:val="single" w:sz="4" w:space="0" w:color="000000"/>
            </w:tcBorders>
            <w:shd w:val="clear" w:color="auto" w:fill="000080"/>
            <w:vAlign w:val="bottom"/>
          </w:tcPr>
          <w:p w14:paraId="18D0C38C"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96,54%</w:t>
            </w:r>
          </w:p>
        </w:tc>
      </w:tr>
      <w:tr w:rsidR="001C66C2" w:rsidRPr="000A23EB" w14:paraId="57F8299E"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199686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Testa</w:t>
            </w:r>
          </w:p>
        </w:tc>
        <w:tc>
          <w:tcPr>
            <w:tcW w:w="885" w:type="dxa"/>
            <w:tcBorders>
              <w:top w:val="single" w:sz="4" w:space="0" w:color="000000"/>
              <w:left w:val="nil"/>
              <w:bottom w:val="single" w:sz="4" w:space="0" w:color="000000"/>
              <w:right w:val="single" w:sz="4" w:space="0" w:color="000000"/>
            </w:tcBorders>
            <w:shd w:val="clear" w:color="auto" w:fill="D9D9D9"/>
            <w:vAlign w:val="bottom"/>
          </w:tcPr>
          <w:p w14:paraId="45480A7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00101</w:t>
            </w:r>
          </w:p>
        </w:tc>
        <w:tc>
          <w:tcPr>
            <w:tcW w:w="6468" w:type="dxa"/>
            <w:tcBorders>
              <w:top w:val="single" w:sz="4" w:space="0" w:color="000000"/>
              <w:left w:val="nil"/>
              <w:bottom w:val="single" w:sz="4" w:space="0" w:color="000000"/>
              <w:right w:val="single" w:sz="4" w:space="0" w:color="000000"/>
            </w:tcBorders>
            <w:shd w:val="clear" w:color="auto" w:fill="D9D9D9"/>
            <w:vAlign w:val="bottom"/>
          </w:tcPr>
          <w:p w14:paraId="77C6748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AFFARI GENERALI</w:t>
            </w:r>
          </w:p>
        </w:tc>
        <w:tc>
          <w:tcPr>
            <w:tcW w:w="1789" w:type="dxa"/>
            <w:tcBorders>
              <w:top w:val="single" w:sz="4" w:space="0" w:color="000000"/>
              <w:left w:val="nil"/>
              <w:bottom w:val="single" w:sz="4" w:space="0" w:color="000000"/>
              <w:right w:val="single" w:sz="4" w:space="0" w:color="000000"/>
            </w:tcBorders>
            <w:shd w:val="clear" w:color="auto" w:fill="D9D9D9"/>
            <w:vAlign w:val="bottom"/>
          </w:tcPr>
          <w:p w14:paraId="1370940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1.566.295,00</w:t>
            </w:r>
          </w:p>
        </w:tc>
        <w:tc>
          <w:tcPr>
            <w:tcW w:w="1780" w:type="dxa"/>
            <w:tcBorders>
              <w:top w:val="single" w:sz="4" w:space="0" w:color="000000"/>
              <w:left w:val="nil"/>
              <w:bottom w:val="single" w:sz="4" w:space="0" w:color="000000"/>
              <w:right w:val="single" w:sz="4" w:space="0" w:color="000000"/>
            </w:tcBorders>
            <w:shd w:val="clear" w:color="auto" w:fill="D9D9D9"/>
            <w:vAlign w:val="bottom"/>
          </w:tcPr>
          <w:p w14:paraId="60EC245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1.417.890,96</w:t>
            </w:r>
          </w:p>
        </w:tc>
        <w:tc>
          <w:tcPr>
            <w:tcW w:w="1540" w:type="dxa"/>
            <w:tcBorders>
              <w:top w:val="single" w:sz="4" w:space="0" w:color="000000"/>
              <w:left w:val="nil"/>
              <w:bottom w:val="single" w:sz="4" w:space="0" w:color="000000"/>
              <w:right w:val="single" w:sz="4" w:space="0" w:color="000000"/>
            </w:tcBorders>
            <w:shd w:val="clear" w:color="auto" w:fill="D9D9D9"/>
            <w:vAlign w:val="bottom"/>
          </w:tcPr>
          <w:p w14:paraId="5E3BF0B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1.334.533,89</w:t>
            </w:r>
          </w:p>
        </w:tc>
        <w:tc>
          <w:tcPr>
            <w:tcW w:w="1162" w:type="dxa"/>
            <w:tcBorders>
              <w:top w:val="single" w:sz="4" w:space="0" w:color="000000"/>
              <w:left w:val="nil"/>
              <w:bottom w:val="single" w:sz="4" w:space="0" w:color="000000"/>
              <w:right w:val="single" w:sz="4" w:space="0" w:color="000000"/>
            </w:tcBorders>
            <w:shd w:val="clear" w:color="auto" w:fill="D9D9D9"/>
            <w:vAlign w:val="bottom"/>
          </w:tcPr>
          <w:p w14:paraId="3C8F13D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94,12%</w:t>
            </w:r>
          </w:p>
        </w:tc>
      </w:tr>
      <w:tr w:rsidR="001C66C2" w:rsidRPr="000A23EB" w14:paraId="59B5BA07"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661736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Testa</w:t>
            </w:r>
          </w:p>
        </w:tc>
        <w:tc>
          <w:tcPr>
            <w:tcW w:w="885" w:type="dxa"/>
            <w:tcBorders>
              <w:top w:val="single" w:sz="4" w:space="0" w:color="000000"/>
              <w:left w:val="nil"/>
              <w:bottom w:val="single" w:sz="4" w:space="0" w:color="000000"/>
              <w:right w:val="single" w:sz="4" w:space="0" w:color="000000"/>
            </w:tcBorders>
            <w:shd w:val="clear" w:color="auto" w:fill="D9D9D9"/>
            <w:vAlign w:val="bottom"/>
          </w:tcPr>
          <w:p w14:paraId="4396256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00102</w:t>
            </w:r>
          </w:p>
        </w:tc>
        <w:tc>
          <w:tcPr>
            <w:tcW w:w="6468" w:type="dxa"/>
            <w:tcBorders>
              <w:top w:val="single" w:sz="4" w:space="0" w:color="000000"/>
              <w:left w:val="nil"/>
              <w:bottom w:val="single" w:sz="4" w:space="0" w:color="000000"/>
              <w:right w:val="single" w:sz="4" w:space="0" w:color="000000"/>
            </w:tcBorders>
            <w:shd w:val="clear" w:color="auto" w:fill="D9D9D9"/>
            <w:vAlign w:val="bottom"/>
          </w:tcPr>
          <w:p w14:paraId="7226474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SPORT</w:t>
            </w:r>
          </w:p>
        </w:tc>
        <w:tc>
          <w:tcPr>
            <w:tcW w:w="1789" w:type="dxa"/>
            <w:tcBorders>
              <w:top w:val="single" w:sz="4" w:space="0" w:color="000000"/>
              <w:left w:val="nil"/>
              <w:bottom w:val="single" w:sz="4" w:space="0" w:color="000000"/>
              <w:right w:val="single" w:sz="4" w:space="0" w:color="000000"/>
            </w:tcBorders>
            <w:shd w:val="clear" w:color="auto" w:fill="D9D9D9"/>
            <w:vAlign w:val="bottom"/>
          </w:tcPr>
          <w:p w14:paraId="4189144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823.661,00</w:t>
            </w:r>
          </w:p>
        </w:tc>
        <w:tc>
          <w:tcPr>
            <w:tcW w:w="1780" w:type="dxa"/>
            <w:tcBorders>
              <w:top w:val="single" w:sz="4" w:space="0" w:color="000000"/>
              <w:left w:val="nil"/>
              <w:bottom w:val="single" w:sz="4" w:space="0" w:color="000000"/>
              <w:right w:val="single" w:sz="4" w:space="0" w:color="000000"/>
            </w:tcBorders>
            <w:shd w:val="clear" w:color="auto" w:fill="D9D9D9"/>
            <w:vAlign w:val="bottom"/>
          </w:tcPr>
          <w:p w14:paraId="42DAFAE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875.134,17</w:t>
            </w:r>
          </w:p>
        </w:tc>
        <w:tc>
          <w:tcPr>
            <w:tcW w:w="1540" w:type="dxa"/>
            <w:tcBorders>
              <w:top w:val="single" w:sz="4" w:space="0" w:color="000000"/>
              <w:left w:val="nil"/>
              <w:bottom w:val="single" w:sz="4" w:space="0" w:color="000000"/>
              <w:right w:val="single" w:sz="4" w:space="0" w:color="000000"/>
            </w:tcBorders>
            <w:shd w:val="clear" w:color="auto" w:fill="D9D9D9"/>
            <w:vAlign w:val="bottom"/>
          </w:tcPr>
          <w:p w14:paraId="65D90C7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863.927,78</w:t>
            </w:r>
          </w:p>
        </w:tc>
        <w:tc>
          <w:tcPr>
            <w:tcW w:w="1162" w:type="dxa"/>
            <w:tcBorders>
              <w:top w:val="single" w:sz="4" w:space="0" w:color="000000"/>
              <w:left w:val="nil"/>
              <w:bottom w:val="single" w:sz="4" w:space="0" w:color="000000"/>
              <w:right w:val="single" w:sz="4" w:space="0" w:color="000000"/>
            </w:tcBorders>
            <w:shd w:val="clear" w:color="auto" w:fill="D9D9D9"/>
            <w:vAlign w:val="bottom"/>
          </w:tcPr>
          <w:p w14:paraId="52C1390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98,72%</w:t>
            </w:r>
          </w:p>
        </w:tc>
      </w:tr>
      <w:tr w:rsidR="001C66C2" w:rsidRPr="000A23EB" w14:paraId="63DF102F"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BAE7B6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Testa</w:t>
            </w:r>
          </w:p>
        </w:tc>
        <w:tc>
          <w:tcPr>
            <w:tcW w:w="885" w:type="dxa"/>
            <w:tcBorders>
              <w:top w:val="single" w:sz="4" w:space="0" w:color="000000"/>
              <w:left w:val="nil"/>
              <w:bottom w:val="single" w:sz="4" w:space="0" w:color="000000"/>
              <w:right w:val="single" w:sz="4" w:space="0" w:color="000000"/>
            </w:tcBorders>
            <w:shd w:val="clear" w:color="auto" w:fill="D9D9D9"/>
            <w:vAlign w:val="bottom"/>
          </w:tcPr>
          <w:p w14:paraId="5FC0141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00103</w:t>
            </w:r>
          </w:p>
        </w:tc>
        <w:tc>
          <w:tcPr>
            <w:tcW w:w="6468" w:type="dxa"/>
            <w:tcBorders>
              <w:top w:val="single" w:sz="4" w:space="0" w:color="000000"/>
              <w:left w:val="nil"/>
              <w:bottom w:val="single" w:sz="4" w:space="0" w:color="000000"/>
              <w:right w:val="single" w:sz="4" w:space="0" w:color="000000"/>
            </w:tcBorders>
            <w:shd w:val="clear" w:color="auto" w:fill="D9D9D9"/>
            <w:vAlign w:val="bottom"/>
          </w:tcPr>
          <w:p w14:paraId="66CFF77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CULTURA</w:t>
            </w:r>
          </w:p>
        </w:tc>
        <w:tc>
          <w:tcPr>
            <w:tcW w:w="1789" w:type="dxa"/>
            <w:tcBorders>
              <w:top w:val="single" w:sz="4" w:space="0" w:color="000000"/>
              <w:left w:val="nil"/>
              <w:bottom w:val="single" w:sz="4" w:space="0" w:color="000000"/>
              <w:right w:val="single" w:sz="4" w:space="0" w:color="000000"/>
            </w:tcBorders>
            <w:shd w:val="clear" w:color="auto" w:fill="D9D9D9"/>
            <w:vAlign w:val="bottom"/>
          </w:tcPr>
          <w:p w14:paraId="5354ADA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622.205,00</w:t>
            </w:r>
          </w:p>
        </w:tc>
        <w:tc>
          <w:tcPr>
            <w:tcW w:w="1780" w:type="dxa"/>
            <w:tcBorders>
              <w:top w:val="single" w:sz="4" w:space="0" w:color="000000"/>
              <w:left w:val="nil"/>
              <w:bottom w:val="single" w:sz="4" w:space="0" w:color="000000"/>
              <w:right w:val="single" w:sz="4" w:space="0" w:color="000000"/>
            </w:tcBorders>
            <w:shd w:val="clear" w:color="auto" w:fill="D9D9D9"/>
            <w:vAlign w:val="bottom"/>
          </w:tcPr>
          <w:p w14:paraId="7295AB7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738.968,00</w:t>
            </w:r>
          </w:p>
        </w:tc>
        <w:tc>
          <w:tcPr>
            <w:tcW w:w="1540" w:type="dxa"/>
            <w:tcBorders>
              <w:top w:val="single" w:sz="4" w:space="0" w:color="000000"/>
              <w:left w:val="nil"/>
              <w:bottom w:val="single" w:sz="4" w:space="0" w:color="000000"/>
              <w:right w:val="single" w:sz="4" w:space="0" w:color="000000"/>
            </w:tcBorders>
            <w:shd w:val="clear" w:color="auto" w:fill="D9D9D9"/>
            <w:vAlign w:val="bottom"/>
          </w:tcPr>
          <w:p w14:paraId="72DFD3F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739.366,99</w:t>
            </w:r>
          </w:p>
        </w:tc>
        <w:tc>
          <w:tcPr>
            <w:tcW w:w="1162" w:type="dxa"/>
            <w:tcBorders>
              <w:top w:val="single" w:sz="4" w:space="0" w:color="000000"/>
              <w:left w:val="nil"/>
              <w:bottom w:val="single" w:sz="4" w:space="0" w:color="000000"/>
              <w:right w:val="single" w:sz="4" w:space="0" w:color="000000"/>
            </w:tcBorders>
            <w:shd w:val="clear" w:color="auto" w:fill="D9D9D9"/>
            <w:vAlign w:val="bottom"/>
          </w:tcPr>
          <w:p w14:paraId="0FD4702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100,05%</w:t>
            </w:r>
          </w:p>
        </w:tc>
      </w:tr>
      <w:tr w:rsidR="001C66C2" w:rsidRPr="000A23EB" w14:paraId="6BADF6BA"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7CC59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Utente con budget limitato</w:t>
            </w:r>
          </w:p>
        </w:tc>
        <w:tc>
          <w:tcPr>
            <w:tcW w:w="885" w:type="dxa"/>
            <w:tcBorders>
              <w:top w:val="single" w:sz="4" w:space="0" w:color="000000"/>
              <w:left w:val="nil"/>
              <w:bottom w:val="single" w:sz="4" w:space="0" w:color="000000"/>
              <w:right w:val="single" w:sz="4" w:space="0" w:color="000000"/>
            </w:tcBorders>
            <w:shd w:val="clear" w:color="auto" w:fill="FFFFFF"/>
            <w:vAlign w:val="bottom"/>
          </w:tcPr>
          <w:p w14:paraId="70B649D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41097</w:t>
            </w:r>
          </w:p>
        </w:tc>
        <w:tc>
          <w:tcPr>
            <w:tcW w:w="6468" w:type="dxa"/>
            <w:tcBorders>
              <w:top w:val="single" w:sz="4" w:space="0" w:color="000000"/>
              <w:left w:val="nil"/>
              <w:bottom w:val="single" w:sz="4" w:space="0" w:color="000000"/>
              <w:right w:val="single" w:sz="4" w:space="0" w:color="000000"/>
            </w:tcBorders>
            <w:shd w:val="clear" w:color="auto" w:fill="FFFFFF"/>
            <w:vAlign w:val="bottom"/>
          </w:tcPr>
          <w:p w14:paraId="1C3B984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MUSEO LAPIDARIUM</w:t>
            </w:r>
          </w:p>
        </w:tc>
        <w:tc>
          <w:tcPr>
            <w:tcW w:w="1789" w:type="dxa"/>
            <w:tcBorders>
              <w:top w:val="single" w:sz="4" w:space="0" w:color="000000"/>
              <w:left w:val="nil"/>
              <w:bottom w:val="single" w:sz="4" w:space="0" w:color="000000"/>
              <w:right w:val="single" w:sz="4" w:space="0" w:color="000000"/>
            </w:tcBorders>
            <w:shd w:val="clear" w:color="auto" w:fill="FFFFFF"/>
            <w:vAlign w:val="bottom"/>
          </w:tcPr>
          <w:p w14:paraId="354E515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209.958,00</w:t>
            </w:r>
          </w:p>
        </w:tc>
        <w:tc>
          <w:tcPr>
            <w:tcW w:w="1780" w:type="dxa"/>
            <w:tcBorders>
              <w:top w:val="single" w:sz="4" w:space="0" w:color="000000"/>
              <w:left w:val="nil"/>
              <w:bottom w:val="single" w:sz="4" w:space="0" w:color="000000"/>
              <w:right w:val="single" w:sz="4" w:space="0" w:color="000000"/>
            </w:tcBorders>
            <w:shd w:val="clear" w:color="auto" w:fill="FFFFFF"/>
            <w:vAlign w:val="bottom"/>
          </w:tcPr>
          <w:p w14:paraId="18930CC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281.028,00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5C5E4BD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302.373,49</w:t>
            </w:r>
          </w:p>
        </w:tc>
        <w:tc>
          <w:tcPr>
            <w:tcW w:w="1162" w:type="dxa"/>
            <w:tcBorders>
              <w:top w:val="single" w:sz="4" w:space="0" w:color="000000"/>
              <w:left w:val="nil"/>
              <w:bottom w:val="single" w:sz="4" w:space="0" w:color="000000"/>
              <w:right w:val="single" w:sz="4" w:space="0" w:color="000000"/>
            </w:tcBorders>
            <w:shd w:val="clear" w:color="auto" w:fill="FFFFFF"/>
            <w:vAlign w:val="bottom"/>
          </w:tcPr>
          <w:p w14:paraId="28915D1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107,60%</w:t>
            </w:r>
          </w:p>
        </w:tc>
      </w:tr>
      <w:tr w:rsidR="001C66C2" w:rsidRPr="000A23EB" w14:paraId="106F3456"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BDF2B9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Utente con budget limitato</w:t>
            </w:r>
          </w:p>
        </w:tc>
        <w:tc>
          <w:tcPr>
            <w:tcW w:w="885" w:type="dxa"/>
            <w:tcBorders>
              <w:top w:val="single" w:sz="4" w:space="0" w:color="000000"/>
              <w:left w:val="nil"/>
              <w:bottom w:val="single" w:sz="4" w:space="0" w:color="000000"/>
              <w:right w:val="single" w:sz="4" w:space="0" w:color="000000"/>
            </w:tcBorders>
            <w:shd w:val="clear" w:color="auto" w:fill="FFFFFF"/>
            <w:vAlign w:val="bottom"/>
          </w:tcPr>
          <w:p w14:paraId="0B97260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42872</w:t>
            </w:r>
          </w:p>
        </w:tc>
        <w:tc>
          <w:tcPr>
            <w:tcW w:w="6468" w:type="dxa"/>
            <w:tcBorders>
              <w:top w:val="single" w:sz="4" w:space="0" w:color="000000"/>
              <w:left w:val="nil"/>
              <w:bottom w:val="single" w:sz="4" w:space="0" w:color="000000"/>
              <w:right w:val="single" w:sz="4" w:space="0" w:color="000000"/>
            </w:tcBorders>
            <w:shd w:val="clear" w:color="auto" w:fill="FFFFFF"/>
            <w:vAlign w:val="bottom"/>
          </w:tcPr>
          <w:p w14:paraId="409AB7E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BIBLIOTECA CIVICA</w:t>
            </w:r>
          </w:p>
        </w:tc>
        <w:tc>
          <w:tcPr>
            <w:tcW w:w="1789" w:type="dxa"/>
            <w:tcBorders>
              <w:top w:val="single" w:sz="4" w:space="0" w:color="000000"/>
              <w:left w:val="nil"/>
              <w:bottom w:val="single" w:sz="4" w:space="0" w:color="000000"/>
              <w:right w:val="single" w:sz="4" w:space="0" w:color="000000"/>
            </w:tcBorders>
            <w:shd w:val="clear" w:color="auto" w:fill="FFFFFF"/>
            <w:vAlign w:val="bottom"/>
          </w:tcPr>
          <w:p w14:paraId="0A8DFF3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136.114,00</w:t>
            </w:r>
          </w:p>
        </w:tc>
        <w:tc>
          <w:tcPr>
            <w:tcW w:w="1780" w:type="dxa"/>
            <w:tcBorders>
              <w:top w:val="single" w:sz="4" w:space="0" w:color="000000"/>
              <w:left w:val="nil"/>
              <w:bottom w:val="single" w:sz="4" w:space="0" w:color="000000"/>
              <w:right w:val="single" w:sz="4" w:space="0" w:color="000000"/>
            </w:tcBorders>
            <w:shd w:val="clear" w:color="auto" w:fill="FFFFFF"/>
            <w:vAlign w:val="bottom"/>
          </w:tcPr>
          <w:p w14:paraId="0483F8A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147.024,00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55E80B0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140.357,51</w:t>
            </w:r>
          </w:p>
        </w:tc>
        <w:tc>
          <w:tcPr>
            <w:tcW w:w="1162" w:type="dxa"/>
            <w:tcBorders>
              <w:top w:val="single" w:sz="4" w:space="0" w:color="000000"/>
              <w:left w:val="nil"/>
              <w:bottom w:val="single" w:sz="4" w:space="0" w:color="000000"/>
              <w:right w:val="single" w:sz="4" w:space="0" w:color="000000"/>
            </w:tcBorders>
            <w:shd w:val="clear" w:color="auto" w:fill="FFFFFF"/>
            <w:vAlign w:val="bottom"/>
          </w:tcPr>
          <w:p w14:paraId="41FC8B0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95,47%</w:t>
            </w:r>
          </w:p>
        </w:tc>
      </w:tr>
      <w:tr w:rsidR="001C66C2" w:rsidRPr="000A23EB" w14:paraId="605C84A9"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5378D1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Utente con budget limitato</w:t>
            </w:r>
          </w:p>
        </w:tc>
        <w:tc>
          <w:tcPr>
            <w:tcW w:w="885" w:type="dxa"/>
            <w:tcBorders>
              <w:top w:val="single" w:sz="4" w:space="0" w:color="000000"/>
              <w:left w:val="nil"/>
              <w:bottom w:val="single" w:sz="4" w:space="0" w:color="000000"/>
              <w:right w:val="single" w:sz="4" w:space="0" w:color="000000"/>
            </w:tcBorders>
            <w:shd w:val="clear" w:color="auto" w:fill="FFFFFF"/>
            <w:vAlign w:val="bottom"/>
          </w:tcPr>
          <w:p w14:paraId="0F2BF6D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52284</w:t>
            </w:r>
          </w:p>
        </w:tc>
        <w:tc>
          <w:tcPr>
            <w:tcW w:w="6468" w:type="dxa"/>
            <w:tcBorders>
              <w:top w:val="single" w:sz="4" w:space="0" w:color="000000"/>
              <w:left w:val="nil"/>
              <w:bottom w:val="single" w:sz="4" w:space="0" w:color="000000"/>
              <w:right w:val="single" w:sz="4" w:space="0" w:color="000000"/>
            </w:tcBorders>
            <w:shd w:val="clear" w:color="auto" w:fill="FFFFFF"/>
            <w:vAlign w:val="bottom"/>
          </w:tcPr>
          <w:p w14:paraId="24A9168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CENTRO PER LE MANIFESTAZIONI E LA CULTURA</w:t>
            </w:r>
          </w:p>
        </w:tc>
        <w:tc>
          <w:tcPr>
            <w:tcW w:w="1789" w:type="dxa"/>
            <w:tcBorders>
              <w:top w:val="single" w:sz="4" w:space="0" w:color="000000"/>
              <w:left w:val="nil"/>
              <w:bottom w:val="single" w:sz="4" w:space="0" w:color="000000"/>
              <w:right w:val="single" w:sz="4" w:space="0" w:color="000000"/>
            </w:tcBorders>
            <w:shd w:val="clear" w:color="auto" w:fill="FFFFFF"/>
            <w:vAlign w:val="bottom"/>
          </w:tcPr>
          <w:p w14:paraId="05D322E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251.133,00</w:t>
            </w:r>
          </w:p>
        </w:tc>
        <w:tc>
          <w:tcPr>
            <w:tcW w:w="1780" w:type="dxa"/>
            <w:tcBorders>
              <w:top w:val="single" w:sz="4" w:space="0" w:color="000000"/>
              <w:left w:val="nil"/>
              <w:bottom w:val="single" w:sz="4" w:space="0" w:color="000000"/>
              <w:right w:val="single" w:sz="4" w:space="0" w:color="000000"/>
            </w:tcBorders>
            <w:shd w:val="clear" w:color="auto" w:fill="FFFFFF"/>
            <w:vAlign w:val="bottom"/>
          </w:tcPr>
          <w:p w14:paraId="0FEDA45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288.686,00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2AC5B96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274.405,99</w:t>
            </w:r>
          </w:p>
        </w:tc>
        <w:tc>
          <w:tcPr>
            <w:tcW w:w="1162" w:type="dxa"/>
            <w:tcBorders>
              <w:top w:val="single" w:sz="4" w:space="0" w:color="000000"/>
              <w:left w:val="nil"/>
              <w:bottom w:val="single" w:sz="4" w:space="0" w:color="000000"/>
              <w:right w:val="single" w:sz="4" w:space="0" w:color="000000"/>
            </w:tcBorders>
            <w:shd w:val="clear" w:color="auto" w:fill="FFFFFF"/>
            <w:vAlign w:val="bottom"/>
          </w:tcPr>
          <w:p w14:paraId="7E676A0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95,05%</w:t>
            </w:r>
          </w:p>
        </w:tc>
      </w:tr>
      <w:tr w:rsidR="001C66C2" w:rsidRPr="000A23EB" w14:paraId="2B8173F2"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85A1EA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Testa</w:t>
            </w:r>
          </w:p>
        </w:tc>
        <w:tc>
          <w:tcPr>
            <w:tcW w:w="885" w:type="dxa"/>
            <w:tcBorders>
              <w:top w:val="single" w:sz="4" w:space="0" w:color="000000"/>
              <w:left w:val="nil"/>
              <w:bottom w:val="single" w:sz="4" w:space="0" w:color="000000"/>
              <w:right w:val="single" w:sz="4" w:space="0" w:color="000000"/>
            </w:tcBorders>
            <w:shd w:val="clear" w:color="auto" w:fill="D9D9D9"/>
            <w:vAlign w:val="bottom"/>
          </w:tcPr>
          <w:p w14:paraId="145810D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00104</w:t>
            </w:r>
          </w:p>
        </w:tc>
        <w:tc>
          <w:tcPr>
            <w:tcW w:w="6468" w:type="dxa"/>
            <w:tcBorders>
              <w:top w:val="single" w:sz="4" w:space="0" w:color="000000"/>
              <w:left w:val="nil"/>
              <w:bottom w:val="single" w:sz="4" w:space="0" w:color="000000"/>
              <w:right w:val="single" w:sz="4" w:space="0" w:color="000000"/>
            </w:tcBorders>
            <w:shd w:val="clear" w:color="auto" w:fill="D9D9D9"/>
            <w:vAlign w:val="bottom"/>
          </w:tcPr>
          <w:p w14:paraId="118BE0B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ISTRUZIONE</w:t>
            </w:r>
          </w:p>
        </w:tc>
        <w:tc>
          <w:tcPr>
            <w:tcW w:w="1789" w:type="dxa"/>
            <w:tcBorders>
              <w:top w:val="single" w:sz="4" w:space="0" w:color="000000"/>
              <w:left w:val="nil"/>
              <w:bottom w:val="single" w:sz="4" w:space="0" w:color="000000"/>
              <w:right w:val="single" w:sz="4" w:space="0" w:color="000000"/>
            </w:tcBorders>
            <w:shd w:val="clear" w:color="auto" w:fill="D9D9D9"/>
            <w:vAlign w:val="bottom"/>
          </w:tcPr>
          <w:p w14:paraId="3E381AE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996.982,00</w:t>
            </w:r>
          </w:p>
        </w:tc>
        <w:tc>
          <w:tcPr>
            <w:tcW w:w="1780" w:type="dxa"/>
            <w:tcBorders>
              <w:top w:val="single" w:sz="4" w:space="0" w:color="000000"/>
              <w:left w:val="nil"/>
              <w:bottom w:val="single" w:sz="4" w:space="0" w:color="000000"/>
              <w:right w:val="single" w:sz="4" w:space="0" w:color="000000"/>
            </w:tcBorders>
            <w:shd w:val="clear" w:color="auto" w:fill="D9D9D9"/>
            <w:vAlign w:val="bottom"/>
          </w:tcPr>
          <w:p w14:paraId="096BFA2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353.982,20</w:t>
            </w:r>
          </w:p>
        </w:tc>
        <w:tc>
          <w:tcPr>
            <w:tcW w:w="1540" w:type="dxa"/>
            <w:tcBorders>
              <w:top w:val="single" w:sz="4" w:space="0" w:color="000000"/>
              <w:left w:val="nil"/>
              <w:bottom w:val="single" w:sz="4" w:space="0" w:color="000000"/>
              <w:right w:val="single" w:sz="4" w:space="0" w:color="000000"/>
            </w:tcBorders>
            <w:shd w:val="clear" w:color="auto" w:fill="D9D9D9"/>
            <w:vAlign w:val="bottom"/>
          </w:tcPr>
          <w:p w14:paraId="0E67E6B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351.064,70</w:t>
            </w:r>
          </w:p>
        </w:tc>
        <w:tc>
          <w:tcPr>
            <w:tcW w:w="1162" w:type="dxa"/>
            <w:tcBorders>
              <w:top w:val="single" w:sz="4" w:space="0" w:color="000000"/>
              <w:left w:val="nil"/>
              <w:bottom w:val="single" w:sz="4" w:space="0" w:color="000000"/>
              <w:right w:val="single" w:sz="4" w:space="0" w:color="000000"/>
            </w:tcBorders>
            <w:shd w:val="clear" w:color="auto" w:fill="D9D9D9"/>
            <w:vAlign w:val="bottom"/>
          </w:tcPr>
          <w:p w14:paraId="430B81D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99,18%</w:t>
            </w:r>
          </w:p>
        </w:tc>
      </w:tr>
      <w:tr w:rsidR="001C66C2" w:rsidRPr="000A23EB" w14:paraId="61B5C9EA"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049C60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Testa</w:t>
            </w:r>
          </w:p>
        </w:tc>
        <w:tc>
          <w:tcPr>
            <w:tcW w:w="885" w:type="dxa"/>
            <w:tcBorders>
              <w:top w:val="single" w:sz="4" w:space="0" w:color="000000"/>
              <w:left w:val="nil"/>
              <w:bottom w:val="single" w:sz="4" w:space="0" w:color="000000"/>
              <w:right w:val="single" w:sz="4" w:space="0" w:color="000000"/>
            </w:tcBorders>
            <w:shd w:val="clear" w:color="auto" w:fill="D9D9D9"/>
            <w:vAlign w:val="bottom"/>
          </w:tcPr>
          <w:p w14:paraId="493F06C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00105</w:t>
            </w:r>
          </w:p>
        </w:tc>
        <w:tc>
          <w:tcPr>
            <w:tcW w:w="6468" w:type="dxa"/>
            <w:tcBorders>
              <w:top w:val="single" w:sz="4" w:space="0" w:color="000000"/>
              <w:left w:val="nil"/>
              <w:bottom w:val="single" w:sz="4" w:space="0" w:color="000000"/>
              <w:right w:val="single" w:sz="4" w:space="0" w:color="000000"/>
            </w:tcBorders>
            <w:shd w:val="clear" w:color="auto" w:fill="D9D9D9"/>
            <w:vAlign w:val="bottom"/>
          </w:tcPr>
          <w:p w14:paraId="11F50E3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ISTRUZIONE PRESCOLARE</w:t>
            </w:r>
          </w:p>
        </w:tc>
        <w:tc>
          <w:tcPr>
            <w:tcW w:w="1789" w:type="dxa"/>
            <w:tcBorders>
              <w:top w:val="single" w:sz="4" w:space="0" w:color="000000"/>
              <w:left w:val="nil"/>
              <w:bottom w:val="single" w:sz="4" w:space="0" w:color="000000"/>
              <w:right w:val="single" w:sz="4" w:space="0" w:color="000000"/>
            </w:tcBorders>
            <w:shd w:val="clear" w:color="auto" w:fill="D9D9D9"/>
            <w:vAlign w:val="bottom"/>
          </w:tcPr>
          <w:p w14:paraId="0130083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1.472.230,00</w:t>
            </w:r>
          </w:p>
        </w:tc>
        <w:tc>
          <w:tcPr>
            <w:tcW w:w="1780" w:type="dxa"/>
            <w:tcBorders>
              <w:top w:val="single" w:sz="4" w:space="0" w:color="000000"/>
              <w:left w:val="nil"/>
              <w:bottom w:val="single" w:sz="4" w:space="0" w:color="000000"/>
              <w:right w:val="single" w:sz="4" w:space="0" w:color="000000"/>
            </w:tcBorders>
            <w:shd w:val="clear" w:color="auto" w:fill="D9D9D9"/>
            <w:vAlign w:val="bottom"/>
          </w:tcPr>
          <w:p w14:paraId="2AB8C9F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1.573.388,00</w:t>
            </w:r>
          </w:p>
        </w:tc>
        <w:tc>
          <w:tcPr>
            <w:tcW w:w="1540" w:type="dxa"/>
            <w:tcBorders>
              <w:top w:val="single" w:sz="4" w:space="0" w:color="000000"/>
              <w:left w:val="nil"/>
              <w:bottom w:val="single" w:sz="4" w:space="0" w:color="000000"/>
              <w:right w:val="single" w:sz="4" w:space="0" w:color="000000"/>
            </w:tcBorders>
            <w:shd w:val="clear" w:color="auto" w:fill="D9D9D9"/>
            <w:vAlign w:val="bottom"/>
          </w:tcPr>
          <w:p w14:paraId="0E29500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1.495.702,95</w:t>
            </w:r>
          </w:p>
        </w:tc>
        <w:tc>
          <w:tcPr>
            <w:tcW w:w="1162" w:type="dxa"/>
            <w:tcBorders>
              <w:top w:val="single" w:sz="4" w:space="0" w:color="000000"/>
              <w:left w:val="nil"/>
              <w:bottom w:val="single" w:sz="4" w:space="0" w:color="000000"/>
              <w:right w:val="single" w:sz="4" w:space="0" w:color="000000"/>
            </w:tcBorders>
            <w:shd w:val="clear" w:color="auto" w:fill="D9D9D9"/>
            <w:vAlign w:val="bottom"/>
          </w:tcPr>
          <w:p w14:paraId="61F07B4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95,06%</w:t>
            </w:r>
          </w:p>
        </w:tc>
      </w:tr>
      <w:tr w:rsidR="001C66C2" w:rsidRPr="000A23EB" w14:paraId="306805B7"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60FEEE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Utente con budget limitato</w:t>
            </w:r>
          </w:p>
        </w:tc>
        <w:tc>
          <w:tcPr>
            <w:tcW w:w="885" w:type="dxa"/>
            <w:tcBorders>
              <w:top w:val="single" w:sz="4" w:space="0" w:color="000000"/>
              <w:left w:val="nil"/>
              <w:bottom w:val="single" w:sz="4" w:space="0" w:color="000000"/>
              <w:right w:val="single" w:sz="4" w:space="0" w:color="000000"/>
            </w:tcBorders>
            <w:shd w:val="clear" w:color="auto" w:fill="FFFFFF"/>
            <w:vAlign w:val="bottom"/>
          </w:tcPr>
          <w:p w14:paraId="7C4BCB2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35476</w:t>
            </w:r>
          </w:p>
        </w:tc>
        <w:tc>
          <w:tcPr>
            <w:tcW w:w="6468" w:type="dxa"/>
            <w:tcBorders>
              <w:top w:val="single" w:sz="4" w:space="0" w:color="000000"/>
              <w:left w:val="nil"/>
              <w:bottom w:val="single" w:sz="4" w:space="0" w:color="000000"/>
              <w:right w:val="single" w:sz="4" w:space="0" w:color="000000"/>
            </w:tcBorders>
            <w:shd w:val="clear" w:color="auto" w:fill="FFFFFF"/>
            <w:vAlign w:val="bottom"/>
          </w:tcPr>
          <w:p w14:paraId="02BEB2A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SCUOLA MATERNA “</w:t>
            </w:r>
            <w:proofErr w:type="spellStart"/>
            <w:r w:rsidRPr="000A23EB">
              <w:rPr>
                <w:rFonts w:ascii="Arial" w:eastAsia="Arial" w:hAnsi="Arial" w:cs="Arial"/>
                <w:b/>
                <w:sz w:val="18"/>
                <w:szCs w:val="18"/>
                <w:lang w:val="it-IT"/>
              </w:rPr>
              <w:t>TIČIĆI</w:t>
            </w:r>
            <w:proofErr w:type="spellEnd"/>
            <w:r w:rsidRPr="000A23EB">
              <w:rPr>
                <w:rFonts w:ascii="Arial" w:eastAsia="Arial" w:hAnsi="Arial" w:cs="Arial"/>
                <w:b/>
                <w:sz w:val="18"/>
                <w:szCs w:val="18"/>
                <w:lang w:val="it-IT"/>
              </w:rPr>
              <w:t>”</w:t>
            </w:r>
          </w:p>
        </w:tc>
        <w:tc>
          <w:tcPr>
            <w:tcW w:w="1789" w:type="dxa"/>
            <w:tcBorders>
              <w:top w:val="single" w:sz="4" w:space="0" w:color="000000"/>
              <w:left w:val="nil"/>
              <w:bottom w:val="single" w:sz="4" w:space="0" w:color="000000"/>
              <w:right w:val="single" w:sz="4" w:space="0" w:color="000000"/>
            </w:tcBorders>
            <w:shd w:val="clear" w:color="auto" w:fill="FFFFFF"/>
            <w:vAlign w:val="bottom"/>
          </w:tcPr>
          <w:p w14:paraId="68D9603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939.816,00</w:t>
            </w:r>
          </w:p>
        </w:tc>
        <w:tc>
          <w:tcPr>
            <w:tcW w:w="1780" w:type="dxa"/>
            <w:tcBorders>
              <w:top w:val="single" w:sz="4" w:space="0" w:color="000000"/>
              <w:left w:val="nil"/>
              <w:bottom w:val="single" w:sz="4" w:space="0" w:color="000000"/>
              <w:right w:val="single" w:sz="4" w:space="0" w:color="000000"/>
            </w:tcBorders>
            <w:shd w:val="clear" w:color="auto" w:fill="FFFFFF"/>
            <w:vAlign w:val="bottom"/>
          </w:tcPr>
          <w:p w14:paraId="764C7E0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988.468,00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6F8D0E1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947.191,52</w:t>
            </w:r>
          </w:p>
        </w:tc>
        <w:tc>
          <w:tcPr>
            <w:tcW w:w="1162" w:type="dxa"/>
            <w:tcBorders>
              <w:top w:val="single" w:sz="4" w:space="0" w:color="000000"/>
              <w:left w:val="nil"/>
              <w:bottom w:val="single" w:sz="4" w:space="0" w:color="000000"/>
              <w:right w:val="single" w:sz="4" w:space="0" w:color="000000"/>
            </w:tcBorders>
            <w:shd w:val="clear" w:color="auto" w:fill="FFFFFF"/>
            <w:vAlign w:val="bottom"/>
          </w:tcPr>
          <w:p w14:paraId="11637AB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95,82%</w:t>
            </w:r>
          </w:p>
        </w:tc>
      </w:tr>
      <w:tr w:rsidR="001C66C2" w:rsidRPr="000A23EB" w14:paraId="1C0767E8"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1B016A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Utente con budget limitato</w:t>
            </w:r>
          </w:p>
        </w:tc>
        <w:tc>
          <w:tcPr>
            <w:tcW w:w="885" w:type="dxa"/>
            <w:tcBorders>
              <w:top w:val="single" w:sz="4" w:space="0" w:color="000000"/>
              <w:left w:val="nil"/>
              <w:bottom w:val="single" w:sz="4" w:space="0" w:color="000000"/>
              <w:right w:val="single" w:sz="4" w:space="0" w:color="000000"/>
            </w:tcBorders>
            <w:shd w:val="clear" w:color="auto" w:fill="FFFFFF"/>
            <w:vAlign w:val="bottom"/>
          </w:tcPr>
          <w:p w14:paraId="7B61979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47789</w:t>
            </w:r>
          </w:p>
        </w:tc>
        <w:tc>
          <w:tcPr>
            <w:tcW w:w="6468" w:type="dxa"/>
            <w:tcBorders>
              <w:top w:val="single" w:sz="4" w:space="0" w:color="000000"/>
              <w:left w:val="nil"/>
              <w:bottom w:val="single" w:sz="4" w:space="0" w:color="000000"/>
              <w:right w:val="single" w:sz="4" w:space="0" w:color="000000"/>
            </w:tcBorders>
            <w:shd w:val="clear" w:color="auto" w:fill="FFFFFF"/>
            <w:vAlign w:val="bottom"/>
          </w:tcPr>
          <w:p w14:paraId="6A02AD3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SCUOLA MATERNA ITALIANA</w:t>
            </w:r>
          </w:p>
        </w:tc>
        <w:tc>
          <w:tcPr>
            <w:tcW w:w="1789" w:type="dxa"/>
            <w:tcBorders>
              <w:top w:val="single" w:sz="4" w:space="0" w:color="000000"/>
              <w:left w:val="nil"/>
              <w:bottom w:val="single" w:sz="4" w:space="0" w:color="000000"/>
              <w:right w:val="single" w:sz="4" w:space="0" w:color="000000"/>
            </w:tcBorders>
            <w:shd w:val="clear" w:color="auto" w:fill="FFFFFF"/>
            <w:vAlign w:val="bottom"/>
          </w:tcPr>
          <w:p w14:paraId="03BCEE6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532.414,00</w:t>
            </w:r>
          </w:p>
        </w:tc>
        <w:tc>
          <w:tcPr>
            <w:tcW w:w="1780" w:type="dxa"/>
            <w:tcBorders>
              <w:top w:val="single" w:sz="4" w:space="0" w:color="000000"/>
              <w:left w:val="nil"/>
              <w:bottom w:val="single" w:sz="4" w:space="0" w:color="000000"/>
              <w:right w:val="single" w:sz="4" w:space="0" w:color="000000"/>
            </w:tcBorders>
            <w:shd w:val="clear" w:color="auto" w:fill="FFFFFF"/>
            <w:vAlign w:val="bottom"/>
          </w:tcPr>
          <w:p w14:paraId="0211C45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584.920,00</w:t>
            </w:r>
          </w:p>
        </w:tc>
        <w:tc>
          <w:tcPr>
            <w:tcW w:w="1540" w:type="dxa"/>
            <w:tcBorders>
              <w:top w:val="single" w:sz="4" w:space="0" w:color="000000"/>
              <w:left w:val="nil"/>
              <w:bottom w:val="single" w:sz="4" w:space="0" w:color="000000"/>
              <w:right w:val="single" w:sz="4" w:space="0" w:color="000000"/>
            </w:tcBorders>
            <w:shd w:val="clear" w:color="auto" w:fill="FFFFFF"/>
            <w:vAlign w:val="bottom"/>
          </w:tcPr>
          <w:p w14:paraId="7EA569C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548.511,43</w:t>
            </w:r>
          </w:p>
        </w:tc>
        <w:tc>
          <w:tcPr>
            <w:tcW w:w="1162" w:type="dxa"/>
            <w:tcBorders>
              <w:top w:val="single" w:sz="4" w:space="0" w:color="000000"/>
              <w:left w:val="nil"/>
              <w:bottom w:val="single" w:sz="4" w:space="0" w:color="000000"/>
              <w:right w:val="single" w:sz="4" w:space="0" w:color="000000"/>
            </w:tcBorders>
            <w:shd w:val="clear" w:color="auto" w:fill="FFFFFF"/>
            <w:vAlign w:val="bottom"/>
          </w:tcPr>
          <w:p w14:paraId="2AD72DD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93,78%</w:t>
            </w:r>
          </w:p>
        </w:tc>
      </w:tr>
      <w:tr w:rsidR="001C66C2" w:rsidRPr="000A23EB" w14:paraId="3D8B8BF6"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329E2F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Testa</w:t>
            </w:r>
          </w:p>
        </w:tc>
        <w:tc>
          <w:tcPr>
            <w:tcW w:w="885" w:type="dxa"/>
            <w:tcBorders>
              <w:top w:val="single" w:sz="4" w:space="0" w:color="000000"/>
              <w:left w:val="nil"/>
              <w:bottom w:val="single" w:sz="4" w:space="0" w:color="000000"/>
              <w:right w:val="single" w:sz="4" w:space="0" w:color="000000"/>
            </w:tcBorders>
            <w:shd w:val="clear" w:color="auto" w:fill="D9D9D9"/>
            <w:vAlign w:val="bottom"/>
          </w:tcPr>
          <w:p w14:paraId="58F59DC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00106</w:t>
            </w:r>
          </w:p>
        </w:tc>
        <w:tc>
          <w:tcPr>
            <w:tcW w:w="6468" w:type="dxa"/>
            <w:tcBorders>
              <w:top w:val="single" w:sz="4" w:space="0" w:color="000000"/>
              <w:left w:val="nil"/>
              <w:bottom w:val="single" w:sz="4" w:space="0" w:color="000000"/>
              <w:right w:val="single" w:sz="4" w:space="0" w:color="000000"/>
            </w:tcBorders>
            <w:shd w:val="clear" w:color="auto" w:fill="D9D9D9"/>
            <w:vAlign w:val="bottom"/>
          </w:tcPr>
          <w:p w14:paraId="61B20ED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ASSISTENZA SOCIALE, SANITÀ E ASSOCIAZIONI CITTADINE</w:t>
            </w:r>
          </w:p>
        </w:tc>
        <w:tc>
          <w:tcPr>
            <w:tcW w:w="1789" w:type="dxa"/>
            <w:tcBorders>
              <w:top w:val="single" w:sz="4" w:space="0" w:color="000000"/>
              <w:left w:val="nil"/>
              <w:bottom w:val="single" w:sz="4" w:space="0" w:color="000000"/>
              <w:right w:val="single" w:sz="4" w:space="0" w:color="000000"/>
            </w:tcBorders>
            <w:shd w:val="clear" w:color="auto" w:fill="D9D9D9"/>
            <w:vAlign w:val="bottom"/>
          </w:tcPr>
          <w:p w14:paraId="06F12A0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488.867,00</w:t>
            </w:r>
          </w:p>
        </w:tc>
        <w:tc>
          <w:tcPr>
            <w:tcW w:w="1780" w:type="dxa"/>
            <w:tcBorders>
              <w:top w:val="single" w:sz="4" w:space="0" w:color="000000"/>
              <w:left w:val="nil"/>
              <w:bottom w:val="single" w:sz="4" w:space="0" w:color="000000"/>
              <w:right w:val="single" w:sz="4" w:space="0" w:color="000000"/>
            </w:tcBorders>
            <w:shd w:val="clear" w:color="auto" w:fill="D9D9D9"/>
            <w:vAlign w:val="bottom"/>
          </w:tcPr>
          <w:p w14:paraId="6CE5032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458.747,38</w:t>
            </w:r>
          </w:p>
        </w:tc>
        <w:tc>
          <w:tcPr>
            <w:tcW w:w="1540" w:type="dxa"/>
            <w:tcBorders>
              <w:top w:val="single" w:sz="4" w:space="0" w:color="000000"/>
              <w:left w:val="nil"/>
              <w:bottom w:val="single" w:sz="4" w:space="0" w:color="000000"/>
              <w:right w:val="single" w:sz="4" w:space="0" w:color="000000"/>
            </w:tcBorders>
            <w:shd w:val="clear" w:color="auto" w:fill="D9D9D9"/>
            <w:vAlign w:val="bottom"/>
          </w:tcPr>
          <w:p w14:paraId="28B8235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446.061,40</w:t>
            </w:r>
          </w:p>
        </w:tc>
        <w:tc>
          <w:tcPr>
            <w:tcW w:w="1162" w:type="dxa"/>
            <w:tcBorders>
              <w:top w:val="single" w:sz="4" w:space="0" w:color="000000"/>
              <w:left w:val="nil"/>
              <w:bottom w:val="single" w:sz="4" w:space="0" w:color="000000"/>
              <w:right w:val="single" w:sz="4" w:space="0" w:color="000000"/>
            </w:tcBorders>
            <w:shd w:val="clear" w:color="auto" w:fill="D9D9D9"/>
            <w:vAlign w:val="bottom"/>
          </w:tcPr>
          <w:p w14:paraId="3B300DB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97,23%</w:t>
            </w:r>
          </w:p>
        </w:tc>
      </w:tr>
      <w:tr w:rsidR="001C66C2" w:rsidRPr="000A23EB" w14:paraId="3C856985"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000080"/>
            <w:vAlign w:val="bottom"/>
          </w:tcPr>
          <w:p w14:paraId="2D852BB8"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Sezione</w:t>
            </w:r>
          </w:p>
        </w:tc>
        <w:tc>
          <w:tcPr>
            <w:tcW w:w="885" w:type="dxa"/>
            <w:tcBorders>
              <w:top w:val="single" w:sz="4" w:space="0" w:color="000000"/>
              <w:left w:val="nil"/>
              <w:bottom w:val="single" w:sz="4" w:space="0" w:color="000000"/>
              <w:right w:val="single" w:sz="4" w:space="0" w:color="000000"/>
            </w:tcBorders>
            <w:shd w:val="clear" w:color="auto" w:fill="000080"/>
            <w:vAlign w:val="bottom"/>
          </w:tcPr>
          <w:p w14:paraId="68EAF307"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002</w:t>
            </w:r>
          </w:p>
        </w:tc>
        <w:tc>
          <w:tcPr>
            <w:tcW w:w="6468" w:type="dxa"/>
            <w:tcBorders>
              <w:top w:val="single" w:sz="4" w:space="0" w:color="000000"/>
              <w:left w:val="nil"/>
              <w:bottom w:val="single" w:sz="4" w:space="0" w:color="000000"/>
              <w:right w:val="single" w:sz="4" w:space="0" w:color="000000"/>
            </w:tcBorders>
            <w:shd w:val="clear" w:color="auto" w:fill="000080"/>
            <w:vAlign w:val="bottom"/>
          </w:tcPr>
          <w:p w14:paraId="187A54CC"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Times New Roman" w:hAnsi="Arial" w:cs="Arial"/>
                <w:b/>
                <w:bCs/>
                <w:color w:val="FFFFFF"/>
                <w:sz w:val="18"/>
                <w:szCs w:val="18"/>
                <w:lang w:val="it-IT" w:eastAsia="hr-HR"/>
              </w:rPr>
              <w:t xml:space="preserve">ASS.AL BILANCIO </w:t>
            </w:r>
            <w:proofErr w:type="gramStart"/>
            <w:r w:rsidRPr="000A23EB">
              <w:rPr>
                <w:rFonts w:ascii="Arial" w:eastAsia="Times New Roman" w:hAnsi="Arial" w:cs="Arial"/>
                <w:b/>
                <w:bCs/>
                <w:color w:val="FFFFFF"/>
                <w:sz w:val="18"/>
                <w:szCs w:val="18"/>
                <w:lang w:val="it-IT" w:eastAsia="hr-HR"/>
              </w:rPr>
              <w:t>E</w:t>
            </w:r>
            <w:proofErr w:type="gramEnd"/>
            <w:r w:rsidRPr="000A23EB">
              <w:rPr>
                <w:rFonts w:ascii="Arial" w:eastAsia="Times New Roman" w:hAnsi="Arial" w:cs="Arial"/>
                <w:b/>
                <w:bCs/>
                <w:color w:val="FFFFFF"/>
                <w:sz w:val="18"/>
                <w:szCs w:val="18"/>
                <w:lang w:val="it-IT" w:eastAsia="hr-HR"/>
              </w:rPr>
              <w:t xml:space="preserve"> ECONOMIA </w:t>
            </w:r>
          </w:p>
        </w:tc>
        <w:tc>
          <w:tcPr>
            <w:tcW w:w="1789" w:type="dxa"/>
            <w:tcBorders>
              <w:top w:val="single" w:sz="4" w:space="0" w:color="000000"/>
              <w:left w:val="nil"/>
              <w:bottom w:val="single" w:sz="4" w:space="0" w:color="000000"/>
              <w:right w:val="single" w:sz="4" w:space="0" w:color="000000"/>
            </w:tcBorders>
            <w:shd w:val="clear" w:color="auto" w:fill="000080"/>
            <w:vAlign w:val="bottom"/>
          </w:tcPr>
          <w:p w14:paraId="2813D640"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572.324,00</w:t>
            </w:r>
          </w:p>
        </w:tc>
        <w:tc>
          <w:tcPr>
            <w:tcW w:w="1780" w:type="dxa"/>
            <w:tcBorders>
              <w:top w:val="single" w:sz="4" w:space="0" w:color="000000"/>
              <w:left w:val="nil"/>
              <w:bottom w:val="single" w:sz="4" w:space="0" w:color="000000"/>
              <w:right w:val="single" w:sz="4" w:space="0" w:color="000000"/>
            </w:tcBorders>
            <w:shd w:val="clear" w:color="auto" w:fill="000080"/>
            <w:vAlign w:val="bottom"/>
          </w:tcPr>
          <w:p w14:paraId="1C0F1B4F"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498.858,37</w:t>
            </w:r>
          </w:p>
        </w:tc>
        <w:tc>
          <w:tcPr>
            <w:tcW w:w="1540" w:type="dxa"/>
            <w:tcBorders>
              <w:top w:val="single" w:sz="4" w:space="0" w:color="000000"/>
              <w:left w:val="nil"/>
              <w:bottom w:val="single" w:sz="4" w:space="0" w:color="000000"/>
              <w:right w:val="single" w:sz="4" w:space="0" w:color="000000"/>
            </w:tcBorders>
            <w:shd w:val="clear" w:color="auto" w:fill="000080"/>
            <w:vAlign w:val="bottom"/>
          </w:tcPr>
          <w:p w14:paraId="0A97792C"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511.737,31</w:t>
            </w:r>
          </w:p>
        </w:tc>
        <w:tc>
          <w:tcPr>
            <w:tcW w:w="1162" w:type="dxa"/>
            <w:tcBorders>
              <w:top w:val="single" w:sz="4" w:space="0" w:color="000000"/>
              <w:left w:val="nil"/>
              <w:bottom w:val="single" w:sz="4" w:space="0" w:color="000000"/>
              <w:right w:val="single" w:sz="4" w:space="0" w:color="000000"/>
            </w:tcBorders>
            <w:shd w:val="clear" w:color="auto" w:fill="000080"/>
            <w:vAlign w:val="bottom"/>
          </w:tcPr>
          <w:p w14:paraId="70104DCB"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102,58%</w:t>
            </w:r>
          </w:p>
        </w:tc>
      </w:tr>
      <w:tr w:rsidR="001C66C2" w:rsidRPr="000A23EB" w14:paraId="5EBFCAA8" w14:textId="77777777" w:rsidTr="002E744A">
        <w:trPr>
          <w:trHeight w:val="255"/>
        </w:trPr>
        <w:tc>
          <w:tcPr>
            <w:tcW w:w="1384" w:type="dxa"/>
            <w:tcBorders>
              <w:top w:val="single" w:sz="4" w:space="0" w:color="000000"/>
              <w:left w:val="single" w:sz="4" w:space="0" w:color="000000"/>
              <w:bottom w:val="single" w:sz="4" w:space="0" w:color="000000"/>
              <w:right w:val="single" w:sz="4" w:space="0" w:color="000000"/>
            </w:tcBorders>
            <w:shd w:val="clear" w:color="auto" w:fill="000080"/>
            <w:vAlign w:val="bottom"/>
          </w:tcPr>
          <w:p w14:paraId="652DE80F"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Sezione</w:t>
            </w:r>
          </w:p>
        </w:tc>
        <w:tc>
          <w:tcPr>
            <w:tcW w:w="885" w:type="dxa"/>
            <w:tcBorders>
              <w:top w:val="single" w:sz="4" w:space="0" w:color="000000"/>
              <w:left w:val="nil"/>
              <w:bottom w:val="single" w:sz="4" w:space="0" w:color="000000"/>
              <w:right w:val="single" w:sz="4" w:space="0" w:color="000000"/>
            </w:tcBorders>
            <w:shd w:val="clear" w:color="auto" w:fill="000080"/>
            <w:vAlign w:val="bottom"/>
          </w:tcPr>
          <w:p w14:paraId="2D2C7200"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003</w:t>
            </w:r>
          </w:p>
        </w:tc>
        <w:tc>
          <w:tcPr>
            <w:tcW w:w="6468" w:type="dxa"/>
            <w:tcBorders>
              <w:top w:val="single" w:sz="4" w:space="0" w:color="000000"/>
              <w:left w:val="nil"/>
              <w:bottom w:val="single" w:sz="4" w:space="0" w:color="000000"/>
              <w:right w:val="single" w:sz="4" w:space="0" w:color="000000"/>
            </w:tcBorders>
            <w:shd w:val="clear" w:color="auto" w:fill="000080"/>
            <w:vAlign w:val="bottom"/>
          </w:tcPr>
          <w:p w14:paraId="1D1E28B8"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Times New Roman" w:hAnsi="Arial" w:cs="Arial"/>
                <w:b/>
                <w:bCs/>
                <w:color w:val="FFFFFF"/>
                <w:sz w:val="18"/>
                <w:szCs w:val="18"/>
                <w:lang w:val="it-IT" w:eastAsia="hr-HR"/>
              </w:rPr>
              <w:t>ASS. AL SISTEMA COMUNALE, ASSETTO TERRITORIALE E TUTELA AMBIENTALE</w:t>
            </w:r>
          </w:p>
        </w:tc>
        <w:tc>
          <w:tcPr>
            <w:tcW w:w="1789" w:type="dxa"/>
            <w:tcBorders>
              <w:top w:val="single" w:sz="4" w:space="0" w:color="000000"/>
              <w:left w:val="nil"/>
              <w:bottom w:val="single" w:sz="4" w:space="0" w:color="000000"/>
              <w:right w:val="single" w:sz="4" w:space="0" w:color="000000"/>
            </w:tcBorders>
            <w:shd w:val="clear" w:color="auto" w:fill="000080"/>
            <w:vAlign w:val="bottom"/>
          </w:tcPr>
          <w:p w14:paraId="290CCF98"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6.379.756,00</w:t>
            </w:r>
          </w:p>
        </w:tc>
        <w:tc>
          <w:tcPr>
            <w:tcW w:w="1780" w:type="dxa"/>
            <w:tcBorders>
              <w:top w:val="single" w:sz="4" w:space="0" w:color="000000"/>
              <w:left w:val="nil"/>
              <w:bottom w:val="single" w:sz="4" w:space="0" w:color="000000"/>
              <w:right w:val="single" w:sz="4" w:space="0" w:color="000000"/>
            </w:tcBorders>
            <w:shd w:val="clear" w:color="auto" w:fill="000080"/>
            <w:vAlign w:val="bottom"/>
          </w:tcPr>
          <w:p w14:paraId="6B84CF43"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6.454.797,92</w:t>
            </w:r>
          </w:p>
        </w:tc>
        <w:tc>
          <w:tcPr>
            <w:tcW w:w="1540" w:type="dxa"/>
            <w:tcBorders>
              <w:top w:val="single" w:sz="4" w:space="0" w:color="000000"/>
              <w:left w:val="nil"/>
              <w:bottom w:val="single" w:sz="4" w:space="0" w:color="000000"/>
              <w:right w:val="single" w:sz="4" w:space="0" w:color="000000"/>
            </w:tcBorders>
            <w:shd w:val="clear" w:color="auto" w:fill="000080"/>
            <w:vAlign w:val="bottom"/>
          </w:tcPr>
          <w:p w14:paraId="61101D65"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6.547.369,59</w:t>
            </w:r>
          </w:p>
        </w:tc>
        <w:tc>
          <w:tcPr>
            <w:tcW w:w="1162" w:type="dxa"/>
            <w:tcBorders>
              <w:top w:val="single" w:sz="4" w:space="0" w:color="000000"/>
              <w:left w:val="nil"/>
              <w:bottom w:val="single" w:sz="4" w:space="0" w:color="000000"/>
              <w:right w:val="single" w:sz="4" w:space="0" w:color="000000"/>
            </w:tcBorders>
            <w:shd w:val="clear" w:color="auto" w:fill="000080"/>
            <w:vAlign w:val="bottom"/>
          </w:tcPr>
          <w:p w14:paraId="4244A6CC"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101,43%</w:t>
            </w:r>
          </w:p>
        </w:tc>
      </w:tr>
    </w:tbl>
    <w:p w14:paraId="51493149" w14:textId="04756686" w:rsidR="001C66C2" w:rsidRPr="000A23EB" w:rsidRDefault="001C66C2" w:rsidP="001C66C2">
      <w:pPr>
        <w:spacing w:after="0" w:line="240" w:lineRule="auto"/>
        <w:rPr>
          <w:rFonts w:ascii="Arial" w:eastAsia="Arial" w:hAnsi="Arial" w:cs="Arial"/>
          <w:sz w:val="18"/>
          <w:szCs w:val="18"/>
          <w:lang w:val="it-IT"/>
        </w:rPr>
      </w:pPr>
    </w:p>
    <w:p w14:paraId="7FF4928F" w14:textId="77777777" w:rsidR="001C66C2" w:rsidRPr="000A23EB" w:rsidRDefault="001C66C2" w:rsidP="001C66C2">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Tabella 7: Rapporto per classificazione del programma:</w:t>
      </w:r>
    </w:p>
    <w:tbl>
      <w:tblPr>
        <w:tblW w:w="13560" w:type="dxa"/>
        <w:tblLayout w:type="fixed"/>
        <w:tblLook w:val="0400" w:firstRow="0" w:lastRow="0" w:firstColumn="0" w:lastColumn="0" w:noHBand="0" w:noVBand="1"/>
      </w:tblPr>
      <w:tblGrid>
        <w:gridCol w:w="272"/>
        <w:gridCol w:w="1861"/>
        <w:gridCol w:w="5332"/>
        <w:gridCol w:w="1710"/>
        <w:gridCol w:w="1530"/>
        <w:gridCol w:w="1575"/>
        <w:gridCol w:w="1280"/>
      </w:tblGrid>
      <w:tr w:rsidR="001C66C2" w:rsidRPr="000A23EB" w14:paraId="0A9746B1" w14:textId="77777777" w:rsidTr="002E744A">
        <w:trPr>
          <w:trHeight w:val="255"/>
        </w:trPr>
        <w:tc>
          <w:tcPr>
            <w:tcW w:w="272" w:type="dxa"/>
            <w:tcBorders>
              <w:top w:val="single" w:sz="4" w:space="0" w:color="000000"/>
              <w:left w:val="single" w:sz="4" w:space="0" w:color="000000"/>
              <w:bottom w:val="single" w:sz="4" w:space="0" w:color="000000"/>
              <w:right w:val="single" w:sz="4" w:space="0" w:color="000000"/>
            </w:tcBorders>
            <w:shd w:val="clear" w:color="auto" w:fill="969696"/>
            <w:vAlign w:val="bottom"/>
          </w:tcPr>
          <w:p w14:paraId="64A77E5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69696"/>
            <w:vAlign w:val="center"/>
          </w:tcPr>
          <w:p w14:paraId="08A7D74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Classificazione organizzativa</w:t>
            </w:r>
          </w:p>
        </w:tc>
        <w:tc>
          <w:tcPr>
            <w:tcW w:w="1710" w:type="dxa"/>
            <w:tcBorders>
              <w:top w:val="single" w:sz="4" w:space="0" w:color="000000"/>
              <w:left w:val="nil"/>
              <w:bottom w:val="single" w:sz="4" w:space="0" w:color="000000"/>
              <w:right w:val="single" w:sz="4" w:space="0" w:color="000000"/>
            </w:tcBorders>
            <w:shd w:val="clear" w:color="auto" w:fill="969696"/>
            <w:vAlign w:val="bottom"/>
          </w:tcPr>
          <w:p w14:paraId="29F9C32A"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1530" w:type="dxa"/>
            <w:tcBorders>
              <w:top w:val="single" w:sz="4" w:space="0" w:color="000000"/>
              <w:left w:val="nil"/>
              <w:bottom w:val="single" w:sz="4" w:space="0" w:color="000000"/>
              <w:right w:val="single" w:sz="4" w:space="0" w:color="000000"/>
            </w:tcBorders>
            <w:shd w:val="clear" w:color="auto" w:fill="969696"/>
            <w:vAlign w:val="bottom"/>
          </w:tcPr>
          <w:p w14:paraId="6DC0E0F8"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1575" w:type="dxa"/>
            <w:tcBorders>
              <w:top w:val="single" w:sz="4" w:space="0" w:color="000000"/>
              <w:left w:val="nil"/>
              <w:bottom w:val="single" w:sz="4" w:space="0" w:color="000000"/>
              <w:right w:val="single" w:sz="4" w:space="0" w:color="000000"/>
            </w:tcBorders>
            <w:shd w:val="clear" w:color="auto" w:fill="969696"/>
            <w:vAlign w:val="bottom"/>
          </w:tcPr>
          <w:p w14:paraId="1B838B93"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1280" w:type="dxa"/>
            <w:tcBorders>
              <w:top w:val="single" w:sz="4" w:space="0" w:color="000000"/>
              <w:left w:val="nil"/>
              <w:bottom w:val="single" w:sz="4" w:space="0" w:color="000000"/>
              <w:right w:val="single" w:sz="4" w:space="0" w:color="000000"/>
            </w:tcBorders>
            <w:shd w:val="clear" w:color="auto" w:fill="969696"/>
            <w:vAlign w:val="bottom"/>
          </w:tcPr>
          <w:p w14:paraId="208E351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2F528FD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69696"/>
            <w:vAlign w:val="bottom"/>
          </w:tcPr>
          <w:p w14:paraId="687FA28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69696"/>
            <w:vAlign w:val="center"/>
          </w:tcPr>
          <w:p w14:paraId="038B180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Fonti</w:t>
            </w:r>
          </w:p>
        </w:tc>
        <w:tc>
          <w:tcPr>
            <w:tcW w:w="1710" w:type="dxa"/>
            <w:tcBorders>
              <w:top w:val="single" w:sz="4" w:space="0" w:color="000000"/>
              <w:left w:val="nil"/>
              <w:bottom w:val="single" w:sz="4" w:space="0" w:color="000000"/>
              <w:right w:val="single" w:sz="4" w:space="0" w:color="000000"/>
            </w:tcBorders>
            <w:shd w:val="clear" w:color="auto" w:fill="969696"/>
            <w:vAlign w:val="bottom"/>
          </w:tcPr>
          <w:p w14:paraId="0A253EC7"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1530" w:type="dxa"/>
            <w:tcBorders>
              <w:top w:val="single" w:sz="4" w:space="0" w:color="000000"/>
              <w:left w:val="nil"/>
              <w:bottom w:val="single" w:sz="4" w:space="0" w:color="000000"/>
              <w:right w:val="single" w:sz="4" w:space="0" w:color="000000"/>
            </w:tcBorders>
            <w:shd w:val="clear" w:color="auto" w:fill="969696"/>
            <w:vAlign w:val="bottom"/>
          </w:tcPr>
          <w:p w14:paraId="51E60C4B"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1575" w:type="dxa"/>
            <w:tcBorders>
              <w:top w:val="single" w:sz="4" w:space="0" w:color="000000"/>
              <w:left w:val="nil"/>
              <w:bottom w:val="single" w:sz="4" w:space="0" w:color="000000"/>
              <w:right w:val="single" w:sz="4" w:space="0" w:color="000000"/>
            </w:tcBorders>
            <w:shd w:val="clear" w:color="auto" w:fill="969696"/>
            <w:vAlign w:val="bottom"/>
          </w:tcPr>
          <w:p w14:paraId="0172755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1280" w:type="dxa"/>
            <w:tcBorders>
              <w:top w:val="single" w:sz="4" w:space="0" w:color="000000"/>
              <w:left w:val="nil"/>
              <w:bottom w:val="single" w:sz="4" w:space="0" w:color="000000"/>
              <w:right w:val="single" w:sz="4" w:space="0" w:color="000000"/>
            </w:tcBorders>
            <w:shd w:val="clear" w:color="auto" w:fill="969696"/>
            <w:vAlign w:val="bottom"/>
          </w:tcPr>
          <w:p w14:paraId="1F0C20C9"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49A9C9C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69696"/>
            <w:vAlign w:val="bottom"/>
          </w:tcPr>
          <w:p w14:paraId="0D661C9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969696"/>
            <w:vAlign w:val="center"/>
          </w:tcPr>
          <w:p w14:paraId="216496E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Progetto/Attività</w:t>
            </w:r>
          </w:p>
        </w:tc>
        <w:tc>
          <w:tcPr>
            <w:tcW w:w="5332" w:type="dxa"/>
            <w:tcBorders>
              <w:top w:val="single" w:sz="4" w:space="0" w:color="000000"/>
              <w:left w:val="nil"/>
              <w:bottom w:val="single" w:sz="4" w:space="0" w:color="000000"/>
              <w:right w:val="single" w:sz="4" w:space="0" w:color="000000"/>
            </w:tcBorders>
            <w:shd w:val="clear" w:color="auto" w:fill="969696"/>
            <w:vAlign w:val="center"/>
          </w:tcPr>
          <w:p w14:paraId="2AFCFDC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TIPOLOGIA DI SPESE E USCITE</w:t>
            </w:r>
          </w:p>
        </w:tc>
        <w:tc>
          <w:tcPr>
            <w:tcW w:w="1710" w:type="dxa"/>
            <w:tcBorders>
              <w:top w:val="single" w:sz="4" w:space="0" w:color="000000"/>
              <w:left w:val="nil"/>
              <w:bottom w:val="single" w:sz="4" w:space="0" w:color="000000"/>
              <w:right w:val="single" w:sz="4" w:space="0" w:color="000000"/>
            </w:tcBorders>
            <w:shd w:val="clear" w:color="auto" w:fill="969696"/>
            <w:vAlign w:val="bottom"/>
          </w:tcPr>
          <w:p w14:paraId="46A0C127"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originale 2024</w:t>
            </w:r>
          </w:p>
        </w:tc>
        <w:tc>
          <w:tcPr>
            <w:tcW w:w="1530" w:type="dxa"/>
            <w:tcBorders>
              <w:top w:val="single" w:sz="4" w:space="0" w:color="000000"/>
              <w:left w:val="nil"/>
              <w:bottom w:val="single" w:sz="4" w:space="0" w:color="000000"/>
              <w:right w:val="single" w:sz="4" w:space="0" w:color="000000"/>
            </w:tcBorders>
            <w:shd w:val="clear" w:color="auto" w:fill="969696"/>
            <w:vAlign w:val="bottom"/>
          </w:tcPr>
          <w:p w14:paraId="201ECF0C"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575" w:type="dxa"/>
            <w:tcBorders>
              <w:top w:val="single" w:sz="4" w:space="0" w:color="000000"/>
              <w:left w:val="nil"/>
              <w:bottom w:val="single" w:sz="4" w:space="0" w:color="000000"/>
              <w:right w:val="single" w:sz="4" w:space="0" w:color="000000"/>
            </w:tcBorders>
            <w:shd w:val="clear" w:color="auto" w:fill="969696"/>
            <w:vAlign w:val="bottom"/>
          </w:tcPr>
          <w:p w14:paraId="58F9C14C"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1280" w:type="dxa"/>
            <w:tcBorders>
              <w:top w:val="single" w:sz="4" w:space="0" w:color="000000"/>
              <w:left w:val="nil"/>
              <w:bottom w:val="single" w:sz="4" w:space="0" w:color="000000"/>
              <w:right w:val="single" w:sz="4" w:space="0" w:color="000000"/>
            </w:tcBorders>
            <w:shd w:val="clear" w:color="auto" w:fill="969696"/>
            <w:vAlign w:val="bottom"/>
          </w:tcPr>
          <w:p w14:paraId="0079547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 3/2</w:t>
            </w:r>
          </w:p>
        </w:tc>
      </w:tr>
      <w:tr w:rsidR="001C66C2" w:rsidRPr="000A23EB" w14:paraId="7C88C372" w14:textId="77777777" w:rsidTr="002E744A">
        <w:trPr>
          <w:trHeight w:val="255"/>
        </w:trPr>
        <w:tc>
          <w:tcPr>
            <w:tcW w:w="7465" w:type="dxa"/>
            <w:gridSpan w:val="3"/>
            <w:tcBorders>
              <w:top w:val="single" w:sz="4" w:space="0" w:color="000000"/>
              <w:left w:val="single" w:sz="4" w:space="0" w:color="000000"/>
              <w:bottom w:val="single" w:sz="4" w:space="0" w:color="000000"/>
              <w:right w:val="single" w:sz="4" w:space="0" w:color="000000"/>
            </w:tcBorders>
            <w:shd w:val="clear" w:color="auto" w:fill="969696"/>
            <w:vAlign w:val="bottom"/>
          </w:tcPr>
          <w:p w14:paraId="11AF60EB"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1710" w:type="dxa"/>
            <w:tcBorders>
              <w:top w:val="single" w:sz="4" w:space="0" w:color="000000"/>
              <w:left w:val="nil"/>
              <w:bottom w:val="single" w:sz="4" w:space="0" w:color="000000"/>
              <w:right w:val="single" w:sz="4" w:space="0" w:color="000000"/>
            </w:tcBorders>
            <w:shd w:val="clear" w:color="auto" w:fill="969696"/>
            <w:vAlign w:val="bottom"/>
          </w:tcPr>
          <w:p w14:paraId="1025D318"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1</w:t>
            </w:r>
          </w:p>
        </w:tc>
        <w:tc>
          <w:tcPr>
            <w:tcW w:w="1530" w:type="dxa"/>
            <w:tcBorders>
              <w:top w:val="single" w:sz="4" w:space="0" w:color="000000"/>
              <w:left w:val="nil"/>
              <w:bottom w:val="single" w:sz="4" w:space="0" w:color="000000"/>
              <w:right w:val="single" w:sz="4" w:space="0" w:color="000000"/>
            </w:tcBorders>
            <w:shd w:val="clear" w:color="auto" w:fill="969696"/>
            <w:vAlign w:val="bottom"/>
          </w:tcPr>
          <w:p w14:paraId="161FEA48"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2</w:t>
            </w:r>
          </w:p>
        </w:tc>
        <w:tc>
          <w:tcPr>
            <w:tcW w:w="1575" w:type="dxa"/>
            <w:tcBorders>
              <w:top w:val="single" w:sz="4" w:space="0" w:color="000000"/>
              <w:left w:val="nil"/>
              <w:bottom w:val="single" w:sz="4" w:space="0" w:color="000000"/>
              <w:right w:val="single" w:sz="4" w:space="0" w:color="000000"/>
            </w:tcBorders>
            <w:shd w:val="clear" w:color="auto" w:fill="969696"/>
            <w:vAlign w:val="bottom"/>
          </w:tcPr>
          <w:p w14:paraId="616B8639"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w:t>
            </w:r>
          </w:p>
        </w:tc>
        <w:tc>
          <w:tcPr>
            <w:tcW w:w="1280" w:type="dxa"/>
            <w:tcBorders>
              <w:top w:val="single" w:sz="4" w:space="0" w:color="000000"/>
              <w:left w:val="nil"/>
              <w:bottom w:val="single" w:sz="4" w:space="0" w:color="000000"/>
              <w:right w:val="single" w:sz="4" w:space="0" w:color="000000"/>
            </w:tcBorders>
            <w:shd w:val="clear" w:color="auto" w:fill="969696"/>
            <w:vAlign w:val="bottom"/>
          </w:tcPr>
          <w:p w14:paraId="75093024"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4</w:t>
            </w:r>
          </w:p>
        </w:tc>
      </w:tr>
      <w:tr w:rsidR="001C66C2" w:rsidRPr="000A23EB" w14:paraId="71E323A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0C0C0"/>
            <w:vAlign w:val="bottom"/>
          </w:tcPr>
          <w:p w14:paraId="25BEDBAF"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0C0C0"/>
            <w:vAlign w:val="center"/>
          </w:tcPr>
          <w:p w14:paraId="25FE9860" w14:textId="77777777" w:rsidR="001C66C2" w:rsidRPr="000A23EB" w:rsidRDefault="001C66C2" w:rsidP="002E744A">
            <w:pPr>
              <w:spacing w:after="0" w:line="240" w:lineRule="auto"/>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COSTI E SPESE TOTALI</w:t>
            </w:r>
          </w:p>
        </w:tc>
        <w:tc>
          <w:tcPr>
            <w:tcW w:w="1710" w:type="dxa"/>
            <w:tcBorders>
              <w:top w:val="single" w:sz="4" w:space="0" w:color="000000"/>
              <w:left w:val="nil"/>
              <w:bottom w:val="single" w:sz="4" w:space="0" w:color="000000"/>
              <w:right w:val="single" w:sz="4" w:space="0" w:color="000000"/>
            </w:tcBorders>
            <w:shd w:val="clear" w:color="auto" w:fill="C0C0C0"/>
            <w:vAlign w:val="bottom"/>
          </w:tcPr>
          <w:p w14:paraId="33285F83"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12.922.320,00</w:t>
            </w:r>
          </w:p>
        </w:tc>
        <w:tc>
          <w:tcPr>
            <w:tcW w:w="1530" w:type="dxa"/>
            <w:tcBorders>
              <w:top w:val="single" w:sz="4" w:space="0" w:color="000000"/>
              <w:left w:val="nil"/>
              <w:bottom w:val="single" w:sz="4" w:space="0" w:color="000000"/>
              <w:right w:val="single" w:sz="4" w:space="0" w:color="000000"/>
            </w:tcBorders>
            <w:shd w:val="clear" w:color="auto" w:fill="C0C0C0"/>
            <w:vAlign w:val="bottom"/>
          </w:tcPr>
          <w:p w14:paraId="2EE4E6C1"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12.371.767,00</w:t>
            </w:r>
          </w:p>
        </w:tc>
        <w:tc>
          <w:tcPr>
            <w:tcW w:w="1575" w:type="dxa"/>
            <w:tcBorders>
              <w:top w:val="single" w:sz="4" w:space="0" w:color="000000"/>
              <w:left w:val="nil"/>
              <w:bottom w:val="single" w:sz="4" w:space="0" w:color="000000"/>
              <w:right w:val="single" w:sz="4" w:space="0" w:color="000000"/>
            </w:tcBorders>
            <w:shd w:val="clear" w:color="auto" w:fill="C0C0C0"/>
            <w:vAlign w:val="bottom"/>
          </w:tcPr>
          <w:p w14:paraId="1E753C81"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12.289.764,61</w:t>
            </w:r>
          </w:p>
        </w:tc>
        <w:tc>
          <w:tcPr>
            <w:tcW w:w="1280" w:type="dxa"/>
            <w:tcBorders>
              <w:top w:val="single" w:sz="4" w:space="0" w:color="000000"/>
              <w:left w:val="nil"/>
              <w:bottom w:val="single" w:sz="4" w:space="0" w:color="000000"/>
              <w:right w:val="single" w:sz="4" w:space="0" w:color="000000"/>
            </w:tcBorders>
            <w:shd w:val="clear" w:color="auto" w:fill="C0C0C0"/>
            <w:vAlign w:val="bottom"/>
          </w:tcPr>
          <w:p w14:paraId="129ED1CB" w14:textId="77777777" w:rsidR="001C66C2" w:rsidRPr="000A23EB" w:rsidRDefault="001C66C2" w:rsidP="002E744A">
            <w:pPr>
              <w:spacing w:after="0" w:line="240" w:lineRule="auto"/>
              <w:jc w:val="right"/>
              <w:rPr>
                <w:rFonts w:ascii="Arial" w:eastAsia="Arial" w:hAnsi="Arial" w:cs="Arial"/>
                <w:b/>
                <w:color w:val="FFFFFF"/>
                <w:sz w:val="18"/>
                <w:szCs w:val="18"/>
                <w:lang w:val="it-IT"/>
              </w:rPr>
            </w:pPr>
            <w:r w:rsidRPr="000A23EB">
              <w:rPr>
                <w:rFonts w:ascii="Arial" w:eastAsia="Arial" w:hAnsi="Arial" w:cs="Arial"/>
                <w:b/>
                <w:color w:val="FFFFFF"/>
                <w:sz w:val="18"/>
                <w:szCs w:val="18"/>
                <w:lang w:val="it-IT"/>
              </w:rPr>
              <w:t>99,34%</w:t>
            </w:r>
          </w:p>
        </w:tc>
      </w:tr>
      <w:tr w:rsidR="001C66C2" w:rsidRPr="000A23EB" w14:paraId="1504D512" w14:textId="77777777" w:rsidTr="002E744A">
        <w:trPr>
          <w:trHeight w:val="58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31DC6FE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bottom"/>
          </w:tcPr>
          <w:p w14:paraId="70BDB27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SEZIONE 001 </w:t>
            </w:r>
            <w:proofErr w:type="spellStart"/>
            <w:r w:rsidRPr="000A23EB">
              <w:rPr>
                <w:rFonts w:ascii="Arial" w:eastAsia="Times New Roman" w:hAnsi="Arial" w:cs="Arial"/>
                <w:b/>
                <w:bCs/>
                <w:sz w:val="18"/>
                <w:szCs w:val="18"/>
                <w:lang w:val="it-IT" w:eastAsia="hr-HR"/>
              </w:rPr>
              <w:t>Asses</w:t>
            </w:r>
            <w:proofErr w:type="spellEnd"/>
            <w:r w:rsidRPr="000A23EB">
              <w:rPr>
                <w:rFonts w:ascii="Arial" w:eastAsia="Times New Roman" w:hAnsi="Arial" w:cs="Arial"/>
                <w:b/>
                <w:bCs/>
                <w:sz w:val="18"/>
                <w:szCs w:val="18"/>
                <w:lang w:val="it-IT" w:eastAsia="hr-HR"/>
              </w:rPr>
              <w:t>. AGLI AFFARI</w:t>
            </w:r>
            <w:r w:rsidRPr="000A23EB">
              <w:rPr>
                <w:rFonts w:ascii="Arial" w:eastAsia="Arial" w:hAnsi="Arial" w:cs="Arial"/>
                <w:b/>
                <w:sz w:val="18"/>
                <w:szCs w:val="18"/>
                <w:lang w:val="it-IT"/>
              </w:rPr>
              <w:t xml:space="preserve"> DEL SINDACO, AFFARI GENERALI E ATTIVITÀ SOCIALI</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3874F00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5.970.240,00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7929F4C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5.418.110,71</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599FFF6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5.230.657,71</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6A17257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96,54%</w:t>
            </w:r>
          </w:p>
        </w:tc>
      </w:tr>
      <w:tr w:rsidR="001C66C2" w:rsidRPr="000A23EB" w14:paraId="12F634D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756EC5A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bottom"/>
          </w:tcPr>
          <w:p w14:paraId="35A1F87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CAPITOLO 00101 AFFARI GENERALI</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21C550F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1.566.295,00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29C09B0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1.417.890,96</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5D08405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1.334.533,89</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20986F6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94,12%</w:t>
            </w:r>
          </w:p>
        </w:tc>
      </w:tr>
      <w:tr w:rsidR="001C66C2" w:rsidRPr="000A23EB" w14:paraId="032C7CB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A56941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67D259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A1781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1.015.835,00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2BF755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985.098,82</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6066B4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903.804,00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F4EF57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91,75%</w:t>
            </w:r>
          </w:p>
        </w:tc>
      </w:tr>
      <w:tr w:rsidR="001C66C2" w:rsidRPr="000A23EB" w14:paraId="35F7302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CB8B30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4B8B86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D876CB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1.015.835,00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F6250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985.098,82</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9B3EB9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903.804,00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61EE1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91,75%</w:t>
            </w:r>
          </w:p>
        </w:tc>
      </w:tr>
      <w:tr w:rsidR="001C66C2" w:rsidRPr="000A23EB" w14:paraId="642B165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6FF65E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EF4C33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EF27B6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350.460,00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7744D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382.421,14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3CAF48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390.671,03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C131C2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102,16%</w:t>
            </w:r>
          </w:p>
        </w:tc>
      </w:tr>
      <w:tr w:rsidR="001C66C2" w:rsidRPr="000A23EB" w14:paraId="07DFB96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4043D0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1A6FFD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EB1354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350.460,00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F5555F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382.421,14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7CF733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390.671,03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C82FAE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102,16%</w:t>
            </w:r>
          </w:p>
        </w:tc>
      </w:tr>
      <w:tr w:rsidR="001C66C2" w:rsidRPr="000A23EB" w14:paraId="261A718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CD7425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9199CE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6A485A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0A86C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50.371,00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84514E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40.058,86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D3F728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79,53%</w:t>
            </w:r>
          </w:p>
        </w:tc>
      </w:tr>
      <w:tr w:rsidR="001C66C2" w:rsidRPr="000A23EB" w14:paraId="6A0D295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F81130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5C3604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5.2.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351B69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0D5E8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50.371,00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93867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40.058,86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3D5543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79,53%</w:t>
            </w:r>
          </w:p>
        </w:tc>
      </w:tr>
      <w:tr w:rsidR="001C66C2" w:rsidRPr="000A23EB" w14:paraId="299072F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15F884A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7A064A3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1000</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5E5A25B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PUBBLICA AMMINISTRAZIONE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4366334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609.430,00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42C9008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551.450,86</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34272D6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561.557,39</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5E060F9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101,83%</w:t>
            </w:r>
          </w:p>
        </w:tc>
      </w:tr>
      <w:tr w:rsidR="001C66C2" w:rsidRPr="000A23EB" w14:paraId="293A188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5972B2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3600EB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721C3F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PER DIPENDENTI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566F49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338.888,00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9C2A20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276.654,41</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ACF61A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292.576,50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0E12AF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105,76%</w:t>
            </w:r>
          </w:p>
        </w:tc>
      </w:tr>
      <w:tr w:rsidR="001C66C2" w:rsidRPr="000A23EB" w14:paraId="46B1539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4CBC1D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7D93EC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44A766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338.888,00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7ACBE3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276.654,41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909D5F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292.576,50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9622E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105,76%</w:t>
            </w:r>
          </w:p>
        </w:tc>
      </w:tr>
      <w:tr w:rsidR="001C66C2" w:rsidRPr="000A23EB" w14:paraId="4310189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BE16E6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2551A0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5D3F8E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338.888,00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0015E0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276.654,41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F81531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292.576,50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F5E633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105,76%</w:t>
            </w:r>
          </w:p>
        </w:tc>
      </w:tr>
      <w:tr w:rsidR="001C66C2" w:rsidRPr="000A23EB" w14:paraId="5CDA9AD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B8CC8E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305050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329F1B6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1CEB6F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338.888,00</w:t>
            </w:r>
          </w:p>
        </w:tc>
        <w:tc>
          <w:tcPr>
            <w:tcW w:w="1530" w:type="dxa"/>
            <w:tcBorders>
              <w:top w:val="single" w:sz="4" w:space="0" w:color="000000"/>
              <w:left w:val="nil"/>
              <w:bottom w:val="single" w:sz="4" w:space="0" w:color="000000"/>
              <w:right w:val="single" w:sz="4" w:space="0" w:color="000000"/>
            </w:tcBorders>
            <w:vAlign w:val="bottom"/>
          </w:tcPr>
          <w:p w14:paraId="0F2616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276.654,41</w:t>
            </w:r>
          </w:p>
        </w:tc>
        <w:tc>
          <w:tcPr>
            <w:tcW w:w="1575" w:type="dxa"/>
            <w:tcBorders>
              <w:top w:val="single" w:sz="4" w:space="0" w:color="000000"/>
              <w:left w:val="nil"/>
              <w:bottom w:val="single" w:sz="4" w:space="0" w:color="000000"/>
              <w:right w:val="single" w:sz="4" w:space="0" w:color="000000"/>
            </w:tcBorders>
            <w:vAlign w:val="bottom"/>
          </w:tcPr>
          <w:p w14:paraId="43479F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292.576,50</w:t>
            </w:r>
          </w:p>
        </w:tc>
        <w:tc>
          <w:tcPr>
            <w:tcW w:w="1280" w:type="dxa"/>
            <w:tcBorders>
              <w:top w:val="single" w:sz="4" w:space="0" w:color="000000"/>
              <w:left w:val="nil"/>
              <w:bottom w:val="single" w:sz="4" w:space="0" w:color="000000"/>
              <w:right w:val="single" w:sz="4" w:space="0" w:color="000000"/>
            </w:tcBorders>
            <w:vAlign w:val="bottom"/>
          </w:tcPr>
          <w:p w14:paraId="2DB391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105,76%</w:t>
            </w:r>
          </w:p>
        </w:tc>
      </w:tr>
      <w:tr w:rsidR="001C66C2" w:rsidRPr="000A23EB" w14:paraId="261C4ED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9729F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D4B3A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5A1B252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5E6D5E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4C3AF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22649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227.611,94</w:t>
            </w:r>
          </w:p>
        </w:tc>
        <w:tc>
          <w:tcPr>
            <w:tcW w:w="1280" w:type="dxa"/>
            <w:tcBorders>
              <w:top w:val="single" w:sz="4" w:space="0" w:color="000000"/>
              <w:left w:val="nil"/>
              <w:bottom w:val="single" w:sz="4" w:space="0" w:color="000000"/>
              <w:right w:val="single" w:sz="4" w:space="0" w:color="000000"/>
            </w:tcBorders>
            <w:vAlign w:val="bottom"/>
          </w:tcPr>
          <w:p w14:paraId="11CDFA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39CC73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70964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E7285C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3112</w:t>
            </w:r>
          </w:p>
        </w:tc>
        <w:tc>
          <w:tcPr>
            <w:tcW w:w="5332" w:type="dxa"/>
            <w:tcBorders>
              <w:top w:val="single" w:sz="4" w:space="0" w:color="000000"/>
              <w:left w:val="nil"/>
              <w:bottom w:val="single" w:sz="4" w:space="0" w:color="000000"/>
              <w:right w:val="single" w:sz="4" w:space="0" w:color="000000"/>
            </w:tcBorders>
            <w:vAlign w:val="center"/>
          </w:tcPr>
          <w:p w14:paraId="7A8248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in natura</w:t>
            </w:r>
          </w:p>
        </w:tc>
        <w:tc>
          <w:tcPr>
            <w:tcW w:w="1710" w:type="dxa"/>
            <w:tcBorders>
              <w:top w:val="single" w:sz="4" w:space="0" w:color="000000"/>
              <w:left w:val="nil"/>
              <w:bottom w:val="single" w:sz="4" w:space="0" w:color="000000"/>
              <w:right w:val="single" w:sz="4" w:space="0" w:color="000000"/>
            </w:tcBorders>
            <w:vAlign w:val="bottom"/>
          </w:tcPr>
          <w:p w14:paraId="731ACB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5F2E2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1E873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1.290,10</w:t>
            </w:r>
          </w:p>
        </w:tc>
        <w:tc>
          <w:tcPr>
            <w:tcW w:w="1280" w:type="dxa"/>
            <w:tcBorders>
              <w:top w:val="single" w:sz="4" w:space="0" w:color="000000"/>
              <w:left w:val="nil"/>
              <w:bottom w:val="single" w:sz="4" w:space="0" w:color="000000"/>
              <w:right w:val="single" w:sz="4" w:space="0" w:color="000000"/>
            </w:tcBorders>
            <w:vAlign w:val="bottom"/>
          </w:tcPr>
          <w:p w14:paraId="3DB1A8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C543C3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093BBE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E9CAA3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w:t>
            </w:r>
          </w:p>
        </w:tc>
        <w:tc>
          <w:tcPr>
            <w:tcW w:w="5332" w:type="dxa"/>
            <w:tcBorders>
              <w:top w:val="single" w:sz="4" w:space="0" w:color="000000"/>
              <w:left w:val="nil"/>
              <w:bottom w:val="single" w:sz="4" w:space="0" w:color="000000"/>
              <w:right w:val="single" w:sz="4" w:space="0" w:color="000000"/>
            </w:tcBorders>
            <w:vAlign w:val="center"/>
          </w:tcPr>
          <w:p w14:paraId="2B39FDC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per i dipendenti</w:t>
            </w:r>
          </w:p>
        </w:tc>
        <w:tc>
          <w:tcPr>
            <w:tcW w:w="1710" w:type="dxa"/>
            <w:tcBorders>
              <w:top w:val="single" w:sz="4" w:space="0" w:color="000000"/>
              <w:left w:val="nil"/>
              <w:bottom w:val="single" w:sz="4" w:space="0" w:color="000000"/>
              <w:right w:val="single" w:sz="4" w:space="0" w:color="000000"/>
            </w:tcBorders>
            <w:vAlign w:val="bottom"/>
          </w:tcPr>
          <w:p w14:paraId="6AC8BA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1B2C3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21169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26.101,25</w:t>
            </w:r>
          </w:p>
        </w:tc>
        <w:tc>
          <w:tcPr>
            <w:tcW w:w="1280" w:type="dxa"/>
            <w:tcBorders>
              <w:top w:val="single" w:sz="4" w:space="0" w:color="000000"/>
              <w:left w:val="nil"/>
              <w:bottom w:val="single" w:sz="4" w:space="0" w:color="000000"/>
              <w:right w:val="single" w:sz="4" w:space="0" w:color="000000"/>
            </w:tcBorders>
            <w:vAlign w:val="bottom"/>
          </w:tcPr>
          <w:p w14:paraId="60FCC6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A14728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696681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324F67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w:t>
            </w:r>
          </w:p>
        </w:tc>
        <w:tc>
          <w:tcPr>
            <w:tcW w:w="5332" w:type="dxa"/>
            <w:tcBorders>
              <w:top w:val="single" w:sz="4" w:space="0" w:color="000000"/>
              <w:left w:val="nil"/>
              <w:bottom w:val="single" w:sz="4" w:space="0" w:color="000000"/>
              <w:right w:val="single" w:sz="4" w:space="0" w:color="000000"/>
            </w:tcBorders>
            <w:vAlign w:val="center"/>
          </w:tcPr>
          <w:p w14:paraId="6C108D4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per l'assicurazione sanitaria obbligatoria</w:t>
            </w:r>
          </w:p>
        </w:tc>
        <w:tc>
          <w:tcPr>
            <w:tcW w:w="1710" w:type="dxa"/>
            <w:tcBorders>
              <w:top w:val="single" w:sz="4" w:space="0" w:color="000000"/>
              <w:left w:val="nil"/>
              <w:bottom w:val="single" w:sz="4" w:space="0" w:color="000000"/>
              <w:right w:val="single" w:sz="4" w:space="0" w:color="000000"/>
            </w:tcBorders>
            <w:vAlign w:val="bottom"/>
          </w:tcPr>
          <w:p w14:paraId="520880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B2694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2254B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37.573,21</w:t>
            </w:r>
          </w:p>
        </w:tc>
        <w:tc>
          <w:tcPr>
            <w:tcW w:w="1280" w:type="dxa"/>
            <w:tcBorders>
              <w:top w:val="single" w:sz="4" w:space="0" w:color="000000"/>
              <w:left w:val="nil"/>
              <w:bottom w:val="single" w:sz="4" w:space="0" w:color="000000"/>
              <w:right w:val="single" w:sz="4" w:space="0" w:color="000000"/>
            </w:tcBorders>
            <w:vAlign w:val="bottom"/>
          </w:tcPr>
          <w:p w14:paraId="6BCFB3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3E9540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D7AAB8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613A8B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B3B8D2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6A2FED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265.060,00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6183B2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267.510,14</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AA1288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261.696,47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39D483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97,83%</w:t>
            </w:r>
          </w:p>
        </w:tc>
      </w:tr>
      <w:tr w:rsidR="001C66C2" w:rsidRPr="000A23EB" w14:paraId="06630A3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948904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FD35BB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A73561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265.060,00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5BAE1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267.510,14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D609B9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261.696,47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E3C9D1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97,83%</w:t>
            </w:r>
          </w:p>
        </w:tc>
      </w:tr>
      <w:tr w:rsidR="001C66C2" w:rsidRPr="000A23EB" w14:paraId="2215707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08AD24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8B24E9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B7D5A9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265.060,00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309DA2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267.510,14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C02EEF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261.696,47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7959F8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97,83%</w:t>
            </w:r>
          </w:p>
        </w:tc>
      </w:tr>
      <w:tr w:rsidR="001C66C2" w:rsidRPr="000A23EB" w14:paraId="62B9788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B88FD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68163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128AB3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03C82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258.460,00</w:t>
            </w:r>
          </w:p>
        </w:tc>
        <w:tc>
          <w:tcPr>
            <w:tcW w:w="1530" w:type="dxa"/>
            <w:tcBorders>
              <w:top w:val="single" w:sz="4" w:space="0" w:color="000000"/>
              <w:left w:val="nil"/>
              <w:bottom w:val="single" w:sz="4" w:space="0" w:color="000000"/>
              <w:right w:val="single" w:sz="4" w:space="0" w:color="000000"/>
            </w:tcBorders>
            <w:vAlign w:val="bottom"/>
          </w:tcPr>
          <w:p w14:paraId="4C7A1E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267.510,14</w:t>
            </w:r>
          </w:p>
        </w:tc>
        <w:tc>
          <w:tcPr>
            <w:tcW w:w="1575" w:type="dxa"/>
            <w:tcBorders>
              <w:top w:val="single" w:sz="4" w:space="0" w:color="000000"/>
              <w:left w:val="nil"/>
              <w:bottom w:val="single" w:sz="4" w:space="0" w:color="000000"/>
              <w:right w:val="single" w:sz="4" w:space="0" w:color="000000"/>
            </w:tcBorders>
            <w:vAlign w:val="bottom"/>
          </w:tcPr>
          <w:p w14:paraId="03EAE8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261.696,47</w:t>
            </w:r>
          </w:p>
        </w:tc>
        <w:tc>
          <w:tcPr>
            <w:tcW w:w="1280" w:type="dxa"/>
            <w:tcBorders>
              <w:top w:val="single" w:sz="4" w:space="0" w:color="000000"/>
              <w:left w:val="nil"/>
              <w:bottom w:val="single" w:sz="4" w:space="0" w:color="000000"/>
              <w:right w:val="single" w:sz="4" w:space="0" w:color="000000"/>
            </w:tcBorders>
            <w:vAlign w:val="bottom"/>
          </w:tcPr>
          <w:p w14:paraId="65D977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97,83%</w:t>
            </w:r>
          </w:p>
        </w:tc>
      </w:tr>
      <w:tr w:rsidR="001C66C2" w:rsidRPr="000A23EB" w14:paraId="0C4207B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052AD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EE8900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3AEB53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70E322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49FBB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EE519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8.046,40</w:t>
            </w:r>
          </w:p>
        </w:tc>
        <w:tc>
          <w:tcPr>
            <w:tcW w:w="1280" w:type="dxa"/>
            <w:tcBorders>
              <w:top w:val="single" w:sz="4" w:space="0" w:color="000000"/>
              <w:left w:val="nil"/>
              <w:bottom w:val="single" w:sz="4" w:space="0" w:color="000000"/>
              <w:right w:val="single" w:sz="4" w:space="0" w:color="000000"/>
            </w:tcBorders>
            <w:vAlign w:val="bottom"/>
          </w:tcPr>
          <w:p w14:paraId="060BC2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EE7159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C2FD15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317F2E8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w:t>
            </w:r>
          </w:p>
        </w:tc>
        <w:tc>
          <w:tcPr>
            <w:tcW w:w="5332" w:type="dxa"/>
            <w:tcBorders>
              <w:top w:val="single" w:sz="4" w:space="0" w:color="000000"/>
              <w:left w:val="nil"/>
              <w:bottom w:val="single" w:sz="4" w:space="0" w:color="000000"/>
              <w:right w:val="single" w:sz="4" w:space="0" w:color="000000"/>
            </w:tcBorders>
            <w:vAlign w:val="center"/>
          </w:tcPr>
          <w:p w14:paraId="7729D4A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per il trasporto, per il lavoro sul campo e per la vita separata</w:t>
            </w:r>
          </w:p>
        </w:tc>
        <w:tc>
          <w:tcPr>
            <w:tcW w:w="1710" w:type="dxa"/>
            <w:tcBorders>
              <w:top w:val="single" w:sz="4" w:space="0" w:color="000000"/>
              <w:left w:val="nil"/>
              <w:bottom w:val="single" w:sz="4" w:space="0" w:color="000000"/>
              <w:right w:val="single" w:sz="4" w:space="0" w:color="000000"/>
            </w:tcBorders>
            <w:vAlign w:val="bottom"/>
          </w:tcPr>
          <w:p w14:paraId="1ACFE7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4DFDC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B1DE1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1.023,20</w:t>
            </w:r>
          </w:p>
        </w:tc>
        <w:tc>
          <w:tcPr>
            <w:tcW w:w="1280" w:type="dxa"/>
            <w:tcBorders>
              <w:top w:val="single" w:sz="4" w:space="0" w:color="000000"/>
              <w:left w:val="nil"/>
              <w:bottom w:val="single" w:sz="4" w:space="0" w:color="000000"/>
              <w:right w:val="single" w:sz="4" w:space="0" w:color="000000"/>
            </w:tcBorders>
            <w:vAlign w:val="bottom"/>
          </w:tcPr>
          <w:p w14:paraId="145152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8A575E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233B38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47BC11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3213</w:t>
            </w:r>
          </w:p>
        </w:tc>
        <w:tc>
          <w:tcPr>
            <w:tcW w:w="5332" w:type="dxa"/>
            <w:tcBorders>
              <w:top w:val="single" w:sz="4" w:space="0" w:color="000000"/>
              <w:left w:val="nil"/>
              <w:bottom w:val="single" w:sz="4" w:space="0" w:color="000000"/>
              <w:right w:val="single" w:sz="4" w:space="0" w:color="000000"/>
            </w:tcBorders>
            <w:vAlign w:val="center"/>
          </w:tcPr>
          <w:p w14:paraId="3AABC19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Formazione professionale dei dipendenti</w:t>
            </w:r>
          </w:p>
        </w:tc>
        <w:tc>
          <w:tcPr>
            <w:tcW w:w="1710" w:type="dxa"/>
            <w:tcBorders>
              <w:top w:val="single" w:sz="4" w:space="0" w:color="000000"/>
              <w:left w:val="nil"/>
              <w:bottom w:val="single" w:sz="4" w:space="0" w:color="000000"/>
              <w:right w:val="single" w:sz="4" w:space="0" w:color="000000"/>
            </w:tcBorders>
            <w:vAlign w:val="bottom"/>
          </w:tcPr>
          <w:p w14:paraId="6A2F5C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5F226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5AD08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1.881,54</w:t>
            </w:r>
          </w:p>
        </w:tc>
        <w:tc>
          <w:tcPr>
            <w:tcW w:w="1280" w:type="dxa"/>
            <w:tcBorders>
              <w:top w:val="single" w:sz="4" w:space="0" w:color="000000"/>
              <w:left w:val="nil"/>
              <w:bottom w:val="single" w:sz="4" w:space="0" w:color="000000"/>
              <w:right w:val="single" w:sz="4" w:space="0" w:color="000000"/>
            </w:tcBorders>
            <w:vAlign w:val="bottom"/>
          </w:tcPr>
          <w:p w14:paraId="7A3905E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83838D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EA8A48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6BD0D9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3DBF0A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64F0CD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4FE92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5441D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22.958,27</w:t>
            </w:r>
          </w:p>
        </w:tc>
        <w:tc>
          <w:tcPr>
            <w:tcW w:w="1280" w:type="dxa"/>
            <w:tcBorders>
              <w:top w:val="single" w:sz="4" w:space="0" w:color="000000"/>
              <w:left w:val="nil"/>
              <w:bottom w:val="single" w:sz="4" w:space="0" w:color="000000"/>
              <w:right w:val="single" w:sz="4" w:space="0" w:color="000000"/>
            </w:tcBorders>
            <w:vAlign w:val="bottom"/>
          </w:tcPr>
          <w:p w14:paraId="11265F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66CC87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FE85EB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087C7C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34075FC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19F22A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A4C25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644C5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5.476,04</w:t>
            </w:r>
          </w:p>
        </w:tc>
        <w:tc>
          <w:tcPr>
            <w:tcW w:w="1280" w:type="dxa"/>
            <w:tcBorders>
              <w:top w:val="single" w:sz="4" w:space="0" w:color="000000"/>
              <w:left w:val="nil"/>
              <w:bottom w:val="single" w:sz="4" w:space="0" w:color="000000"/>
              <w:right w:val="single" w:sz="4" w:space="0" w:color="000000"/>
            </w:tcBorders>
            <w:vAlign w:val="bottom"/>
          </w:tcPr>
          <w:p w14:paraId="27605A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04334D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653929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F2A788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2B5EA13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685ABF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C829D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9DC4C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56.104,40</w:t>
            </w:r>
          </w:p>
        </w:tc>
        <w:tc>
          <w:tcPr>
            <w:tcW w:w="1280" w:type="dxa"/>
            <w:tcBorders>
              <w:top w:val="single" w:sz="4" w:space="0" w:color="000000"/>
              <w:left w:val="nil"/>
              <w:bottom w:val="single" w:sz="4" w:space="0" w:color="000000"/>
              <w:right w:val="single" w:sz="4" w:space="0" w:color="000000"/>
            </w:tcBorders>
            <w:vAlign w:val="bottom"/>
          </w:tcPr>
          <w:p w14:paraId="536B23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4AA897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D4E723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580B9F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3233</w:t>
            </w:r>
          </w:p>
        </w:tc>
        <w:tc>
          <w:tcPr>
            <w:tcW w:w="5332" w:type="dxa"/>
            <w:tcBorders>
              <w:top w:val="single" w:sz="4" w:space="0" w:color="000000"/>
              <w:left w:val="nil"/>
              <w:bottom w:val="single" w:sz="4" w:space="0" w:color="000000"/>
              <w:right w:val="single" w:sz="4" w:space="0" w:color="000000"/>
            </w:tcBorders>
            <w:vAlign w:val="center"/>
          </w:tcPr>
          <w:p w14:paraId="366A261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pubblicità e informazione</w:t>
            </w:r>
          </w:p>
        </w:tc>
        <w:tc>
          <w:tcPr>
            <w:tcW w:w="1710" w:type="dxa"/>
            <w:tcBorders>
              <w:top w:val="single" w:sz="4" w:space="0" w:color="000000"/>
              <w:left w:val="nil"/>
              <w:bottom w:val="single" w:sz="4" w:space="0" w:color="000000"/>
              <w:right w:val="single" w:sz="4" w:space="0" w:color="000000"/>
            </w:tcBorders>
            <w:vAlign w:val="bottom"/>
          </w:tcPr>
          <w:p w14:paraId="214454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5787C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A4FE8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31.079,40</w:t>
            </w:r>
          </w:p>
        </w:tc>
        <w:tc>
          <w:tcPr>
            <w:tcW w:w="1280" w:type="dxa"/>
            <w:tcBorders>
              <w:top w:val="single" w:sz="4" w:space="0" w:color="000000"/>
              <w:left w:val="nil"/>
              <w:bottom w:val="single" w:sz="4" w:space="0" w:color="000000"/>
              <w:right w:val="single" w:sz="4" w:space="0" w:color="000000"/>
            </w:tcBorders>
            <w:vAlign w:val="bottom"/>
          </w:tcPr>
          <w:p w14:paraId="36981D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D13D5A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D67910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933F0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488DA84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7D7E499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0D937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82CBB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11.845,96</w:t>
            </w:r>
          </w:p>
        </w:tc>
        <w:tc>
          <w:tcPr>
            <w:tcW w:w="1280" w:type="dxa"/>
            <w:tcBorders>
              <w:top w:val="single" w:sz="4" w:space="0" w:color="000000"/>
              <w:left w:val="nil"/>
              <w:bottom w:val="single" w:sz="4" w:space="0" w:color="000000"/>
              <w:right w:val="single" w:sz="4" w:space="0" w:color="000000"/>
            </w:tcBorders>
            <w:vAlign w:val="bottom"/>
          </w:tcPr>
          <w:p w14:paraId="471789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68BE17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CF7CE6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9B6B09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30A27DC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64BF45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8DD31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8B779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59.105,04</w:t>
            </w:r>
          </w:p>
        </w:tc>
        <w:tc>
          <w:tcPr>
            <w:tcW w:w="1280" w:type="dxa"/>
            <w:tcBorders>
              <w:top w:val="single" w:sz="4" w:space="0" w:color="000000"/>
              <w:left w:val="nil"/>
              <w:bottom w:val="single" w:sz="4" w:space="0" w:color="000000"/>
              <w:right w:val="single" w:sz="4" w:space="0" w:color="000000"/>
            </w:tcBorders>
            <w:vAlign w:val="bottom"/>
          </w:tcPr>
          <w:p w14:paraId="31BA63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5F8BFB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F564A6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C70608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3E32F29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4391F1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0ECDF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A3BA9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1.786,01</w:t>
            </w:r>
          </w:p>
        </w:tc>
        <w:tc>
          <w:tcPr>
            <w:tcW w:w="1280" w:type="dxa"/>
            <w:tcBorders>
              <w:top w:val="single" w:sz="4" w:space="0" w:color="000000"/>
              <w:left w:val="nil"/>
              <w:bottom w:val="single" w:sz="4" w:space="0" w:color="000000"/>
              <w:right w:val="single" w:sz="4" w:space="0" w:color="000000"/>
            </w:tcBorders>
            <w:vAlign w:val="bottom"/>
          </w:tcPr>
          <w:p w14:paraId="4DD240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E78F74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2E03DE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FB3A00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590E457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138AF3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4A725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B5797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247,46</w:t>
            </w:r>
          </w:p>
        </w:tc>
        <w:tc>
          <w:tcPr>
            <w:tcW w:w="1280" w:type="dxa"/>
            <w:tcBorders>
              <w:top w:val="single" w:sz="4" w:space="0" w:color="000000"/>
              <w:left w:val="nil"/>
              <w:bottom w:val="single" w:sz="4" w:space="0" w:color="000000"/>
              <w:right w:val="single" w:sz="4" w:space="0" w:color="000000"/>
            </w:tcBorders>
            <w:vAlign w:val="bottom"/>
          </w:tcPr>
          <w:p w14:paraId="5A6421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8D7CA3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1B3F9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06EC4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746312F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17DB60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601AA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8FF2B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15.364,05</w:t>
            </w:r>
          </w:p>
        </w:tc>
        <w:tc>
          <w:tcPr>
            <w:tcW w:w="1280" w:type="dxa"/>
            <w:tcBorders>
              <w:top w:val="single" w:sz="4" w:space="0" w:color="000000"/>
              <w:left w:val="nil"/>
              <w:bottom w:val="single" w:sz="4" w:space="0" w:color="000000"/>
              <w:right w:val="single" w:sz="4" w:space="0" w:color="000000"/>
            </w:tcBorders>
            <w:vAlign w:val="bottom"/>
          </w:tcPr>
          <w:p w14:paraId="102D67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37EE85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974C3E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F8BF8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3295</w:t>
            </w:r>
          </w:p>
        </w:tc>
        <w:tc>
          <w:tcPr>
            <w:tcW w:w="5332" w:type="dxa"/>
            <w:tcBorders>
              <w:top w:val="single" w:sz="4" w:space="0" w:color="000000"/>
              <w:left w:val="nil"/>
              <w:bottom w:val="single" w:sz="4" w:space="0" w:color="000000"/>
              <w:right w:val="single" w:sz="4" w:space="0" w:color="000000"/>
            </w:tcBorders>
            <w:vAlign w:val="center"/>
          </w:tcPr>
          <w:p w14:paraId="57DAEE3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Commissioni e oneri</w:t>
            </w:r>
          </w:p>
        </w:tc>
        <w:tc>
          <w:tcPr>
            <w:tcW w:w="1710" w:type="dxa"/>
            <w:tcBorders>
              <w:top w:val="single" w:sz="4" w:space="0" w:color="000000"/>
              <w:left w:val="nil"/>
              <w:bottom w:val="single" w:sz="4" w:space="0" w:color="000000"/>
              <w:right w:val="single" w:sz="4" w:space="0" w:color="000000"/>
            </w:tcBorders>
            <w:vAlign w:val="bottom"/>
          </w:tcPr>
          <w:p w14:paraId="04F200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3059D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96D63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1.988,00</w:t>
            </w:r>
          </w:p>
        </w:tc>
        <w:tc>
          <w:tcPr>
            <w:tcW w:w="1280" w:type="dxa"/>
            <w:tcBorders>
              <w:top w:val="single" w:sz="4" w:space="0" w:color="000000"/>
              <w:left w:val="nil"/>
              <w:bottom w:val="single" w:sz="4" w:space="0" w:color="000000"/>
              <w:right w:val="single" w:sz="4" w:space="0" w:color="000000"/>
            </w:tcBorders>
            <w:vAlign w:val="bottom"/>
          </w:tcPr>
          <w:p w14:paraId="149216B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BC0654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6A414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FAE2DE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28246D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187E661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4205A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84C06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44.790,70</w:t>
            </w:r>
          </w:p>
        </w:tc>
        <w:tc>
          <w:tcPr>
            <w:tcW w:w="1280" w:type="dxa"/>
            <w:tcBorders>
              <w:top w:val="single" w:sz="4" w:space="0" w:color="000000"/>
              <w:left w:val="nil"/>
              <w:bottom w:val="single" w:sz="4" w:space="0" w:color="000000"/>
              <w:right w:val="single" w:sz="4" w:space="0" w:color="000000"/>
            </w:tcBorders>
            <w:vAlign w:val="bottom"/>
          </w:tcPr>
          <w:p w14:paraId="07AC65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11CF3B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EF94DB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D2692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2BDBE8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2E669D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6.600,00</w:t>
            </w:r>
          </w:p>
        </w:tc>
        <w:tc>
          <w:tcPr>
            <w:tcW w:w="1530" w:type="dxa"/>
            <w:tcBorders>
              <w:top w:val="single" w:sz="4" w:space="0" w:color="000000"/>
              <w:left w:val="nil"/>
              <w:bottom w:val="single" w:sz="4" w:space="0" w:color="000000"/>
              <w:right w:val="single" w:sz="4" w:space="0" w:color="000000"/>
            </w:tcBorders>
            <w:vAlign w:val="bottom"/>
          </w:tcPr>
          <w:p w14:paraId="31C655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20C85B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416029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D4CBF6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EBDB82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F4E646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D6E416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COOPERAZIONE NAZIONALE E INTERNAZIONALE - GEMELLAGGI DI CITTÀ</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9CF9D4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5.482,00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CD181A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7.286,31</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C690F1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7.284,42</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5738F4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99,97%</w:t>
            </w:r>
          </w:p>
        </w:tc>
      </w:tr>
      <w:tr w:rsidR="001C66C2" w:rsidRPr="000A23EB" w14:paraId="145256E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456E09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3F3512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87D43D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5.482,00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8A1A1C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7.286,31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BC7E1A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7.284,42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E288A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99,97%</w:t>
            </w:r>
          </w:p>
        </w:tc>
      </w:tr>
      <w:tr w:rsidR="001C66C2" w:rsidRPr="000A23EB" w14:paraId="66249CC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5DBB7D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927FB6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DE5AC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5.482,00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F20993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7.286,31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0A2A2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7.284,42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A42F7A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99,97%</w:t>
            </w:r>
          </w:p>
        </w:tc>
      </w:tr>
      <w:tr w:rsidR="001C66C2" w:rsidRPr="000A23EB" w14:paraId="51FCA6D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5A09FC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E1F0C7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82EAD7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1C08A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5.482,00</w:t>
            </w:r>
          </w:p>
        </w:tc>
        <w:tc>
          <w:tcPr>
            <w:tcW w:w="1530" w:type="dxa"/>
            <w:tcBorders>
              <w:top w:val="single" w:sz="4" w:space="0" w:color="000000"/>
              <w:left w:val="nil"/>
              <w:bottom w:val="single" w:sz="4" w:space="0" w:color="000000"/>
              <w:right w:val="single" w:sz="4" w:space="0" w:color="000000"/>
            </w:tcBorders>
            <w:vAlign w:val="bottom"/>
          </w:tcPr>
          <w:p w14:paraId="729FE1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7.286,31</w:t>
            </w:r>
          </w:p>
        </w:tc>
        <w:tc>
          <w:tcPr>
            <w:tcW w:w="1575" w:type="dxa"/>
            <w:tcBorders>
              <w:top w:val="single" w:sz="4" w:space="0" w:color="000000"/>
              <w:left w:val="nil"/>
              <w:bottom w:val="single" w:sz="4" w:space="0" w:color="000000"/>
              <w:right w:val="single" w:sz="4" w:space="0" w:color="000000"/>
            </w:tcBorders>
            <w:vAlign w:val="bottom"/>
          </w:tcPr>
          <w:p w14:paraId="7A8A6A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7.284,42</w:t>
            </w:r>
          </w:p>
        </w:tc>
        <w:tc>
          <w:tcPr>
            <w:tcW w:w="1280" w:type="dxa"/>
            <w:tcBorders>
              <w:top w:val="single" w:sz="4" w:space="0" w:color="000000"/>
              <w:left w:val="nil"/>
              <w:bottom w:val="single" w:sz="4" w:space="0" w:color="000000"/>
              <w:right w:val="single" w:sz="4" w:space="0" w:color="000000"/>
            </w:tcBorders>
            <w:vAlign w:val="bottom"/>
          </w:tcPr>
          <w:p w14:paraId="2B1EA7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99,97%</w:t>
            </w:r>
          </w:p>
        </w:tc>
      </w:tr>
      <w:tr w:rsidR="001C66C2" w:rsidRPr="000A23EB" w14:paraId="6814239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49A957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96522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57E346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450960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3D95A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47526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3.056,31</w:t>
            </w:r>
          </w:p>
        </w:tc>
        <w:tc>
          <w:tcPr>
            <w:tcW w:w="1280" w:type="dxa"/>
            <w:tcBorders>
              <w:top w:val="single" w:sz="4" w:space="0" w:color="000000"/>
              <w:left w:val="nil"/>
              <w:bottom w:val="single" w:sz="4" w:space="0" w:color="000000"/>
              <w:right w:val="single" w:sz="4" w:space="0" w:color="000000"/>
            </w:tcBorders>
            <w:vAlign w:val="bottom"/>
          </w:tcPr>
          <w:p w14:paraId="6D54C4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50D97A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7A67A8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B74DA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2B2A095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06B5C9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6F619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A3F21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4.228,11</w:t>
            </w:r>
          </w:p>
        </w:tc>
        <w:tc>
          <w:tcPr>
            <w:tcW w:w="1280" w:type="dxa"/>
            <w:tcBorders>
              <w:top w:val="single" w:sz="4" w:space="0" w:color="000000"/>
              <w:left w:val="nil"/>
              <w:bottom w:val="single" w:sz="4" w:space="0" w:color="000000"/>
              <w:right w:val="single" w:sz="4" w:space="0" w:color="000000"/>
            </w:tcBorders>
            <w:vAlign w:val="bottom"/>
          </w:tcPr>
          <w:p w14:paraId="52FE68F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0703E0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757EFBC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238D66D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1001</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02AF41D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SVILUPPO DELLA SOCIETÀ CIVILE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187C9E2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259.744,00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7FCB427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60.045,01</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33C19DF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57.223,58</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25D67C6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95,30%</w:t>
            </w:r>
          </w:p>
        </w:tc>
      </w:tr>
      <w:tr w:rsidR="001C66C2" w:rsidRPr="000A23EB" w14:paraId="256A10C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D09A4D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60561F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78CDBE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PROGETTO UE INTERREG ITALIA - CROAZIA – ADRINCLUSIVE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1DC570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D04616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52.895,01</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C1A1B9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50.073,58</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0A141E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94,67%</w:t>
            </w:r>
          </w:p>
        </w:tc>
      </w:tr>
      <w:tr w:rsidR="001C66C2" w:rsidRPr="000A23EB" w14:paraId="025FAC7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112CF0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99C26F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69098A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43CB89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10.567,00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882AA8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10.014,72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7D430C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94,77%</w:t>
            </w:r>
          </w:p>
        </w:tc>
      </w:tr>
      <w:tr w:rsidR="001C66C2" w:rsidRPr="000A23EB" w14:paraId="4C73194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B6916B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9996C7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DE3A12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0A9E90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10.567,00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15D6A3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10.014,72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7BF999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94,77%</w:t>
            </w:r>
          </w:p>
        </w:tc>
      </w:tr>
      <w:tr w:rsidR="001C66C2" w:rsidRPr="000A23EB" w14:paraId="78454DA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69CBA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5B2D73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68F82F2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1436C0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30" w:type="dxa"/>
            <w:tcBorders>
              <w:top w:val="single" w:sz="4" w:space="0" w:color="000000"/>
              <w:left w:val="nil"/>
              <w:bottom w:val="single" w:sz="4" w:space="0" w:color="000000"/>
              <w:right w:val="single" w:sz="4" w:space="0" w:color="000000"/>
            </w:tcBorders>
            <w:vAlign w:val="bottom"/>
          </w:tcPr>
          <w:p w14:paraId="13827D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9.956,74</w:t>
            </w:r>
          </w:p>
        </w:tc>
        <w:tc>
          <w:tcPr>
            <w:tcW w:w="1575" w:type="dxa"/>
            <w:tcBorders>
              <w:top w:val="single" w:sz="4" w:space="0" w:color="000000"/>
              <w:left w:val="nil"/>
              <w:bottom w:val="single" w:sz="4" w:space="0" w:color="000000"/>
              <w:right w:val="single" w:sz="4" w:space="0" w:color="000000"/>
            </w:tcBorders>
            <w:vAlign w:val="bottom"/>
          </w:tcPr>
          <w:p w14:paraId="1010DE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9.410,01</w:t>
            </w:r>
          </w:p>
        </w:tc>
        <w:tc>
          <w:tcPr>
            <w:tcW w:w="1280" w:type="dxa"/>
            <w:tcBorders>
              <w:top w:val="single" w:sz="4" w:space="0" w:color="000000"/>
              <w:left w:val="nil"/>
              <w:bottom w:val="single" w:sz="4" w:space="0" w:color="000000"/>
              <w:right w:val="single" w:sz="4" w:space="0" w:color="000000"/>
            </w:tcBorders>
            <w:vAlign w:val="bottom"/>
          </w:tcPr>
          <w:p w14:paraId="72350D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94,51%</w:t>
            </w:r>
          </w:p>
        </w:tc>
      </w:tr>
      <w:tr w:rsidR="001C66C2" w:rsidRPr="000A23EB" w14:paraId="4E99EFA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C1E9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B38CBB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5CED28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112E96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34869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C0BE9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7.628,59</w:t>
            </w:r>
          </w:p>
        </w:tc>
        <w:tc>
          <w:tcPr>
            <w:tcW w:w="1280" w:type="dxa"/>
            <w:tcBorders>
              <w:top w:val="single" w:sz="4" w:space="0" w:color="000000"/>
              <w:left w:val="nil"/>
              <w:bottom w:val="single" w:sz="4" w:space="0" w:color="000000"/>
              <w:right w:val="single" w:sz="4" w:space="0" w:color="000000"/>
            </w:tcBorders>
            <w:vAlign w:val="bottom"/>
          </w:tcPr>
          <w:p w14:paraId="000B5A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8CD431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28AC5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0B4DD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w:t>
            </w:r>
          </w:p>
        </w:tc>
        <w:tc>
          <w:tcPr>
            <w:tcW w:w="5332" w:type="dxa"/>
            <w:tcBorders>
              <w:top w:val="single" w:sz="4" w:space="0" w:color="000000"/>
              <w:left w:val="nil"/>
              <w:bottom w:val="single" w:sz="4" w:space="0" w:color="000000"/>
              <w:right w:val="single" w:sz="4" w:space="0" w:color="000000"/>
            </w:tcBorders>
            <w:vAlign w:val="center"/>
          </w:tcPr>
          <w:p w14:paraId="559606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per i dipendenti</w:t>
            </w:r>
          </w:p>
        </w:tc>
        <w:tc>
          <w:tcPr>
            <w:tcW w:w="1710" w:type="dxa"/>
            <w:tcBorders>
              <w:top w:val="single" w:sz="4" w:space="0" w:color="000000"/>
              <w:left w:val="nil"/>
              <w:bottom w:val="single" w:sz="4" w:space="0" w:color="000000"/>
              <w:right w:val="single" w:sz="4" w:space="0" w:color="000000"/>
            </w:tcBorders>
            <w:vAlign w:val="bottom"/>
          </w:tcPr>
          <w:p w14:paraId="778176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CB8D7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A30D2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522,70</w:t>
            </w:r>
          </w:p>
        </w:tc>
        <w:tc>
          <w:tcPr>
            <w:tcW w:w="1280" w:type="dxa"/>
            <w:tcBorders>
              <w:top w:val="single" w:sz="4" w:space="0" w:color="000000"/>
              <w:left w:val="nil"/>
              <w:bottom w:val="single" w:sz="4" w:space="0" w:color="000000"/>
              <w:right w:val="single" w:sz="4" w:space="0" w:color="000000"/>
            </w:tcBorders>
            <w:vAlign w:val="bottom"/>
          </w:tcPr>
          <w:p w14:paraId="5E14A3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855A2E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5949F2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AB73E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w:t>
            </w:r>
          </w:p>
        </w:tc>
        <w:tc>
          <w:tcPr>
            <w:tcW w:w="5332" w:type="dxa"/>
            <w:tcBorders>
              <w:top w:val="single" w:sz="4" w:space="0" w:color="000000"/>
              <w:left w:val="nil"/>
              <w:bottom w:val="single" w:sz="4" w:space="0" w:color="000000"/>
              <w:right w:val="single" w:sz="4" w:space="0" w:color="000000"/>
            </w:tcBorders>
            <w:vAlign w:val="center"/>
          </w:tcPr>
          <w:p w14:paraId="698AA7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per l'assicurazione sanitaria obbligatoria</w:t>
            </w:r>
          </w:p>
        </w:tc>
        <w:tc>
          <w:tcPr>
            <w:tcW w:w="1710" w:type="dxa"/>
            <w:tcBorders>
              <w:top w:val="single" w:sz="4" w:space="0" w:color="000000"/>
              <w:left w:val="nil"/>
              <w:bottom w:val="single" w:sz="4" w:space="0" w:color="000000"/>
              <w:right w:val="single" w:sz="4" w:space="0" w:color="000000"/>
            </w:tcBorders>
            <w:vAlign w:val="bottom"/>
          </w:tcPr>
          <w:p w14:paraId="074615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6B2E6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83FB0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1.258,72</w:t>
            </w:r>
          </w:p>
        </w:tc>
        <w:tc>
          <w:tcPr>
            <w:tcW w:w="1280" w:type="dxa"/>
            <w:tcBorders>
              <w:top w:val="single" w:sz="4" w:space="0" w:color="000000"/>
              <w:left w:val="nil"/>
              <w:bottom w:val="single" w:sz="4" w:space="0" w:color="000000"/>
              <w:right w:val="single" w:sz="4" w:space="0" w:color="000000"/>
            </w:tcBorders>
            <w:vAlign w:val="bottom"/>
          </w:tcPr>
          <w:p w14:paraId="7E68DF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D18F68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857610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B32B6C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39A59E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3774D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50.000,00</w:t>
            </w:r>
          </w:p>
        </w:tc>
        <w:tc>
          <w:tcPr>
            <w:tcW w:w="1530" w:type="dxa"/>
            <w:tcBorders>
              <w:top w:val="single" w:sz="4" w:space="0" w:color="000000"/>
              <w:left w:val="nil"/>
              <w:bottom w:val="single" w:sz="4" w:space="0" w:color="000000"/>
              <w:right w:val="single" w:sz="4" w:space="0" w:color="000000"/>
            </w:tcBorders>
            <w:vAlign w:val="bottom"/>
          </w:tcPr>
          <w:p w14:paraId="42EEBB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610,26</w:t>
            </w:r>
          </w:p>
        </w:tc>
        <w:tc>
          <w:tcPr>
            <w:tcW w:w="1575" w:type="dxa"/>
            <w:tcBorders>
              <w:top w:val="single" w:sz="4" w:space="0" w:color="000000"/>
              <w:left w:val="nil"/>
              <w:bottom w:val="single" w:sz="4" w:space="0" w:color="000000"/>
              <w:right w:val="single" w:sz="4" w:space="0" w:color="000000"/>
            </w:tcBorders>
            <w:vAlign w:val="bottom"/>
          </w:tcPr>
          <w:p w14:paraId="5B966E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604,71</w:t>
            </w:r>
          </w:p>
        </w:tc>
        <w:tc>
          <w:tcPr>
            <w:tcW w:w="1280" w:type="dxa"/>
            <w:tcBorders>
              <w:top w:val="single" w:sz="4" w:space="0" w:color="000000"/>
              <w:left w:val="nil"/>
              <w:bottom w:val="single" w:sz="4" w:space="0" w:color="000000"/>
              <w:right w:val="single" w:sz="4" w:space="0" w:color="000000"/>
            </w:tcBorders>
            <w:vAlign w:val="bottom"/>
          </w:tcPr>
          <w:p w14:paraId="351DA3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99,09%</w:t>
            </w:r>
          </w:p>
        </w:tc>
      </w:tr>
      <w:tr w:rsidR="001C66C2" w:rsidRPr="000A23EB" w14:paraId="3389626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1B64E6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59EA38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0990299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7A9777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FC752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CB500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402,86</w:t>
            </w:r>
          </w:p>
        </w:tc>
        <w:tc>
          <w:tcPr>
            <w:tcW w:w="1280" w:type="dxa"/>
            <w:tcBorders>
              <w:top w:val="single" w:sz="4" w:space="0" w:color="000000"/>
              <w:left w:val="nil"/>
              <w:bottom w:val="single" w:sz="4" w:space="0" w:color="000000"/>
              <w:right w:val="single" w:sz="4" w:space="0" w:color="000000"/>
            </w:tcBorders>
            <w:vAlign w:val="bottom"/>
          </w:tcPr>
          <w:p w14:paraId="06EC55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B79B55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8908D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C7EA18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w:t>
            </w:r>
          </w:p>
        </w:tc>
        <w:tc>
          <w:tcPr>
            <w:tcW w:w="5332" w:type="dxa"/>
            <w:tcBorders>
              <w:top w:val="single" w:sz="4" w:space="0" w:color="000000"/>
              <w:left w:val="nil"/>
              <w:bottom w:val="single" w:sz="4" w:space="0" w:color="000000"/>
              <w:right w:val="single" w:sz="4" w:space="0" w:color="000000"/>
            </w:tcBorders>
            <w:vAlign w:val="center"/>
          </w:tcPr>
          <w:p w14:paraId="41069D8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per il trasporto, per il lavoro sul campo e per la vita separata</w:t>
            </w:r>
          </w:p>
        </w:tc>
        <w:tc>
          <w:tcPr>
            <w:tcW w:w="1710" w:type="dxa"/>
            <w:tcBorders>
              <w:top w:val="single" w:sz="4" w:space="0" w:color="000000"/>
              <w:left w:val="nil"/>
              <w:bottom w:val="single" w:sz="4" w:space="0" w:color="000000"/>
              <w:right w:val="single" w:sz="4" w:space="0" w:color="000000"/>
            </w:tcBorders>
            <w:vAlign w:val="bottom"/>
          </w:tcPr>
          <w:p w14:paraId="35D6A2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62513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777FF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201,85</w:t>
            </w:r>
          </w:p>
        </w:tc>
        <w:tc>
          <w:tcPr>
            <w:tcW w:w="1280" w:type="dxa"/>
            <w:tcBorders>
              <w:top w:val="single" w:sz="4" w:space="0" w:color="000000"/>
              <w:left w:val="nil"/>
              <w:bottom w:val="single" w:sz="4" w:space="0" w:color="000000"/>
              <w:right w:val="single" w:sz="4" w:space="0" w:color="000000"/>
            </w:tcBorders>
            <w:vAlign w:val="bottom"/>
          </w:tcPr>
          <w:p w14:paraId="319CE7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F4A830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72E2FA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1E624B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51AF8D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6C915B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42.328,01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B52F48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40.058,86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87AEFB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94,64%</w:t>
            </w:r>
          </w:p>
        </w:tc>
      </w:tr>
      <w:tr w:rsidR="001C66C2" w:rsidRPr="000A23EB" w14:paraId="46148B6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890F3E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BE9379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5.2.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D06537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6BC5A7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42.328,01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2E6579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40.058,86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9BB6B6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94,64%</w:t>
            </w:r>
          </w:p>
        </w:tc>
      </w:tr>
      <w:tr w:rsidR="001C66C2" w:rsidRPr="000A23EB" w14:paraId="6E5A33D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D34328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684200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45CE112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0D74BF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30" w:type="dxa"/>
            <w:tcBorders>
              <w:top w:val="single" w:sz="4" w:space="0" w:color="000000"/>
              <w:left w:val="nil"/>
              <w:bottom w:val="single" w:sz="4" w:space="0" w:color="000000"/>
              <w:right w:val="single" w:sz="4" w:space="0" w:color="000000"/>
            </w:tcBorders>
            <w:vAlign w:val="bottom"/>
          </w:tcPr>
          <w:p w14:paraId="52F057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39.886,97</w:t>
            </w:r>
          </w:p>
        </w:tc>
        <w:tc>
          <w:tcPr>
            <w:tcW w:w="1575" w:type="dxa"/>
            <w:tcBorders>
              <w:top w:val="single" w:sz="4" w:space="0" w:color="000000"/>
              <w:left w:val="nil"/>
              <w:bottom w:val="single" w:sz="4" w:space="0" w:color="000000"/>
              <w:right w:val="single" w:sz="4" w:space="0" w:color="000000"/>
            </w:tcBorders>
            <w:vAlign w:val="bottom"/>
          </w:tcPr>
          <w:p w14:paraId="694E0C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37.640,04</w:t>
            </w:r>
          </w:p>
        </w:tc>
        <w:tc>
          <w:tcPr>
            <w:tcW w:w="1280" w:type="dxa"/>
            <w:tcBorders>
              <w:top w:val="single" w:sz="4" w:space="0" w:color="000000"/>
              <w:left w:val="nil"/>
              <w:bottom w:val="single" w:sz="4" w:space="0" w:color="000000"/>
              <w:right w:val="single" w:sz="4" w:space="0" w:color="000000"/>
            </w:tcBorders>
            <w:vAlign w:val="bottom"/>
          </w:tcPr>
          <w:p w14:paraId="7252D2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94,37%</w:t>
            </w:r>
          </w:p>
        </w:tc>
      </w:tr>
      <w:tr w:rsidR="001C66C2" w:rsidRPr="000A23EB" w14:paraId="4C68A27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8328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3C30F2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4D2860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210402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1EF4A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40820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30.514,37</w:t>
            </w:r>
          </w:p>
        </w:tc>
        <w:tc>
          <w:tcPr>
            <w:tcW w:w="1280" w:type="dxa"/>
            <w:tcBorders>
              <w:top w:val="single" w:sz="4" w:space="0" w:color="000000"/>
              <w:left w:val="nil"/>
              <w:bottom w:val="single" w:sz="4" w:space="0" w:color="000000"/>
              <w:right w:val="single" w:sz="4" w:space="0" w:color="000000"/>
            </w:tcBorders>
            <w:vAlign w:val="bottom"/>
          </w:tcPr>
          <w:p w14:paraId="06CEF3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C2C5F3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52CEFF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7FFB1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w:t>
            </w:r>
          </w:p>
        </w:tc>
        <w:tc>
          <w:tcPr>
            <w:tcW w:w="5332" w:type="dxa"/>
            <w:tcBorders>
              <w:top w:val="single" w:sz="4" w:space="0" w:color="000000"/>
              <w:left w:val="nil"/>
              <w:bottom w:val="single" w:sz="4" w:space="0" w:color="000000"/>
              <w:right w:val="single" w:sz="4" w:space="0" w:color="000000"/>
            </w:tcBorders>
            <w:vAlign w:val="center"/>
          </w:tcPr>
          <w:p w14:paraId="774667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per i dipendenti</w:t>
            </w:r>
          </w:p>
        </w:tc>
        <w:tc>
          <w:tcPr>
            <w:tcW w:w="1710" w:type="dxa"/>
            <w:tcBorders>
              <w:top w:val="single" w:sz="4" w:space="0" w:color="000000"/>
              <w:left w:val="nil"/>
              <w:bottom w:val="single" w:sz="4" w:space="0" w:color="000000"/>
              <w:right w:val="single" w:sz="4" w:space="0" w:color="000000"/>
            </w:tcBorders>
            <w:vAlign w:val="bottom"/>
          </w:tcPr>
          <w:p w14:paraId="62F8EA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250B5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D5400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2.090,80</w:t>
            </w:r>
          </w:p>
        </w:tc>
        <w:tc>
          <w:tcPr>
            <w:tcW w:w="1280" w:type="dxa"/>
            <w:tcBorders>
              <w:top w:val="single" w:sz="4" w:space="0" w:color="000000"/>
              <w:left w:val="nil"/>
              <w:bottom w:val="single" w:sz="4" w:space="0" w:color="000000"/>
              <w:right w:val="single" w:sz="4" w:space="0" w:color="000000"/>
            </w:tcBorders>
            <w:vAlign w:val="bottom"/>
          </w:tcPr>
          <w:p w14:paraId="4AAAF9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DDE00F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D4C937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DC1628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w:t>
            </w:r>
          </w:p>
        </w:tc>
        <w:tc>
          <w:tcPr>
            <w:tcW w:w="5332" w:type="dxa"/>
            <w:tcBorders>
              <w:top w:val="single" w:sz="4" w:space="0" w:color="000000"/>
              <w:left w:val="nil"/>
              <w:bottom w:val="single" w:sz="4" w:space="0" w:color="000000"/>
              <w:right w:val="single" w:sz="4" w:space="0" w:color="000000"/>
            </w:tcBorders>
            <w:vAlign w:val="center"/>
          </w:tcPr>
          <w:p w14:paraId="6EEE382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per l'assicurazione sanitaria obbligatoria</w:t>
            </w:r>
          </w:p>
        </w:tc>
        <w:tc>
          <w:tcPr>
            <w:tcW w:w="1710" w:type="dxa"/>
            <w:tcBorders>
              <w:top w:val="single" w:sz="4" w:space="0" w:color="000000"/>
              <w:left w:val="nil"/>
              <w:bottom w:val="single" w:sz="4" w:space="0" w:color="000000"/>
              <w:right w:val="single" w:sz="4" w:space="0" w:color="000000"/>
            </w:tcBorders>
            <w:vAlign w:val="bottom"/>
          </w:tcPr>
          <w:p w14:paraId="43ECF8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5137E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7DBE9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5.034,87</w:t>
            </w:r>
          </w:p>
        </w:tc>
        <w:tc>
          <w:tcPr>
            <w:tcW w:w="1280" w:type="dxa"/>
            <w:tcBorders>
              <w:top w:val="single" w:sz="4" w:space="0" w:color="000000"/>
              <w:left w:val="nil"/>
              <w:bottom w:val="single" w:sz="4" w:space="0" w:color="000000"/>
              <w:right w:val="single" w:sz="4" w:space="0" w:color="000000"/>
            </w:tcBorders>
            <w:vAlign w:val="bottom"/>
          </w:tcPr>
          <w:p w14:paraId="1A8F13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AA01B0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8D859C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EF9E5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3E0FD1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95A79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200.000,00</w:t>
            </w:r>
          </w:p>
        </w:tc>
        <w:tc>
          <w:tcPr>
            <w:tcW w:w="1530" w:type="dxa"/>
            <w:tcBorders>
              <w:top w:val="single" w:sz="4" w:space="0" w:color="000000"/>
              <w:left w:val="nil"/>
              <w:bottom w:val="single" w:sz="4" w:space="0" w:color="000000"/>
              <w:right w:val="single" w:sz="4" w:space="0" w:color="000000"/>
            </w:tcBorders>
            <w:vAlign w:val="bottom"/>
          </w:tcPr>
          <w:p w14:paraId="0EF51A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2.441,04</w:t>
            </w:r>
          </w:p>
        </w:tc>
        <w:tc>
          <w:tcPr>
            <w:tcW w:w="1575" w:type="dxa"/>
            <w:tcBorders>
              <w:top w:val="single" w:sz="4" w:space="0" w:color="000000"/>
              <w:left w:val="nil"/>
              <w:bottom w:val="single" w:sz="4" w:space="0" w:color="000000"/>
              <w:right w:val="single" w:sz="4" w:space="0" w:color="000000"/>
            </w:tcBorders>
            <w:vAlign w:val="bottom"/>
          </w:tcPr>
          <w:p w14:paraId="6C1577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2.418,82</w:t>
            </w:r>
          </w:p>
        </w:tc>
        <w:tc>
          <w:tcPr>
            <w:tcW w:w="1280" w:type="dxa"/>
            <w:tcBorders>
              <w:top w:val="single" w:sz="4" w:space="0" w:color="000000"/>
              <w:left w:val="nil"/>
              <w:bottom w:val="single" w:sz="4" w:space="0" w:color="000000"/>
              <w:right w:val="single" w:sz="4" w:space="0" w:color="000000"/>
            </w:tcBorders>
            <w:vAlign w:val="bottom"/>
          </w:tcPr>
          <w:p w14:paraId="0E930E8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99,09%</w:t>
            </w:r>
          </w:p>
        </w:tc>
      </w:tr>
      <w:tr w:rsidR="001C66C2" w:rsidRPr="000A23EB" w14:paraId="4BA1A1F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B3A46F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5C166F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179902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63FD10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E6E6F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DBEA7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1.611,45</w:t>
            </w:r>
          </w:p>
        </w:tc>
        <w:tc>
          <w:tcPr>
            <w:tcW w:w="1280" w:type="dxa"/>
            <w:tcBorders>
              <w:top w:val="single" w:sz="4" w:space="0" w:color="000000"/>
              <w:left w:val="nil"/>
              <w:bottom w:val="single" w:sz="4" w:space="0" w:color="000000"/>
              <w:right w:val="single" w:sz="4" w:space="0" w:color="000000"/>
            </w:tcBorders>
            <w:vAlign w:val="bottom"/>
          </w:tcPr>
          <w:p w14:paraId="463DCB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FA5CEF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2CFF20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E83BF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w:t>
            </w:r>
          </w:p>
        </w:tc>
        <w:tc>
          <w:tcPr>
            <w:tcW w:w="5332" w:type="dxa"/>
            <w:tcBorders>
              <w:top w:val="single" w:sz="4" w:space="0" w:color="000000"/>
              <w:left w:val="nil"/>
              <w:bottom w:val="single" w:sz="4" w:space="0" w:color="000000"/>
              <w:right w:val="single" w:sz="4" w:space="0" w:color="000000"/>
            </w:tcBorders>
            <w:vAlign w:val="center"/>
          </w:tcPr>
          <w:p w14:paraId="2F50688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per il trasporto, per il lavoro sul campo e per la vita separata</w:t>
            </w:r>
          </w:p>
        </w:tc>
        <w:tc>
          <w:tcPr>
            <w:tcW w:w="1710" w:type="dxa"/>
            <w:tcBorders>
              <w:top w:val="single" w:sz="4" w:space="0" w:color="000000"/>
              <w:left w:val="nil"/>
              <w:bottom w:val="single" w:sz="4" w:space="0" w:color="000000"/>
              <w:right w:val="single" w:sz="4" w:space="0" w:color="000000"/>
            </w:tcBorders>
            <w:vAlign w:val="bottom"/>
          </w:tcPr>
          <w:p w14:paraId="3AC73A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8123A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E6038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807,37</w:t>
            </w:r>
          </w:p>
        </w:tc>
        <w:tc>
          <w:tcPr>
            <w:tcW w:w="1280" w:type="dxa"/>
            <w:tcBorders>
              <w:top w:val="single" w:sz="4" w:space="0" w:color="000000"/>
              <w:left w:val="nil"/>
              <w:bottom w:val="single" w:sz="4" w:space="0" w:color="000000"/>
              <w:right w:val="single" w:sz="4" w:space="0" w:color="000000"/>
            </w:tcBorders>
            <w:vAlign w:val="bottom"/>
          </w:tcPr>
          <w:p w14:paraId="0C5478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8C200B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7020FA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51F7AC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3B5B02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PROGETTI E COOPERAZIONE UE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C32D6A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561976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BF99F2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25CAF6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460CC16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5A382D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CDE673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B297F9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20FC3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1C9201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BDFDC2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722CFB7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265012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7E9585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DEE8CC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39B3DE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5A1B22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73D9FE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345FA8C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2B8298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E1DC82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7937AA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FD4F1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1.500,00</w:t>
            </w:r>
          </w:p>
        </w:tc>
        <w:tc>
          <w:tcPr>
            <w:tcW w:w="1530" w:type="dxa"/>
            <w:tcBorders>
              <w:top w:val="single" w:sz="4" w:space="0" w:color="000000"/>
              <w:left w:val="nil"/>
              <w:bottom w:val="single" w:sz="4" w:space="0" w:color="000000"/>
              <w:right w:val="single" w:sz="4" w:space="0" w:color="000000"/>
            </w:tcBorders>
            <w:vAlign w:val="bottom"/>
          </w:tcPr>
          <w:p w14:paraId="2751A6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75" w:type="dxa"/>
            <w:tcBorders>
              <w:top w:val="single" w:sz="4" w:space="0" w:color="000000"/>
              <w:left w:val="nil"/>
              <w:bottom w:val="single" w:sz="4" w:space="0" w:color="000000"/>
              <w:right w:val="single" w:sz="4" w:space="0" w:color="000000"/>
            </w:tcBorders>
            <w:vAlign w:val="bottom"/>
          </w:tcPr>
          <w:p w14:paraId="0268A1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02FCB9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7154FD0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4D9FD0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9CBDC1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3294</w:t>
            </w:r>
          </w:p>
        </w:tc>
        <w:tc>
          <w:tcPr>
            <w:tcW w:w="5332" w:type="dxa"/>
            <w:tcBorders>
              <w:top w:val="single" w:sz="4" w:space="0" w:color="000000"/>
              <w:left w:val="nil"/>
              <w:bottom w:val="single" w:sz="4" w:space="0" w:color="000000"/>
              <w:right w:val="single" w:sz="4" w:space="0" w:color="000000"/>
            </w:tcBorders>
            <w:vAlign w:val="center"/>
          </w:tcPr>
          <w:p w14:paraId="2CC7383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Quote e norme associative</w:t>
            </w:r>
          </w:p>
        </w:tc>
        <w:tc>
          <w:tcPr>
            <w:tcW w:w="1710" w:type="dxa"/>
            <w:tcBorders>
              <w:top w:val="single" w:sz="4" w:space="0" w:color="000000"/>
              <w:left w:val="nil"/>
              <w:bottom w:val="single" w:sz="4" w:space="0" w:color="000000"/>
              <w:right w:val="single" w:sz="4" w:space="0" w:color="000000"/>
            </w:tcBorders>
            <w:vAlign w:val="bottom"/>
          </w:tcPr>
          <w:p w14:paraId="71C3A7D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A0A96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32E64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25D82D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C33F32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47CF63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8FED78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A100006</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39F225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GAL - GRUPPO DI AZIONE LOCALE ISTRIA NI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AF47A2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00021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003065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F160E6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126BC20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004795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6B095D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F72182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71553F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843866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188A69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624373D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AFF51D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FF3BA5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441550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967E62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1F6372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DAD73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731D2E8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0C05F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F17659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3FA09CB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FA994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530" w:type="dxa"/>
            <w:tcBorders>
              <w:top w:val="single" w:sz="4" w:space="0" w:color="000000"/>
              <w:left w:val="nil"/>
              <w:bottom w:val="single" w:sz="4" w:space="0" w:color="000000"/>
              <w:right w:val="single" w:sz="4" w:space="0" w:color="000000"/>
            </w:tcBorders>
            <w:vAlign w:val="bottom"/>
          </w:tcPr>
          <w:p w14:paraId="77A5EE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575" w:type="dxa"/>
            <w:tcBorders>
              <w:top w:val="single" w:sz="4" w:space="0" w:color="000000"/>
              <w:left w:val="nil"/>
              <w:bottom w:val="single" w:sz="4" w:space="0" w:color="000000"/>
              <w:right w:val="single" w:sz="4" w:space="0" w:color="000000"/>
            </w:tcBorders>
            <w:vAlign w:val="bottom"/>
          </w:tcPr>
          <w:p w14:paraId="33ACCD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280" w:type="dxa"/>
            <w:tcBorders>
              <w:top w:val="single" w:sz="4" w:space="0" w:color="000000"/>
              <w:left w:val="nil"/>
              <w:bottom w:val="single" w:sz="4" w:space="0" w:color="000000"/>
              <w:right w:val="single" w:sz="4" w:space="0" w:color="000000"/>
            </w:tcBorders>
            <w:vAlign w:val="bottom"/>
          </w:tcPr>
          <w:p w14:paraId="0744BD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35CCB40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18F72B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730F02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3294</w:t>
            </w:r>
          </w:p>
        </w:tc>
        <w:tc>
          <w:tcPr>
            <w:tcW w:w="5332" w:type="dxa"/>
            <w:tcBorders>
              <w:top w:val="single" w:sz="4" w:space="0" w:color="000000"/>
              <w:left w:val="nil"/>
              <w:bottom w:val="single" w:sz="4" w:space="0" w:color="000000"/>
              <w:right w:val="single" w:sz="4" w:space="0" w:color="000000"/>
            </w:tcBorders>
            <w:vAlign w:val="center"/>
          </w:tcPr>
          <w:p w14:paraId="6B7A1D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Quote e norme associative</w:t>
            </w:r>
          </w:p>
        </w:tc>
        <w:tc>
          <w:tcPr>
            <w:tcW w:w="1710" w:type="dxa"/>
            <w:tcBorders>
              <w:top w:val="single" w:sz="4" w:space="0" w:color="000000"/>
              <w:left w:val="nil"/>
              <w:bottom w:val="single" w:sz="4" w:space="0" w:color="000000"/>
              <w:right w:val="single" w:sz="4" w:space="0" w:color="000000"/>
            </w:tcBorders>
            <w:vAlign w:val="bottom"/>
          </w:tcPr>
          <w:p w14:paraId="46C1F2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971AA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894E5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280" w:type="dxa"/>
            <w:tcBorders>
              <w:top w:val="single" w:sz="4" w:space="0" w:color="000000"/>
              <w:left w:val="nil"/>
              <w:bottom w:val="single" w:sz="4" w:space="0" w:color="000000"/>
              <w:right w:val="single" w:sz="4" w:space="0" w:color="000000"/>
            </w:tcBorders>
            <w:vAlign w:val="bottom"/>
          </w:tcPr>
          <w:p w14:paraId="43447F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3EC334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09244BF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083E6A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A100007</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F3461E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Attività: </w:t>
            </w:r>
            <w:proofErr w:type="spellStart"/>
            <w:r w:rsidRPr="000A23EB">
              <w:rPr>
                <w:rFonts w:ascii="Arial" w:eastAsia="Arial" w:hAnsi="Arial" w:cs="Arial"/>
                <w:b/>
                <w:sz w:val="18"/>
                <w:szCs w:val="18"/>
                <w:lang w:val="it-IT"/>
              </w:rPr>
              <w:t>LAGUR</w:t>
            </w:r>
            <w:proofErr w:type="spellEnd"/>
            <w:r w:rsidRPr="000A23EB">
              <w:rPr>
                <w:rFonts w:ascii="Arial" w:eastAsia="Arial" w:hAnsi="Arial" w:cs="Arial"/>
                <w:b/>
                <w:sz w:val="18"/>
                <w:szCs w:val="18"/>
                <w:lang w:val="it-IT"/>
              </w:rPr>
              <w:t xml:space="preserve"> PINA </w:t>
            </w:r>
            <w:proofErr w:type="spellStart"/>
            <w:r w:rsidRPr="000A23EB">
              <w:rPr>
                <w:rFonts w:ascii="Arial" w:eastAsia="Arial" w:hAnsi="Arial" w:cs="Arial"/>
                <w:b/>
                <w:sz w:val="18"/>
                <w:szCs w:val="18"/>
                <w:lang w:val="it-IT"/>
              </w:rPr>
              <w:t>NOBILIS</w:t>
            </w:r>
            <w:proofErr w:type="spellEnd"/>
            <w:r w:rsidRPr="000A23EB">
              <w:rPr>
                <w:rFonts w:ascii="Arial" w:eastAsia="Arial" w:hAnsi="Arial" w:cs="Arial"/>
                <w:b/>
                <w:sz w:val="18"/>
                <w:szCs w:val="18"/>
                <w:lang w:val="it-IT"/>
              </w:rPr>
              <w:t xml:space="preserve"> - GRUPPO D'AZIONE LOCALE PER LA PESCA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79D58A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3.590,00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A5DCD7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BA011D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6D852C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6490FB0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778BB6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DB9713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E3A652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3.590,00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146D53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56F8A1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3112A5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559ADCE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8FA3B3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2BD9AD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EEB2F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3.590,00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F7EE80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2995F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0E5A94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4913807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119964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DA643F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E8AE48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16CE7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3.590,00</w:t>
            </w:r>
          </w:p>
        </w:tc>
        <w:tc>
          <w:tcPr>
            <w:tcW w:w="1530" w:type="dxa"/>
            <w:tcBorders>
              <w:top w:val="single" w:sz="4" w:space="0" w:color="000000"/>
              <w:left w:val="nil"/>
              <w:bottom w:val="single" w:sz="4" w:space="0" w:color="000000"/>
              <w:right w:val="single" w:sz="4" w:space="0" w:color="000000"/>
            </w:tcBorders>
            <w:vAlign w:val="bottom"/>
          </w:tcPr>
          <w:p w14:paraId="69E8D4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575" w:type="dxa"/>
            <w:tcBorders>
              <w:top w:val="single" w:sz="4" w:space="0" w:color="000000"/>
              <w:left w:val="nil"/>
              <w:bottom w:val="single" w:sz="4" w:space="0" w:color="000000"/>
              <w:right w:val="single" w:sz="4" w:space="0" w:color="000000"/>
            </w:tcBorders>
            <w:vAlign w:val="bottom"/>
          </w:tcPr>
          <w:p w14:paraId="2437EE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280" w:type="dxa"/>
            <w:tcBorders>
              <w:top w:val="single" w:sz="4" w:space="0" w:color="000000"/>
              <w:left w:val="nil"/>
              <w:bottom w:val="single" w:sz="4" w:space="0" w:color="000000"/>
              <w:right w:val="single" w:sz="4" w:space="0" w:color="000000"/>
            </w:tcBorders>
            <w:vAlign w:val="bottom"/>
          </w:tcPr>
          <w:p w14:paraId="10C74E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0A90444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C3535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04592D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3294</w:t>
            </w:r>
          </w:p>
        </w:tc>
        <w:tc>
          <w:tcPr>
            <w:tcW w:w="5332" w:type="dxa"/>
            <w:tcBorders>
              <w:top w:val="single" w:sz="4" w:space="0" w:color="000000"/>
              <w:left w:val="nil"/>
              <w:bottom w:val="single" w:sz="4" w:space="0" w:color="000000"/>
              <w:right w:val="single" w:sz="4" w:space="0" w:color="000000"/>
            </w:tcBorders>
            <w:vAlign w:val="center"/>
          </w:tcPr>
          <w:p w14:paraId="381EB18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Quote e norme associative</w:t>
            </w:r>
          </w:p>
        </w:tc>
        <w:tc>
          <w:tcPr>
            <w:tcW w:w="1710" w:type="dxa"/>
            <w:tcBorders>
              <w:top w:val="single" w:sz="4" w:space="0" w:color="000000"/>
              <w:left w:val="nil"/>
              <w:bottom w:val="single" w:sz="4" w:space="0" w:color="000000"/>
              <w:right w:val="single" w:sz="4" w:space="0" w:color="000000"/>
            </w:tcBorders>
            <w:vAlign w:val="bottom"/>
          </w:tcPr>
          <w:p w14:paraId="0C8E1C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2E0AB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00D61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280" w:type="dxa"/>
            <w:tcBorders>
              <w:top w:val="single" w:sz="4" w:space="0" w:color="000000"/>
              <w:left w:val="nil"/>
              <w:bottom w:val="single" w:sz="4" w:space="0" w:color="000000"/>
              <w:right w:val="single" w:sz="4" w:space="0" w:color="000000"/>
            </w:tcBorders>
            <w:vAlign w:val="bottom"/>
          </w:tcPr>
          <w:p w14:paraId="5C5A2D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86C1A9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B97CA7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93EB79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A100085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6168BA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CONSIGLIO DEI GIOVANI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9F75C8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2.654,00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1A68ED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2.150,00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DC2FDD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2.150,00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C8FEC6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1EB95EA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6449BB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115E62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02AAAD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2.654,00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FE83FE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BE7BC2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2.150,00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42947E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5A9EAF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871542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EB574E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25329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2.654,00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B727E3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2607F1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2.150,00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AF9366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579B21B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2A7A06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73C182B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1C12EA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B28A5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2.654,00</w:t>
            </w:r>
          </w:p>
        </w:tc>
        <w:tc>
          <w:tcPr>
            <w:tcW w:w="1530" w:type="dxa"/>
            <w:tcBorders>
              <w:top w:val="single" w:sz="4" w:space="0" w:color="000000"/>
              <w:left w:val="nil"/>
              <w:bottom w:val="single" w:sz="4" w:space="0" w:color="000000"/>
              <w:right w:val="single" w:sz="4" w:space="0" w:color="000000"/>
            </w:tcBorders>
            <w:vAlign w:val="bottom"/>
          </w:tcPr>
          <w:p w14:paraId="7165B6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2.150,00</w:t>
            </w:r>
          </w:p>
        </w:tc>
        <w:tc>
          <w:tcPr>
            <w:tcW w:w="1575" w:type="dxa"/>
            <w:tcBorders>
              <w:top w:val="single" w:sz="4" w:space="0" w:color="000000"/>
              <w:left w:val="nil"/>
              <w:bottom w:val="single" w:sz="4" w:space="0" w:color="000000"/>
              <w:right w:val="single" w:sz="4" w:space="0" w:color="000000"/>
            </w:tcBorders>
            <w:vAlign w:val="bottom"/>
          </w:tcPr>
          <w:p w14:paraId="662A3B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2.150,00</w:t>
            </w:r>
          </w:p>
        </w:tc>
        <w:tc>
          <w:tcPr>
            <w:tcW w:w="1280" w:type="dxa"/>
            <w:tcBorders>
              <w:top w:val="single" w:sz="4" w:space="0" w:color="000000"/>
              <w:left w:val="nil"/>
              <w:bottom w:val="single" w:sz="4" w:space="0" w:color="000000"/>
              <w:right w:val="single" w:sz="4" w:space="0" w:color="000000"/>
            </w:tcBorders>
            <w:vAlign w:val="bottom"/>
          </w:tcPr>
          <w:p w14:paraId="7D3439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4466796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569C0E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51A19B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0559332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4A0C6F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A2BF4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35891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2.150,00</w:t>
            </w:r>
          </w:p>
        </w:tc>
        <w:tc>
          <w:tcPr>
            <w:tcW w:w="1280" w:type="dxa"/>
            <w:tcBorders>
              <w:top w:val="single" w:sz="4" w:space="0" w:color="000000"/>
              <w:left w:val="nil"/>
              <w:bottom w:val="single" w:sz="4" w:space="0" w:color="000000"/>
              <w:right w:val="single" w:sz="4" w:space="0" w:color="000000"/>
            </w:tcBorders>
            <w:vAlign w:val="bottom"/>
          </w:tcPr>
          <w:p w14:paraId="57CF3D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717902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2A4D835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7AB5AA8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1007</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265AEC4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GESTIONE DELLE IMMOBILIZZAZIONI</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092762B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147.149,00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470206A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182.419,59</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33C6132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154.936,89</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50D99AE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84,93%</w:t>
            </w:r>
          </w:p>
        </w:tc>
      </w:tr>
      <w:tr w:rsidR="001C66C2" w:rsidRPr="000A23EB" w14:paraId="714B4CC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E0280B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1109DB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57F0FA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MANUTENZIONE DELL'EDIFICIO E DELLE ATTREZZATURE DELL'AMMINISTRAZIONE CITTADINA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6877C7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102.859,00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6BEA71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128.125,46</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B1BF5B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109.824,32</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AAF473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85,72%</w:t>
            </w:r>
          </w:p>
        </w:tc>
      </w:tr>
      <w:tr w:rsidR="001C66C2" w:rsidRPr="000A23EB" w14:paraId="21331DF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0CEA6D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2E494A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62783D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102.859,00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4F9994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128.125,46</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67A589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109.824,32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EA669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85,72%</w:t>
            </w:r>
          </w:p>
        </w:tc>
      </w:tr>
      <w:tr w:rsidR="001C66C2" w:rsidRPr="000A23EB" w14:paraId="6F2BAD4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110C62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B8E759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342479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102.859,00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0C18A5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128.125,46</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BE498E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109.824,32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BC9937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85,72%</w:t>
            </w:r>
          </w:p>
        </w:tc>
      </w:tr>
      <w:tr w:rsidR="001C66C2" w:rsidRPr="000A23EB" w14:paraId="26841FC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9A4AD2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D9417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5536B1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1C4132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102.859,00</w:t>
            </w:r>
          </w:p>
        </w:tc>
        <w:tc>
          <w:tcPr>
            <w:tcW w:w="1530" w:type="dxa"/>
            <w:tcBorders>
              <w:top w:val="single" w:sz="4" w:space="0" w:color="000000"/>
              <w:left w:val="nil"/>
              <w:bottom w:val="single" w:sz="4" w:space="0" w:color="000000"/>
              <w:right w:val="single" w:sz="4" w:space="0" w:color="000000"/>
            </w:tcBorders>
            <w:vAlign w:val="bottom"/>
          </w:tcPr>
          <w:p w14:paraId="0C3808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128.125,46</w:t>
            </w:r>
          </w:p>
        </w:tc>
        <w:tc>
          <w:tcPr>
            <w:tcW w:w="1575" w:type="dxa"/>
            <w:tcBorders>
              <w:top w:val="single" w:sz="4" w:space="0" w:color="000000"/>
              <w:left w:val="nil"/>
              <w:bottom w:val="single" w:sz="4" w:space="0" w:color="000000"/>
              <w:right w:val="single" w:sz="4" w:space="0" w:color="000000"/>
            </w:tcBorders>
            <w:vAlign w:val="bottom"/>
          </w:tcPr>
          <w:p w14:paraId="5CAB7B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109.824,32</w:t>
            </w:r>
          </w:p>
        </w:tc>
        <w:tc>
          <w:tcPr>
            <w:tcW w:w="1280" w:type="dxa"/>
            <w:tcBorders>
              <w:top w:val="single" w:sz="4" w:space="0" w:color="000000"/>
              <w:left w:val="nil"/>
              <w:bottom w:val="single" w:sz="4" w:space="0" w:color="000000"/>
              <w:right w:val="single" w:sz="4" w:space="0" w:color="000000"/>
            </w:tcBorders>
            <w:vAlign w:val="bottom"/>
          </w:tcPr>
          <w:p w14:paraId="399BBB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85,72%</w:t>
            </w:r>
          </w:p>
        </w:tc>
      </w:tr>
      <w:tr w:rsidR="001C66C2" w:rsidRPr="000A23EB" w14:paraId="75CF01E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5C4CC9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9EABEB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1DA41D5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3C078E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8F80E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F45DE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2.845,51</w:t>
            </w:r>
          </w:p>
        </w:tc>
        <w:tc>
          <w:tcPr>
            <w:tcW w:w="1280" w:type="dxa"/>
            <w:tcBorders>
              <w:top w:val="single" w:sz="4" w:space="0" w:color="000000"/>
              <w:left w:val="nil"/>
              <w:bottom w:val="single" w:sz="4" w:space="0" w:color="000000"/>
              <w:right w:val="single" w:sz="4" w:space="0" w:color="000000"/>
            </w:tcBorders>
            <w:vAlign w:val="bottom"/>
          </w:tcPr>
          <w:p w14:paraId="2685CB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D7A10A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1884B3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4B955A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551843C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1EEE29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1A7C5C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C5C63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18.915,13</w:t>
            </w:r>
          </w:p>
        </w:tc>
        <w:tc>
          <w:tcPr>
            <w:tcW w:w="1280" w:type="dxa"/>
            <w:tcBorders>
              <w:top w:val="single" w:sz="4" w:space="0" w:color="000000"/>
              <w:left w:val="nil"/>
              <w:bottom w:val="single" w:sz="4" w:space="0" w:color="000000"/>
              <w:right w:val="single" w:sz="4" w:space="0" w:color="000000"/>
            </w:tcBorders>
            <w:vAlign w:val="bottom"/>
          </w:tcPr>
          <w:p w14:paraId="4F6B96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C6D441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EDDDA8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015D45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3225</w:t>
            </w:r>
          </w:p>
        </w:tc>
        <w:tc>
          <w:tcPr>
            <w:tcW w:w="5332" w:type="dxa"/>
            <w:tcBorders>
              <w:top w:val="single" w:sz="4" w:space="0" w:color="000000"/>
              <w:left w:val="nil"/>
              <w:bottom w:val="single" w:sz="4" w:space="0" w:color="000000"/>
              <w:right w:val="single" w:sz="4" w:space="0" w:color="000000"/>
            </w:tcBorders>
            <w:vAlign w:val="center"/>
          </w:tcPr>
          <w:p w14:paraId="008029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Materiale di consumo e pneumatici per auto</w:t>
            </w:r>
          </w:p>
        </w:tc>
        <w:tc>
          <w:tcPr>
            <w:tcW w:w="1710" w:type="dxa"/>
            <w:tcBorders>
              <w:top w:val="single" w:sz="4" w:space="0" w:color="000000"/>
              <w:left w:val="nil"/>
              <w:bottom w:val="single" w:sz="4" w:space="0" w:color="000000"/>
              <w:right w:val="single" w:sz="4" w:space="0" w:color="000000"/>
            </w:tcBorders>
            <w:vAlign w:val="bottom"/>
          </w:tcPr>
          <w:p w14:paraId="4FCBDF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B5416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3F8CF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324,34</w:t>
            </w:r>
          </w:p>
        </w:tc>
        <w:tc>
          <w:tcPr>
            <w:tcW w:w="1280" w:type="dxa"/>
            <w:tcBorders>
              <w:top w:val="single" w:sz="4" w:space="0" w:color="000000"/>
              <w:left w:val="nil"/>
              <w:bottom w:val="single" w:sz="4" w:space="0" w:color="000000"/>
              <w:right w:val="single" w:sz="4" w:space="0" w:color="000000"/>
            </w:tcBorders>
            <w:vAlign w:val="bottom"/>
          </w:tcPr>
          <w:p w14:paraId="3B3E9F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712CB2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6DAB9F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01C2F6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5452C4D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0655C7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3C0D00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6FA56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63.243,42</w:t>
            </w:r>
          </w:p>
        </w:tc>
        <w:tc>
          <w:tcPr>
            <w:tcW w:w="1280" w:type="dxa"/>
            <w:tcBorders>
              <w:top w:val="single" w:sz="4" w:space="0" w:color="000000"/>
              <w:left w:val="nil"/>
              <w:bottom w:val="single" w:sz="4" w:space="0" w:color="000000"/>
              <w:right w:val="single" w:sz="4" w:space="0" w:color="000000"/>
            </w:tcBorders>
            <w:vAlign w:val="bottom"/>
          </w:tcPr>
          <w:p w14:paraId="3CCC5C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6DDD7A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0739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B31254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576F72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697EE5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42EC1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0BFCE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5.944,14</w:t>
            </w:r>
          </w:p>
        </w:tc>
        <w:tc>
          <w:tcPr>
            <w:tcW w:w="1280" w:type="dxa"/>
            <w:tcBorders>
              <w:top w:val="single" w:sz="4" w:space="0" w:color="000000"/>
              <w:left w:val="nil"/>
              <w:bottom w:val="single" w:sz="4" w:space="0" w:color="000000"/>
              <w:right w:val="single" w:sz="4" w:space="0" w:color="000000"/>
            </w:tcBorders>
            <w:vAlign w:val="bottom"/>
          </w:tcPr>
          <w:p w14:paraId="695116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C27716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7A7389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532328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41C81C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35070A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A2697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59145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890,26</w:t>
            </w:r>
          </w:p>
        </w:tc>
        <w:tc>
          <w:tcPr>
            <w:tcW w:w="1280" w:type="dxa"/>
            <w:tcBorders>
              <w:top w:val="single" w:sz="4" w:space="0" w:color="000000"/>
              <w:left w:val="nil"/>
              <w:bottom w:val="single" w:sz="4" w:space="0" w:color="000000"/>
              <w:right w:val="single" w:sz="4" w:space="0" w:color="000000"/>
            </w:tcBorders>
            <w:vAlign w:val="bottom"/>
          </w:tcPr>
          <w:p w14:paraId="1114F5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FB509B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036366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AD24AC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708AF4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1DE228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83E1C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1EA97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17.661,52</w:t>
            </w:r>
          </w:p>
        </w:tc>
        <w:tc>
          <w:tcPr>
            <w:tcW w:w="1280" w:type="dxa"/>
            <w:tcBorders>
              <w:top w:val="single" w:sz="4" w:space="0" w:color="000000"/>
              <w:left w:val="nil"/>
              <w:bottom w:val="single" w:sz="4" w:space="0" w:color="000000"/>
              <w:right w:val="single" w:sz="4" w:space="0" w:color="000000"/>
            </w:tcBorders>
            <w:vAlign w:val="bottom"/>
          </w:tcPr>
          <w:p w14:paraId="2FB9A3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81254B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F43EAE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B96BBB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0AD211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ACQUISTO DI ATTREZZATURE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CDC657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36.790,00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E2DAA3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49.794,13</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8E9242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41.746,19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31DC4C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83,84%</w:t>
            </w:r>
          </w:p>
        </w:tc>
      </w:tr>
      <w:tr w:rsidR="001C66C2" w:rsidRPr="000A23EB" w14:paraId="20B2FC4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247DAB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99DDB0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7E922E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36.790,00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5ED56C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41.751,14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D260B9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41.746,19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797AC1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2C169B4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D85E40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48A848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10B765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36.790,00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FC83AD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41.751,14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F85B29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41.746,19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720B04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16CA3A9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A50FC8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FF527F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4B0B86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143D40E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36.790,00</w:t>
            </w:r>
          </w:p>
        </w:tc>
        <w:tc>
          <w:tcPr>
            <w:tcW w:w="1530" w:type="dxa"/>
            <w:tcBorders>
              <w:top w:val="single" w:sz="4" w:space="0" w:color="000000"/>
              <w:left w:val="nil"/>
              <w:bottom w:val="single" w:sz="4" w:space="0" w:color="000000"/>
              <w:right w:val="single" w:sz="4" w:space="0" w:color="000000"/>
            </w:tcBorders>
            <w:vAlign w:val="bottom"/>
          </w:tcPr>
          <w:p w14:paraId="0CF0A16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41.751,14</w:t>
            </w:r>
          </w:p>
        </w:tc>
        <w:tc>
          <w:tcPr>
            <w:tcW w:w="1575" w:type="dxa"/>
            <w:tcBorders>
              <w:top w:val="single" w:sz="4" w:space="0" w:color="000000"/>
              <w:left w:val="nil"/>
              <w:bottom w:val="single" w:sz="4" w:space="0" w:color="000000"/>
              <w:right w:val="single" w:sz="4" w:space="0" w:color="000000"/>
            </w:tcBorders>
            <w:vAlign w:val="bottom"/>
          </w:tcPr>
          <w:p w14:paraId="066C0B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41.746,19</w:t>
            </w:r>
          </w:p>
        </w:tc>
        <w:tc>
          <w:tcPr>
            <w:tcW w:w="1280" w:type="dxa"/>
            <w:tcBorders>
              <w:top w:val="single" w:sz="4" w:space="0" w:color="000000"/>
              <w:left w:val="nil"/>
              <w:bottom w:val="single" w:sz="4" w:space="0" w:color="000000"/>
              <w:right w:val="single" w:sz="4" w:space="0" w:color="000000"/>
            </w:tcBorders>
            <w:vAlign w:val="bottom"/>
          </w:tcPr>
          <w:p w14:paraId="7A11C5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99,99%</w:t>
            </w:r>
          </w:p>
        </w:tc>
      </w:tr>
      <w:tr w:rsidR="001C66C2" w:rsidRPr="000A23EB" w14:paraId="66F0AD3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73782C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7A031A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4221</w:t>
            </w:r>
          </w:p>
        </w:tc>
        <w:tc>
          <w:tcPr>
            <w:tcW w:w="5332" w:type="dxa"/>
            <w:tcBorders>
              <w:top w:val="single" w:sz="4" w:space="0" w:color="000000"/>
              <w:left w:val="nil"/>
              <w:bottom w:val="single" w:sz="4" w:space="0" w:color="000000"/>
              <w:right w:val="single" w:sz="4" w:space="0" w:color="000000"/>
            </w:tcBorders>
            <w:vAlign w:val="center"/>
          </w:tcPr>
          <w:p w14:paraId="379CCF9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Attrezzature e mobili per ufficio</w:t>
            </w:r>
          </w:p>
        </w:tc>
        <w:tc>
          <w:tcPr>
            <w:tcW w:w="1710" w:type="dxa"/>
            <w:tcBorders>
              <w:top w:val="single" w:sz="4" w:space="0" w:color="000000"/>
              <w:left w:val="nil"/>
              <w:bottom w:val="single" w:sz="4" w:space="0" w:color="000000"/>
              <w:right w:val="single" w:sz="4" w:space="0" w:color="000000"/>
            </w:tcBorders>
            <w:vAlign w:val="bottom"/>
          </w:tcPr>
          <w:p w14:paraId="15D3E4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D0391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CFD36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7.261,30</w:t>
            </w:r>
          </w:p>
        </w:tc>
        <w:tc>
          <w:tcPr>
            <w:tcW w:w="1280" w:type="dxa"/>
            <w:tcBorders>
              <w:top w:val="single" w:sz="4" w:space="0" w:color="000000"/>
              <w:left w:val="nil"/>
              <w:bottom w:val="single" w:sz="4" w:space="0" w:color="000000"/>
              <w:right w:val="single" w:sz="4" w:space="0" w:color="000000"/>
            </w:tcBorders>
            <w:vAlign w:val="bottom"/>
          </w:tcPr>
          <w:p w14:paraId="692261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85B1DF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A32243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0A461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4223</w:t>
            </w:r>
          </w:p>
        </w:tc>
        <w:tc>
          <w:tcPr>
            <w:tcW w:w="5332" w:type="dxa"/>
            <w:tcBorders>
              <w:top w:val="single" w:sz="4" w:space="0" w:color="000000"/>
              <w:left w:val="nil"/>
              <w:bottom w:val="single" w:sz="4" w:space="0" w:color="000000"/>
              <w:right w:val="single" w:sz="4" w:space="0" w:color="000000"/>
            </w:tcBorders>
            <w:vAlign w:val="center"/>
          </w:tcPr>
          <w:p w14:paraId="2D336C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Attrezzature per la manutenzione e la protezione</w:t>
            </w:r>
          </w:p>
        </w:tc>
        <w:tc>
          <w:tcPr>
            <w:tcW w:w="1710" w:type="dxa"/>
            <w:tcBorders>
              <w:top w:val="single" w:sz="4" w:space="0" w:color="000000"/>
              <w:left w:val="nil"/>
              <w:bottom w:val="single" w:sz="4" w:space="0" w:color="000000"/>
              <w:right w:val="single" w:sz="4" w:space="0" w:color="000000"/>
            </w:tcBorders>
            <w:vAlign w:val="bottom"/>
          </w:tcPr>
          <w:p w14:paraId="28DFEA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13F874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D3569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4.848,49</w:t>
            </w:r>
          </w:p>
        </w:tc>
        <w:tc>
          <w:tcPr>
            <w:tcW w:w="1280" w:type="dxa"/>
            <w:tcBorders>
              <w:top w:val="single" w:sz="4" w:space="0" w:color="000000"/>
              <w:left w:val="nil"/>
              <w:bottom w:val="single" w:sz="4" w:space="0" w:color="000000"/>
              <w:right w:val="single" w:sz="4" w:space="0" w:color="000000"/>
            </w:tcBorders>
            <w:vAlign w:val="bottom"/>
          </w:tcPr>
          <w:p w14:paraId="351316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259274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A9911A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D47F33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4231</w:t>
            </w:r>
          </w:p>
        </w:tc>
        <w:tc>
          <w:tcPr>
            <w:tcW w:w="5332" w:type="dxa"/>
            <w:tcBorders>
              <w:top w:val="single" w:sz="4" w:space="0" w:color="000000"/>
              <w:left w:val="nil"/>
              <w:bottom w:val="single" w:sz="4" w:space="0" w:color="000000"/>
              <w:right w:val="single" w:sz="4" w:space="0" w:color="000000"/>
            </w:tcBorders>
            <w:vAlign w:val="center"/>
          </w:tcPr>
          <w:p w14:paraId="4C4B396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Mezzi di trasporto nella circolazione stradale</w:t>
            </w:r>
          </w:p>
        </w:tc>
        <w:tc>
          <w:tcPr>
            <w:tcW w:w="1710" w:type="dxa"/>
            <w:tcBorders>
              <w:top w:val="single" w:sz="4" w:space="0" w:color="000000"/>
              <w:left w:val="nil"/>
              <w:bottom w:val="single" w:sz="4" w:space="0" w:color="000000"/>
              <w:right w:val="single" w:sz="4" w:space="0" w:color="000000"/>
            </w:tcBorders>
            <w:vAlign w:val="bottom"/>
          </w:tcPr>
          <w:p w14:paraId="7CE556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53C9C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15905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29.338,44</w:t>
            </w:r>
          </w:p>
        </w:tc>
        <w:tc>
          <w:tcPr>
            <w:tcW w:w="1280" w:type="dxa"/>
            <w:tcBorders>
              <w:top w:val="single" w:sz="4" w:space="0" w:color="000000"/>
              <w:left w:val="nil"/>
              <w:bottom w:val="single" w:sz="4" w:space="0" w:color="000000"/>
              <w:right w:val="single" w:sz="4" w:space="0" w:color="000000"/>
            </w:tcBorders>
            <w:vAlign w:val="bottom"/>
          </w:tcPr>
          <w:p w14:paraId="4F2DFD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4356A9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145192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2E39E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4262</w:t>
            </w:r>
          </w:p>
        </w:tc>
        <w:tc>
          <w:tcPr>
            <w:tcW w:w="5332" w:type="dxa"/>
            <w:tcBorders>
              <w:top w:val="single" w:sz="4" w:space="0" w:color="000000"/>
              <w:left w:val="nil"/>
              <w:bottom w:val="single" w:sz="4" w:space="0" w:color="000000"/>
              <w:right w:val="single" w:sz="4" w:space="0" w:color="000000"/>
            </w:tcBorders>
            <w:vAlign w:val="center"/>
          </w:tcPr>
          <w:p w14:paraId="213BD5D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Investimenti in programmi per computer</w:t>
            </w:r>
          </w:p>
        </w:tc>
        <w:tc>
          <w:tcPr>
            <w:tcW w:w="1710" w:type="dxa"/>
            <w:tcBorders>
              <w:top w:val="single" w:sz="4" w:space="0" w:color="000000"/>
              <w:left w:val="nil"/>
              <w:bottom w:val="single" w:sz="4" w:space="0" w:color="000000"/>
              <w:right w:val="single" w:sz="4" w:space="0" w:color="000000"/>
            </w:tcBorders>
            <w:vAlign w:val="bottom"/>
          </w:tcPr>
          <w:p w14:paraId="0F87A7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22DA5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C2202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297,96</w:t>
            </w:r>
          </w:p>
        </w:tc>
        <w:tc>
          <w:tcPr>
            <w:tcW w:w="1280" w:type="dxa"/>
            <w:tcBorders>
              <w:top w:val="single" w:sz="4" w:space="0" w:color="000000"/>
              <w:left w:val="nil"/>
              <w:bottom w:val="single" w:sz="4" w:space="0" w:color="000000"/>
              <w:right w:val="single" w:sz="4" w:space="0" w:color="000000"/>
            </w:tcBorders>
            <w:vAlign w:val="bottom"/>
          </w:tcPr>
          <w:p w14:paraId="0FC0D8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B51263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046098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9E94E2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667DF2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9E96CE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8.042,99</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B02E20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8A6352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r>
      <w:tr w:rsidR="001C66C2" w:rsidRPr="000A23EB" w14:paraId="3199F3E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33466D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C5A5C4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5.2.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192507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52645F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8.042,99</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855FE6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0E67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r>
      <w:tr w:rsidR="001C66C2" w:rsidRPr="000A23EB" w14:paraId="7C62EFD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A2FDA9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8E180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1E02672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5D3D05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30" w:type="dxa"/>
            <w:tcBorders>
              <w:top w:val="single" w:sz="4" w:space="0" w:color="000000"/>
              <w:left w:val="nil"/>
              <w:bottom w:val="single" w:sz="4" w:space="0" w:color="000000"/>
              <w:right w:val="single" w:sz="4" w:space="0" w:color="000000"/>
            </w:tcBorders>
            <w:vAlign w:val="bottom"/>
          </w:tcPr>
          <w:p w14:paraId="08FDB69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8.042,99</w:t>
            </w:r>
          </w:p>
        </w:tc>
        <w:tc>
          <w:tcPr>
            <w:tcW w:w="1575" w:type="dxa"/>
            <w:tcBorders>
              <w:top w:val="single" w:sz="4" w:space="0" w:color="000000"/>
              <w:left w:val="nil"/>
              <w:bottom w:val="single" w:sz="4" w:space="0" w:color="000000"/>
              <w:right w:val="single" w:sz="4" w:space="0" w:color="000000"/>
            </w:tcBorders>
            <w:vAlign w:val="bottom"/>
          </w:tcPr>
          <w:p w14:paraId="0853A8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0C78410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79CB0A1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A9836E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C7F9C2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6975D3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WIFI4EU</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7DFCBE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F9EAE0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4.500,00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587B45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3.366,38</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21E270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74,81%</w:t>
            </w:r>
          </w:p>
        </w:tc>
      </w:tr>
      <w:tr w:rsidR="001C66C2" w:rsidRPr="000A23EB" w14:paraId="65800C0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D4EB4B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F78090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AFF3A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C6386E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13C096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3.366,38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7410C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74,81%</w:t>
            </w:r>
          </w:p>
        </w:tc>
      </w:tr>
      <w:tr w:rsidR="001C66C2" w:rsidRPr="000A23EB" w14:paraId="2A4937F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C5A506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FCB031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A425F7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F548D4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9BDAA9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3.366,38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C46918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74,81%</w:t>
            </w:r>
          </w:p>
        </w:tc>
      </w:tr>
      <w:tr w:rsidR="001C66C2" w:rsidRPr="000A23EB" w14:paraId="5A1E723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5F3DA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720209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68FCFB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620B7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7.500,00</w:t>
            </w:r>
          </w:p>
        </w:tc>
        <w:tc>
          <w:tcPr>
            <w:tcW w:w="1530" w:type="dxa"/>
            <w:tcBorders>
              <w:top w:val="single" w:sz="4" w:space="0" w:color="000000"/>
              <w:left w:val="nil"/>
              <w:bottom w:val="single" w:sz="4" w:space="0" w:color="000000"/>
              <w:right w:val="single" w:sz="4" w:space="0" w:color="000000"/>
            </w:tcBorders>
            <w:vAlign w:val="bottom"/>
          </w:tcPr>
          <w:p w14:paraId="303B44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4.500,00</w:t>
            </w:r>
          </w:p>
        </w:tc>
        <w:tc>
          <w:tcPr>
            <w:tcW w:w="1575" w:type="dxa"/>
            <w:tcBorders>
              <w:top w:val="single" w:sz="4" w:space="0" w:color="000000"/>
              <w:left w:val="nil"/>
              <w:bottom w:val="single" w:sz="4" w:space="0" w:color="000000"/>
              <w:right w:val="single" w:sz="4" w:space="0" w:color="000000"/>
            </w:tcBorders>
            <w:vAlign w:val="bottom"/>
          </w:tcPr>
          <w:p w14:paraId="6CC47A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3.366,38</w:t>
            </w:r>
          </w:p>
        </w:tc>
        <w:tc>
          <w:tcPr>
            <w:tcW w:w="1280" w:type="dxa"/>
            <w:tcBorders>
              <w:top w:val="single" w:sz="4" w:space="0" w:color="000000"/>
              <w:left w:val="nil"/>
              <w:bottom w:val="single" w:sz="4" w:space="0" w:color="000000"/>
              <w:right w:val="single" w:sz="4" w:space="0" w:color="000000"/>
            </w:tcBorders>
            <w:vAlign w:val="bottom"/>
          </w:tcPr>
          <w:p w14:paraId="48A417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74,81%</w:t>
            </w:r>
          </w:p>
        </w:tc>
      </w:tr>
      <w:tr w:rsidR="001C66C2" w:rsidRPr="000A23EB" w14:paraId="6060DEC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D11476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AED31E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78A1466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5E17FB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91A01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5A540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3.366,38</w:t>
            </w:r>
          </w:p>
        </w:tc>
        <w:tc>
          <w:tcPr>
            <w:tcW w:w="1280" w:type="dxa"/>
            <w:tcBorders>
              <w:top w:val="single" w:sz="4" w:space="0" w:color="000000"/>
              <w:left w:val="nil"/>
              <w:bottom w:val="single" w:sz="4" w:space="0" w:color="000000"/>
              <w:right w:val="single" w:sz="4" w:space="0" w:color="000000"/>
            </w:tcBorders>
            <w:vAlign w:val="bottom"/>
          </w:tcPr>
          <w:p w14:paraId="3FA2B7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4628B9E" w14:textId="77777777" w:rsidTr="002E744A">
        <w:trPr>
          <w:trHeight w:val="510"/>
        </w:trPr>
        <w:tc>
          <w:tcPr>
            <w:tcW w:w="272" w:type="dxa"/>
            <w:tcBorders>
              <w:top w:val="nil"/>
              <w:left w:val="single" w:sz="4" w:space="0" w:color="000000"/>
              <w:bottom w:val="single" w:sz="4" w:space="0" w:color="000000"/>
              <w:right w:val="single" w:sz="4" w:space="0" w:color="000000"/>
            </w:tcBorders>
            <w:shd w:val="clear" w:color="auto" w:fill="FF9900"/>
            <w:vAlign w:val="bottom"/>
          </w:tcPr>
          <w:p w14:paraId="7F500F8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3D716D1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1024</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4372CF5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ORGANIZZAZIONE E ATTUAZIONE DI PROTEZIONE E SALVATAGGIO</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2688269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325.562,00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503DA30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347.059,50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67A54A5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354.153,68</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4B22E2C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102,04%</w:t>
            </w:r>
          </w:p>
        </w:tc>
      </w:tr>
      <w:tr w:rsidR="001C66C2" w:rsidRPr="000A23EB" w14:paraId="43BEFFC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392DD0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4362AF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A100007</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D1AFBE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ASSICURAZIONE CONDIZIONI MATERIALI PER IL MINISTERO DEGLI INTERNI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F3EB34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7.565,00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3703C8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4.500,00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3CFC8E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3.339,34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55C5F4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74,21%</w:t>
            </w:r>
          </w:p>
        </w:tc>
      </w:tr>
      <w:tr w:rsidR="001C66C2" w:rsidRPr="000A23EB" w14:paraId="4DFAAC4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16753D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408B4E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D0FD7A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7.565,00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3D2140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D5797B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3.339,34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463A69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74,21%</w:t>
            </w:r>
          </w:p>
        </w:tc>
      </w:tr>
      <w:tr w:rsidR="001C66C2" w:rsidRPr="000A23EB" w14:paraId="5E3F700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4B0B75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A76C61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9997A3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7.565,00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FF2ED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5816C4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3.339,34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122C7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74,21%</w:t>
            </w:r>
          </w:p>
        </w:tc>
      </w:tr>
      <w:tr w:rsidR="001C66C2" w:rsidRPr="000A23EB" w14:paraId="263F511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2B961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CCC5B5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6D977A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FD0AB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7.565,00</w:t>
            </w:r>
          </w:p>
        </w:tc>
        <w:tc>
          <w:tcPr>
            <w:tcW w:w="1530" w:type="dxa"/>
            <w:tcBorders>
              <w:top w:val="single" w:sz="4" w:space="0" w:color="000000"/>
              <w:left w:val="nil"/>
              <w:bottom w:val="single" w:sz="4" w:space="0" w:color="000000"/>
              <w:right w:val="single" w:sz="4" w:space="0" w:color="000000"/>
            </w:tcBorders>
            <w:vAlign w:val="bottom"/>
          </w:tcPr>
          <w:p w14:paraId="034283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4.500,00</w:t>
            </w:r>
          </w:p>
        </w:tc>
        <w:tc>
          <w:tcPr>
            <w:tcW w:w="1575" w:type="dxa"/>
            <w:tcBorders>
              <w:top w:val="single" w:sz="4" w:space="0" w:color="000000"/>
              <w:left w:val="nil"/>
              <w:bottom w:val="single" w:sz="4" w:space="0" w:color="000000"/>
              <w:right w:val="single" w:sz="4" w:space="0" w:color="000000"/>
            </w:tcBorders>
            <w:vAlign w:val="bottom"/>
          </w:tcPr>
          <w:p w14:paraId="29CE10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3.339,34</w:t>
            </w:r>
          </w:p>
        </w:tc>
        <w:tc>
          <w:tcPr>
            <w:tcW w:w="1280" w:type="dxa"/>
            <w:tcBorders>
              <w:top w:val="single" w:sz="4" w:space="0" w:color="000000"/>
              <w:left w:val="nil"/>
              <w:bottom w:val="single" w:sz="4" w:space="0" w:color="000000"/>
              <w:right w:val="single" w:sz="4" w:space="0" w:color="000000"/>
            </w:tcBorders>
            <w:vAlign w:val="bottom"/>
          </w:tcPr>
          <w:p w14:paraId="6158C9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74,21%</w:t>
            </w:r>
          </w:p>
        </w:tc>
      </w:tr>
      <w:tr w:rsidR="001C66C2" w:rsidRPr="000A23EB" w14:paraId="54D9716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616B08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F7E13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72CBE3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12EF92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BC307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40BCF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3.339,34</w:t>
            </w:r>
          </w:p>
        </w:tc>
        <w:tc>
          <w:tcPr>
            <w:tcW w:w="1280" w:type="dxa"/>
            <w:tcBorders>
              <w:top w:val="single" w:sz="4" w:space="0" w:color="000000"/>
              <w:left w:val="nil"/>
              <w:bottom w:val="single" w:sz="4" w:space="0" w:color="000000"/>
              <w:right w:val="single" w:sz="4" w:space="0" w:color="000000"/>
            </w:tcBorders>
            <w:vAlign w:val="bottom"/>
          </w:tcPr>
          <w:p w14:paraId="6416AC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30BE64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4E14C5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239CAF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A100083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E2B61A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FINANZIAMENTO ATTIVITÀ ANTINCENDIO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214D54C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313.670,00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EBA105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340.670,00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31290D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348.924,84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A4C0FE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102,42%</w:t>
            </w:r>
          </w:p>
        </w:tc>
      </w:tr>
      <w:tr w:rsidR="001C66C2" w:rsidRPr="000A23EB" w14:paraId="315901D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A8E940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AD0AC2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269312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313.670,00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88F8EF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340.670,00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66C85D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348.924,84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C57DA2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102,42%</w:t>
            </w:r>
          </w:p>
        </w:tc>
      </w:tr>
      <w:tr w:rsidR="001C66C2" w:rsidRPr="000A23EB" w14:paraId="59F656F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EA7FEE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DEBACE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555F05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313.670,00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CF217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340.670,00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E70879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348.924,84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E0FA9E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102,42%</w:t>
            </w:r>
          </w:p>
        </w:tc>
      </w:tr>
      <w:tr w:rsidR="001C66C2" w:rsidRPr="000A23EB" w14:paraId="693C5AB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A731D3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D34BED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w:t>
            </w:r>
          </w:p>
        </w:tc>
        <w:tc>
          <w:tcPr>
            <w:tcW w:w="5332" w:type="dxa"/>
            <w:tcBorders>
              <w:top w:val="single" w:sz="4" w:space="0" w:color="000000"/>
              <w:left w:val="nil"/>
              <w:bottom w:val="single" w:sz="4" w:space="0" w:color="000000"/>
              <w:right w:val="single" w:sz="4" w:space="0" w:color="000000"/>
            </w:tcBorders>
            <w:vAlign w:val="center"/>
          </w:tcPr>
          <w:p w14:paraId="3B8B161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erogati all'estero e nel bilancio generale</w:t>
            </w:r>
          </w:p>
        </w:tc>
        <w:tc>
          <w:tcPr>
            <w:tcW w:w="1710" w:type="dxa"/>
            <w:tcBorders>
              <w:top w:val="single" w:sz="4" w:space="0" w:color="000000"/>
              <w:left w:val="nil"/>
              <w:bottom w:val="single" w:sz="4" w:space="0" w:color="000000"/>
              <w:right w:val="single" w:sz="4" w:space="0" w:color="000000"/>
            </w:tcBorders>
            <w:vAlign w:val="bottom"/>
          </w:tcPr>
          <w:p w14:paraId="61DBB9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233.982,00</w:t>
            </w:r>
          </w:p>
        </w:tc>
        <w:tc>
          <w:tcPr>
            <w:tcW w:w="1530" w:type="dxa"/>
            <w:tcBorders>
              <w:top w:val="single" w:sz="4" w:space="0" w:color="000000"/>
              <w:left w:val="nil"/>
              <w:bottom w:val="single" w:sz="4" w:space="0" w:color="000000"/>
              <w:right w:val="single" w:sz="4" w:space="0" w:color="000000"/>
            </w:tcBorders>
            <w:vAlign w:val="bottom"/>
          </w:tcPr>
          <w:p w14:paraId="457811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260.982,00</w:t>
            </w:r>
          </w:p>
        </w:tc>
        <w:tc>
          <w:tcPr>
            <w:tcW w:w="1575" w:type="dxa"/>
            <w:tcBorders>
              <w:top w:val="single" w:sz="4" w:space="0" w:color="000000"/>
              <w:left w:val="nil"/>
              <w:bottom w:val="single" w:sz="4" w:space="0" w:color="000000"/>
              <w:right w:val="single" w:sz="4" w:space="0" w:color="000000"/>
            </w:tcBorders>
            <w:vAlign w:val="bottom"/>
          </w:tcPr>
          <w:p w14:paraId="2A3173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269.237,70</w:t>
            </w:r>
          </w:p>
        </w:tc>
        <w:tc>
          <w:tcPr>
            <w:tcW w:w="1280" w:type="dxa"/>
            <w:tcBorders>
              <w:top w:val="single" w:sz="4" w:space="0" w:color="000000"/>
              <w:left w:val="nil"/>
              <w:bottom w:val="single" w:sz="4" w:space="0" w:color="000000"/>
              <w:right w:val="single" w:sz="4" w:space="0" w:color="000000"/>
            </w:tcBorders>
            <w:vAlign w:val="bottom"/>
          </w:tcPr>
          <w:p w14:paraId="4619DC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103,16%</w:t>
            </w:r>
          </w:p>
        </w:tc>
      </w:tr>
      <w:tr w:rsidR="001C66C2" w:rsidRPr="000A23EB" w14:paraId="39BA93E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B700AC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45B0D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3631</w:t>
            </w:r>
          </w:p>
        </w:tc>
        <w:tc>
          <w:tcPr>
            <w:tcW w:w="5332" w:type="dxa"/>
            <w:tcBorders>
              <w:top w:val="single" w:sz="4" w:space="0" w:color="000000"/>
              <w:left w:val="nil"/>
              <w:bottom w:val="single" w:sz="4" w:space="0" w:color="000000"/>
              <w:right w:val="single" w:sz="4" w:space="0" w:color="000000"/>
            </w:tcBorders>
            <w:vAlign w:val="center"/>
          </w:tcPr>
          <w:p w14:paraId="541ED5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correnti nel bilancio generale</w:t>
            </w:r>
          </w:p>
        </w:tc>
        <w:tc>
          <w:tcPr>
            <w:tcW w:w="1710" w:type="dxa"/>
            <w:tcBorders>
              <w:top w:val="single" w:sz="4" w:space="0" w:color="000000"/>
              <w:left w:val="nil"/>
              <w:bottom w:val="single" w:sz="4" w:space="0" w:color="000000"/>
              <w:right w:val="single" w:sz="4" w:space="0" w:color="000000"/>
            </w:tcBorders>
            <w:vAlign w:val="bottom"/>
          </w:tcPr>
          <w:p w14:paraId="3DFF02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B0D27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2C193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66.320,00</w:t>
            </w:r>
          </w:p>
        </w:tc>
        <w:tc>
          <w:tcPr>
            <w:tcW w:w="1280" w:type="dxa"/>
            <w:tcBorders>
              <w:top w:val="single" w:sz="4" w:space="0" w:color="000000"/>
              <w:left w:val="nil"/>
              <w:bottom w:val="single" w:sz="4" w:space="0" w:color="000000"/>
              <w:right w:val="single" w:sz="4" w:space="0" w:color="000000"/>
            </w:tcBorders>
            <w:vAlign w:val="bottom"/>
          </w:tcPr>
          <w:p w14:paraId="17447E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8C84B2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5C894E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B0449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3661</w:t>
            </w:r>
          </w:p>
        </w:tc>
        <w:tc>
          <w:tcPr>
            <w:tcW w:w="5332" w:type="dxa"/>
            <w:tcBorders>
              <w:top w:val="single" w:sz="4" w:space="0" w:color="000000"/>
              <w:left w:val="nil"/>
              <w:bottom w:val="single" w:sz="4" w:space="0" w:color="000000"/>
              <w:right w:val="single" w:sz="4" w:space="0" w:color="000000"/>
            </w:tcBorders>
            <w:vAlign w:val="center"/>
          </w:tcPr>
          <w:p w14:paraId="2E8AD50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attuali ai beneficiari di bilancio di altri bilanci</w:t>
            </w:r>
          </w:p>
        </w:tc>
        <w:tc>
          <w:tcPr>
            <w:tcW w:w="1710" w:type="dxa"/>
            <w:tcBorders>
              <w:top w:val="single" w:sz="4" w:space="0" w:color="000000"/>
              <w:left w:val="nil"/>
              <w:bottom w:val="single" w:sz="4" w:space="0" w:color="000000"/>
              <w:right w:val="single" w:sz="4" w:space="0" w:color="000000"/>
            </w:tcBorders>
            <w:vAlign w:val="bottom"/>
          </w:tcPr>
          <w:p w14:paraId="1F1A3D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CB4B7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BE6F4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202.917,70</w:t>
            </w:r>
          </w:p>
        </w:tc>
        <w:tc>
          <w:tcPr>
            <w:tcW w:w="1280" w:type="dxa"/>
            <w:tcBorders>
              <w:top w:val="single" w:sz="4" w:space="0" w:color="000000"/>
              <w:left w:val="nil"/>
              <w:bottom w:val="single" w:sz="4" w:space="0" w:color="000000"/>
              <w:right w:val="single" w:sz="4" w:space="0" w:color="000000"/>
            </w:tcBorders>
            <w:vAlign w:val="bottom"/>
          </w:tcPr>
          <w:p w14:paraId="764C50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DFC469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6F777E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EC07C6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7970D22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783A38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79.688,00</w:t>
            </w:r>
          </w:p>
        </w:tc>
        <w:tc>
          <w:tcPr>
            <w:tcW w:w="1530" w:type="dxa"/>
            <w:tcBorders>
              <w:top w:val="single" w:sz="4" w:space="0" w:color="000000"/>
              <w:left w:val="nil"/>
              <w:bottom w:val="single" w:sz="4" w:space="0" w:color="000000"/>
              <w:right w:val="single" w:sz="4" w:space="0" w:color="000000"/>
            </w:tcBorders>
            <w:vAlign w:val="bottom"/>
          </w:tcPr>
          <w:p w14:paraId="6CA85B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79.688,00</w:t>
            </w:r>
          </w:p>
        </w:tc>
        <w:tc>
          <w:tcPr>
            <w:tcW w:w="1575" w:type="dxa"/>
            <w:tcBorders>
              <w:top w:val="single" w:sz="4" w:space="0" w:color="000000"/>
              <w:left w:val="nil"/>
              <w:bottom w:val="single" w:sz="4" w:space="0" w:color="000000"/>
              <w:right w:val="single" w:sz="4" w:space="0" w:color="000000"/>
            </w:tcBorders>
            <w:vAlign w:val="bottom"/>
          </w:tcPr>
          <w:p w14:paraId="11B933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79.687,14</w:t>
            </w:r>
          </w:p>
        </w:tc>
        <w:tc>
          <w:tcPr>
            <w:tcW w:w="1280" w:type="dxa"/>
            <w:tcBorders>
              <w:top w:val="single" w:sz="4" w:space="0" w:color="000000"/>
              <w:left w:val="nil"/>
              <w:bottom w:val="single" w:sz="4" w:space="0" w:color="000000"/>
              <w:right w:val="single" w:sz="4" w:space="0" w:color="000000"/>
            </w:tcBorders>
            <w:vAlign w:val="bottom"/>
          </w:tcPr>
          <w:p w14:paraId="08EB17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43BE3F9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22D27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95099F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542F4B0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355D60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A5EE5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58D1D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79.687,14</w:t>
            </w:r>
          </w:p>
        </w:tc>
        <w:tc>
          <w:tcPr>
            <w:tcW w:w="1280" w:type="dxa"/>
            <w:tcBorders>
              <w:top w:val="single" w:sz="4" w:space="0" w:color="000000"/>
              <w:left w:val="nil"/>
              <w:bottom w:val="single" w:sz="4" w:space="0" w:color="000000"/>
              <w:right w:val="single" w:sz="4" w:space="0" w:color="000000"/>
            </w:tcBorders>
            <w:vAlign w:val="bottom"/>
          </w:tcPr>
          <w:p w14:paraId="11AD63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305DD6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49986F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0DAF9F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A100084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BB50CF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Attività: FINANZIAMENTO DELLE ATTIVITÀ DI PROTEZIONE CIVILE E </w:t>
            </w:r>
            <w:proofErr w:type="spellStart"/>
            <w:r w:rsidRPr="000A23EB">
              <w:rPr>
                <w:rFonts w:ascii="Arial" w:eastAsia="Arial" w:hAnsi="Arial" w:cs="Arial"/>
                <w:b/>
                <w:sz w:val="18"/>
                <w:szCs w:val="18"/>
                <w:lang w:val="it-IT"/>
              </w:rPr>
              <w:t>HGSS</w:t>
            </w:r>
            <w:proofErr w:type="spellEnd"/>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BC03AF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4.327,00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8A24B7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1.889,50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53660F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1.889,50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23193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444BB84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30B38C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08E9A1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9B93B3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4.327,00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22294C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1.889,50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3B2C60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1.889,50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C62C5D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01BA9E1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7E904A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163A55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6CA3F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4.327,00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7E9CC9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1.889,50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F59F81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1.889,50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98EAE1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13905C6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F4FFFD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B15F3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438FD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972B0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4.327,00</w:t>
            </w:r>
          </w:p>
        </w:tc>
        <w:tc>
          <w:tcPr>
            <w:tcW w:w="1530" w:type="dxa"/>
            <w:tcBorders>
              <w:top w:val="single" w:sz="4" w:space="0" w:color="000000"/>
              <w:left w:val="nil"/>
              <w:bottom w:val="single" w:sz="4" w:space="0" w:color="000000"/>
              <w:right w:val="single" w:sz="4" w:space="0" w:color="000000"/>
            </w:tcBorders>
            <w:vAlign w:val="bottom"/>
          </w:tcPr>
          <w:p w14:paraId="1FF8BF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1.889,50</w:t>
            </w:r>
          </w:p>
        </w:tc>
        <w:tc>
          <w:tcPr>
            <w:tcW w:w="1575" w:type="dxa"/>
            <w:tcBorders>
              <w:top w:val="single" w:sz="4" w:space="0" w:color="000000"/>
              <w:left w:val="nil"/>
              <w:bottom w:val="single" w:sz="4" w:space="0" w:color="000000"/>
              <w:right w:val="single" w:sz="4" w:space="0" w:color="000000"/>
            </w:tcBorders>
            <w:vAlign w:val="bottom"/>
          </w:tcPr>
          <w:p w14:paraId="24EA50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1.889,50</w:t>
            </w:r>
          </w:p>
        </w:tc>
        <w:tc>
          <w:tcPr>
            <w:tcW w:w="1280" w:type="dxa"/>
            <w:tcBorders>
              <w:top w:val="single" w:sz="4" w:space="0" w:color="000000"/>
              <w:left w:val="nil"/>
              <w:bottom w:val="single" w:sz="4" w:space="0" w:color="000000"/>
              <w:right w:val="single" w:sz="4" w:space="0" w:color="000000"/>
            </w:tcBorders>
            <w:vAlign w:val="bottom"/>
          </w:tcPr>
          <w:p w14:paraId="4C271D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4914733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4356E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0EC501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74C9305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655127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564E0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9F8B1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1.889,50</w:t>
            </w:r>
          </w:p>
        </w:tc>
        <w:tc>
          <w:tcPr>
            <w:tcW w:w="1280" w:type="dxa"/>
            <w:tcBorders>
              <w:top w:val="single" w:sz="4" w:space="0" w:color="000000"/>
              <w:left w:val="nil"/>
              <w:bottom w:val="single" w:sz="4" w:space="0" w:color="000000"/>
              <w:right w:val="single" w:sz="4" w:space="0" w:color="000000"/>
            </w:tcBorders>
            <w:vAlign w:val="bottom"/>
          </w:tcPr>
          <w:p w14:paraId="14CAF4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120052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3095662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6E7C466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1002</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30A5904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ORGANI DI RAPPRESENTANZA E DI REALIZZAZIONE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5A9D73F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85.840,00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6576F26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82.725,00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1F3EE05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70.143,99</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4A3151E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84,79%</w:t>
            </w:r>
          </w:p>
        </w:tc>
      </w:tr>
      <w:tr w:rsidR="001C66C2" w:rsidRPr="000A23EB" w14:paraId="0E531B1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471804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15313F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B319AF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DEL CONSIGLIO CITTADINO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9138E7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52.595,00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E4E1C3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49.480,00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59C41E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40.112,40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6999E1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81,07%</w:t>
            </w:r>
          </w:p>
        </w:tc>
      </w:tr>
      <w:tr w:rsidR="001C66C2" w:rsidRPr="000A23EB" w14:paraId="12B64FB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54344C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0B2771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98E627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52.595,00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663B41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49.480,00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A018A6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40.112,40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826C73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81,07%</w:t>
            </w:r>
          </w:p>
        </w:tc>
      </w:tr>
      <w:tr w:rsidR="001C66C2" w:rsidRPr="000A23EB" w14:paraId="6A1BA0A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71E0B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69A18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098DAE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52.595,00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3137EC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49.480,00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DF379A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40.112,40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08DC7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81,07%</w:t>
            </w:r>
          </w:p>
        </w:tc>
      </w:tr>
      <w:tr w:rsidR="001C66C2" w:rsidRPr="000A23EB" w14:paraId="0D15055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0EE5A8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3144B5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C9BB92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D19DD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52.595,00</w:t>
            </w:r>
          </w:p>
        </w:tc>
        <w:tc>
          <w:tcPr>
            <w:tcW w:w="1530" w:type="dxa"/>
            <w:tcBorders>
              <w:top w:val="single" w:sz="4" w:space="0" w:color="000000"/>
              <w:left w:val="nil"/>
              <w:bottom w:val="single" w:sz="4" w:space="0" w:color="000000"/>
              <w:right w:val="single" w:sz="4" w:space="0" w:color="000000"/>
            </w:tcBorders>
            <w:vAlign w:val="bottom"/>
          </w:tcPr>
          <w:p w14:paraId="7440948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49.480,00</w:t>
            </w:r>
          </w:p>
        </w:tc>
        <w:tc>
          <w:tcPr>
            <w:tcW w:w="1575" w:type="dxa"/>
            <w:tcBorders>
              <w:top w:val="single" w:sz="4" w:space="0" w:color="000000"/>
              <w:left w:val="nil"/>
              <w:bottom w:val="single" w:sz="4" w:space="0" w:color="000000"/>
              <w:right w:val="single" w:sz="4" w:space="0" w:color="000000"/>
            </w:tcBorders>
            <w:vAlign w:val="bottom"/>
          </w:tcPr>
          <w:p w14:paraId="6C8DFF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40.112,40</w:t>
            </w:r>
          </w:p>
        </w:tc>
        <w:tc>
          <w:tcPr>
            <w:tcW w:w="1280" w:type="dxa"/>
            <w:tcBorders>
              <w:top w:val="single" w:sz="4" w:space="0" w:color="000000"/>
              <w:left w:val="nil"/>
              <w:bottom w:val="single" w:sz="4" w:space="0" w:color="000000"/>
              <w:right w:val="single" w:sz="4" w:space="0" w:color="000000"/>
            </w:tcBorders>
            <w:vAlign w:val="bottom"/>
          </w:tcPr>
          <w:p w14:paraId="1E931E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81,07%</w:t>
            </w:r>
          </w:p>
        </w:tc>
      </w:tr>
      <w:tr w:rsidR="001C66C2" w:rsidRPr="000A23EB" w14:paraId="423B74E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A7AC5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3014D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3291</w:t>
            </w:r>
          </w:p>
        </w:tc>
        <w:tc>
          <w:tcPr>
            <w:tcW w:w="5332" w:type="dxa"/>
            <w:tcBorders>
              <w:top w:val="single" w:sz="4" w:space="0" w:color="000000"/>
              <w:left w:val="nil"/>
              <w:bottom w:val="single" w:sz="4" w:space="0" w:color="000000"/>
              <w:right w:val="single" w:sz="4" w:space="0" w:color="000000"/>
            </w:tcBorders>
            <w:vAlign w:val="center"/>
          </w:tcPr>
          <w:p w14:paraId="73FBF13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Compensi per l'attività di organi rappresentativi ed esecutivi, commissioni e simili</w:t>
            </w:r>
          </w:p>
        </w:tc>
        <w:tc>
          <w:tcPr>
            <w:tcW w:w="1710" w:type="dxa"/>
            <w:tcBorders>
              <w:top w:val="single" w:sz="4" w:space="0" w:color="000000"/>
              <w:left w:val="nil"/>
              <w:bottom w:val="single" w:sz="4" w:space="0" w:color="000000"/>
              <w:right w:val="single" w:sz="4" w:space="0" w:color="000000"/>
            </w:tcBorders>
            <w:vAlign w:val="bottom"/>
          </w:tcPr>
          <w:p w14:paraId="236110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DC43D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C876A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23.058,39</w:t>
            </w:r>
          </w:p>
        </w:tc>
        <w:tc>
          <w:tcPr>
            <w:tcW w:w="1280" w:type="dxa"/>
            <w:tcBorders>
              <w:top w:val="single" w:sz="4" w:space="0" w:color="000000"/>
              <w:left w:val="nil"/>
              <w:bottom w:val="single" w:sz="4" w:space="0" w:color="000000"/>
              <w:right w:val="single" w:sz="4" w:space="0" w:color="000000"/>
            </w:tcBorders>
            <w:vAlign w:val="bottom"/>
          </w:tcPr>
          <w:p w14:paraId="01FF82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6BD749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E008B9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5F7661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2F1432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34D606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1D646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4572C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7.500,38</w:t>
            </w:r>
          </w:p>
        </w:tc>
        <w:tc>
          <w:tcPr>
            <w:tcW w:w="1280" w:type="dxa"/>
            <w:tcBorders>
              <w:top w:val="single" w:sz="4" w:space="0" w:color="000000"/>
              <w:left w:val="nil"/>
              <w:bottom w:val="single" w:sz="4" w:space="0" w:color="000000"/>
              <w:right w:val="single" w:sz="4" w:space="0" w:color="000000"/>
            </w:tcBorders>
            <w:vAlign w:val="bottom"/>
          </w:tcPr>
          <w:p w14:paraId="7F4720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64BB8F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D2FE7A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1D5EC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06E26CA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376EBF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EAAD0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A1D0B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9.553,63</w:t>
            </w:r>
          </w:p>
        </w:tc>
        <w:tc>
          <w:tcPr>
            <w:tcW w:w="1280" w:type="dxa"/>
            <w:tcBorders>
              <w:top w:val="single" w:sz="4" w:space="0" w:color="000000"/>
              <w:left w:val="nil"/>
              <w:bottom w:val="single" w:sz="4" w:space="0" w:color="000000"/>
              <w:right w:val="single" w:sz="4" w:space="0" w:color="000000"/>
            </w:tcBorders>
            <w:vAlign w:val="bottom"/>
          </w:tcPr>
          <w:p w14:paraId="774968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619D0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202FC3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791F3A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53D910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PARTITI POLITICI E LISTE INDIPENDENTI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5F0C1C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28.600,00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047F22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28.600,00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3216E6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28.600,00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494392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011EF2D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CD20C2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129229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221B0F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18F861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28.600,00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A190D2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28.600,00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E1B87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E6F363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B57F6C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8A4139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990ED5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7ED5A5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28.600,00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7AF7AD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28.600,00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20895F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729CBF8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B7EFE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20386C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6C563F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43D8C9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28.600,00</w:t>
            </w:r>
          </w:p>
        </w:tc>
        <w:tc>
          <w:tcPr>
            <w:tcW w:w="1530" w:type="dxa"/>
            <w:tcBorders>
              <w:top w:val="single" w:sz="4" w:space="0" w:color="000000"/>
              <w:left w:val="nil"/>
              <w:bottom w:val="single" w:sz="4" w:space="0" w:color="000000"/>
              <w:right w:val="single" w:sz="4" w:space="0" w:color="000000"/>
            </w:tcBorders>
            <w:vAlign w:val="bottom"/>
          </w:tcPr>
          <w:p w14:paraId="6EB8D2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28.600,00</w:t>
            </w:r>
          </w:p>
        </w:tc>
        <w:tc>
          <w:tcPr>
            <w:tcW w:w="1575" w:type="dxa"/>
            <w:tcBorders>
              <w:top w:val="single" w:sz="4" w:space="0" w:color="000000"/>
              <w:left w:val="nil"/>
              <w:bottom w:val="single" w:sz="4" w:space="0" w:color="000000"/>
              <w:right w:val="single" w:sz="4" w:space="0" w:color="000000"/>
            </w:tcBorders>
            <w:vAlign w:val="bottom"/>
          </w:tcPr>
          <w:p w14:paraId="436506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28.600,00</w:t>
            </w:r>
          </w:p>
        </w:tc>
        <w:tc>
          <w:tcPr>
            <w:tcW w:w="1280" w:type="dxa"/>
            <w:tcBorders>
              <w:top w:val="single" w:sz="4" w:space="0" w:color="000000"/>
              <w:left w:val="nil"/>
              <w:bottom w:val="single" w:sz="4" w:space="0" w:color="000000"/>
              <w:right w:val="single" w:sz="4" w:space="0" w:color="000000"/>
            </w:tcBorders>
            <w:vAlign w:val="bottom"/>
          </w:tcPr>
          <w:p w14:paraId="15BC448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4A573EE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26DC1B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7AD718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63EA39E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2BBBC0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CD43B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4E9372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28.600,00</w:t>
            </w:r>
          </w:p>
        </w:tc>
        <w:tc>
          <w:tcPr>
            <w:tcW w:w="1280" w:type="dxa"/>
            <w:tcBorders>
              <w:top w:val="single" w:sz="4" w:space="0" w:color="000000"/>
              <w:left w:val="nil"/>
              <w:bottom w:val="single" w:sz="4" w:space="0" w:color="000000"/>
              <w:right w:val="single" w:sz="4" w:space="0" w:color="000000"/>
            </w:tcBorders>
            <w:vAlign w:val="bottom"/>
          </w:tcPr>
          <w:p w14:paraId="11F6F6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D5F0FE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01434C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23A67F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A100010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5B4A57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DELLE COMMISSIONI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E3B80A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1.991,00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BC3144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1.991,00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5EED06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5BEA22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r>
      <w:tr w:rsidR="001C66C2" w:rsidRPr="000A23EB" w14:paraId="191BBD0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2F2D09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837F98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66BB7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1.991,00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D79564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1.991,00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2EFB6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129512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r>
      <w:tr w:rsidR="001C66C2" w:rsidRPr="000A23EB" w14:paraId="7ADEED6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82FB0A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898BAD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645224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1.991,00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540B28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1.991,00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E0E538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6A7B5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r>
      <w:tr w:rsidR="001C66C2" w:rsidRPr="000A23EB" w14:paraId="6BDA967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546184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D1F2F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30662A9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A7D7E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1.991,00</w:t>
            </w:r>
          </w:p>
        </w:tc>
        <w:tc>
          <w:tcPr>
            <w:tcW w:w="1530" w:type="dxa"/>
            <w:tcBorders>
              <w:top w:val="single" w:sz="4" w:space="0" w:color="000000"/>
              <w:left w:val="nil"/>
              <w:bottom w:val="single" w:sz="4" w:space="0" w:color="000000"/>
              <w:right w:val="single" w:sz="4" w:space="0" w:color="000000"/>
            </w:tcBorders>
            <w:vAlign w:val="bottom"/>
          </w:tcPr>
          <w:p w14:paraId="1B7A7B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1.991,00</w:t>
            </w:r>
          </w:p>
        </w:tc>
        <w:tc>
          <w:tcPr>
            <w:tcW w:w="1575" w:type="dxa"/>
            <w:tcBorders>
              <w:top w:val="single" w:sz="4" w:space="0" w:color="000000"/>
              <w:left w:val="nil"/>
              <w:bottom w:val="single" w:sz="4" w:space="0" w:color="000000"/>
              <w:right w:val="single" w:sz="4" w:space="0" w:color="000000"/>
            </w:tcBorders>
            <w:vAlign w:val="bottom"/>
          </w:tcPr>
          <w:p w14:paraId="44D243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516A08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40061C4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BCACB4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DE5A62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A100091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E232E6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COMITATI CIRCOSCRIZIONALI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6B9284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2.654,00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84AD80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2.654,00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A4D584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1.431,59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440ABA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53,94%</w:t>
            </w:r>
          </w:p>
        </w:tc>
      </w:tr>
      <w:tr w:rsidR="001C66C2" w:rsidRPr="000A23EB" w14:paraId="1ECAA38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577BE3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DC9F9F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887170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2.654,00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18A438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2.654,00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04D54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1.431,59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1ACD74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53,94%</w:t>
            </w:r>
          </w:p>
        </w:tc>
      </w:tr>
      <w:tr w:rsidR="001C66C2" w:rsidRPr="000A23EB" w14:paraId="6273313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EF0D78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889FDB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0D6FF8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2.654,00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31540F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2.654,00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16A580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1.431,59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7BF56D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53,94%</w:t>
            </w:r>
          </w:p>
        </w:tc>
      </w:tr>
      <w:tr w:rsidR="001C66C2" w:rsidRPr="000A23EB" w14:paraId="6F0DBF2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8343D9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72C64B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D2068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F4CE3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2.654,00</w:t>
            </w:r>
          </w:p>
        </w:tc>
        <w:tc>
          <w:tcPr>
            <w:tcW w:w="1530" w:type="dxa"/>
            <w:tcBorders>
              <w:top w:val="single" w:sz="4" w:space="0" w:color="000000"/>
              <w:left w:val="nil"/>
              <w:bottom w:val="single" w:sz="4" w:space="0" w:color="000000"/>
              <w:right w:val="single" w:sz="4" w:space="0" w:color="000000"/>
            </w:tcBorders>
            <w:vAlign w:val="bottom"/>
          </w:tcPr>
          <w:p w14:paraId="73CDF2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2.654,00</w:t>
            </w:r>
          </w:p>
        </w:tc>
        <w:tc>
          <w:tcPr>
            <w:tcW w:w="1575" w:type="dxa"/>
            <w:tcBorders>
              <w:top w:val="single" w:sz="4" w:space="0" w:color="000000"/>
              <w:left w:val="nil"/>
              <w:bottom w:val="single" w:sz="4" w:space="0" w:color="000000"/>
              <w:right w:val="single" w:sz="4" w:space="0" w:color="000000"/>
            </w:tcBorders>
            <w:vAlign w:val="bottom"/>
          </w:tcPr>
          <w:p w14:paraId="3ED507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1.431,59</w:t>
            </w:r>
          </w:p>
        </w:tc>
        <w:tc>
          <w:tcPr>
            <w:tcW w:w="1280" w:type="dxa"/>
            <w:tcBorders>
              <w:top w:val="single" w:sz="4" w:space="0" w:color="000000"/>
              <w:left w:val="nil"/>
              <w:bottom w:val="single" w:sz="4" w:space="0" w:color="000000"/>
              <w:right w:val="single" w:sz="4" w:space="0" w:color="000000"/>
            </w:tcBorders>
            <w:vAlign w:val="bottom"/>
          </w:tcPr>
          <w:p w14:paraId="0D9A2F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53,94%</w:t>
            </w:r>
          </w:p>
        </w:tc>
      </w:tr>
      <w:tr w:rsidR="001C66C2" w:rsidRPr="000A23EB" w14:paraId="4EC322D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D6C0D2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542132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42E55B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73EB1DF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DE953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B36A1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1.431,59</w:t>
            </w:r>
          </w:p>
        </w:tc>
        <w:tc>
          <w:tcPr>
            <w:tcW w:w="1280" w:type="dxa"/>
            <w:tcBorders>
              <w:top w:val="single" w:sz="4" w:space="0" w:color="000000"/>
              <w:left w:val="nil"/>
              <w:bottom w:val="single" w:sz="4" w:space="0" w:color="000000"/>
              <w:right w:val="single" w:sz="4" w:space="0" w:color="000000"/>
            </w:tcBorders>
            <w:vAlign w:val="bottom"/>
          </w:tcPr>
          <w:p w14:paraId="19E3AF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104C2F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2F1C6A5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7029974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1003</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069E482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TUTELA DEI DIRITTI DELLE MINORANZE NAZIONALI</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0143D31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22.655,00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2205228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23.491,00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3A0A1F0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22.415,00</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31547B2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95,42%</w:t>
            </w:r>
          </w:p>
        </w:tc>
      </w:tr>
      <w:tr w:rsidR="001C66C2" w:rsidRPr="000A23EB" w14:paraId="6EA7530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EB90C2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C13D60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A100011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006F50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DEL CONSIGLIO DELLE MINORANZE NAZIONALI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5F20A1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664,00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17B0A2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8421BB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B2D29B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13056B8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42A5C0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818B8C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775946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4CAA1F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CB427D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6695C4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0777801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1FAF72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3E9711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DA4168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B0057F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73A5C7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4F9351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5393ED6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E7AA59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22E54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672BE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B1424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664,00</w:t>
            </w:r>
          </w:p>
        </w:tc>
        <w:tc>
          <w:tcPr>
            <w:tcW w:w="1530" w:type="dxa"/>
            <w:tcBorders>
              <w:top w:val="single" w:sz="4" w:space="0" w:color="000000"/>
              <w:left w:val="nil"/>
              <w:bottom w:val="single" w:sz="4" w:space="0" w:color="000000"/>
              <w:right w:val="single" w:sz="4" w:space="0" w:color="000000"/>
            </w:tcBorders>
            <w:vAlign w:val="bottom"/>
          </w:tcPr>
          <w:p w14:paraId="5ED4B2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20E2E6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3BC019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315D5C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D08735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83ED84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A100012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DFB203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FINANZIAMENTO DELLE ASSOCIAZIONI NAZIONALI DELLE MINORANZE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61089E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21.991,00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387DA5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23.491,00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DCFC02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22.415,00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60C5B4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95,42%</w:t>
            </w:r>
          </w:p>
        </w:tc>
      </w:tr>
      <w:tr w:rsidR="001C66C2" w:rsidRPr="000A23EB" w14:paraId="70DF285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7B8302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01C2CB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3EC85E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21.991,00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3D9E0C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23.491,00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89242A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22.415,00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E132E2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95,42%</w:t>
            </w:r>
          </w:p>
        </w:tc>
      </w:tr>
      <w:tr w:rsidR="001C66C2" w:rsidRPr="000A23EB" w14:paraId="7A060C7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C1BBA9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ED13D9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C34BFC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21.991,00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EAEA4D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23.491,00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CF69AA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22.415,00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B96FA1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95,42%</w:t>
            </w:r>
          </w:p>
        </w:tc>
      </w:tr>
      <w:tr w:rsidR="001C66C2" w:rsidRPr="000A23EB" w14:paraId="258B477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5191A9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F1D889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6B0DE71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0F6830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21.991,00</w:t>
            </w:r>
          </w:p>
        </w:tc>
        <w:tc>
          <w:tcPr>
            <w:tcW w:w="1530" w:type="dxa"/>
            <w:tcBorders>
              <w:top w:val="single" w:sz="4" w:space="0" w:color="000000"/>
              <w:left w:val="nil"/>
              <w:bottom w:val="single" w:sz="4" w:space="0" w:color="000000"/>
              <w:right w:val="single" w:sz="4" w:space="0" w:color="000000"/>
            </w:tcBorders>
            <w:vAlign w:val="bottom"/>
          </w:tcPr>
          <w:p w14:paraId="2B215C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23.491,00</w:t>
            </w:r>
          </w:p>
        </w:tc>
        <w:tc>
          <w:tcPr>
            <w:tcW w:w="1575" w:type="dxa"/>
            <w:tcBorders>
              <w:top w:val="single" w:sz="4" w:space="0" w:color="000000"/>
              <w:left w:val="nil"/>
              <w:bottom w:val="single" w:sz="4" w:space="0" w:color="000000"/>
              <w:right w:val="single" w:sz="4" w:space="0" w:color="000000"/>
            </w:tcBorders>
            <w:vAlign w:val="bottom"/>
          </w:tcPr>
          <w:p w14:paraId="39DD14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22.415,00</w:t>
            </w:r>
          </w:p>
        </w:tc>
        <w:tc>
          <w:tcPr>
            <w:tcW w:w="1280" w:type="dxa"/>
            <w:tcBorders>
              <w:top w:val="single" w:sz="4" w:space="0" w:color="000000"/>
              <w:left w:val="nil"/>
              <w:bottom w:val="single" w:sz="4" w:space="0" w:color="000000"/>
              <w:right w:val="single" w:sz="4" w:space="0" w:color="000000"/>
            </w:tcBorders>
            <w:vAlign w:val="bottom"/>
          </w:tcPr>
          <w:p w14:paraId="71780C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95,42%</w:t>
            </w:r>
          </w:p>
        </w:tc>
      </w:tr>
      <w:tr w:rsidR="001C66C2" w:rsidRPr="000A23EB" w14:paraId="3018B38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B41EC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B1191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4BF9108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2CFBE2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63527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03A1D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22.415,00</w:t>
            </w:r>
          </w:p>
        </w:tc>
        <w:tc>
          <w:tcPr>
            <w:tcW w:w="1280" w:type="dxa"/>
            <w:tcBorders>
              <w:top w:val="single" w:sz="4" w:space="0" w:color="000000"/>
              <w:left w:val="nil"/>
              <w:bottom w:val="single" w:sz="4" w:space="0" w:color="000000"/>
              <w:right w:val="single" w:sz="4" w:space="0" w:color="000000"/>
            </w:tcBorders>
            <w:vAlign w:val="bottom"/>
          </w:tcPr>
          <w:p w14:paraId="608A2E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093B88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3EAB3DF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4A743DD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1004</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68751B2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INCENTIVAZIONE PER LO SVILUPPO DEL TURISMO</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6FA05E6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115.915,00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76531D3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170.700,00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6D959C6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114.103,36</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1F9EF7C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66,84%</w:t>
            </w:r>
          </w:p>
        </w:tc>
      </w:tr>
      <w:tr w:rsidR="001C66C2" w:rsidRPr="000A23EB" w14:paraId="7AF47A9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E1BC25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9FBDB5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E19D6D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MANIFESTAZIONI VARIE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052FDD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115.915,00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AE1333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170.700,00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C76A67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114.103,36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EDCE2C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66,84%</w:t>
            </w:r>
          </w:p>
        </w:tc>
      </w:tr>
      <w:tr w:rsidR="001C66C2" w:rsidRPr="000A23EB" w14:paraId="31EB0CC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0105A7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E6B25B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F9327A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115.915,00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B64749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170.700,00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7DA105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114.103,36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3B2802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66,84%</w:t>
            </w:r>
          </w:p>
        </w:tc>
      </w:tr>
      <w:tr w:rsidR="001C66C2" w:rsidRPr="000A23EB" w14:paraId="11CDE8E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155A8A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E34B6C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75510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115.915,00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574D20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170.700,00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DA9B44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114.103,36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276C77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66,84%</w:t>
            </w:r>
          </w:p>
        </w:tc>
      </w:tr>
      <w:tr w:rsidR="001C66C2" w:rsidRPr="000A23EB" w14:paraId="74A8159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36BEDB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7E8C11A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E8DEA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57062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115.915,00</w:t>
            </w:r>
          </w:p>
        </w:tc>
        <w:tc>
          <w:tcPr>
            <w:tcW w:w="1530" w:type="dxa"/>
            <w:tcBorders>
              <w:top w:val="single" w:sz="4" w:space="0" w:color="000000"/>
              <w:left w:val="nil"/>
              <w:bottom w:val="single" w:sz="4" w:space="0" w:color="000000"/>
              <w:right w:val="single" w:sz="4" w:space="0" w:color="000000"/>
            </w:tcBorders>
            <w:vAlign w:val="bottom"/>
          </w:tcPr>
          <w:p w14:paraId="43738A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170.700,00</w:t>
            </w:r>
          </w:p>
        </w:tc>
        <w:tc>
          <w:tcPr>
            <w:tcW w:w="1575" w:type="dxa"/>
            <w:tcBorders>
              <w:top w:val="single" w:sz="4" w:space="0" w:color="000000"/>
              <w:left w:val="nil"/>
              <w:bottom w:val="single" w:sz="4" w:space="0" w:color="000000"/>
              <w:right w:val="single" w:sz="4" w:space="0" w:color="000000"/>
            </w:tcBorders>
            <w:vAlign w:val="bottom"/>
          </w:tcPr>
          <w:p w14:paraId="429634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114.103,36</w:t>
            </w:r>
          </w:p>
        </w:tc>
        <w:tc>
          <w:tcPr>
            <w:tcW w:w="1280" w:type="dxa"/>
            <w:tcBorders>
              <w:top w:val="single" w:sz="4" w:space="0" w:color="000000"/>
              <w:left w:val="nil"/>
              <w:bottom w:val="single" w:sz="4" w:space="0" w:color="000000"/>
              <w:right w:val="single" w:sz="4" w:space="0" w:color="000000"/>
            </w:tcBorders>
            <w:vAlign w:val="bottom"/>
          </w:tcPr>
          <w:p w14:paraId="176E11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66,84%</w:t>
            </w:r>
          </w:p>
        </w:tc>
      </w:tr>
      <w:tr w:rsidR="001C66C2" w:rsidRPr="000A23EB" w14:paraId="0D13A89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F5177E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372CE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0660A4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44A133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73B32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50F09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114.103,36</w:t>
            </w:r>
          </w:p>
        </w:tc>
        <w:tc>
          <w:tcPr>
            <w:tcW w:w="1280" w:type="dxa"/>
            <w:tcBorders>
              <w:top w:val="single" w:sz="4" w:space="0" w:color="000000"/>
              <w:left w:val="nil"/>
              <w:bottom w:val="single" w:sz="4" w:space="0" w:color="000000"/>
              <w:right w:val="single" w:sz="4" w:space="0" w:color="000000"/>
            </w:tcBorders>
            <w:vAlign w:val="bottom"/>
          </w:tcPr>
          <w:p w14:paraId="1CEEB7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01ACB0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46367A7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3306405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CAPITOLO 00102 SPORT</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11DF1A2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823.661,00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36FB2E2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875.134,17</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5D2540F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863.927,78</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793923A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98,72%</w:t>
            </w:r>
          </w:p>
        </w:tc>
      </w:tr>
      <w:tr w:rsidR="001C66C2" w:rsidRPr="000A23EB" w14:paraId="432BA5A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EEB153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B99EB1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ADCEB2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204.770,00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837406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234.243,17</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AAE1FC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232.257,64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50530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99,15%</w:t>
            </w:r>
          </w:p>
        </w:tc>
      </w:tr>
      <w:tr w:rsidR="001C66C2" w:rsidRPr="000A23EB" w14:paraId="5DEBA3C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C7E5C6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6AB640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82982E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204.770,00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B90161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234.243,17</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1AC23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232.257,64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3ED33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99,15%</w:t>
            </w:r>
          </w:p>
        </w:tc>
      </w:tr>
      <w:tr w:rsidR="001C66C2" w:rsidRPr="000A23EB" w14:paraId="4B6DCA6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3F6610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DF6418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B3CEA6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618.891,00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AF85B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640.891,00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4D1F2E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631.670,14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55F7DE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98,56%</w:t>
            </w:r>
          </w:p>
        </w:tc>
      </w:tr>
      <w:tr w:rsidR="001C66C2" w:rsidRPr="000A23EB" w14:paraId="0510303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DFBAAB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ACFFBC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7FAD2F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618.891,00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C7C271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640.891,00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1F59E7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631.670,14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6CDED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98,56%</w:t>
            </w:r>
          </w:p>
        </w:tc>
      </w:tr>
      <w:tr w:rsidR="001C66C2" w:rsidRPr="000A23EB" w14:paraId="5AD6B0E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59174EA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6E323DB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1009</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1877049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SVILUPPO DELLO SPORT E DELLE ATTIVITÀ RICREATIVE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28F76CE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823.661,00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371A545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875.134,17</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0821F60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863.927,78</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19E755E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98,72%</w:t>
            </w:r>
          </w:p>
        </w:tc>
      </w:tr>
      <w:tr w:rsidR="001C66C2" w:rsidRPr="000A23EB" w14:paraId="375ACE3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94DFDD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00FEC1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A100013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DE1C14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ESIGENZE DI FINANZIAMENTO NELLO SPORT</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8C0386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727.016,00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140941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754.949,00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57D496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755.173,00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27616E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100,03%</w:t>
            </w:r>
          </w:p>
        </w:tc>
      </w:tr>
      <w:tr w:rsidR="001C66C2" w:rsidRPr="000A23EB" w14:paraId="5319E3D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1A572A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32BB79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F2E4C8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196.125,00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E39E35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224.058,00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DD3E28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224.282,00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4A5AE3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100,10%</w:t>
            </w:r>
          </w:p>
        </w:tc>
      </w:tr>
      <w:tr w:rsidR="001C66C2" w:rsidRPr="000A23EB" w14:paraId="075579E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346000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F7CC9D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15906A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196.125,00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F6095D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224.058,00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762731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224.282,00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6E7027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100,10%</w:t>
            </w:r>
          </w:p>
        </w:tc>
      </w:tr>
      <w:tr w:rsidR="001C66C2" w:rsidRPr="000A23EB" w14:paraId="2B6100F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53246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4B5030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4F4151C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17EBD2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196.125,00</w:t>
            </w:r>
          </w:p>
        </w:tc>
        <w:tc>
          <w:tcPr>
            <w:tcW w:w="1530" w:type="dxa"/>
            <w:tcBorders>
              <w:top w:val="single" w:sz="4" w:space="0" w:color="000000"/>
              <w:left w:val="nil"/>
              <w:bottom w:val="single" w:sz="4" w:space="0" w:color="000000"/>
              <w:right w:val="single" w:sz="4" w:space="0" w:color="000000"/>
            </w:tcBorders>
            <w:vAlign w:val="bottom"/>
          </w:tcPr>
          <w:p w14:paraId="4CF49F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224.058,00</w:t>
            </w:r>
          </w:p>
        </w:tc>
        <w:tc>
          <w:tcPr>
            <w:tcW w:w="1575" w:type="dxa"/>
            <w:tcBorders>
              <w:top w:val="single" w:sz="4" w:space="0" w:color="000000"/>
              <w:left w:val="nil"/>
              <w:bottom w:val="single" w:sz="4" w:space="0" w:color="000000"/>
              <w:right w:val="single" w:sz="4" w:space="0" w:color="000000"/>
            </w:tcBorders>
            <w:vAlign w:val="bottom"/>
          </w:tcPr>
          <w:p w14:paraId="5F8C4E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224.282,00</w:t>
            </w:r>
          </w:p>
        </w:tc>
        <w:tc>
          <w:tcPr>
            <w:tcW w:w="1280" w:type="dxa"/>
            <w:tcBorders>
              <w:top w:val="single" w:sz="4" w:space="0" w:color="000000"/>
              <w:left w:val="nil"/>
              <w:bottom w:val="single" w:sz="4" w:space="0" w:color="000000"/>
              <w:right w:val="single" w:sz="4" w:space="0" w:color="000000"/>
            </w:tcBorders>
            <w:vAlign w:val="bottom"/>
          </w:tcPr>
          <w:p w14:paraId="24A00E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100,10%</w:t>
            </w:r>
          </w:p>
        </w:tc>
      </w:tr>
      <w:tr w:rsidR="001C66C2" w:rsidRPr="000A23EB" w14:paraId="6052C87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36F851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8525A8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7A6832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0A5424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9160D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E22AF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224.282,00</w:t>
            </w:r>
          </w:p>
        </w:tc>
        <w:tc>
          <w:tcPr>
            <w:tcW w:w="1280" w:type="dxa"/>
            <w:tcBorders>
              <w:top w:val="single" w:sz="4" w:space="0" w:color="000000"/>
              <w:left w:val="nil"/>
              <w:bottom w:val="single" w:sz="4" w:space="0" w:color="000000"/>
              <w:right w:val="single" w:sz="4" w:space="0" w:color="000000"/>
            </w:tcBorders>
            <w:vAlign w:val="bottom"/>
          </w:tcPr>
          <w:p w14:paraId="53C5A4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23E4F2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2E0713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7632BF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29B2B7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530.891,00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5DED0D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530.891,00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FFF925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530.891,00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A9CF3B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69CD9E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B6E7FE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92C9AF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F414FA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530.891,00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79A227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530.891,00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F293D3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530.891,00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C1E6F3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0C5E157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A60861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4047D3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B44798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CF7F68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530.891,00</w:t>
            </w:r>
          </w:p>
        </w:tc>
        <w:tc>
          <w:tcPr>
            <w:tcW w:w="1530" w:type="dxa"/>
            <w:tcBorders>
              <w:top w:val="single" w:sz="4" w:space="0" w:color="000000"/>
              <w:left w:val="nil"/>
              <w:bottom w:val="single" w:sz="4" w:space="0" w:color="000000"/>
              <w:right w:val="single" w:sz="4" w:space="0" w:color="000000"/>
            </w:tcBorders>
            <w:vAlign w:val="bottom"/>
          </w:tcPr>
          <w:p w14:paraId="2FB89C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530.891,00</w:t>
            </w:r>
          </w:p>
        </w:tc>
        <w:tc>
          <w:tcPr>
            <w:tcW w:w="1575" w:type="dxa"/>
            <w:tcBorders>
              <w:top w:val="single" w:sz="4" w:space="0" w:color="000000"/>
              <w:left w:val="nil"/>
              <w:bottom w:val="single" w:sz="4" w:space="0" w:color="000000"/>
              <w:right w:val="single" w:sz="4" w:space="0" w:color="000000"/>
            </w:tcBorders>
            <w:vAlign w:val="bottom"/>
          </w:tcPr>
          <w:p w14:paraId="58536C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530.891,00</w:t>
            </w:r>
          </w:p>
        </w:tc>
        <w:tc>
          <w:tcPr>
            <w:tcW w:w="1280" w:type="dxa"/>
            <w:tcBorders>
              <w:top w:val="single" w:sz="4" w:space="0" w:color="000000"/>
              <w:left w:val="nil"/>
              <w:bottom w:val="single" w:sz="4" w:space="0" w:color="000000"/>
              <w:right w:val="single" w:sz="4" w:space="0" w:color="000000"/>
            </w:tcBorders>
            <w:vAlign w:val="bottom"/>
          </w:tcPr>
          <w:p w14:paraId="13645D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6CD8E8D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06B6DC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45F071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4C9FE61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2D4B71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23EBD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BF3D7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530.891,00</w:t>
            </w:r>
          </w:p>
        </w:tc>
        <w:tc>
          <w:tcPr>
            <w:tcW w:w="1280" w:type="dxa"/>
            <w:tcBorders>
              <w:top w:val="single" w:sz="4" w:space="0" w:color="000000"/>
              <w:left w:val="nil"/>
              <w:bottom w:val="single" w:sz="4" w:space="0" w:color="000000"/>
              <w:right w:val="single" w:sz="4" w:space="0" w:color="000000"/>
            </w:tcBorders>
            <w:vAlign w:val="bottom"/>
          </w:tcPr>
          <w:p w14:paraId="54AF86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65C8AA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868CA9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731822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A100014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15A4CC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FINANZIAMENTO DI PREMI E MANIFESTAZIONI SPORTIVE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0408D3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8.645,00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7765AC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10.185,17</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285A8C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7.975,64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CA80F3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78,31%</w:t>
            </w:r>
          </w:p>
        </w:tc>
      </w:tr>
      <w:tr w:rsidR="001C66C2" w:rsidRPr="000A23EB" w14:paraId="433F04C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740AC3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71BC1F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EED614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8.645,00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3BA73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10.185,17</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2EA2B9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7.975,64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C97B67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78,31%</w:t>
            </w:r>
          </w:p>
        </w:tc>
      </w:tr>
      <w:tr w:rsidR="001C66C2" w:rsidRPr="000A23EB" w14:paraId="1754D25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3A776E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A89344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CA6DEF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8.645,00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8C437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10.185,17</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A816DE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7.975,64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26211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78,31%</w:t>
            </w:r>
          </w:p>
        </w:tc>
      </w:tr>
      <w:tr w:rsidR="001C66C2" w:rsidRPr="000A23EB" w14:paraId="686759F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C16E34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51AA63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A674A0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178F8A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530" w:type="dxa"/>
            <w:tcBorders>
              <w:top w:val="single" w:sz="4" w:space="0" w:color="000000"/>
              <w:left w:val="nil"/>
              <w:bottom w:val="single" w:sz="4" w:space="0" w:color="000000"/>
              <w:right w:val="single" w:sz="4" w:space="0" w:color="000000"/>
            </w:tcBorders>
            <w:vAlign w:val="bottom"/>
          </w:tcPr>
          <w:p w14:paraId="78D213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3.771,17</w:t>
            </w:r>
          </w:p>
        </w:tc>
        <w:tc>
          <w:tcPr>
            <w:tcW w:w="1575" w:type="dxa"/>
            <w:tcBorders>
              <w:top w:val="single" w:sz="4" w:space="0" w:color="000000"/>
              <w:left w:val="nil"/>
              <w:bottom w:val="single" w:sz="4" w:space="0" w:color="000000"/>
              <w:right w:val="single" w:sz="4" w:space="0" w:color="000000"/>
            </w:tcBorders>
            <w:vAlign w:val="bottom"/>
          </w:tcPr>
          <w:p w14:paraId="2E3C0D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2.021,17</w:t>
            </w:r>
          </w:p>
        </w:tc>
        <w:tc>
          <w:tcPr>
            <w:tcW w:w="1280" w:type="dxa"/>
            <w:tcBorders>
              <w:top w:val="single" w:sz="4" w:space="0" w:color="000000"/>
              <w:left w:val="nil"/>
              <w:bottom w:val="single" w:sz="4" w:space="0" w:color="000000"/>
              <w:right w:val="single" w:sz="4" w:space="0" w:color="000000"/>
            </w:tcBorders>
            <w:vAlign w:val="bottom"/>
          </w:tcPr>
          <w:p w14:paraId="50DDCF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53,60%</w:t>
            </w:r>
          </w:p>
        </w:tc>
      </w:tr>
      <w:tr w:rsidR="001C66C2" w:rsidRPr="000A23EB" w14:paraId="2D6D7C9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FF48A5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36C0B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22FCCDD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5772AA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50D26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49814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2.021,17</w:t>
            </w:r>
          </w:p>
        </w:tc>
        <w:tc>
          <w:tcPr>
            <w:tcW w:w="1280" w:type="dxa"/>
            <w:tcBorders>
              <w:top w:val="single" w:sz="4" w:space="0" w:color="000000"/>
              <w:left w:val="nil"/>
              <w:bottom w:val="single" w:sz="4" w:space="0" w:color="000000"/>
              <w:right w:val="single" w:sz="4" w:space="0" w:color="000000"/>
            </w:tcBorders>
            <w:vAlign w:val="bottom"/>
          </w:tcPr>
          <w:p w14:paraId="19675D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914F3B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C512AA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0DF4B2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0152C6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5FA534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4.645,00</w:t>
            </w:r>
          </w:p>
        </w:tc>
        <w:tc>
          <w:tcPr>
            <w:tcW w:w="1530" w:type="dxa"/>
            <w:tcBorders>
              <w:top w:val="single" w:sz="4" w:space="0" w:color="000000"/>
              <w:left w:val="nil"/>
              <w:bottom w:val="single" w:sz="4" w:space="0" w:color="000000"/>
              <w:right w:val="single" w:sz="4" w:space="0" w:color="000000"/>
            </w:tcBorders>
            <w:vAlign w:val="bottom"/>
          </w:tcPr>
          <w:p w14:paraId="5FCBCAE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6.414,00</w:t>
            </w:r>
          </w:p>
        </w:tc>
        <w:tc>
          <w:tcPr>
            <w:tcW w:w="1575" w:type="dxa"/>
            <w:tcBorders>
              <w:top w:val="single" w:sz="4" w:space="0" w:color="000000"/>
              <w:left w:val="nil"/>
              <w:bottom w:val="single" w:sz="4" w:space="0" w:color="000000"/>
              <w:right w:val="single" w:sz="4" w:space="0" w:color="000000"/>
            </w:tcBorders>
            <w:vAlign w:val="bottom"/>
          </w:tcPr>
          <w:p w14:paraId="28337A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5.954,47</w:t>
            </w:r>
          </w:p>
        </w:tc>
        <w:tc>
          <w:tcPr>
            <w:tcW w:w="1280" w:type="dxa"/>
            <w:tcBorders>
              <w:top w:val="single" w:sz="4" w:space="0" w:color="000000"/>
              <w:left w:val="nil"/>
              <w:bottom w:val="single" w:sz="4" w:space="0" w:color="000000"/>
              <w:right w:val="single" w:sz="4" w:space="0" w:color="000000"/>
            </w:tcBorders>
            <w:vAlign w:val="bottom"/>
          </w:tcPr>
          <w:p w14:paraId="59E1DE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92,84%</w:t>
            </w:r>
          </w:p>
        </w:tc>
      </w:tr>
      <w:tr w:rsidR="001C66C2" w:rsidRPr="000A23EB" w14:paraId="26DDFD7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3D649A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ED4A9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0F6D88F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782D27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741FE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9CB01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5.954,47</w:t>
            </w:r>
          </w:p>
        </w:tc>
        <w:tc>
          <w:tcPr>
            <w:tcW w:w="1280" w:type="dxa"/>
            <w:tcBorders>
              <w:top w:val="single" w:sz="4" w:space="0" w:color="000000"/>
              <w:left w:val="nil"/>
              <w:bottom w:val="single" w:sz="4" w:space="0" w:color="000000"/>
              <w:right w:val="single" w:sz="4" w:space="0" w:color="000000"/>
            </w:tcBorders>
            <w:vAlign w:val="bottom"/>
          </w:tcPr>
          <w:p w14:paraId="3C01A9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579537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D50AB7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ACE14A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A100015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EF9FA4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MANUTENZIONE IMPIANTI SPORTIVI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703E39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88.000,00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B3FEC1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110.000,00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E519B3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100.779,14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BBBFA2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91,62%</w:t>
            </w:r>
          </w:p>
        </w:tc>
      </w:tr>
      <w:tr w:rsidR="001C66C2" w:rsidRPr="000A23EB" w14:paraId="551D07A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A848C4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A0707B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ABEE11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7CE671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45552C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100.779,14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855F82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91,62%</w:t>
            </w:r>
          </w:p>
        </w:tc>
      </w:tr>
      <w:tr w:rsidR="001C66C2" w:rsidRPr="000A23EB" w14:paraId="332894E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5BB0FD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45CAA1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1F50FA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166BD2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D737DA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100.779,14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2A731A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91,62%</w:t>
            </w:r>
          </w:p>
        </w:tc>
      </w:tr>
      <w:tr w:rsidR="001C66C2" w:rsidRPr="000A23EB" w14:paraId="497D75B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6E6505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CA415C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DE56CA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58552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88.000,00</w:t>
            </w:r>
          </w:p>
        </w:tc>
        <w:tc>
          <w:tcPr>
            <w:tcW w:w="1530" w:type="dxa"/>
            <w:tcBorders>
              <w:top w:val="single" w:sz="4" w:space="0" w:color="000000"/>
              <w:left w:val="nil"/>
              <w:bottom w:val="single" w:sz="4" w:space="0" w:color="000000"/>
              <w:right w:val="single" w:sz="4" w:space="0" w:color="000000"/>
            </w:tcBorders>
            <w:vAlign w:val="bottom"/>
          </w:tcPr>
          <w:p w14:paraId="46C6551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110.000,00</w:t>
            </w:r>
          </w:p>
        </w:tc>
        <w:tc>
          <w:tcPr>
            <w:tcW w:w="1575" w:type="dxa"/>
            <w:tcBorders>
              <w:top w:val="single" w:sz="4" w:space="0" w:color="000000"/>
              <w:left w:val="nil"/>
              <w:bottom w:val="single" w:sz="4" w:space="0" w:color="000000"/>
              <w:right w:val="single" w:sz="4" w:space="0" w:color="000000"/>
            </w:tcBorders>
            <w:vAlign w:val="bottom"/>
          </w:tcPr>
          <w:p w14:paraId="41BC47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100.779,14</w:t>
            </w:r>
          </w:p>
        </w:tc>
        <w:tc>
          <w:tcPr>
            <w:tcW w:w="1280" w:type="dxa"/>
            <w:tcBorders>
              <w:top w:val="single" w:sz="4" w:space="0" w:color="000000"/>
              <w:left w:val="nil"/>
              <w:bottom w:val="single" w:sz="4" w:space="0" w:color="000000"/>
              <w:right w:val="single" w:sz="4" w:space="0" w:color="000000"/>
            </w:tcBorders>
            <w:vAlign w:val="bottom"/>
          </w:tcPr>
          <w:p w14:paraId="6F0262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91,62%</w:t>
            </w:r>
          </w:p>
        </w:tc>
      </w:tr>
      <w:tr w:rsidR="001C66C2" w:rsidRPr="000A23EB" w14:paraId="6131F9A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D19189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6D1140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4DFAFD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30D757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037D9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9AB44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100.779,14</w:t>
            </w:r>
          </w:p>
        </w:tc>
        <w:tc>
          <w:tcPr>
            <w:tcW w:w="1280" w:type="dxa"/>
            <w:tcBorders>
              <w:top w:val="single" w:sz="4" w:space="0" w:color="000000"/>
              <w:left w:val="nil"/>
              <w:bottom w:val="single" w:sz="4" w:space="0" w:color="000000"/>
              <w:right w:val="single" w:sz="4" w:space="0" w:color="000000"/>
            </w:tcBorders>
            <w:vAlign w:val="bottom"/>
          </w:tcPr>
          <w:p w14:paraId="0A6BB6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0C37B1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5542C1A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7D0CCD0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CAPITOLO 00103 CULTURA</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6F238FA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622.205,00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424B571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738.968,00</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5F5890E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739.366,99</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63BACFD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100,05%</w:t>
            </w:r>
          </w:p>
        </w:tc>
      </w:tr>
      <w:tr w:rsidR="001C66C2" w:rsidRPr="000A23EB" w14:paraId="0DA12E5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655E5F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865037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641A21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491.753,00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EF38A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509.063,00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0096B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497.603,05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46123A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97,75%</w:t>
            </w:r>
          </w:p>
        </w:tc>
      </w:tr>
      <w:tr w:rsidR="001C66C2" w:rsidRPr="000A23EB" w14:paraId="459B306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B7A5D7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060BD7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A50E48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491.753,00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C5C03A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509.063,00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104299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497.603,05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7BCEB4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97,75%</w:t>
            </w:r>
          </w:p>
        </w:tc>
      </w:tr>
      <w:tr w:rsidR="001C66C2" w:rsidRPr="000A23EB" w14:paraId="212F39B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D9CBF7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1690FF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6956BE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37.629,00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D58CD6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58.473,00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2CD2F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45.133,09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498B39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77,19%</w:t>
            </w:r>
          </w:p>
        </w:tc>
      </w:tr>
      <w:tr w:rsidR="001C66C2" w:rsidRPr="000A23EB" w14:paraId="613E7A4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BC61DC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A718EF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186AFF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37.629,00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719517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58.473,00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157786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45.133,09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3B210E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77,19%</w:t>
            </w:r>
          </w:p>
        </w:tc>
      </w:tr>
      <w:tr w:rsidR="001C66C2" w:rsidRPr="000A23EB" w14:paraId="545FC33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4E6D1C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609EE0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5FC266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55A244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E2F3A2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4D682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06717E4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8D21BA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F7BD8B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D35D8D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5CCB3A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915F28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A06EA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64E13D8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B05E3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C00F4E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BC136E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28.573,00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E646A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80.620,00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D53B30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82.005,99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F0744A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101,72%</w:t>
            </w:r>
          </w:p>
        </w:tc>
      </w:tr>
      <w:tr w:rsidR="001C66C2" w:rsidRPr="000A23EB" w14:paraId="662E3E5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001C70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F3DE5E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4A8F6B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27.723,00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10E1F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77.420,00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5D87A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78.255,48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CF2B59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101,08%</w:t>
            </w:r>
          </w:p>
        </w:tc>
      </w:tr>
      <w:tr w:rsidR="001C66C2" w:rsidRPr="000A23EB" w14:paraId="3371C39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71AAEE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5B4B43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5.7. AIUTI AI BENEFICIARI - ESTERO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071F2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E5EC6C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4FD21D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2.250,51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E0791D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132,38%</w:t>
            </w:r>
          </w:p>
        </w:tc>
      </w:tr>
      <w:tr w:rsidR="001C66C2" w:rsidRPr="000A23EB" w14:paraId="716CE23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E682D7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DA563B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5.9. AIUTI AI BENEFICIARI - ESTERO - FUORI UE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CEEEE0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52F0D5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9207BE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E3D518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118B3A1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92F005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B2DEC6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BD294D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58.250,00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8A5C8A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84.812,00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B0EF3B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108.624,86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7A7F5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128,08%</w:t>
            </w:r>
          </w:p>
        </w:tc>
      </w:tr>
      <w:tr w:rsidR="001C66C2" w:rsidRPr="000A23EB" w14:paraId="3FAEE3F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540437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D68440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405C12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58.250,00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BD04A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84.812,00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0BAFCC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108.624,86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08093B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128,08%</w:t>
            </w:r>
          </w:p>
        </w:tc>
      </w:tr>
      <w:tr w:rsidR="001C66C2" w:rsidRPr="000A23EB" w14:paraId="34D6D19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336D2FF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7ED5BC0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1008</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689BDD5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PROMOZIONE DELLA CULTURA</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3E88443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0CAE403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22.230,00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13E1201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22.230,00</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3E99FE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1E1F4C9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033B73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B07C01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A100019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3623FA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ATTIVITÀ DELLE ASSOCIAZIONI CITTADINE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B2FB93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0E12F8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22.230,00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9E8F88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22.230,00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9932C8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216E4B9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1C952A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375CEA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985B6A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9BD2AA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22.230,00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919A6B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22.230,00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81DFC8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7D10DCC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F55E92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DDEFB4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E599DE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F0C07C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22.230,00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B933B1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22.230,00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A4F3E2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3C405B4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AF27A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33F961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096DB16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503B3C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25.000,00</w:t>
            </w:r>
          </w:p>
        </w:tc>
        <w:tc>
          <w:tcPr>
            <w:tcW w:w="1530" w:type="dxa"/>
            <w:tcBorders>
              <w:top w:val="single" w:sz="4" w:space="0" w:color="000000"/>
              <w:left w:val="nil"/>
              <w:bottom w:val="single" w:sz="4" w:space="0" w:color="000000"/>
              <w:right w:val="single" w:sz="4" w:space="0" w:color="000000"/>
            </w:tcBorders>
            <w:vAlign w:val="bottom"/>
          </w:tcPr>
          <w:p w14:paraId="0B924E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22.230,00</w:t>
            </w:r>
          </w:p>
        </w:tc>
        <w:tc>
          <w:tcPr>
            <w:tcW w:w="1575" w:type="dxa"/>
            <w:tcBorders>
              <w:top w:val="single" w:sz="4" w:space="0" w:color="000000"/>
              <w:left w:val="nil"/>
              <w:bottom w:val="single" w:sz="4" w:space="0" w:color="000000"/>
              <w:right w:val="single" w:sz="4" w:space="0" w:color="000000"/>
            </w:tcBorders>
            <w:vAlign w:val="bottom"/>
          </w:tcPr>
          <w:p w14:paraId="06D38B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22.230,00</w:t>
            </w:r>
          </w:p>
        </w:tc>
        <w:tc>
          <w:tcPr>
            <w:tcW w:w="1280" w:type="dxa"/>
            <w:tcBorders>
              <w:top w:val="single" w:sz="4" w:space="0" w:color="000000"/>
              <w:left w:val="nil"/>
              <w:bottom w:val="single" w:sz="4" w:space="0" w:color="000000"/>
              <w:right w:val="single" w:sz="4" w:space="0" w:color="000000"/>
            </w:tcBorders>
            <w:vAlign w:val="bottom"/>
          </w:tcPr>
          <w:p w14:paraId="7C9A08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71386D4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BF9F41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F157B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463C68A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1688AD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48571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E6701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22.230,00</w:t>
            </w:r>
          </w:p>
        </w:tc>
        <w:tc>
          <w:tcPr>
            <w:tcW w:w="1280" w:type="dxa"/>
            <w:tcBorders>
              <w:top w:val="single" w:sz="4" w:space="0" w:color="000000"/>
              <w:left w:val="nil"/>
              <w:bottom w:val="single" w:sz="4" w:space="0" w:color="000000"/>
              <w:right w:val="single" w:sz="4" w:space="0" w:color="000000"/>
            </w:tcBorders>
            <w:vAlign w:val="bottom"/>
          </w:tcPr>
          <w:p w14:paraId="30B029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E937AF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1CC449E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bottom"/>
          </w:tcPr>
          <w:p w14:paraId="3154F7E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Pro. </w:t>
            </w:r>
            <w:proofErr w:type="spellStart"/>
            <w:r w:rsidRPr="000A23EB">
              <w:rPr>
                <w:rFonts w:ascii="Arial" w:eastAsia="Arial" w:hAnsi="Arial" w:cs="Arial"/>
                <w:b/>
                <w:sz w:val="18"/>
                <w:szCs w:val="18"/>
                <w:lang w:val="it-IT"/>
              </w:rPr>
              <w:t>BENEF.D.BIL</w:t>
            </w:r>
            <w:proofErr w:type="spellEnd"/>
            <w:r w:rsidRPr="000A23EB">
              <w:rPr>
                <w:rFonts w:ascii="Arial" w:eastAsia="Arial" w:hAnsi="Arial" w:cs="Arial"/>
                <w:b/>
                <w:sz w:val="18"/>
                <w:szCs w:val="18"/>
                <w:lang w:val="it-IT"/>
              </w:rPr>
              <w:t>.  41097 MUSEO LAPIDARIUM</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23B7BEA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209.958,00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5B19BCB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281.028,00</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0568E3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302.373,49</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23DBB3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107,60%</w:t>
            </w:r>
          </w:p>
        </w:tc>
      </w:tr>
      <w:tr w:rsidR="001C66C2" w:rsidRPr="000A23EB" w14:paraId="29543AB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AE25CE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913FD9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EF354C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168.408,00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80748F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184.758,00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A8788F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183.347,63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C9F60E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99,24%</w:t>
            </w:r>
          </w:p>
        </w:tc>
      </w:tr>
      <w:tr w:rsidR="001C66C2" w:rsidRPr="000A23EB" w14:paraId="2A17B6D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F5DEB1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111361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C55BF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168.408,00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08FC26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184.758,00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6227B8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183.347,63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3E8EEA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99,24%</w:t>
            </w:r>
          </w:p>
        </w:tc>
      </w:tr>
      <w:tr w:rsidR="001C66C2" w:rsidRPr="000A23EB" w14:paraId="20B2EFE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ACDFE7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BA8FDF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D22DC3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16.700,00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D66355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27.450,00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518456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24.970,59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F2A9C1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90,97%</w:t>
            </w:r>
          </w:p>
        </w:tc>
      </w:tr>
      <w:tr w:rsidR="001C66C2" w:rsidRPr="000A23EB" w14:paraId="55B64D3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BA9563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A5C6C4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6B25E1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16.700,00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3CFABA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27.450,00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0F850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24.970,59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136FDE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90,97%</w:t>
            </w:r>
          </w:p>
        </w:tc>
      </w:tr>
      <w:tr w:rsidR="001C66C2" w:rsidRPr="000A23EB" w14:paraId="4BB03D1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DBE3FA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69DCF3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F23B5D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802F34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26.320,00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43C01A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27.238,48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D17234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103,49%</w:t>
            </w:r>
          </w:p>
        </w:tc>
      </w:tr>
      <w:tr w:rsidR="001C66C2" w:rsidRPr="000A23EB" w14:paraId="3F67B2C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323A7D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9E9D35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A5CB4D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16.750,00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191D9C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23.120,00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35D241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23.487,97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73ECD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101,59%</w:t>
            </w:r>
          </w:p>
        </w:tc>
      </w:tr>
      <w:tr w:rsidR="001C66C2" w:rsidRPr="000A23EB" w14:paraId="2F59D04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841BA4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C94350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5.7. AIUTI AI BENEFICIARI - ESTERO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CC2EAF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CBDD48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98E6EF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2.250,51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8430D1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132,38%</w:t>
            </w:r>
          </w:p>
        </w:tc>
      </w:tr>
      <w:tr w:rsidR="001C66C2" w:rsidRPr="000A23EB" w14:paraId="1DB224C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398BC2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576845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5.9. AIUTI AI BENEFICIARI - ESTERO - FUORI UE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EBF366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897B80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F7AF85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B963D1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369741C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63A7B9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CA4A67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3926C0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7.250,00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346679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F00BDD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66.816,79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A7F742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157,22%</w:t>
            </w:r>
          </w:p>
        </w:tc>
      </w:tr>
      <w:tr w:rsidR="001C66C2" w:rsidRPr="000A23EB" w14:paraId="11E9E02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3C41C3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57AE2B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658489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7.250,00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3E4C49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A5757A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66.816,79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3CAB0B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157,22%</w:t>
            </w:r>
          </w:p>
        </w:tc>
      </w:tr>
      <w:tr w:rsidR="001C66C2" w:rsidRPr="000A23EB" w14:paraId="32AA22B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54490E2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11B20EF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1018</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76F6120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ATTIVITÀ DELLE ISTITUZIONI CULTURALI</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591E2B4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209.958,00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756FE89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281.028,00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613AA47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302.373,49</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21C58C7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107,60%</w:t>
            </w:r>
          </w:p>
        </w:tc>
      </w:tr>
      <w:tr w:rsidR="001C66C2" w:rsidRPr="000A23EB" w14:paraId="2666FE5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401D75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5AFD65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5BD988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PER I DIPENDENTI DELLE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25902D6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101.344,00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729DC0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111.402,00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BE9A5D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111.312,78</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D8C320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99,92%</w:t>
            </w:r>
          </w:p>
        </w:tc>
      </w:tr>
      <w:tr w:rsidR="001C66C2" w:rsidRPr="000A23EB" w14:paraId="3D9A87A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8394A3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8E119A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EA267F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101.344,00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77C884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111.402,00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F8552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111.312,78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8C94CF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99,92%</w:t>
            </w:r>
          </w:p>
        </w:tc>
      </w:tr>
      <w:tr w:rsidR="001C66C2" w:rsidRPr="000A23EB" w14:paraId="6444094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C530F6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9828DF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08C91A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101.344,00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BBC562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111.402,00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341457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111.312,78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A12F4B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99,92%</w:t>
            </w:r>
          </w:p>
        </w:tc>
      </w:tr>
      <w:tr w:rsidR="001C66C2" w:rsidRPr="000A23EB" w14:paraId="542D4FA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1256E2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3FF4A7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63D9C7C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34D2B8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101.344,00</w:t>
            </w:r>
          </w:p>
        </w:tc>
        <w:tc>
          <w:tcPr>
            <w:tcW w:w="1530" w:type="dxa"/>
            <w:tcBorders>
              <w:top w:val="single" w:sz="4" w:space="0" w:color="000000"/>
              <w:left w:val="nil"/>
              <w:bottom w:val="single" w:sz="4" w:space="0" w:color="000000"/>
              <w:right w:val="single" w:sz="4" w:space="0" w:color="000000"/>
            </w:tcBorders>
            <w:vAlign w:val="bottom"/>
          </w:tcPr>
          <w:p w14:paraId="130C16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111.402,00</w:t>
            </w:r>
          </w:p>
        </w:tc>
        <w:tc>
          <w:tcPr>
            <w:tcW w:w="1575" w:type="dxa"/>
            <w:tcBorders>
              <w:top w:val="single" w:sz="4" w:space="0" w:color="000000"/>
              <w:left w:val="nil"/>
              <w:bottom w:val="single" w:sz="4" w:space="0" w:color="000000"/>
              <w:right w:val="single" w:sz="4" w:space="0" w:color="000000"/>
            </w:tcBorders>
            <w:vAlign w:val="bottom"/>
          </w:tcPr>
          <w:p w14:paraId="51CB59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111.312,78</w:t>
            </w:r>
          </w:p>
        </w:tc>
        <w:tc>
          <w:tcPr>
            <w:tcW w:w="1280" w:type="dxa"/>
            <w:tcBorders>
              <w:top w:val="single" w:sz="4" w:space="0" w:color="000000"/>
              <w:left w:val="nil"/>
              <w:bottom w:val="single" w:sz="4" w:space="0" w:color="000000"/>
              <w:right w:val="single" w:sz="4" w:space="0" w:color="000000"/>
            </w:tcBorders>
            <w:vAlign w:val="bottom"/>
          </w:tcPr>
          <w:p w14:paraId="0141CB9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99,92%</w:t>
            </w:r>
          </w:p>
        </w:tc>
      </w:tr>
      <w:tr w:rsidR="001C66C2" w:rsidRPr="000A23EB" w14:paraId="6D1C5AF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956938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966E57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3B7D888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59EC7B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041A4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158BF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85.397,11</w:t>
            </w:r>
          </w:p>
        </w:tc>
        <w:tc>
          <w:tcPr>
            <w:tcW w:w="1280" w:type="dxa"/>
            <w:tcBorders>
              <w:top w:val="single" w:sz="4" w:space="0" w:color="000000"/>
              <w:left w:val="nil"/>
              <w:bottom w:val="single" w:sz="4" w:space="0" w:color="000000"/>
              <w:right w:val="single" w:sz="4" w:space="0" w:color="000000"/>
            </w:tcBorders>
            <w:vAlign w:val="bottom"/>
          </w:tcPr>
          <w:p w14:paraId="54A8DC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BF2E43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3D9D5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6E426C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3112</w:t>
            </w:r>
          </w:p>
        </w:tc>
        <w:tc>
          <w:tcPr>
            <w:tcW w:w="5332" w:type="dxa"/>
            <w:tcBorders>
              <w:top w:val="single" w:sz="4" w:space="0" w:color="000000"/>
              <w:left w:val="nil"/>
              <w:bottom w:val="single" w:sz="4" w:space="0" w:color="000000"/>
              <w:right w:val="single" w:sz="4" w:space="0" w:color="000000"/>
            </w:tcBorders>
            <w:vAlign w:val="center"/>
          </w:tcPr>
          <w:p w14:paraId="79B04BD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in natura</w:t>
            </w:r>
          </w:p>
        </w:tc>
        <w:tc>
          <w:tcPr>
            <w:tcW w:w="1710" w:type="dxa"/>
            <w:tcBorders>
              <w:top w:val="single" w:sz="4" w:space="0" w:color="000000"/>
              <w:left w:val="nil"/>
              <w:bottom w:val="single" w:sz="4" w:space="0" w:color="000000"/>
              <w:right w:val="single" w:sz="4" w:space="0" w:color="000000"/>
            </w:tcBorders>
            <w:vAlign w:val="bottom"/>
          </w:tcPr>
          <w:p w14:paraId="7B59CB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EF1EB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1D691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516,04</w:t>
            </w:r>
          </w:p>
        </w:tc>
        <w:tc>
          <w:tcPr>
            <w:tcW w:w="1280" w:type="dxa"/>
            <w:tcBorders>
              <w:top w:val="single" w:sz="4" w:space="0" w:color="000000"/>
              <w:left w:val="nil"/>
              <w:bottom w:val="single" w:sz="4" w:space="0" w:color="000000"/>
              <w:right w:val="single" w:sz="4" w:space="0" w:color="000000"/>
            </w:tcBorders>
            <w:vAlign w:val="bottom"/>
          </w:tcPr>
          <w:p w14:paraId="7F86A8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BCC13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029066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0E6F5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w:t>
            </w:r>
          </w:p>
        </w:tc>
        <w:tc>
          <w:tcPr>
            <w:tcW w:w="5332" w:type="dxa"/>
            <w:tcBorders>
              <w:top w:val="single" w:sz="4" w:space="0" w:color="000000"/>
              <w:left w:val="nil"/>
              <w:bottom w:val="single" w:sz="4" w:space="0" w:color="000000"/>
              <w:right w:val="single" w:sz="4" w:space="0" w:color="000000"/>
            </w:tcBorders>
            <w:vAlign w:val="center"/>
          </w:tcPr>
          <w:p w14:paraId="5753116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per i dipendenti</w:t>
            </w:r>
          </w:p>
        </w:tc>
        <w:tc>
          <w:tcPr>
            <w:tcW w:w="1710" w:type="dxa"/>
            <w:tcBorders>
              <w:top w:val="single" w:sz="4" w:space="0" w:color="000000"/>
              <w:left w:val="nil"/>
              <w:bottom w:val="single" w:sz="4" w:space="0" w:color="000000"/>
              <w:right w:val="single" w:sz="4" w:space="0" w:color="000000"/>
            </w:tcBorders>
            <w:vAlign w:val="bottom"/>
          </w:tcPr>
          <w:p w14:paraId="28D003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F2B9F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79212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11.309,11</w:t>
            </w:r>
          </w:p>
        </w:tc>
        <w:tc>
          <w:tcPr>
            <w:tcW w:w="1280" w:type="dxa"/>
            <w:tcBorders>
              <w:top w:val="single" w:sz="4" w:space="0" w:color="000000"/>
              <w:left w:val="nil"/>
              <w:bottom w:val="single" w:sz="4" w:space="0" w:color="000000"/>
              <w:right w:val="single" w:sz="4" w:space="0" w:color="000000"/>
            </w:tcBorders>
            <w:vAlign w:val="bottom"/>
          </w:tcPr>
          <w:p w14:paraId="19D399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3AA3B7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4E57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97E584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w:t>
            </w:r>
          </w:p>
        </w:tc>
        <w:tc>
          <w:tcPr>
            <w:tcW w:w="5332" w:type="dxa"/>
            <w:tcBorders>
              <w:top w:val="single" w:sz="4" w:space="0" w:color="000000"/>
              <w:left w:val="nil"/>
              <w:bottom w:val="single" w:sz="4" w:space="0" w:color="000000"/>
              <w:right w:val="single" w:sz="4" w:space="0" w:color="000000"/>
            </w:tcBorders>
            <w:vAlign w:val="center"/>
          </w:tcPr>
          <w:p w14:paraId="7F0E8D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per l'assicurazione sanitaria obbligatoria</w:t>
            </w:r>
          </w:p>
        </w:tc>
        <w:tc>
          <w:tcPr>
            <w:tcW w:w="1710" w:type="dxa"/>
            <w:tcBorders>
              <w:top w:val="single" w:sz="4" w:space="0" w:color="000000"/>
              <w:left w:val="nil"/>
              <w:bottom w:val="single" w:sz="4" w:space="0" w:color="000000"/>
              <w:right w:val="single" w:sz="4" w:space="0" w:color="000000"/>
            </w:tcBorders>
            <w:vAlign w:val="bottom"/>
          </w:tcPr>
          <w:p w14:paraId="6C5C96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6FC44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6DEBD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14.090,52</w:t>
            </w:r>
          </w:p>
        </w:tc>
        <w:tc>
          <w:tcPr>
            <w:tcW w:w="1280" w:type="dxa"/>
            <w:tcBorders>
              <w:top w:val="single" w:sz="4" w:space="0" w:color="000000"/>
              <w:left w:val="nil"/>
              <w:bottom w:val="single" w:sz="4" w:space="0" w:color="000000"/>
              <w:right w:val="single" w:sz="4" w:space="0" w:color="000000"/>
            </w:tcBorders>
            <w:vAlign w:val="bottom"/>
          </w:tcPr>
          <w:p w14:paraId="2A16B1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E8E4C7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4B74DD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732319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BA5F4E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DELLE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8B21E5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40.914,00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44294D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46.382,00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95506E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45.252,81</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DF5822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97,57%</w:t>
            </w:r>
          </w:p>
        </w:tc>
      </w:tr>
      <w:tr w:rsidR="001C66C2" w:rsidRPr="000A23EB" w14:paraId="0C210E4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4190DB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030B33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75867F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40.914,00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598B1B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46.382,00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DE77F0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45.252,81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501AB9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97,57%</w:t>
            </w:r>
          </w:p>
        </w:tc>
      </w:tr>
      <w:tr w:rsidR="001C66C2" w:rsidRPr="000A23EB" w14:paraId="04F29AB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B2DCA1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6AF418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C70C7A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40.914,00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DA8510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46.382,00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D3A0B1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45.252,81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6C8EB2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97,57%</w:t>
            </w:r>
          </w:p>
        </w:tc>
      </w:tr>
      <w:tr w:rsidR="001C66C2" w:rsidRPr="000A23EB" w14:paraId="5B4D073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A269DB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67CA4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6BEF5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6D647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40.294,00</w:t>
            </w:r>
          </w:p>
        </w:tc>
        <w:tc>
          <w:tcPr>
            <w:tcW w:w="1530" w:type="dxa"/>
            <w:tcBorders>
              <w:top w:val="single" w:sz="4" w:space="0" w:color="000000"/>
              <w:left w:val="nil"/>
              <w:bottom w:val="single" w:sz="4" w:space="0" w:color="000000"/>
              <w:right w:val="single" w:sz="4" w:space="0" w:color="000000"/>
            </w:tcBorders>
            <w:vAlign w:val="bottom"/>
          </w:tcPr>
          <w:p w14:paraId="158389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45.662,00</w:t>
            </w:r>
          </w:p>
        </w:tc>
        <w:tc>
          <w:tcPr>
            <w:tcW w:w="1575" w:type="dxa"/>
            <w:tcBorders>
              <w:top w:val="single" w:sz="4" w:space="0" w:color="000000"/>
              <w:left w:val="nil"/>
              <w:bottom w:val="single" w:sz="4" w:space="0" w:color="000000"/>
              <w:right w:val="single" w:sz="4" w:space="0" w:color="000000"/>
            </w:tcBorders>
            <w:vAlign w:val="bottom"/>
          </w:tcPr>
          <w:p w14:paraId="724DED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44.532,81</w:t>
            </w:r>
          </w:p>
        </w:tc>
        <w:tc>
          <w:tcPr>
            <w:tcW w:w="1280" w:type="dxa"/>
            <w:tcBorders>
              <w:top w:val="single" w:sz="4" w:space="0" w:color="000000"/>
              <w:left w:val="nil"/>
              <w:bottom w:val="single" w:sz="4" w:space="0" w:color="000000"/>
              <w:right w:val="single" w:sz="4" w:space="0" w:color="000000"/>
            </w:tcBorders>
            <w:vAlign w:val="bottom"/>
          </w:tcPr>
          <w:p w14:paraId="3296B9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97,53%</w:t>
            </w:r>
          </w:p>
        </w:tc>
      </w:tr>
      <w:tr w:rsidR="001C66C2" w:rsidRPr="000A23EB" w14:paraId="112E96D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51BA4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07707B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717044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7AF4A2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5FF96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934351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2.900,00</w:t>
            </w:r>
          </w:p>
        </w:tc>
        <w:tc>
          <w:tcPr>
            <w:tcW w:w="1280" w:type="dxa"/>
            <w:tcBorders>
              <w:top w:val="single" w:sz="4" w:space="0" w:color="000000"/>
              <w:left w:val="nil"/>
              <w:bottom w:val="single" w:sz="4" w:space="0" w:color="000000"/>
              <w:right w:val="single" w:sz="4" w:space="0" w:color="000000"/>
            </w:tcBorders>
            <w:vAlign w:val="bottom"/>
          </w:tcPr>
          <w:p w14:paraId="32E4DE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AE1EC0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35C7C6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E1E84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w:t>
            </w:r>
          </w:p>
        </w:tc>
        <w:tc>
          <w:tcPr>
            <w:tcW w:w="5332" w:type="dxa"/>
            <w:tcBorders>
              <w:top w:val="single" w:sz="4" w:space="0" w:color="000000"/>
              <w:left w:val="nil"/>
              <w:bottom w:val="single" w:sz="4" w:space="0" w:color="000000"/>
              <w:right w:val="single" w:sz="4" w:space="0" w:color="000000"/>
            </w:tcBorders>
            <w:vAlign w:val="center"/>
          </w:tcPr>
          <w:p w14:paraId="03BF4BE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per il trasporto, per il lavoro sul campo e per la vita separata</w:t>
            </w:r>
          </w:p>
        </w:tc>
        <w:tc>
          <w:tcPr>
            <w:tcW w:w="1710" w:type="dxa"/>
            <w:tcBorders>
              <w:top w:val="single" w:sz="4" w:space="0" w:color="000000"/>
              <w:left w:val="nil"/>
              <w:bottom w:val="single" w:sz="4" w:space="0" w:color="000000"/>
              <w:right w:val="single" w:sz="4" w:space="0" w:color="000000"/>
            </w:tcBorders>
            <w:vAlign w:val="bottom"/>
          </w:tcPr>
          <w:p w14:paraId="5CD021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7ABC9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45CF1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1.621,80</w:t>
            </w:r>
          </w:p>
        </w:tc>
        <w:tc>
          <w:tcPr>
            <w:tcW w:w="1280" w:type="dxa"/>
            <w:tcBorders>
              <w:top w:val="single" w:sz="4" w:space="0" w:color="000000"/>
              <w:left w:val="nil"/>
              <w:bottom w:val="single" w:sz="4" w:space="0" w:color="000000"/>
              <w:right w:val="single" w:sz="4" w:space="0" w:color="000000"/>
            </w:tcBorders>
            <w:vAlign w:val="bottom"/>
          </w:tcPr>
          <w:p w14:paraId="0C98BE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01AF2F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827D50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B235DC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36D09F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7C843B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7F458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3EBE3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3.080,10</w:t>
            </w:r>
          </w:p>
        </w:tc>
        <w:tc>
          <w:tcPr>
            <w:tcW w:w="1280" w:type="dxa"/>
            <w:tcBorders>
              <w:top w:val="single" w:sz="4" w:space="0" w:color="000000"/>
              <w:left w:val="nil"/>
              <w:bottom w:val="single" w:sz="4" w:space="0" w:color="000000"/>
              <w:right w:val="single" w:sz="4" w:space="0" w:color="000000"/>
            </w:tcBorders>
            <w:vAlign w:val="bottom"/>
          </w:tcPr>
          <w:p w14:paraId="3B7CDC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8ED038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4E70A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E85E44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41929A9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304121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DADBC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D1904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3.390,26</w:t>
            </w:r>
          </w:p>
        </w:tc>
        <w:tc>
          <w:tcPr>
            <w:tcW w:w="1280" w:type="dxa"/>
            <w:tcBorders>
              <w:top w:val="single" w:sz="4" w:space="0" w:color="000000"/>
              <w:left w:val="nil"/>
              <w:bottom w:val="single" w:sz="4" w:space="0" w:color="000000"/>
              <w:right w:val="single" w:sz="4" w:space="0" w:color="000000"/>
            </w:tcBorders>
            <w:vAlign w:val="bottom"/>
          </w:tcPr>
          <w:p w14:paraId="63CADF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AA7C3A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7ADE7B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59FAAB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3224</w:t>
            </w:r>
          </w:p>
        </w:tc>
        <w:tc>
          <w:tcPr>
            <w:tcW w:w="5332" w:type="dxa"/>
            <w:tcBorders>
              <w:top w:val="single" w:sz="4" w:space="0" w:color="000000"/>
              <w:left w:val="nil"/>
              <w:bottom w:val="single" w:sz="4" w:space="0" w:color="000000"/>
              <w:right w:val="single" w:sz="4" w:space="0" w:color="000000"/>
            </w:tcBorders>
            <w:vAlign w:val="center"/>
          </w:tcPr>
          <w:p w14:paraId="796496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parti per la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22FFE7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E52CA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93952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762,45</w:t>
            </w:r>
          </w:p>
        </w:tc>
        <w:tc>
          <w:tcPr>
            <w:tcW w:w="1280" w:type="dxa"/>
            <w:tcBorders>
              <w:top w:val="single" w:sz="4" w:space="0" w:color="000000"/>
              <w:left w:val="nil"/>
              <w:bottom w:val="single" w:sz="4" w:space="0" w:color="000000"/>
              <w:right w:val="single" w:sz="4" w:space="0" w:color="000000"/>
            </w:tcBorders>
            <w:vAlign w:val="bottom"/>
          </w:tcPr>
          <w:p w14:paraId="0716A4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D591C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10AA5E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08C6C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3225</w:t>
            </w:r>
          </w:p>
        </w:tc>
        <w:tc>
          <w:tcPr>
            <w:tcW w:w="5332" w:type="dxa"/>
            <w:tcBorders>
              <w:top w:val="single" w:sz="4" w:space="0" w:color="000000"/>
              <w:left w:val="nil"/>
              <w:bottom w:val="single" w:sz="4" w:space="0" w:color="000000"/>
              <w:right w:val="single" w:sz="4" w:space="0" w:color="000000"/>
            </w:tcBorders>
            <w:vAlign w:val="center"/>
          </w:tcPr>
          <w:p w14:paraId="5626CC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Materiale di consumo e pneumatici per auto</w:t>
            </w:r>
          </w:p>
        </w:tc>
        <w:tc>
          <w:tcPr>
            <w:tcW w:w="1710" w:type="dxa"/>
            <w:tcBorders>
              <w:top w:val="single" w:sz="4" w:space="0" w:color="000000"/>
              <w:left w:val="nil"/>
              <w:bottom w:val="single" w:sz="4" w:space="0" w:color="000000"/>
              <w:right w:val="single" w:sz="4" w:space="0" w:color="000000"/>
            </w:tcBorders>
            <w:vAlign w:val="bottom"/>
          </w:tcPr>
          <w:p w14:paraId="296E46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69045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7D45A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677,36</w:t>
            </w:r>
          </w:p>
        </w:tc>
        <w:tc>
          <w:tcPr>
            <w:tcW w:w="1280" w:type="dxa"/>
            <w:tcBorders>
              <w:top w:val="single" w:sz="4" w:space="0" w:color="000000"/>
              <w:left w:val="nil"/>
              <w:bottom w:val="single" w:sz="4" w:space="0" w:color="000000"/>
              <w:right w:val="single" w:sz="4" w:space="0" w:color="000000"/>
            </w:tcBorders>
            <w:vAlign w:val="bottom"/>
          </w:tcPr>
          <w:p w14:paraId="58A24F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C5550A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D4570C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C04700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514BF39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69CE04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F8EEE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954FC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2.751,56</w:t>
            </w:r>
          </w:p>
        </w:tc>
        <w:tc>
          <w:tcPr>
            <w:tcW w:w="1280" w:type="dxa"/>
            <w:tcBorders>
              <w:top w:val="single" w:sz="4" w:space="0" w:color="000000"/>
              <w:left w:val="nil"/>
              <w:bottom w:val="single" w:sz="4" w:space="0" w:color="000000"/>
              <w:right w:val="single" w:sz="4" w:space="0" w:color="000000"/>
            </w:tcBorders>
            <w:vAlign w:val="bottom"/>
          </w:tcPr>
          <w:p w14:paraId="5C6BBD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650FE1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003E7B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0DE2C0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364BF7B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1B6BD6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30D88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94081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4.526,80</w:t>
            </w:r>
          </w:p>
        </w:tc>
        <w:tc>
          <w:tcPr>
            <w:tcW w:w="1280" w:type="dxa"/>
            <w:tcBorders>
              <w:top w:val="single" w:sz="4" w:space="0" w:color="000000"/>
              <w:left w:val="nil"/>
              <w:bottom w:val="single" w:sz="4" w:space="0" w:color="000000"/>
              <w:right w:val="single" w:sz="4" w:space="0" w:color="000000"/>
            </w:tcBorders>
            <w:vAlign w:val="bottom"/>
          </w:tcPr>
          <w:p w14:paraId="0AAD52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BC5C50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C2FAF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C79808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4C44A87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00FEB2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60041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2E878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645,43</w:t>
            </w:r>
          </w:p>
        </w:tc>
        <w:tc>
          <w:tcPr>
            <w:tcW w:w="1280" w:type="dxa"/>
            <w:tcBorders>
              <w:top w:val="single" w:sz="4" w:space="0" w:color="000000"/>
              <w:left w:val="nil"/>
              <w:bottom w:val="single" w:sz="4" w:space="0" w:color="000000"/>
              <w:right w:val="single" w:sz="4" w:space="0" w:color="000000"/>
            </w:tcBorders>
            <w:vAlign w:val="bottom"/>
          </w:tcPr>
          <w:p w14:paraId="7B7467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5D9968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D2463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8195DE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303417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596CAB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90777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E8A7F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306,80</w:t>
            </w:r>
          </w:p>
        </w:tc>
        <w:tc>
          <w:tcPr>
            <w:tcW w:w="1280" w:type="dxa"/>
            <w:tcBorders>
              <w:top w:val="single" w:sz="4" w:space="0" w:color="000000"/>
              <w:left w:val="nil"/>
              <w:bottom w:val="single" w:sz="4" w:space="0" w:color="000000"/>
              <w:right w:val="single" w:sz="4" w:space="0" w:color="000000"/>
            </w:tcBorders>
            <w:vAlign w:val="bottom"/>
          </w:tcPr>
          <w:p w14:paraId="523928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DF4560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770057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F8F8DC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214032A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36E37B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001A5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A46BB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13.986,47</w:t>
            </w:r>
          </w:p>
        </w:tc>
        <w:tc>
          <w:tcPr>
            <w:tcW w:w="1280" w:type="dxa"/>
            <w:tcBorders>
              <w:top w:val="single" w:sz="4" w:space="0" w:color="000000"/>
              <w:left w:val="nil"/>
              <w:bottom w:val="single" w:sz="4" w:space="0" w:color="000000"/>
              <w:right w:val="single" w:sz="4" w:space="0" w:color="000000"/>
            </w:tcBorders>
            <w:vAlign w:val="bottom"/>
          </w:tcPr>
          <w:p w14:paraId="369E9C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461A33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195F80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15A07E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3238</w:t>
            </w:r>
          </w:p>
        </w:tc>
        <w:tc>
          <w:tcPr>
            <w:tcW w:w="5332" w:type="dxa"/>
            <w:tcBorders>
              <w:top w:val="single" w:sz="4" w:space="0" w:color="000000"/>
              <w:left w:val="nil"/>
              <w:bottom w:val="single" w:sz="4" w:space="0" w:color="000000"/>
              <w:right w:val="single" w:sz="4" w:space="0" w:color="000000"/>
            </w:tcBorders>
            <w:vAlign w:val="center"/>
          </w:tcPr>
          <w:p w14:paraId="45EEFCF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informatici</w:t>
            </w:r>
          </w:p>
        </w:tc>
        <w:tc>
          <w:tcPr>
            <w:tcW w:w="1710" w:type="dxa"/>
            <w:tcBorders>
              <w:top w:val="single" w:sz="4" w:space="0" w:color="000000"/>
              <w:left w:val="nil"/>
              <w:bottom w:val="single" w:sz="4" w:space="0" w:color="000000"/>
              <w:right w:val="single" w:sz="4" w:space="0" w:color="000000"/>
            </w:tcBorders>
            <w:vAlign w:val="bottom"/>
          </w:tcPr>
          <w:p w14:paraId="7C6A8E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EE312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83AEE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w:t>
            </w:r>
          </w:p>
        </w:tc>
        <w:tc>
          <w:tcPr>
            <w:tcW w:w="1280" w:type="dxa"/>
            <w:tcBorders>
              <w:top w:val="single" w:sz="4" w:space="0" w:color="000000"/>
              <w:left w:val="nil"/>
              <w:bottom w:val="single" w:sz="4" w:space="0" w:color="000000"/>
              <w:right w:val="single" w:sz="4" w:space="0" w:color="000000"/>
            </w:tcBorders>
            <w:vAlign w:val="bottom"/>
          </w:tcPr>
          <w:p w14:paraId="57D9AA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50A1C9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0BF30E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1C4B39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72296F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3AA2D4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3CA90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D2656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1.865,00</w:t>
            </w:r>
          </w:p>
        </w:tc>
        <w:tc>
          <w:tcPr>
            <w:tcW w:w="1280" w:type="dxa"/>
            <w:tcBorders>
              <w:top w:val="single" w:sz="4" w:space="0" w:color="000000"/>
              <w:left w:val="nil"/>
              <w:bottom w:val="single" w:sz="4" w:space="0" w:color="000000"/>
              <w:right w:val="single" w:sz="4" w:space="0" w:color="000000"/>
            </w:tcBorders>
            <w:vAlign w:val="bottom"/>
          </w:tcPr>
          <w:p w14:paraId="22BFD9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0D49E1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FF6A37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3E90BC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6E76AA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59888F8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6F62B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CE7B7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6.166,51</w:t>
            </w:r>
          </w:p>
        </w:tc>
        <w:tc>
          <w:tcPr>
            <w:tcW w:w="1280" w:type="dxa"/>
            <w:tcBorders>
              <w:top w:val="single" w:sz="4" w:space="0" w:color="000000"/>
              <w:left w:val="nil"/>
              <w:bottom w:val="single" w:sz="4" w:space="0" w:color="000000"/>
              <w:right w:val="single" w:sz="4" w:space="0" w:color="000000"/>
            </w:tcBorders>
            <w:vAlign w:val="bottom"/>
          </w:tcPr>
          <w:p w14:paraId="3077D9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52E207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C0EDE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F72CCA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3222B22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78189F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3A86F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FDA25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700,00</w:t>
            </w:r>
          </w:p>
        </w:tc>
        <w:tc>
          <w:tcPr>
            <w:tcW w:w="1280" w:type="dxa"/>
            <w:tcBorders>
              <w:top w:val="single" w:sz="4" w:space="0" w:color="000000"/>
              <w:left w:val="nil"/>
              <w:bottom w:val="single" w:sz="4" w:space="0" w:color="000000"/>
              <w:right w:val="single" w:sz="4" w:space="0" w:color="000000"/>
            </w:tcBorders>
            <w:vAlign w:val="bottom"/>
          </w:tcPr>
          <w:p w14:paraId="7EE5E9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A2D5CC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5A0179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9B716E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3294</w:t>
            </w:r>
          </w:p>
        </w:tc>
        <w:tc>
          <w:tcPr>
            <w:tcW w:w="5332" w:type="dxa"/>
            <w:tcBorders>
              <w:top w:val="single" w:sz="4" w:space="0" w:color="000000"/>
              <w:left w:val="nil"/>
              <w:bottom w:val="single" w:sz="4" w:space="0" w:color="000000"/>
              <w:right w:val="single" w:sz="4" w:space="0" w:color="000000"/>
            </w:tcBorders>
            <w:vAlign w:val="center"/>
          </w:tcPr>
          <w:p w14:paraId="0FF6D4E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Quote e norme associative</w:t>
            </w:r>
          </w:p>
        </w:tc>
        <w:tc>
          <w:tcPr>
            <w:tcW w:w="1710" w:type="dxa"/>
            <w:tcBorders>
              <w:top w:val="single" w:sz="4" w:space="0" w:color="000000"/>
              <w:left w:val="nil"/>
              <w:bottom w:val="single" w:sz="4" w:space="0" w:color="000000"/>
              <w:right w:val="single" w:sz="4" w:space="0" w:color="000000"/>
            </w:tcBorders>
            <w:vAlign w:val="bottom"/>
          </w:tcPr>
          <w:p w14:paraId="0B5300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A568D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578F9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52,27</w:t>
            </w:r>
          </w:p>
        </w:tc>
        <w:tc>
          <w:tcPr>
            <w:tcW w:w="1280" w:type="dxa"/>
            <w:tcBorders>
              <w:top w:val="single" w:sz="4" w:space="0" w:color="000000"/>
              <w:left w:val="nil"/>
              <w:bottom w:val="single" w:sz="4" w:space="0" w:color="000000"/>
              <w:right w:val="single" w:sz="4" w:space="0" w:color="000000"/>
            </w:tcBorders>
            <w:vAlign w:val="bottom"/>
          </w:tcPr>
          <w:p w14:paraId="7D17EE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B8EA38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94D6C5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A4290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36B486A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469F68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C6C4B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18E07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280" w:type="dxa"/>
            <w:tcBorders>
              <w:top w:val="single" w:sz="4" w:space="0" w:color="000000"/>
              <w:left w:val="nil"/>
              <w:bottom w:val="single" w:sz="4" w:space="0" w:color="000000"/>
              <w:right w:val="single" w:sz="4" w:space="0" w:color="000000"/>
            </w:tcBorders>
            <w:vAlign w:val="bottom"/>
          </w:tcPr>
          <w:p w14:paraId="10BBB1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BE4FCB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A236A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3BB3B40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w:t>
            </w:r>
          </w:p>
        </w:tc>
        <w:tc>
          <w:tcPr>
            <w:tcW w:w="5332" w:type="dxa"/>
            <w:tcBorders>
              <w:top w:val="single" w:sz="4" w:space="0" w:color="000000"/>
              <w:left w:val="nil"/>
              <w:bottom w:val="single" w:sz="4" w:space="0" w:color="000000"/>
              <w:right w:val="single" w:sz="4" w:space="0" w:color="000000"/>
            </w:tcBorders>
            <w:vAlign w:val="center"/>
          </w:tcPr>
          <w:p w14:paraId="780EF0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finanziarie</w:t>
            </w:r>
          </w:p>
        </w:tc>
        <w:tc>
          <w:tcPr>
            <w:tcW w:w="1710" w:type="dxa"/>
            <w:tcBorders>
              <w:top w:val="single" w:sz="4" w:space="0" w:color="000000"/>
              <w:left w:val="nil"/>
              <w:bottom w:val="single" w:sz="4" w:space="0" w:color="000000"/>
              <w:right w:val="single" w:sz="4" w:space="0" w:color="000000"/>
            </w:tcBorders>
            <w:vAlign w:val="bottom"/>
          </w:tcPr>
          <w:p w14:paraId="702A44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620,00</w:t>
            </w:r>
          </w:p>
        </w:tc>
        <w:tc>
          <w:tcPr>
            <w:tcW w:w="1530" w:type="dxa"/>
            <w:tcBorders>
              <w:top w:val="single" w:sz="4" w:space="0" w:color="000000"/>
              <w:left w:val="nil"/>
              <w:bottom w:val="single" w:sz="4" w:space="0" w:color="000000"/>
              <w:right w:val="single" w:sz="4" w:space="0" w:color="000000"/>
            </w:tcBorders>
            <w:vAlign w:val="bottom"/>
          </w:tcPr>
          <w:p w14:paraId="2099EB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720,00</w:t>
            </w:r>
          </w:p>
        </w:tc>
        <w:tc>
          <w:tcPr>
            <w:tcW w:w="1575" w:type="dxa"/>
            <w:tcBorders>
              <w:top w:val="single" w:sz="4" w:space="0" w:color="000000"/>
              <w:left w:val="nil"/>
              <w:bottom w:val="single" w:sz="4" w:space="0" w:color="000000"/>
              <w:right w:val="single" w:sz="4" w:space="0" w:color="000000"/>
            </w:tcBorders>
            <w:vAlign w:val="bottom"/>
          </w:tcPr>
          <w:p w14:paraId="4BF340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720,00</w:t>
            </w:r>
          </w:p>
        </w:tc>
        <w:tc>
          <w:tcPr>
            <w:tcW w:w="1280" w:type="dxa"/>
            <w:tcBorders>
              <w:top w:val="single" w:sz="4" w:space="0" w:color="000000"/>
              <w:left w:val="nil"/>
              <w:bottom w:val="single" w:sz="4" w:space="0" w:color="000000"/>
              <w:right w:val="single" w:sz="4" w:space="0" w:color="000000"/>
            </w:tcBorders>
            <w:vAlign w:val="bottom"/>
          </w:tcPr>
          <w:p w14:paraId="4E04740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20D8FA3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ABF41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62EC03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3431</w:t>
            </w:r>
          </w:p>
        </w:tc>
        <w:tc>
          <w:tcPr>
            <w:tcW w:w="5332" w:type="dxa"/>
            <w:tcBorders>
              <w:top w:val="single" w:sz="4" w:space="0" w:color="000000"/>
              <w:left w:val="nil"/>
              <w:bottom w:val="single" w:sz="4" w:space="0" w:color="000000"/>
              <w:right w:val="single" w:sz="4" w:space="0" w:color="000000"/>
            </w:tcBorders>
            <w:vAlign w:val="center"/>
          </w:tcPr>
          <w:p w14:paraId="5A912F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bancari e di pagamento</w:t>
            </w:r>
          </w:p>
        </w:tc>
        <w:tc>
          <w:tcPr>
            <w:tcW w:w="1710" w:type="dxa"/>
            <w:tcBorders>
              <w:top w:val="single" w:sz="4" w:space="0" w:color="000000"/>
              <w:left w:val="nil"/>
              <w:bottom w:val="single" w:sz="4" w:space="0" w:color="000000"/>
              <w:right w:val="single" w:sz="4" w:space="0" w:color="000000"/>
            </w:tcBorders>
            <w:vAlign w:val="bottom"/>
          </w:tcPr>
          <w:p w14:paraId="0ECEEE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38EC1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6951F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720,00</w:t>
            </w:r>
          </w:p>
        </w:tc>
        <w:tc>
          <w:tcPr>
            <w:tcW w:w="1280" w:type="dxa"/>
            <w:tcBorders>
              <w:top w:val="single" w:sz="4" w:space="0" w:color="000000"/>
              <w:left w:val="nil"/>
              <w:bottom w:val="single" w:sz="4" w:space="0" w:color="000000"/>
              <w:right w:val="single" w:sz="4" w:space="0" w:color="000000"/>
            </w:tcBorders>
            <w:vAlign w:val="bottom"/>
          </w:tcPr>
          <w:p w14:paraId="21DFC6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E62AF1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F04B00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1E0F8E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EB93D9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DELLE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37B850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11.200,00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4AAE42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18.400,00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AFEEBF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16.342,18</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0AED65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88,82%</w:t>
            </w:r>
          </w:p>
        </w:tc>
      </w:tr>
      <w:tr w:rsidR="001C66C2" w:rsidRPr="000A23EB" w14:paraId="58890E9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AE4B2A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2A6315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CBFC8C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11.200,00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4870D0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18.400,00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C0CAEE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16.342,18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D9F6F9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88,82%</w:t>
            </w:r>
          </w:p>
        </w:tc>
      </w:tr>
      <w:tr w:rsidR="001C66C2" w:rsidRPr="000A23EB" w14:paraId="08F05C4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D01475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51AACF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B699FA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11.200,00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E1F689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18.400,00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5FB6FD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16.342,18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9FEA4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88,82%</w:t>
            </w:r>
          </w:p>
        </w:tc>
      </w:tr>
      <w:tr w:rsidR="001C66C2" w:rsidRPr="000A23EB" w14:paraId="423A105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811FE7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55CFF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BC8F9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807F8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10.850,00</w:t>
            </w:r>
          </w:p>
        </w:tc>
        <w:tc>
          <w:tcPr>
            <w:tcW w:w="1530" w:type="dxa"/>
            <w:tcBorders>
              <w:top w:val="single" w:sz="4" w:space="0" w:color="000000"/>
              <w:left w:val="nil"/>
              <w:bottom w:val="single" w:sz="4" w:space="0" w:color="000000"/>
              <w:right w:val="single" w:sz="4" w:space="0" w:color="000000"/>
            </w:tcBorders>
            <w:vAlign w:val="bottom"/>
          </w:tcPr>
          <w:p w14:paraId="64E7C6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18.150,00</w:t>
            </w:r>
          </w:p>
        </w:tc>
        <w:tc>
          <w:tcPr>
            <w:tcW w:w="1575" w:type="dxa"/>
            <w:tcBorders>
              <w:top w:val="single" w:sz="4" w:space="0" w:color="000000"/>
              <w:left w:val="nil"/>
              <w:bottom w:val="single" w:sz="4" w:space="0" w:color="000000"/>
              <w:right w:val="single" w:sz="4" w:space="0" w:color="000000"/>
            </w:tcBorders>
            <w:vAlign w:val="bottom"/>
          </w:tcPr>
          <w:p w14:paraId="2AB2EB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16.198,11</w:t>
            </w:r>
          </w:p>
        </w:tc>
        <w:tc>
          <w:tcPr>
            <w:tcW w:w="1280" w:type="dxa"/>
            <w:tcBorders>
              <w:top w:val="single" w:sz="4" w:space="0" w:color="000000"/>
              <w:left w:val="nil"/>
              <w:bottom w:val="single" w:sz="4" w:space="0" w:color="000000"/>
              <w:right w:val="single" w:sz="4" w:space="0" w:color="000000"/>
            </w:tcBorders>
            <w:vAlign w:val="bottom"/>
          </w:tcPr>
          <w:p w14:paraId="2CFEB3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89,25%</w:t>
            </w:r>
          </w:p>
        </w:tc>
      </w:tr>
      <w:tr w:rsidR="001C66C2" w:rsidRPr="000A23EB" w14:paraId="03CCC0B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891D2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D4C982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1E7617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337B71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1B97D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415C9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664,84</w:t>
            </w:r>
          </w:p>
        </w:tc>
        <w:tc>
          <w:tcPr>
            <w:tcW w:w="1280" w:type="dxa"/>
            <w:tcBorders>
              <w:top w:val="single" w:sz="4" w:space="0" w:color="000000"/>
              <w:left w:val="nil"/>
              <w:bottom w:val="single" w:sz="4" w:space="0" w:color="000000"/>
              <w:right w:val="single" w:sz="4" w:space="0" w:color="000000"/>
            </w:tcBorders>
            <w:vAlign w:val="bottom"/>
          </w:tcPr>
          <w:p w14:paraId="32E12E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A2800D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10920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63CB59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3222</w:t>
            </w:r>
          </w:p>
        </w:tc>
        <w:tc>
          <w:tcPr>
            <w:tcW w:w="5332" w:type="dxa"/>
            <w:tcBorders>
              <w:top w:val="single" w:sz="4" w:space="0" w:color="000000"/>
              <w:left w:val="nil"/>
              <w:bottom w:val="single" w:sz="4" w:space="0" w:color="000000"/>
              <w:right w:val="single" w:sz="4" w:space="0" w:color="000000"/>
            </w:tcBorders>
            <w:vAlign w:val="center"/>
          </w:tcPr>
          <w:p w14:paraId="520F162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materie prime</w:t>
            </w:r>
          </w:p>
        </w:tc>
        <w:tc>
          <w:tcPr>
            <w:tcW w:w="1710" w:type="dxa"/>
            <w:tcBorders>
              <w:top w:val="single" w:sz="4" w:space="0" w:color="000000"/>
              <w:left w:val="nil"/>
              <w:bottom w:val="single" w:sz="4" w:space="0" w:color="000000"/>
              <w:right w:val="single" w:sz="4" w:space="0" w:color="000000"/>
            </w:tcBorders>
            <w:vAlign w:val="bottom"/>
          </w:tcPr>
          <w:p w14:paraId="27D1CE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6DD9A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E7980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13.995,81</w:t>
            </w:r>
          </w:p>
        </w:tc>
        <w:tc>
          <w:tcPr>
            <w:tcW w:w="1280" w:type="dxa"/>
            <w:tcBorders>
              <w:top w:val="single" w:sz="4" w:space="0" w:color="000000"/>
              <w:left w:val="nil"/>
              <w:bottom w:val="single" w:sz="4" w:space="0" w:color="000000"/>
              <w:right w:val="single" w:sz="4" w:space="0" w:color="000000"/>
            </w:tcBorders>
            <w:vAlign w:val="bottom"/>
          </w:tcPr>
          <w:p w14:paraId="46432D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ADB4C2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BB42EF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A7B6A5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0BAA671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2340AF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38C12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FB1A6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457,62</w:t>
            </w:r>
          </w:p>
        </w:tc>
        <w:tc>
          <w:tcPr>
            <w:tcW w:w="1280" w:type="dxa"/>
            <w:tcBorders>
              <w:top w:val="single" w:sz="4" w:space="0" w:color="000000"/>
              <w:left w:val="nil"/>
              <w:bottom w:val="single" w:sz="4" w:space="0" w:color="000000"/>
              <w:right w:val="single" w:sz="4" w:space="0" w:color="000000"/>
            </w:tcBorders>
            <w:vAlign w:val="bottom"/>
          </w:tcPr>
          <w:p w14:paraId="4D4AD5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9059FE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A0643F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D6B6B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5D143D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6C87DB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2F5BC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856AA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255,36</w:t>
            </w:r>
          </w:p>
        </w:tc>
        <w:tc>
          <w:tcPr>
            <w:tcW w:w="1280" w:type="dxa"/>
            <w:tcBorders>
              <w:top w:val="single" w:sz="4" w:space="0" w:color="000000"/>
              <w:left w:val="nil"/>
              <w:bottom w:val="single" w:sz="4" w:space="0" w:color="000000"/>
              <w:right w:val="single" w:sz="4" w:space="0" w:color="000000"/>
            </w:tcBorders>
            <w:vAlign w:val="bottom"/>
          </w:tcPr>
          <w:p w14:paraId="4FE541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9145DF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7D41E5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F9D872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595724A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7F2534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1633B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70098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183,39</w:t>
            </w:r>
          </w:p>
        </w:tc>
        <w:tc>
          <w:tcPr>
            <w:tcW w:w="1280" w:type="dxa"/>
            <w:tcBorders>
              <w:top w:val="single" w:sz="4" w:space="0" w:color="000000"/>
              <w:left w:val="nil"/>
              <w:bottom w:val="single" w:sz="4" w:space="0" w:color="000000"/>
              <w:right w:val="single" w:sz="4" w:space="0" w:color="000000"/>
            </w:tcBorders>
            <w:vAlign w:val="bottom"/>
          </w:tcPr>
          <w:p w14:paraId="1CFA4A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9B7EAF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D6659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A7BAC4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058CA4B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7F98C0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20C80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4BBB6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325,40</w:t>
            </w:r>
          </w:p>
        </w:tc>
        <w:tc>
          <w:tcPr>
            <w:tcW w:w="1280" w:type="dxa"/>
            <w:tcBorders>
              <w:top w:val="single" w:sz="4" w:space="0" w:color="000000"/>
              <w:left w:val="nil"/>
              <w:bottom w:val="single" w:sz="4" w:space="0" w:color="000000"/>
              <w:right w:val="single" w:sz="4" w:space="0" w:color="000000"/>
            </w:tcBorders>
            <w:vAlign w:val="bottom"/>
          </w:tcPr>
          <w:p w14:paraId="40431C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636283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FBE9A1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E2953D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72816A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69DA72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C5988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1D289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315,69</w:t>
            </w:r>
          </w:p>
        </w:tc>
        <w:tc>
          <w:tcPr>
            <w:tcW w:w="1280" w:type="dxa"/>
            <w:tcBorders>
              <w:top w:val="single" w:sz="4" w:space="0" w:color="000000"/>
              <w:left w:val="nil"/>
              <w:bottom w:val="single" w:sz="4" w:space="0" w:color="000000"/>
              <w:right w:val="single" w:sz="4" w:space="0" w:color="000000"/>
            </w:tcBorders>
            <w:vAlign w:val="bottom"/>
          </w:tcPr>
          <w:p w14:paraId="54E527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2D2369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6B0A56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1C67D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w:t>
            </w:r>
          </w:p>
        </w:tc>
        <w:tc>
          <w:tcPr>
            <w:tcW w:w="5332" w:type="dxa"/>
            <w:tcBorders>
              <w:top w:val="single" w:sz="4" w:space="0" w:color="000000"/>
              <w:left w:val="nil"/>
              <w:bottom w:val="single" w:sz="4" w:space="0" w:color="000000"/>
              <w:right w:val="single" w:sz="4" w:space="0" w:color="000000"/>
            </w:tcBorders>
            <w:vAlign w:val="center"/>
          </w:tcPr>
          <w:p w14:paraId="06BF94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finanziarie</w:t>
            </w:r>
          </w:p>
        </w:tc>
        <w:tc>
          <w:tcPr>
            <w:tcW w:w="1710" w:type="dxa"/>
            <w:tcBorders>
              <w:top w:val="single" w:sz="4" w:space="0" w:color="000000"/>
              <w:left w:val="nil"/>
              <w:bottom w:val="single" w:sz="4" w:space="0" w:color="000000"/>
              <w:right w:val="single" w:sz="4" w:space="0" w:color="000000"/>
            </w:tcBorders>
            <w:vAlign w:val="bottom"/>
          </w:tcPr>
          <w:p w14:paraId="7E9ECE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350,00</w:t>
            </w:r>
          </w:p>
        </w:tc>
        <w:tc>
          <w:tcPr>
            <w:tcW w:w="1530" w:type="dxa"/>
            <w:tcBorders>
              <w:top w:val="single" w:sz="4" w:space="0" w:color="000000"/>
              <w:left w:val="nil"/>
              <w:bottom w:val="single" w:sz="4" w:space="0" w:color="000000"/>
              <w:right w:val="single" w:sz="4" w:space="0" w:color="000000"/>
            </w:tcBorders>
            <w:vAlign w:val="bottom"/>
          </w:tcPr>
          <w:p w14:paraId="2D7604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250,00</w:t>
            </w:r>
          </w:p>
        </w:tc>
        <w:tc>
          <w:tcPr>
            <w:tcW w:w="1575" w:type="dxa"/>
            <w:tcBorders>
              <w:top w:val="single" w:sz="4" w:space="0" w:color="000000"/>
              <w:left w:val="nil"/>
              <w:bottom w:val="single" w:sz="4" w:space="0" w:color="000000"/>
              <w:right w:val="single" w:sz="4" w:space="0" w:color="000000"/>
            </w:tcBorders>
            <w:vAlign w:val="bottom"/>
          </w:tcPr>
          <w:p w14:paraId="238A88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144,07</w:t>
            </w:r>
          </w:p>
        </w:tc>
        <w:tc>
          <w:tcPr>
            <w:tcW w:w="1280" w:type="dxa"/>
            <w:tcBorders>
              <w:top w:val="single" w:sz="4" w:space="0" w:color="000000"/>
              <w:left w:val="nil"/>
              <w:bottom w:val="single" w:sz="4" w:space="0" w:color="000000"/>
              <w:right w:val="single" w:sz="4" w:space="0" w:color="000000"/>
            </w:tcBorders>
            <w:vAlign w:val="bottom"/>
          </w:tcPr>
          <w:p w14:paraId="14A7C2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57,63%</w:t>
            </w:r>
          </w:p>
        </w:tc>
      </w:tr>
      <w:tr w:rsidR="001C66C2" w:rsidRPr="000A23EB" w14:paraId="566EFA0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583D4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D7B45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3434</w:t>
            </w:r>
          </w:p>
        </w:tc>
        <w:tc>
          <w:tcPr>
            <w:tcW w:w="5332" w:type="dxa"/>
            <w:tcBorders>
              <w:top w:val="single" w:sz="4" w:space="0" w:color="000000"/>
              <w:left w:val="nil"/>
              <w:bottom w:val="single" w:sz="4" w:space="0" w:color="000000"/>
              <w:right w:val="single" w:sz="4" w:space="0" w:color="000000"/>
            </w:tcBorders>
            <w:vAlign w:val="center"/>
          </w:tcPr>
          <w:p w14:paraId="3D36A4B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finanziarie non menzionate</w:t>
            </w:r>
          </w:p>
        </w:tc>
        <w:tc>
          <w:tcPr>
            <w:tcW w:w="1710" w:type="dxa"/>
            <w:tcBorders>
              <w:top w:val="single" w:sz="4" w:space="0" w:color="000000"/>
              <w:left w:val="nil"/>
              <w:bottom w:val="single" w:sz="4" w:space="0" w:color="000000"/>
              <w:right w:val="single" w:sz="4" w:space="0" w:color="000000"/>
            </w:tcBorders>
            <w:vAlign w:val="bottom"/>
          </w:tcPr>
          <w:p w14:paraId="745AA2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405D4C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EC1D7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144,07</w:t>
            </w:r>
          </w:p>
        </w:tc>
        <w:tc>
          <w:tcPr>
            <w:tcW w:w="1280" w:type="dxa"/>
            <w:tcBorders>
              <w:top w:val="single" w:sz="4" w:space="0" w:color="000000"/>
              <w:left w:val="nil"/>
              <w:bottom w:val="single" w:sz="4" w:space="0" w:color="000000"/>
              <w:right w:val="single" w:sz="4" w:space="0" w:color="000000"/>
            </w:tcBorders>
            <w:vAlign w:val="bottom"/>
          </w:tcPr>
          <w:p w14:paraId="6D865B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22348B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A7BDC9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CCAE0E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E22D98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GALLERIA RIGO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A00FC1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7.400,00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2D4FB7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7.402,00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FBEF12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7.401,48</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B36032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99,99%</w:t>
            </w:r>
          </w:p>
        </w:tc>
      </w:tr>
      <w:tr w:rsidR="001C66C2" w:rsidRPr="000A23EB" w14:paraId="2C12F33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EAA00C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AEDB4A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C375D8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30AEF9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7.402,00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59714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7.401,48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FE8410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468C542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E09911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010393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96E967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28F3DA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7.402,00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C3C2E4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7.401,48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BC8846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08E9A91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086771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192F23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D63DB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AF94E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7.400,00</w:t>
            </w:r>
          </w:p>
        </w:tc>
        <w:tc>
          <w:tcPr>
            <w:tcW w:w="1530" w:type="dxa"/>
            <w:tcBorders>
              <w:top w:val="single" w:sz="4" w:space="0" w:color="000000"/>
              <w:left w:val="nil"/>
              <w:bottom w:val="single" w:sz="4" w:space="0" w:color="000000"/>
              <w:right w:val="single" w:sz="4" w:space="0" w:color="000000"/>
            </w:tcBorders>
            <w:vAlign w:val="bottom"/>
          </w:tcPr>
          <w:p w14:paraId="19451C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7.402,00</w:t>
            </w:r>
          </w:p>
        </w:tc>
        <w:tc>
          <w:tcPr>
            <w:tcW w:w="1575" w:type="dxa"/>
            <w:tcBorders>
              <w:top w:val="single" w:sz="4" w:space="0" w:color="000000"/>
              <w:left w:val="nil"/>
              <w:bottom w:val="single" w:sz="4" w:space="0" w:color="000000"/>
              <w:right w:val="single" w:sz="4" w:space="0" w:color="000000"/>
            </w:tcBorders>
            <w:vAlign w:val="bottom"/>
          </w:tcPr>
          <w:p w14:paraId="0B6252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7.401,48</w:t>
            </w:r>
          </w:p>
        </w:tc>
        <w:tc>
          <w:tcPr>
            <w:tcW w:w="1280" w:type="dxa"/>
            <w:tcBorders>
              <w:top w:val="single" w:sz="4" w:space="0" w:color="000000"/>
              <w:left w:val="nil"/>
              <w:bottom w:val="single" w:sz="4" w:space="0" w:color="000000"/>
              <w:right w:val="single" w:sz="4" w:space="0" w:color="000000"/>
            </w:tcBorders>
            <w:vAlign w:val="bottom"/>
          </w:tcPr>
          <w:p w14:paraId="561544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99,99%</w:t>
            </w:r>
          </w:p>
        </w:tc>
      </w:tr>
      <w:tr w:rsidR="001C66C2" w:rsidRPr="000A23EB" w14:paraId="5C54850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707D76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2DE74C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3B3326F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346B04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88A78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34AF7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w:t>
            </w:r>
          </w:p>
        </w:tc>
        <w:tc>
          <w:tcPr>
            <w:tcW w:w="1280" w:type="dxa"/>
            <w:tcBorders>
              <w:top w:val="single" w:sz="4" w:space="0" w:color="000000"/>
              <w:left w:val="nil"/>
              <w:bottom w:val="single" w:sz="4" w:space="0" w:color="000000"/>
              <w:right w:val="single" w:sz="4" w:space="0" w:color="000000"/>
            </w:tcBorders>
            <w:vAlign w:val="bottom"/>
          </w:tcPr>
          <w:p w14:paraId="2DFCF5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242836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180EE9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A4DA01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4F02B9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3692E0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BB2E4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90434F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440,63</w:t>
            </w:r>
          </w:p>
        </w:tc>
        <w:tc>
          <w:tcPr>
            <w:tcW w:w="1280" w:type="dxa"/>
            <w:tcBorders>
              <w:top w:val="single" w:sz="4" w:space="0" w:color="000000"/>
              <w:left w:val="nil"/>
              <w:bottom w:val="single" w:sz="4" w:space="0" w:color="000000"/>
              <w:right w:val="single" w:sz="4" w:space="0" w:color="000000"/>
            </w:tcBorders>
            <w:vAlign w:val="bottom"/>
          </w:tcPr>
          <w:p w14:paraId="11714A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F85D1B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CB908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19175E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34651C0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25F1DF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B0DE9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FCB36E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2.760,85</w:t>
            </w:r>
          </w:p>
        </w:tc>
        <w:tc>
          <w:tcPr>
            <w:tcW w:w="1280" w:type="dxa"/>
            <w:tcBorders>
              <w:top w:val="single" w:sz="4" w:space="0" w:color="000000"/>
              <w:left w:val="nil"/>
              <w:bottom w:val="single" w:sz="4" w:space="0" w:color="000000"/>
              <w:right w:val="single" w:sz="4" w:space="0" w:color="000000"/>
            </w:tcBorders>
            <w:vAlign w:val="bottom"/>
          </w:tcPr>
          <w:p w14:paraId="6205B1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4123A4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BCA3B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8606DE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6664519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319BDE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3A2C0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5B0EA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w:t>
            </w:r>
          </w:p>
        </w:tc>
        <w:tc>
          <w:tcPr>
            <w:tcW w:w="1280" w:type="dxa"/>
            <w:tcBorders>
              <w:top w:val="single" w:sz="4" w:space="0" w:color="000000"/>
              <w:left w:val="nil"/>
              <w:bottom w:val="single" w:sz="4" w:space="0" w:color="000000"/>
              <w:right w:val="single" w:sz="4" w:space="0" w:color="000000"/>
            </w:tcBorders>
            <w:vAlign w:val="bottom"/>
          </w:tcPr>
          <w:p w14:paraId="7F12ECC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447427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A5281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A35245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13C0821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5B4A72D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22439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2AFB7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280" w:type="dxa"/>
            <w:tcBorders>
              <w:top w:val="single" w:sz="4" w:space="0" w:color="000000"/>
              <w:left w:val="nil"/>
              <w:bottom w:val="single" w:sz="4" w:space="0" w:color="000000"/>
              <w:right w:val="single" w:sz="4" w:space="0" w:color="000000"/>
            </w:tcBorders>
            <w:vAlign w:val="bottom"/>
          </w:tcPr>
          <w:p w14:paraId="3A3091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433A94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CCD701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0534B9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3687190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77D8C8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294EE0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67D39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w:t>
            </w:r>
          </w:p>
        </w:tc>
        <w:tc>
          <w:tcPr>
            <w:tcW w:w="1280" w:type="dxa"/>
            <w:tcBorders>
              <w:top w:val="single" w:sz="4" w:space="0" w:color="000000"/>
              <w:left w:val="nil"/>
              <w:bottom w:val="single" w:sz="4" w:space="0" w:color="000000"/>
              <w:right w:val="single" w:sz="4" w:space="0" w:color="000000"/>
            </w:tcBorders>
            <w:vAlign w:val="bottom"/>
          </w:tcPr>
          <w:p w14:paraId="7D10AF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4EA617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CF1CF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3BBD31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079EDBA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745C45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2EC61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1724A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280" w:type="dxa"/>
            <w:tcBorders>
              <w:top w:val="single" w:sz="4" w:space="0" w:color="000000"/>
              <w:left w:val="nil"/>
              <w:bottom w:val="single" w:sz="4" w:space="0" w:color="000000"/>
              <w:right w:val="single" w:sz="4" w:space="0" w:color="000000"/>
            </w:tcBorders>
            <w:vAlign w:val="bottom"/>
          </w:tcPr>
          <w:p w14:paraId="689EF3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31C85B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EA90A2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5F7A62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8AD14A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GALLERIA RIGO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2FE549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200CDD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3.450,00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3E6BEB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3.099,37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630A45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89,84%</w:t>
            </w:r>
          </w:p>
        </w:tc>
      </w:tr>
      <w:tr w:rsidR="001C66C2" w:rsidRPr="000A23EB" w14:paraId="4146AE3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843034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DE21C1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65CF2B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6D7B48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C35E11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3.099,37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A09B3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89,84%</w:t>
            </w:r>
          </w:p>
        </w:tc>
      </w:tr>
      <w:tr w:rsidR="001C66C2" w:rsidRPr="000A23EB" w14:paraId="3BCEE48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F96F21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CD1277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EE461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A6D8D3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7D04DD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3.099,37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D47853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89,84%</w:t>
            </w:r>
          </w:p>
        </w:tc>
      </w:tr>
      <w:tr w:rsidR="001C66C2" w:rsidRPr="000A23EB" w14:paraId="35D1A87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B21DC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D188CF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1E56A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929F6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30" w:type="dxa"/>
            <w:tcBorders>
              <w:top w:val="single" w:sz="4" w:space="0" w:color="000000"/>
              <w:left w:val="nil"/>
              <w:bottom w:val="single" w:sz="4" w:space="0" w:color="000000"/>
              <w:right w:val="single" w:sz="4" w:space="0" w:color="000000"/>
            </w:tcBorders>
            <w:vAlign w:val="bottom"/>
          </w:tcPr>
          <w:p w14:paraId="59EC64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3.450,00</w:t>
            </w:r>
          </w:p>
        </w:tc>
        <w:tc>
          <w:tcPr>
            <w:tcW w:w="1575" w:type="dxa"/>
            <w:tcBorders>
              <w:top w:val="single" w:sz="4" w:space="0" w:color="000000"/>
              <w:left w:val="nil"/>
              <w:bottom w:val="single" w:sz="4" w:space="0" w:color="000000"/>
              <w:right w:val="single" w:sz="4" w:space="0" w:color="000000"/>
            </w:tcBorders>
            <w:vAlign w:val="bottom"/>
          </w:tcPr>
          <w:p w14:paraId="5CDFA9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3.099,37</w:t>
            </w:r>
          </w:p>
        </w:tc>
        <w:tc>
          <w:tcPr>
            <w:tcW w:w="1280" w:type="dxa"/>
            <w:tcBorders>
              <w:top w:val="single" w:sz="4" w:space="0" w:color="000000"/>
              <w:left w:val="nil"/>
              <w:bottom w:val="single" w:sz="4" w:space="0" w:color="000000"/>
              <w:right w:val="single" w:sz="4" w:space="0" w:color="000000"/>
            </w:tcBorders>
            <w:vAlign w:val="bottom"/>
          </w:tcPr>
          <w:p w14:paraId="0B7C2C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89,84%</w:t>
            </w:r>
          </w:p>
        </w:tc>
      </w:tr>
      <w:tr w:rsidR="001C66C2" w:rsidRPr="000A23EB" w14:paraId="0DADACB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73803E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4AFB14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1D4B936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7763CA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A4E7F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06FC3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203,11</w:t>
            </w:r>
          </w:p>
        </w:tc>
        <w:tc>
          <w:tcPr>
            <w:tcW w:w="1280" w:type="dxa"/>
            <w:tcBorders>
              <w:top w:val="single" w:sz="4" w:space="0" w:color="000000"/>
              <w:left w:val="nil"/>
              <w:bottom w:val="single" w:sz="4" w:space="0" w:color="000000"/>
              <w:right w:val="single" w:sz="4" w:space="0" w:color="000000"/>
            </w:tcBorders>
            <w:vAlign w:val="bottom"/>
          </w:tcPr>
          <w:p w14:paraId="1AA6D7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3CCB41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AC8D02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4E5A3C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58C8298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11EE41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C4E69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72E35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1.489,47</w:t>
            </w:r>
          </w:p>
        </w:tc>
        <w:tc>
          <w:tcPr>
            <w:tcW w:w="1280" w:type="dxa"/>
            <w:tcBorders>
              <w:top w:val="single" w:sz="4" w:space="0" w:color="000000"/>
              <w:left w:val="nil"/>
              <w:bottom w:val="single" w:sz="4" w:space="0" w:color="000000"/>
              <w:right w:val="single" w:sz="4" w:space="0" w:color="000000"/>
            </w:tcBorders>
            <w:vAlign w:val="bottom"/>
          </w:tcPr>
          <w:p w14:paraId="72B48E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B59F8F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F2602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028329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012A7EB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564CD9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D53F4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8D63C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1.406,79</w:t>
            </w:r>
          </w:p>
        </w:tc>
        <w:tc>
          <w:tcPr>
            <w:tcW w:w="1280" w:type="dxa"/>
            <w:tcBorders>
              <w:top w:val="single" w:sz="4" w:space="0" w:color="000000"/>
              <w:left w:val="nil"/>
              <w:bottom w:val="single" w:sz="4" w:space="0" w:color="000000"/>
              <w:right w:val="single" w:sz="4" w:space="0" w:color="000000"/>
            </w:tcBorders>
            <w:vAlign w:val="bottom"/>
          </w:tcPr>
          <w:p w14:paraId="4DDF52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B32A4A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5B0ADD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60ACF7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7C64D2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GALLERIA RIGO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D8A456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C956CC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B7A67D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5.139,86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1EF0F8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85,66%</w:t>
            </w:r>
          </w:p>
        </w:tc>
      </w:tr>
      <w:tr w:rsidR="001C66C2" w:rsidRPr="000A23EB" w14:paraId="7EEE28F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0E2630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7FD88F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47B3C0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6BA8E0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DE80A2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5.139,86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9DA189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85,66%</w:t>
            </w:r>
          </w:p>
        </w:tc>
      </w:tr>
      <w:tr w:rsidR="001C66C2" w:rsidRPr="000A23EB" w14:paraId="0229740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1A5F92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753FED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C648EB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8C3F2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029A1F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4.499,86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837078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90,00%</w:t>
            </w:r>
          </w:p>
        </w:tc>
      </w:tr>
      <w:tr w:rsidR="001C66C2" w:rsidRPr="000A23EB" w14:paraId="79C6B28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B5424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60EEF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611F0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9328E1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2.100,00</w:t>
            </w:r>
          </w:p>
        </w:tc>
        <w:tc>
          <w:tcPr>
            <w:tcW w:w="1530" w:type="dxa"/>
            <w:tcBorders>
              <w:top w:val="single" w:sz="4" w:space="0" w:color="000000"/>
              <w:left w:val="nil"/>
              <w:bottom w:val="single" w:sz="4" w:space="0" w:color="000000"/>
              <w:right w:val="single" w:sz="4" w:space="0" w:color="000000"/>
            </w:tcBorders>
            <w:vAlign w:val="bottom"/>
          </w:tcPr>
          <w:p w14:paraId="1382F0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5.000,00</w:t>
            </w:r>
          </w:p>
        </w:tc>
        <w:tc>
          <w:tcPr>
            <w:tcW w:w="1575" w:type="dxa"/>
            <w:tcBorders>
              <w:top w:val="single" w:sz="4" w:space="0" w:color="000000"/>
              <w:left w:val="nil"/>
              <w:bottom w:val="single" w:sz="4" w:space="0" w:color="000000"/>
              <w:right w:val="single" w:sz="4" w:space="0" w:color="000000"/>
            </w:tcBorders>
            <w:vAlign w:val="bottom"/>
          </w:tcPr>
          <w:p w14:paraId="215856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4.499,86</w:t>
            </w:r>
          </w:p>
        </w:tc>
        <w:tc>
          <w:tcPr>
            <w:tcW w:w="1280" w:type="dxa"/>
            <w:tcBorders>
              <w:top w:val="single" w:sz="4" w:space="0" w:color="000000"/>
              <w:left w:val="nil"/>
              <w:bottom w:val="single" w:sz="4" w:space="0" w:color="000000"/>
              <w:right w:val="single" w:sz="4" w:space="0" w:color="000000"/>
            </w:tcBorders>
            <w:vAlign w:val="bottom"/>
          </w:tcPr>
          <w:p w14:paraId="550D49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90,00%</w:t>
            </w:r>
          </w:p>
        </w:tc>
      </w:tr>
      <w:tr w:rsidR="001C66C2" w:rsidRPr="000A23EB" w14:paraId="11330E1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6BD219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0BE919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19E54C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0CB80FC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C4308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29FBA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4.073,06</w:t>
            </w:r>
          </w:p>
        </w:tc>
        <w:tc>
          <w:tcPr>
            <w:tcW w:w="1280" w:type="dxa"/>
            <w:tcBorders>
              <w:top w:val="single" w:sz="4" w:space="0" w:color="000000"/>
              <w:left w:val="nil"/>
              <w:bottom w:val="single" w:sz="4" w:space="0" w:color="000000"/>
              <w:right w:val="single" w:sz="4" w:space="0" w:color="000000"/>
            </w:tcBorders>
            <w:vAlign w:val="bottom"/>
          </w:tcPr>
          <w:p w14:paraId="44C9EA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9680AA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EAFBB6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6B549B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53D9CF8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65FAD3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285E4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58DCF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426,80</w:t>
            </w:r>
          </w:p>
        </w:tc>
        <w:tc>
          <w:tcPr>
            <w:tcW w:w="1280" w:type="dxa"/>
            <w:tcBorders>
              <w:top w:val="single" w:sz="4" w:space="0" w:color="000000"/>
              <w:left w:val="nil"/>
              <w:bottom w:val="single" w:sz="4" w:space="0" w:color="000000"/>
              <w:right w:val="single" w:sz="4" w:space="0" w:color="000000"/>
            </w:tcBorders>
            <w:vAlign w:val="bottom"/>
          </w:tcPr>
          <w:p w14:paraId="6C6067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C5C8A7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76E8C0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6FFBC9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5.7. AIUTI AI BENEFICIARI - ESTERO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BF1EB7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AE2A6B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423AC8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79F7BC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64,00%</w:t>
            </w:r>
          </w:p>
        </w:tc>
      </w:tr>
      <w:tr w:rsidR="001C66C2" w:rsidRPr="000A23EB" w14:paraId="632E208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539A7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FD39F7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499936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32B914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w:t>
            </w:r>
          </w:p>
        </w:tc>
        <w:tc>
          <w:tcPr>
            <w:tcW w:w="1530" w:type="dxa"/>
            <w:tcBorders>
              <w:top w:val="single" w:sz="4" w:space="0" w:color="000000"/>
              <w:left w:val="nil"/>
              <w:bottom w:val="single" w:sz="4" w:space="0" w:color="000000"/>
              <w:right w:val="single" w:sz="4" w:space="0" w:color="000000"/>
            </w:tcBorders>
            <w:vAlign w:val="bottom"/>
          </w:tcPr>
          <w:p w14:paraId="015A78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75" w:type="dxa"/>
            <w:tcBorders>
              <w:top w:val="single" w:sz="4" w:space="0" w:color="000000"/>
              <w:left w:val="nil"/>
              <w:bottom w:val="single" w:sz="4" w:space="0" w:color="000000"/>
              <w:right w:val="single" w:sz="4" w:space="0" w:color="000000"/>
            </w:tcBorders>
            <w:vAlign w:val="bottom"/>
          </w:tcPr>
          <w:p w14:paraId="06C7F0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640,00</w:t>
            </w:r>
          </w:p>
        </w:tc>
        <w:tc>
          <w:tcPr>
            <w:tcW w:w="1280" w:type="dxa"/>
            <w:tcBorders>
              <w:top w:val="single" w:sz="4" w:space="0" w:color="000000"/>
              <w:left w:val="nil"/>
              <w:bottom w:val="single" w:sz="4" w:space="0" w:color="000000"/>
              <w:right w:val="single" w:sz="4" w:space="0" w:color="000000"/>
            </w:tcBorders>
            <w:vAlign w:val="bottom"/>
          </w:tcPr>
          <w:p w14:paraId="3F560C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64,00%</w:t>
            </w:r>
          </w:p>
        </w:tc>
      </w:tr>
      <w:tr w:rsidR="001C66C2" w:rsidRPr="000A23EB" w14:paraId="2473B59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BA30CE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9339BD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0BED71E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2F3852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EB3D5A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418C9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640,00</w:t>
            </w:r>
          </w:p>
        </w:tc>
        <w:tc>
          <w:tcPr>
            <w:tcW w:w="1280" w:type="dxa"/>
            <w:tcBorders>
              <w:top w:val="single" w:sz="4" w:space="0" w:color="000000"/>
              <w:left w:val="nil"/>
              <w:bottom w:val="single" w:sz="4" w:space="0" w:color="000000"/>
              <w:right w:val="single" w:sz="4" w:space="0" w:color="000000"/>
            </w:tcBorders>
            <w:vAlign w:val="bottom"/>
          </w:tcPr>
          <w:p w14:paraId="75F71F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E7844B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0609931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85D505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A100026</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EDF27A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INCONTRI DI PRESENTAZIONE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2008DD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A4EC4E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AE5A50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6F98BE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4785580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6F1756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832B8F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CEF3B9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0CEEC5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D4DE4E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05352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5E004C0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18ED4C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F8637D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B188FD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852099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E459B7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F6A59B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066403B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C7233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42949C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F01479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F2356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30" w:type="dxa"/>
            <w:tcBorders>
              <w:top w:val="single" w:sz="4" w:space="0" w:color="000000"/>
              <w:left w:val="nil"/>
              <w:bottom w:val="single" w:sz="4" w:space="0" w:color="000000"/>
              <w:right w:val="single" w:sz="4" w:space="0" w:color="000000"/>
            </w:tcBorders>
            <w:vAlign w:val="bottom"/>
          </w:tcPr>
          <w:p w14:paraId="09B84C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75" w:type="dxa"/>
            <w:tcBorders>
              <w:top w:val="single" w:sz="4" w:space="0" w:color="000000"/>
              <w:left w:val="nil"/>
              <w:bottom w:val="single" w:sz="4" w:space="0" w:color="000000"/>
              <w:right w:val="single" w:sz="4" w:space="0" w:color="000000"/>
            </w:tcBorders>
            <w:vAlign w:val="bottom"/>
          </w:tcPr>
          <w:p w14:paraId="7E52F2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4F3A30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42577B1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5EF02B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D48A0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664E467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63F159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CF25F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94798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w:t>
            </w:r>
          </w:p>
        </w:tc>
        <w:tc>
          <w:tcPr>
            <w:tcW w:w="1280" w:type="dxa"/>
            <w:tcBorders>
              <w:top w:val="single" w:sz="4" w:space="0" w:color="000000"/>
              <w:left w:val="nil"/>
              <w:bottom w:val="single" w:sz="4" w:space="0" w:color="000000"/>
              <w:right w:val="single" w:sz="4" w:space="0" w:color="000000"/>
            </w:tcBorders>
            <w:vAlign w:val="bottom"/>
          </w:tcPr>
          <w:p w14:paraId="0AA04A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AC2CE8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11A63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C64EAF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26960F0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65CBFD9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DCDBA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883C5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280" w:type="dxa"/>
            <w:tcBorders>
              <w:top w:val="single" w:sz="4" w:space="0" w:color="000000"/>
              <w:left w:val="nil"/>
              <w:bottom w:val="single" w:sz="4" w:space="0" w:color="000000"/>
              <w:right w:val="single" w:sz="4" w:space="0" w:color="000000"/>
            </w:tcBorders>
            <w:vAlign w:val="bottom"/>
          </w:tcPr>
          <w:p w14:paraId="322F46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878D4D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E7A8FA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EE5B56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0D6C67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12DD2FC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A7E65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E0967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w:t>
            </w:r>
          </w:p>
        </w:tc>
        <w:tc>
          <w:tcPr>
            <w:tcW w:w="1280" w:type="dxa"/>
            <w:tcBorders>
              <w:top w:val="single" w:sz="4" w:space="0" w:color="000000"/>
              <w:left w:val="nil"/>
              <w:bottom w:val="single" w:sz="4" w:space="0" w:color="000000"/>
              <w:right w:val="single" w:sz="4" w:space="0" w:color="000000"/>
            </w:tcBorders>
            <w:vAlign w:val="bottom"/>
          </w:tcPr>
          <w:p w14:paraId="79DC03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83DEE6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E89BA1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4B4952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A100027</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ECA53E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INCONTRI DI PRESENTAZIONE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302A0B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6DD2CE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E0F92D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1.279,04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6806F6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98,39%</w:t>
            </w:r>
          </w:p>
        </w:tc>
      </w:tr>
      <w:tr w:rsidR="001C66C2" w:rsidRPr="000A23EB" w14:paraId="74DFF67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AF08DA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978545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84902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3F3866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07729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1.279,04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66ED4A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98,39%</w:t>
            </w:r>
          </w:p>
        </w:tc>
      </w:tr>
      <w:tr w:rsidR="001C66C2" w:rsidRPr="000A23EB" w14:paraId="2CC44C4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EFEDBC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241D26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230CDD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554D16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1F2F7C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1.279,04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119259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98,39%</w:t>
            </w:r>
          </w:p>
        </w:tc>
      </w:tr>
      <w:tr w:rsidR="001C66C2" w:rsidRPr="000A23EB" w14:paraId="04F1D75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1AF16A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50432B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D19BB7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F38DA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30" w:type="dxa"/>
            <w:tcBorders>
              <w:top w:val="single" w:sz="4" w:space="0" w:color="000000"/>
              <w:left w:val="nil"/>
              <w:bottom w:val="single" w:sz="4" w:space="0" w:color="000000"/>
              <w:right w:val="single" w:sz="4" w:space="0" w:color="000000"/>
            </w:tcBorders>
            <w:vAlign w:val="bottom"/>
          </w:tcPr>
          <w:p w14:paraId="23293B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1.300,00</w:t>
            </w:r>
          </w:p>
        </w:tc>
        <w:tc>
          <w:tcPr>
            <w:tcW w:w="1575" w:type="dxa"/>
            <w:tcBorders>
              <w:top w:val="single" w:sz="4" w:space="0" w:color="000000"/>
              <w:left w:val="nil"/>
              <w:bottom w:val="single" w:sz="4" w:space="0" w:color="000000"/>
              <w:right w:val="single" w:sz="4" w:space="0" w:color="000000"/>
            </w:tcBorders>
            <w:vAlign w:val="bottom"/>
          </w:tcPr>
          <w:p w14:paraId="7FDF10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1.279,04</w:t>
            </w:r>
          </w:p>
        </w:tc>
        <w:tc>
          <w:tcPr>
            <w:tcW w:w="1280" w:type="dxa"/>
            <w:tcBorders>
              <w:top w:val="single" w:sz="4" w:space="0" w:color="000000"/>
              <w:left w:val="nil"/>
              <w:bottom w:val="single" w:sz="4" w:space="0" w:color="000000"/>
              <w:right w:val="single" w:sz="4" w:space="0" w:color="000000"/>
            </w:tcBorders>
            <w:vAlign w:val="bottom"/>
          </w:tcPr>
          <w:p w14:paraId="2B76BB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98,39%</w:t>
            </w:r>
          </w:p>
        </w:tc>
      </w:tr>
      <w:tr w:rsidR="001C66C2" w:rsidRPr="000A23EB" w14:paraId="1CADFDC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CDE9EE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38331F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2B211B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3033D1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EF144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8D602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1.279,04</w:t>
            </w:r>
          </w:p>
        </w:tc>
        <w:tc>
          <w:tcPr>
            <w:tcW w:w="1280" w:type="dxa"/>
            <w:tcBorders>
              <w:top w:val="single" w:sz="4" w:space="0" w:color="000000"/>
              <w:left w:val="nil"/>
              <w:bottom w:val="single" w:sz="4" w:space="0" w:color="000000"/>
              <w:right w:val="single" w:sz="4" w:space="0" w:color="000000"/>
            </w:tcBorders>
            <w:vAlign w:val="bottom"/>
          </w:tcPr>
          <w:p w14:paraId="65377C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864256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9EE79E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CC6E03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49392C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IDENTITÀ VISIVA DEL MUSEO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C72305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3B42F0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27BE6D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213,04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653D01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71,01%</w:t>
            </w:r>
          </w:p>
        </w:tc>
      </w:tr>
      <w:tr w:rsidR="001C66C2" w:rsidRPr="000A23EB" w14:paraId="1934B9A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4FCDA9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35A560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BA2301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81CBAD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13A04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213,04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9C22C9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71,01%</w:t>
            </w:r>
          </w:p>
        </w:tc>
      </w:tr>
      <w:tr w:rsidR="001C66C2" w:rsidRPr="000A23EB" w14:paraId="1110DAB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6C30E2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401CAA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3C7ABB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E135B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79EBDE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213,04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FE8CD1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71,01%</w:t>
            </w:r>
          </w:p>
        </w:tc>
      </w:tr>
      <w:tr w:rsidR="001C66C2" w:rsidRPr="000A23EB" w14:paraId="3C8098D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EA2DBB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8D401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8540FC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BEDDD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w:t>
            </w:r>
          </w:p>
        </w:tc>
        <w:tc>
          <w:tcPr>
            <w:tcW w:w="1530" w:type="dxa"/>
            <w:tcBorders>
              <w:top w:val="single" w:sz="4" w:space="0" w:color="000000"/>
              <w:left w:val="nil"/>
              <w:bottom w:val="single" w:sz="4" w:space="0" w:color="000000"/>
              <w:right w:val="single" w:sz="4" w:space="0" w:color="000000"/>
            </w:tcBorders>
            <w:vAlign w:val="bottom"/>
          </w:tcPr>
          <w:p w14:paraId="5F543E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w:t>
            </w:r>
          </w:p>
        </w:tc>
        <w:tc>
          <w:tcPr>
            <w:tcW w:w="1575" w:type="dxa"/>
            <w:tcBorders>
              <w:top w:val="single" w:sz="4" w:space="0" w:color="000000"/>
              <w:left w:val="nil"/>
              <w:bottom w:val="single" w:sz="4" w:space="0" w:color="000000"/>
              <w:right w:val="single" w:sz="4" w:space="0" w:color="000000"/>
            </w:tcBorders>
            <w:vAlign w:val="bottom"/>
          </w:tcPr>
          <w:p w14:paraId="3DEC56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213,04</w:t>
            </w:r>
          </w:p>
        </w:tc>
        <w:tc>
          <w:tcPr>
            <w:tcW w:w="1280" w:type="dxa"/>
            <w:tcBorders>
              <w:top w:val="single" w:sz="4" w:space="0" w:color="000000"/>
              <w:left w:val="nil"/>
              <w:bottom w:val="single" w:sz="4" w:space="0" w:color="000000"/>
              <w:right w:val="single" w:sz="4" w:space="0" w:color="000000"/>
            </w:tcBorders>
            <w:vAlign w:val="bottom"/>
          </w:tcPr>
          <w:p w14:paraId="2EBDA5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71,01%</w:t>
            </w:r>
          </w:p>
        </w:tc>
      </w:tr>
      <w:tr w:rsidR="001C66C2" w:rsidRPr="000A23EB" w14:paraId="4A5D79B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C748A8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DF36B1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3238</w:t>
            </w:r>
          </w:p>
        </w:tc>
        <w:tc>
          <w:tcPr>
            <w:tcW w:w="5332" w:type="dxa"/>
            <w:tcBorders>
              <w:top w:val="single" w:sz="4" w:space="0" w:color="000000"/>
              <w:left w:val="nil"/>
              <w:bottom w:val="single" w:sz="4" w:space="0" w:color="000000"/>
              <w:right w:val="single" w:sz="4" w:space="0" w:color="000000"/>
            </w:tcBorders>
            <w:vAlign w:val="center"/>
          </w:tcPr>
          <w:p w14:paraId="4E60D3A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informatici</w:t>
            </w:r>
          </w:p>
        </w:tc>
        <w:tc>
          <w:tcPr>
            <w:tcW w:w="1710" w:type="dxa"/>
            <w:tcBorders>
              <w:top w:val="single" w:sz="4" w:space="0" w:color="000000"/>
              <w:left w:val="nil"/>
              <w:bottom w:val="single" w:sz="4" w:space="0" w:color="000000"/>
              <w:right w:val="single" w:sz="4" w:space="0" w:color="000000"/>
            </w:tcBorders>
            <w:vAlign w:val="bottom"/>
          </w:tcPr>
          <w:p w14:paraId="73A3CC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DDA3B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8236B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213,04</w:t>
            </w:r>
          </w:p>
        </w:tc>
        <w:tc>
          <w:tcPr>
            <w:tcW w:w="1280" w:type="dxa"/>
            <w:tcBorders>
              <w:top w:val="single" w:sz="4" w:space="0" w:color="000000"/>
              <w:left w:val="nil"/>
              <w:bottom w:val="single" w:sz="4" w:space="0" w:color="000000"/>
              <w:right w:val="single" w:sz="4" w:space="0" w:color="000000"/>
            </w:tcBorders>
            <w:vAlign w:val="bottom"/>
          </w:tcPr>
          <w:p w14:paraId="31DEC5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B8C3E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F13F57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BBBC93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E2322D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LAPIDARIUM - ATTIVITÀ ESPOSITIVA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4FB6B9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9.200,00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C5C4F0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9.312,00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C4FEBE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9.307,55</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11AA1A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99,95%</w:t>
            </w:r>
          </w:p>
        </w:tc>
      </w:tr>
      <w:tr w:rsidR="001C66C2" w:rsidRPr="000A23EB" w14:paraId="7DEBA92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C41851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89C627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27AE45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F95FD5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9.312,00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824235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9.307,55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D6C46F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99,95%</w:t>
            </w:r>
          </w:p>
        </w:tc>
      </w:tr>
      <w:tr w:rsidR="001C66C2" w:rsidRPr="000A23EB" w14:paraId="75705E3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4C5302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BD64E0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77BF29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915ECA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9.312,00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924E18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9.307,55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EC61C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99,95%</w:t>
            </w:r>
          </w:p>
        </w:tc>
      </w:tr>
      <w:tr w:rsidR="001C66C2" w:rsidRPr="000A23EB" w14:paraId="639D1BD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2DC64E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C1735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175E62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30A88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9.200,00</w:t>
            </w:r>
          </w:p>
        </w:tc>
        <w:tc>
          <w:tcPr>
            <w:tcW w:w="1530" w:type="dxa"/>
            <w:tcBorders>
              <w:top w:val="single" w:sz="4" w:space="0" w:color="000000"/>
              <w:left w:val="nil"/>
              <w:bottom w:val="single" w:sz="4" w:space="0" w:color="000000"/>
              <w:right w:val="single" w:sz="4" w:space="0" w:color="000000"/>
            </w:tcBorders>
            <w:vAlign w:val="bottom"/>
          </w:tcPr>
          <w:p w14:paraId="5634FA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9.312,00</w:t>
            </w:r>
          </w:p>
        </w:tc>
        <w:tc>
          <w:tcPr>
            <w:tcW w:w="1575" w:type="dxa"/>
            <w:tcBorders>
              <w:top w:val="single" w:sz="4" w:space="0" w:color="000000"/>
              <w:left w:val="nil"/>
              <w:bottom w:val="single" w:sz="4" w:space="0" w:color="000000"/>
              <w:right w:val="single" w:sz="4" w:space="0" w:color="000000"/>
            </w:tcBorders>
            <w:vAlign w:val="bottom"/>
          </w:tcPr>
          <w:p w14:paraId="4974C5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9.307,55</w:t>
            </w:r>
          </w:p>
        </w:tc>
        <w:tc>
          <w:tcPr>
            <w:tcW w:w="1280" w:type="dxa"/>
            <w:tcBorders>
              <w:top w:val="single" w:sz="4" w:space="0" w:color="000000"/>
              <w:left w:val="nil"/>
              <w:bottom w:val="single" w:sz="4" w:space="0" w:color="000000"/>
              <w:right w:val="single" w:sz="4" w:space="0" w:color="000000"/>
            </w:tcBorders>
            <w:vAlign w:val="bottom"/>
          </w:tcPr>
          <w:p w14:paraId="1FCBAC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99,95%</w:t>
            </w:r>
          </w:p>
        </w:tc>
      </w:tr>
      <w:tr w:rsidR="001C66C2" w:rsidRPr="000A23EB" w14:paraId="6B8CACF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D4332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5F22F1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2705D8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264CC1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9AB78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2300F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w:t>
            </w:r>
          </w:p>
        </w:tc>
        <w:tc>
          <w:tcPr>
            <w:tcW w:w="1280" w:type="dxa"/>
            <w:tcBorders>
              <w:top w:val="single" w:sz="4" w:space="0" w:color="000000"/>
              <w:left w:val="nil"/>
              <w:bottom w:val="single" w:sz="4" w:space="0" w:color="000000"/>
              <w:right w:val="single" w:sz="4" w:space="0" w:color="000000"/>
            </w:tcBorders>
            <w:vAlign w:val="bottom"/>
          </w:tcPr>
          <w:p w14:paraId="38D557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AAD529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ED54DE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81AC1F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259087F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34BCB0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5D29B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B985F1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1.600,00</w:t>
            </w:r>
          </w:p>
        </w:tc>
        <w:tc>
          <w:tcPr>
            <w:tcW w:w="1280" w:type="dxa"/>
            <w:tcBorders>
              <w:top w:val="single" w:sz="4" w:space="0" w:color="000000"/>
              <w:left w:val="nil"/>
              <w:bottom w:val="single" w:sz="4" w:space="0" w:color="000000"/>
              <w:right w:val="single" w:sz="4" w:space="0" w:color="000000"/>
            </w:tcBorders>
            <w:vAlign w:val="bottom"/>
          </w:tcPr>
          <w:p w14:paraId="5F841F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3CFF75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64783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09E6B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688666B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072093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7B6B9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7EFE6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2.707,55</w:t>
            </w:r>
          </w:p>
        </w:tc>
        <w:tc>
          <w:tcPr>
            <w:tcW w:w="1280" w:type="dxa"/>
            <w:tcBorders>
              <w:top w:val="single" w:sz="4" w:space="0" w:color="000000"/>
              <w:left w:val="nil"/>
              <w:bottom w:val="single" w:sz="4" w:space="0" w:color="000000"/>
              <w:right w:val="single" w:sz="4" w:space="0" w:color="000000"/>
            </w:tcBorders>
            <w:vAlign w:val="bottom"/>
          </w:tcPr>
          <w:p w14:paraId="195CAF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E75367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C5108E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BCFF5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3402E5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6E1893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FF0FF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B77BE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1.900,00</w:t>
            </w:r>
          </w:p>
        </w:tc>
        <w:tc>
          <w:tcPr>
            <w:tcW w:w="1280" w:type="dxa"/>
            <w:tcBorders>
              <w:top w:val="single" w:sz="4" w:space="0" w:color="000000"/>
              <w:left w:val="nil"/>
              <w:bottom w:val="single" w:sz="4" w:space="0" w:color="000000"/>
              <w:right w:val="single" w:sz="4" w:space="0" w:color="000000"/>
            </w:tcBorders>
            <w:vAlign w:val="bottom"/>
          </w:tcPr>
          <w:p w14:paraId="5BD7BC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CC0804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B828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0361E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39CF8B6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6A238F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1465F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3CC63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43108B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F8C826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004F9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9F501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575481E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60084A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92CF9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D61B9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1.300,00</w:t>
            </w:r>
          </w:p>
        </w:tc>
        <w:tc>
          <w:tcPr>
            <w:tcW w:w="1280" w:type="dxa"/>
            <w:tcBorders>
              <w:top w:val="single" w:sz="4" w:space="0" w:color="000000"/>
              <w:left w:val="nil"/>
              <w:bottom w:val="single" w:sz="4" w:space="0" w:color="000000"/>
              <w:right w:val="single" w:sz="4" w:space="0" w:color="000000"/>
            </w:tcBorders>
            <w:vAlign w:val="bottom"/>
          </w:tcPr>
          <w:p w14:paraId="791B189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4BCA6F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C7265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B9ABAA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79F83F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43A955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23403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0807C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w:t>
            </w:r>
          </w:p>
        </w:tc>
        <w:tc>
          <w:tcPr>
            <w:tcW w:w="1280" w:type="dxa"/>
            <w:tcBorders>
              <w:top w:val="single" w:sz="4" w:space="0" w:color="000000"/>
              <w:left w:val="nil"/>
              <w:bottom w:val="single" w:sz="4" w:space="0" w:color="000000"/>
              <w:right w:val="single" w:sz="4" w:space="0" w:color="000000"/>
            </w:tcBorders>
            <w:vAlign w:val="bottom"/>
          </w:tcPr>
          <w:p w14:paraId="4C3B94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C2847D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45D97C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595D0B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A100030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F75DC4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LAPIDARIUM - ATTIVITÀ ESPOSITIVA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790155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D8F6F0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15.300,00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2A2C01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13.037,39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8AF67A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85,21%</w:t>
            </w:r>
          </w:p>
        </w:tc>
      </w:tr>
      <w:tr w:rsidR="001C66C2" w:rsidRPr="000A23EB" w14:paraId="6C1B272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058B26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5C04B1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D0E9ED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4F1130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F7484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41A9D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6FDD189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8B8EEF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9B4226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E992E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59B9C3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DC5686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94464D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151C127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0064C0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CA062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FFDB7D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138186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30" w:type="dxa"/>
            <w:tcBorders>
              <w:top w:val="single" w:sz="4" w:space="0" w:color="000000"/>
              <w:left w:val="nil"/>
              <w:bottom w:val="single" w:sz="4" w:space="0" w:color="000000"/>
              <w:right w:val="single" w:sz="4" w:space="0" w:color="000000"/>
            </w:tcBorders>
            <w:vAlign w:val="bottom"/>
          </w:tcPr>
          <w:p w14:paraId="6B07F7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800,00</w:t>
            </w:r>
          </w:p>
        </w:tc>
        <w:tc>
          <w:tcPr>
            <w:tcW w:w="1575" w:type="dxa"/>
            <w:tcBorders>
              <w:top w:val="single" w:sz="4" w:space="0" w:color="000000"/>
              <w:left w:val="nil"/>
              <w:bottom w:val="single" w:sz="4" w:space="0" w:color="000000"/>
              <w:right w:val="single" w:sz="4" w:space="0" w:color="000000"/>
            </w:tcBorders>
            <w:vAlign w:val="bottom"/>
          </w:tcPr>
          <w:p w14:paraId="2B9BAC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800,00</w:t>
            </w:r>
          </w:p>
        </w:tc>
        <w:tc>
          <w:tcPr>
            <w:tcW w:w="1280" w:type="dxa"/>
            <w:tcBorders>
              <w:top w:val="single" w:sz="4" w:space="0" w:color="000000"/>
              <w:left w:val="nil"/>
              <w:bottom w:val="single" w:sz="4" w:space="0" w:color="000000"/>
              <w:right w:val="single" w:sz="4" w:space="0" w:color="000000"/>
            </w:tcBorders>
            <w:vAlign w:val="bottom"/>
          </w:tcPr>
          <w:p w14:paraId="0E2AA5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2744AED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0FC44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8EE1E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021706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4856B4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1513C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47F9C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800,00</w:t>
            </w:r>
          </w:p>
        </w:tc>
        <w:tc>
          <w:tcPr>
            <w:tcW w:w="1280" w:type="dxa"/>
            <w:tcBorders>
              <w:top w:val="single" w:sz="4" w:space="0" w:color="000000"/>
              <w:left w:val="nil"/>
              <w:bottom w:val="single" w:sz="4" w:space="0" w:color="000000"/>
              <w:right w:val="single" w:sz="4" w:space="0" w:color="000000"/>
            </w:tcBorders>
            <w:vAlign w:val="bottom"/>
          </w:tcPr>
          <w:p w14:paraId="0EA33C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FFADDB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0F47DA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E85E3D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183477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7.250,00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45A54B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8709CD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11.010,60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33DABF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91,76%</w:t>
            </w:r>
          </w:p>
        </w:tc>
      </w:tr>
      <w:tr w:rsidR="001C66C2" w:rsidRPr="000A23EB" w14:paraId="6B3DA71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617F3F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FF83A8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0EB26E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7.250,00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840A3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2DB52B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9.510,60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30112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90,58%</w:t>
            </w:r>
          </w:p>
        </w:tc>
      </w:tr>
      <w:tr w:rsidR="001C66C2" w:rsidRPr="000A23EB" w14:paraId="489FE50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73EF78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5AB442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6631A1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2EB95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7.250,00</w:t>
            </w:r>
          </w:p>
        </w:tc>
        <w:tc>
          <w:tcPr>
            <w:tcW w:w="1530" w:type="dxa"/>
            <w:tcBorders>
              <w:top w:val="single" w:sz="4" w:space="0" w:color="000000"/>
              <w:left w:val="nil"/>
              <w:bottom w:val="single" w:sz="4" w:space="0" w:color="000000"/>
              <w:right w:val="single" w:sz="4" w:space="0" w:color="000000"/>
            </w:tcBorders>
            <w:vAlign w:val="bottom"/>
          </w:tcPr>
          <w:p w14:paraId="52D815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10.500,00</w:t>
            </w:r>
          </w:p>
        </w:tc>
        <w:tc>
          <w:tcPr>
            <w:tcW w:w="1575" w:type="dxa"/>
            <w:tcBorders>
              <w:top w:val="single" w:sz="4" w:space="0" w:color="000000"/>
              <w:left w:val="nil"/>
              <w:bottom w:val="single" w:sz="4" w:space="0" w:color="000000"/>
              <w:right w:val="single" w:sz="4" w:space="0" w:color="000000"/>
            </w:tcBorders>
            <w:vAlign w:val="bottom"/>
          </w:tcPr>
          <w:p w14:paraId="46C5A0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9.510,60</w:t>
            </w:r>
          </w:p>
        </w:tc>
        <w:tc>
          <w:tcPr>
            <w:tcW w:w="1280" w:type="dxa"/>
            <w:tcBorders>
              <w:top w:val="single" w:sz="4" w:space="0" w:color="000000"/>
              <w:left w:val="nil"/>
              <w:bottom w:val="single" w:sz="4" w:space="0" w:color="000000"/>
              <w:right w:val="single" w:sz="4" w:space="0" w:color="000000"/>
            </w:tcBorders>
            <w:vAlign w:val="bottom"/>
          </w:tcPr>
          <w:p w14:paraId="26BA00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90,58%</w:t>
            </w:r>
          </w:p>
        </w:tc>
      </w:tr>
      <w:tr w:rsidR="001C66C2" w:rsidRPr="000A23EB" w14:paraId="435B988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922519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4A157C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6CB1A7D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7681AE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80541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CA458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4.194,59</w:t>
            </w:r>
          </w:p>
        </w:tc>
        <w:tc>
          <w:tcPr>
            <w:tcW w:w="1280" w:type="dxa"/>
            <w:tcBorders>
              <w:top w:val="single" w:sz="4" w:space="0" w:color="000000"/>
              <w:left w:val="nil"/>
              <w:bottom w:val="single" w:sz="4" w:space="0" w:color="000000"/>
              <w:right w:val="single" w:sz="4" w:space="0" w:color="000000"/>
            </w:tcBorders>
            <w:vAlign w:val="bottom"/>
          </w:tcPr>
          <w:p w14:paraId="37EE12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944D49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BF74F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9AC278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6C746AB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492EA2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D24C4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6919A0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2.466,01</w:t>
            </w:r>
          </w:p>
        </w:tc>
        <w:tc>
          <w:tcPr>
            <w:tcW w:w="1280" w:type="dxa"/>
            <w:tcBorders>
              <w:top w:val="single" w:sz="4" w:space="0" w:color="000000"/>
              <w:left w:val="nil"/>
              <w:bottom w:val="single" w:sz="4" w:space="0" w:color="000000"/>
              <w:right w:val="single" w:sz="4" w:space="0" w:color="000000"/>
            </w:tcBorders>
            <w:vAlign w:val="bottom"/>
          </w:tcPr>
          <w:p w14:paraId="3ACE59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4EE814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09D45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C76ADA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5FEF92E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04E309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4FFFF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C0B9C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2.850,00</w:t>
            </w:r>
          </w:p>
        </w:tc>
        <w:tc>
          <w:tcPr>
            <w:tcW w:w="1280" w:type="dxa"/>
            <w:tcBorders>
              <w:top w:val="single" w:sz="4" w:space="0" w:color="000000"/>
              <w:left w:val="nil"/>
              <w:bottom w:val="single" w:sz="4" w:space="0" w:color="000000"/>
              <w:right w:val="single" w:sz="4" w:space="0" w:color="000000"/>
            </w:tcBorders>
            <w:vAlign w:val="bottom"/>
          </w:tcPr>
          <w:p w14:paraId="247203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41804A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CE2191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8E89BA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5.9. AIUTI AI BENEFICIARI - ESTERO - FUORI UE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EA961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3176F5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5175B2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C1105C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59B0BED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87849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9982AC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DADFC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6AC07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0BA8F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1.500,00</w:t>
            </w:r>
          </w:p>
        </w:tc>
        <w:tc>
          <w:tcPr>
            <w:tcW w:w="1575" w:type="dxa"/>
            <w:tcBorders>
              <w:top w:val="single" w:sz="4" w:space="0" w:color="000000"/>
              <w:left w:val="nil"/>
              <w:bottom w:val="single" w:sz="4" w:space="0" w:color="000000"/>
              <w:right w:val="single" w:sz="4" w:space="0" w:color="000000"/>
            </w:tcBorders>
            <w:vAlign w:val="bottom"/>
          </w:tcPr>
          <w:p w14:paraId="4015B7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1.500,00</w:t>
            </w:r>
          </w:p>
        </w:tc>
        <w:tc>
          <w:tcPr>
            <w:tcW w:w="1280" w:type="dxa"/>
            <w:tcBorders>
              <w:top w:val="single" w:sz="4" w:space="0" w:color="000000"/>
              <w:left w:val="nil"/>
              <w:bottom w:val="single" w:sz="4" w:space="0" w:color="000000"/>
              <w:right w:val="single" w:sz="4" w:space="0" w:color="000000"/>
            </w:tcBorders>
            <w:vAlign w:val="bottom"/>
          </w:tcPr>
          <w:p w14:paraId="1C3FE1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5812C78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C955A1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8AD784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71ECDC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26E4E1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5AC68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22D52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1.500,00</w:t>
            </w:r>
          </w:p>
        </w:tc>
        <w:tc>
          <w:tcPr>
            <w:tcW w:w="1280" w:type="dxa"/>
            <w:tcBorders>
              <w:top w:val="single" w:sz="4" w:space="0" w:color="000000"/>
              <w:left w:val="nil"/>
              <w:bottom w:val="single" w:sz="4" w:space="0" w:color="000000"/>
              <w:right w:val="single" w:sz="4" w:space="0" w:color="000000"/>
            </w:tcBorders>
            <w:vAlign w:val="bottom"/>
          </w:tcPr>
          <w:p w14:paraId="0FD0CB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D855DE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37D0EA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FA83EF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4844DD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2AB0F3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773903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1.226,79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77062A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49,07%</w:t>
            </w:r>
          </w:p>
        </w:tc>
      </w:tr>
      <w:tr w:rsidR="001C66C2" w:rsidRPr="000A23EB" w14:paraId="60E93E7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06F904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2FFB4B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6C482A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BD64D5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761CD4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1.226,79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E0E2D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49,07%</w:t>
            </w:r>
          </w:p>
        </w:tc>
      </w:tr>
      <w:tr w:rsidR="001C66C2" w:rsidRPr="000A23EB" w14:paraId="41DF5D2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F0E50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341353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7A3F78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85B70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2.250,00</w:t>
            </w:r>
          </w:p>
        </w:tc>
        <w:tc>
          <w:tcPr>
            <w:tcW w:w="1530" w:type="dxa"/>
            <w:tcBorders>
              <w:top w:val="single" w:sz="4" w:space="0" w:color="000000"/>
              <w:left w:val="nil"/>
              <w:bottom w:val="single" w:sz="4" w:space="0" w:color="000000"/>
              <w:right w:val="single" w:sz="4" w:space="0" w:color="000000"/>
            </w:tcBorders>
            <w:vAlign w:val="bottom"/>
          </w:tcPr>
          <w:p w14:paraId="66E668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2.500,00</w:t>
            </w:r>
          </w:p>
        </w:tc>
        <w:tc>
          <w:tcPr>
            <w:tcW w:w="1575" w:type="dxa"/>
            <w:tcBorders>
              <w:top w:val="single" w:sz="4" w:space="0" w:color="000000"/>
              <w:left w:val="nil"/>
              <w:bottom w:val="single" w:sz="4" w:space="0" w:color="000000"/>
              <w:right w:val="single" w:sz="4" w:space="0" w:color="000000"/>
            </w:tcBorders>
            <w:vAlign w:val="bottom"/>
          </w:tcPr>
          <w:p w14:paraId="303795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1.226,79</w:t>
            </w:r>
          </w:p>
        </w:tc>
        <w:tc>
          <w:tcPr>
            <w:tcW w:w="1280" w:type="dxa"/>
            <w:tcBorders>
              <w:top w:val="single" w:sz="4" w:space="0" w:color="000000"/>
              <w:left w:val="nil"/>
              <w:bottom w:val="single" w:sz="4" w:space="0" w:color="000000"/>
              <w:right w:val="single" w:sz="4" w:space="0" w:color="000000"/>
            </w:tcBorders>
            <w:vAlign w:val="bottom"/>
          </w:tcPr>
          <w:p w14:paraId="5F6507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49,07%</w:t>
            </w:r>
          </w:p>
        </w:tc>
      </w:tr>
      <w:tr w:rsidR="001C66C2" w:rsidRPr="000A23EB" w14:paraId="7BBC30F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1056C1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810C72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76B44B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7DB5DA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4841EF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BA52B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533,01</w:t>
            </w:r>
          </w:p>
        </w:tc>
        <w:tc>
          <w:tcPr>
            <w:tcW w:w="1280" w:type="dxa"/>
            <w:tcBorders>
              <w:top w:val="single" w:sz="4" w:space="0" w:color="000000"/>
              <w:left w:val="nil"/>
              <w:bottom w:val="single" w:sz="4" w:space="0" w:color="000000"/>
              <w:right w:val="single" w:sz="4" w:space="0" w:color="000000"/>
            </w:tcBorders>
            <w:vAlign w:val="bottom"/>
          </w:tcPr>
          <w:p w14:paraId="2A7F96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4FCA7B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DAF567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A95BC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6D6C37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6B92CB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98B88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8F6D5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439,00</w:t>
            </w:r>
          </w:p>
        </w:tc>
        <w:tc>
          <w:tcPr>
            <w:tcW w:w="1280" w:type="dxa"/>
            <w:tcBorders>
              <w:top w:val="single" w:sz="4" w:space="0" w:color="000000"/>
              <w:left w:val="nil"/>
              <w:bottom w:val="single" w:sz="4" w:space="0" w:color="000000"/>
              <w:right w:val="single" w:sz="4" w:space="0" w:color="000000"/>
            </w:tcBorders>
            <w:vAlign w:val="bottom"/>
          </w:tcPr>
          <w:p w14:paraId="30749E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86C92E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BB9F1E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781815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1E4B7B1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50BCDE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8BDC9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3ECF2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254,78</w:t>
            </w:r>
          </w:p>
        </w:tc>
        <w:tc>
          <w:tcPr>
            <w:tcW w:w="1280" w:type="dxa"/>
            <w:tcBorders>
              <w:top w:val="single" w:sz="4" w:space="0" w:color="000000"/>
              <w:left w:val="nil"/>
              <w:bottom w:val="single" w:sz="4" w:space="0" w:color="000000"/>
              <w:right w:val="single" w:sz="4" w:space="0" w:color="000000"/>
            </w:tcBorders>
            <w:vAlign w:val="bottom"/>
          </w:tcPr>
          <w:p w14:paraId="540F42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24BCF2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84D382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56F465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A100031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8EB721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Attività: </w:t>
            </w:r>
            <w:proofErr w:type="spellStart"/>
            <w:r w:rsidRPr="000A23EB">
              <w:rPr>
                <w:rFonts w:ascii="Arial" w:eastAsia="Arial" w:hAnsi="Arial" w:cs="Arial"/>
                <w:b/>
                <w:sz w:val="18"/>
                <w:szCs w:val="18"/>
                <w:lang w:val="it-IT"/>
              </w:rPr>
              <w:t>ARTERIJA</w:t>
            </w:r>
            <w:proofErr w:type="spellEnd"/>
            <w:r w:rsidRPr="000A23EB">
              <w:rPr>
                <w:rFonts w:ascii="Arial" w:eastAsia="Arial" w:hAnsi="Arial" w:cs="Arial"/>
                <w:b/>
                <w:sz w:val="18"/>
                <w:szCs w:val="18"/>
                <w:lang w:val="it-IT"/>
              </w:rPr>
              <w:t xml:space="preserve"> - FESTIVAL DELLE ARTI VISIVE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B83E1E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D7EFC3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6.710,00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B9EAFE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6.609,97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1CE4C2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98,51%</w:t>
            </w:r>
          </w:p>
        </w:tc>
      </w:tr>
      <w:tr w:rsidR="001C66C2" w:rsidRPr="000A23EB" w14:paraId="238620C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156EF5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F29148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60662A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E037D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6.710,00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6E15A9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6.609,97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E5CA72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98,51%</w:t>
            </w:r>
          </w:p>
        </w:tc>
      </w:tr>
      <w:tr w:rsidR="001C66C2" w:rsidRPr="000A23EB" w14:paraId="72D6236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BA4F57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269E1C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3063E9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19D124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6.710,00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1D2462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6.609,97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ADAB17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98,51%</w:t>
            </w:r>
          </w:p>
        </w:tc>
      </w:tr>
      <w:tr w:rsidR="001C66C2" w:rsidRPr="000A23EB" w14:paraId="18E5FCE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C18063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0B385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20FED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180F2C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6.000,00</w:t>
            </w:r>
          </w:p>
        </w:tc>
        <w:tc>
          <w:tcPr>
            <w:tcW w:w="1530" w:type="dxa"/>
            <w:tcBorders>
              <w:top w:val="single" w:sz="4" w:space="0" w:color="000000"/>
              <w:left w:val="nil"/>
              <w:bottom w:val="single" w:sz="4" w:space="0" w:color="000000"/>
              <w:right w:val="single" w:sz="4" w:space="0" w:color="000000"/>
            </w:tcBorders>
            <w:vAlign w:val="bottom"/>
          </w:tcPr>
          <w:p w14:paraId="191954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6.710,00</w:t>
            </w:r>
          </w:p>
        </w:tc>
        <w:tc>
          <w:tcPr>
            <w:tcW w:w="1575" w:type="dxa"/>
            <w:tcBorders>
              <w:top w:val="single" w:sz="4" w:space="0" w:color="000000"/>
              <w:left w:val="nil"/>
              <w:bottom w:val="single" w:sz="4" w:space="0" w:color="000000"/>
              <w:right w:val="single" w:sz="4" w:space="0" w:color="000000"/>
            </w:tcBorders>
            <w:vAlign w:val="bottom"/>
          </w:tcPr>
          <w:p w14:paraId="7BD136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6.609,97</w:t>
            </w:r>
          </w:p>
        </w:tc>
        <w:tc>
          <w:tcPr>
            <w:tcW w:w="1280" w:type="dxa"/>
            <w:tcBorders>
              <w:top w:val="single" w:sz="4" w:space="0" w:color="000000"/>
              <w:left w:val="nil"/>
              <w:bottom w:val="single" w:sz="4" w:space="0" w:color="000000"/>
              <w:right w:val="single" w:sz="4" w:space="0" w:color="000000"/>
            </w:tcBorders>
            <w:vAlign w:val="bottom"/>
          </w:tcPr>
          <w:p w14:paraId="241371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98,51%</w:t>
            </w:r>
          </w:p>
        </w:tc>
      </w:tr>
      <w:tr w:rsidR="001C66C2" w:rsidRPr="000A23EB" w14:paraId="437E05D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A23442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5FAE5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45500FC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2B79C7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9F743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DE79F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w:t>
            </w:r>
          </w:p>
        </w:tc>
        <w:tc>
          <w:tcPr>
            <w:tcW w:w="1280" w:type="dxa"/>
            <w:tcBorders>
              <w:top w:val="single" w:sz="4" w:space="0" w:color="000000"/>
              <w:left w:val="nil"/>
              <w:bottom w:val="single" w:sz="4" w:space="0" w:color="000000"/>
              <w:right w:val="single" w:sz="4" w:space="0" w:color="000000"/>
            </w:tcBorders>
            <w:vAlign w:val="bottom"/>
          </w:tcPr>
          <w:p w14:paraId="59EBBB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2F7D45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4B1F2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9A84EF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58EACE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42F06F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CE0BF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50E4F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549,97</w:t>
            </w:r>
          </w:p>
        </w:tc>
        <w:tc>
          <w:tcPr>
            <w:tcW w:w="1280" w:type="dxa"/>
            <w:tcBorders>
              <w:top w:val="single" w:sz="4" w:space="0" w:color="000000"/>
              <w:left w:val="nil"/>
              <w:bottom w:val="single" w:sz="4" w:space="0" w:color="000000"/>
              <w:right w:val="single" w:sz="4" w:space="0" w:color="000000"/>
            </w:tcBorders>
            <w:vAlign w:val="bottom"/>
          </w:tcPr>
          <w:p w14:paraId="410EE1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F1CD85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8994F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C99B7B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5029A69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68E806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85335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B3039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3.250,00</w:t>
            </w:r>
          </w:p>
        </w:tc>
        <w:tc>
          <w:tcPr>
            <w:tcW w:w="1280" w:type="dxa"/>
            <w:tcBorders>
              <w:top w:val="single" w:sz="4" w:space="0" w:color="000000"/>
              <w:left w:val="nil"/>
              <w:bottom w:val="single" w:sz="4" w:space="0" w:color="000000"/>
              <w:right w:val="single" w:sz="4" w:space="0" w:color="000000"/>
            </w:tcBorders>
            <w:vAlign w:val="bottom"/>
          </w:tcPr>
          <w:p w14:paraId="2426C9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E5D861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0A392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E29319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3D6013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29CC44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C5F0C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55CE7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510,00</w:t>
            </w:r>
          </w:p>
        </w:tc>
        <w:tc>
          <w:tcPr>
            <w:tcW w:w="1280" w:type="dxa"/>
            <w:tcBorders>
              <w:top w:val="single" w:sz="4" w:space="0" w:color="000000"/>
              <w:left w:val="nil"/>
              <w:bottom w:val="single" w:sz="4" w:space="0" w:color="000000"/>
              <w:right w:val="single" w:sz="4" w:space="0" w:color="000000"/>
            </w:tcBorders>
            <w:vAlign w:val="bottom"/>
          </w:tcPr>
          <w:p w14:paraId="583257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563D99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4EF02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032FA3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1EB624F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4CB3E8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CFB88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8B00C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1.300,00</w:t>
            </w:r>
          </w:p>
        </w:tc>
        <w:tc>
          <w:tcPr>
            <w:tcW w:w="1280" w:type="dxa"/>
            <w:tcBorders>
              <w:top w:val="single" w:sz="4" w:space="0" w:color="000000"/>
              <w:left w:val="nil"/>
              <w:bottom w:val="single" w:sz="4" w:space="0" w:color="000000"/>
              <w:right w:val="single" w:sz="4" w:space="0" w:color="000000"/>
            </w:tcBorders>
            <w:vAlign w:val="bottom"/>
          </w:tcPr>
          <w:p w14:paraId="24E377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387895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29FB79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4541DF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0A0E3FF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5FB963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623D9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867F4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700,00</w:t>
            </w:r>
          </w:p>
        </w:tc>
        <w:tc>
          <w:tcPr>
            <w:tcW w:w="1280" w:type="dxa"/>
            <w:tcBorders>
              <w:top w:val="single" w:sz="4" w:space="0" w:color="000000"/>
              <w:left w:val="nil"/>
              <w:bottom w:val="single" w:sz="4" w:space="0" w:color="000000"/>
              <w:right w:val="single" w:sz="4" w:space="0" w:color="000000"/>
            </w:tcBorders>
            <w:vAlign w:val="bottom"/>
          </w:tcPr>
          <w:p w14:paraId="170986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04C8C3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1AD1CF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93CC5F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A100032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B842C5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Attività: </w:t>
            </w:r>
            <w:proofErr w:type="spellStart"/>
            <w:r w:rsidRPr="000A23EB">
              <w:rPr>
                <w:rFonts w:ascii="Arial" w:eastAsia="Arial" w:hAnsi="Arial" w:cs="Arial"/>
                <w:b/>
                <w:sz w:val="18"/>
                <w:szCs w:val="18"/>
                <w:lang w:val="it-IT"/>
              </w:rPr>
              <w:t>ARTERIJA</w:t>
            </w:r>
            <w:proofErr w:type="spellEnd"/>
            <w:r w:rsidRPr="000A23EB">
              <w:rPr>
                <w:rFonts w:ascii="Arial" w:eastAsia="Arial" w:hAnsi="Arial" w:cs="Arial"/>
                <w:b/>
                <w:sz w:val="18"/>
                <w:szCs w:val="18"/>
                <w:lang w:val="it-IT"/>
              </w:rPr>
              <w:t xml:space="preserve"> - FESTIVAL DELLE ARTI VISIVE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8A6C12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04BE48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A8C060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2.558,09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8D14B8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121,81%</w:t>
            </w:r>
          </w:p>
        </w:tc>
      </w:tr>
      <w:tr w:rsidR="001C66C2" w:rsidRPr="000A23EB" w14:paraId="244CF4B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3AABBD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7F42B7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D34A60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7D2826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1E0BEA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5FEA00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r>
      <w:tr w:rsidR="001C66C2" w:rsidRPr="000A23EB" w14:paraId="7FB0164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756079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A6D511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ECDC70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758932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C115F6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18613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r>
      <w:tr w:rsidR="001C66C2" w:rsidRPr="000A23EB" w14:paraId="17894EC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153426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226AA6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06414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A7244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30" w:type="dxa"/>
            <w:tcBorders>
              <w:top w:val="single" w:sz="4" w:space="0" w:color="000000"/>
              <w:left w:val="nil"/>
              <w:bottom w:val="single" w:sz="4" w:space="0" w:color="000000"/>
              <w:right w:val="single" w:sz="4" w:space="0" w:color="000000"/>
            </w:tcBorders>
            <w:vAlign w:val="bottom"/>
          </w:tcPr>
          <w:p w14:paraId="1CC3FE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75" w:type="dxa"/>
            <w:tcBorders>
              <w:top w:val="single" w:sz="4" w:space="0" w:color="000000"/>
              <w:left w:val="nil"/>
              <w:bottom w:val="single" w:sz="4" w:space="0" w:color="000000"/>
              <w:right w:val="single" w:sz="4" w:space="0" w:color="000000"/>
            </w:tcBorders>
            <w:vAlign w:val="bottom"/>
          </w:tcPr>
          <w:p w14:paraId="26006C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7956F1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3CA47A2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9A0EC3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D92900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AAB85F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1408FC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D8C72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2.558,09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B5CA7F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159,88%</w:t>
            </w:r>
          </w:p>
        </w:tc>
      </w:tr>
      <w:tr w:rsidR="001C66C2" w:rsidRPr="000A23EB" w14:paraId="6719282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CF0338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5F6267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F2FCF8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839050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E836E3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2.558,09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327C0B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159,88%</w:t>
            </w:r>
          </w:p>
        </w:tc>
      </w:tr>
      <w:tr w:rsidR="001C66C2" w:rsidRPr="000A23EB" w14:paraId="06A4AA9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B278F0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7A603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6EE06D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3489B8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1.200,00</w:t>
            </w:r>
          </w:p>
        </w:tc>
        <w:tc>
          <w:tcPr>
            <w:tcW w:w="1530" w:type="dxa"/>
            <w:tcBorders>
              <w:top w:val="single" w:sz="4" w:space="0" w:color="000000"/>
              <w:left w:val="nil"/>
              <w:bottom w:val="single" w:sz="4" w:space="0" w:color="000000"/>
              <w:right w:val="single" w:sz="4" w:space="0" w:color="000000"/>
            </w:tcBorders>
            <w:vAlign w:val="bottom"/>
          </w:tcPr>
          <w:p w14:paraId="227528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1.600,00</w:t>
            </w:r>
          </w:p>
        </w:tc>
        <w:tc>
          <w:tcPr>
            <w:tcW w:w="1575" w:type="dxa"/>
            <w:tcBorders>
              <w:top w:val="single" w:sz="4" w:space="0" w:color="000000"/>
              <w:left w:val="nil"/>
              <w:bottom w:val="single" w:sz="4" w:space="0" w:color="000000"/>
              <w:right w:val="single" w:sz="4" w:space="0" w:color="000000"/>
            </w:tcBorders>
            <w:vAlign w:val="bottom"/>
          </w:tcPr>
          <w:p w14:paraId="03A48C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2.558,09</w:t>
            </w:r>
          </w:p>
        </w:tc>
        <w:tc>
          <w:tcPr>
            <w:tcW w:w="1280" w:type="dxa"/>
            <w:tcBorders>
              <w:top w:val="single" w:sz="4" w:space="0" w:color="000000"/>
              <w:left w:val="nil"/>
              <w:bottom w:val="single" w:sz="4" w:space="0" w:color="000000"/>
              <w:right w:val="single" w:sz="4" w:space="0" w:color="000000"/>
            </w:tcBorders>
            <w:vAlign w:val="bottom"/>
          </w:tcPr>
          <w:p w14:paraId="5A9E51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159,88%</w:t>
            </w:r>
          </w:p>
        </w:tc>
      </w:tr>
      <w:tr w:rsidR="001C66C2" w:rsidRPr="000A23EB" w14:paraId="27CCC85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63221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C3FDF3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396446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56F876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4E5E4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26B07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2.558,09</w:t>
            </w:r>
          </w:p>
        </w:tc>
        <w:tc>
          <w:tcPr>
            <w:tcW w:w="1280" w:type="dxa"/>
            <w:tcBorders>
              <w:top w:val="single" w:sz="4" w:space="0" w:color="000000"/>
              <w:left w:val="nil"/>
              <w:bottom w:val="single" w:sz="4" w:space="0" w:color="000000"/>
              <w:right w:val="single" w:sz="4" w:space="0" w:color="000000"/>
            </w:tcBorders>
            <w:vAlign w:val="bottom"/>
          </w:tcPr>
          <w:p w14:paraId="6EFAD5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259837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62F73D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57D14E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A100033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A984C3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Attività: </w:t>
            </w:r>
            <w:r w:rsidRPr="000A23EB">
              <w:rPr>
                <w:rFonts w:ascii="Arial" w:eastAsia="Times New Roman" w:hAnsi="Arial" w:cs="Arial"/>
                <w:b/>
                <w:bCs/>
                <w:sz w:val="18"/>
                <w:szCs w:val="18"/>
                <w:lang w:val="it-IT" w:eastAsia="hr-HR"/>
              </w:rPr>
              <w:t>BONIFICA PATRIMONIO DEL MUSEO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FB0D9C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EA0AF8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57B3D1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3E2797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050196C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F148A5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20D565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4B572B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FFE91A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427775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91AD24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66C438D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90237D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525345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F566D9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1B5F36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C4656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183C25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BE3DDA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0C5357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A2151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D10DA6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A980F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30" w:type="dxa"/>
            <w:tcBorders>
              <w:top w:val="single" w:sz="4" w:space="0" w:color="000000"/>
              <w:left w:val="nil"/>
              <w:bottom w:val="single" w:sz="4" w:space="0" w:color="000000"/>
              <w:right w:val="single" w:sz="4" w:space="0" w:color="000000"/>
            </w:tcBorders>
            <w:vAlign w:val="bottom"/>
          </w:tcPr>
          <w:p w14:paraId="069624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75" w:type="dxa"/>
            <w:tcBorders>
              <w:top w:val="single" w:sz="4" w:space="0" w:color="000000"/>
              <w:left w:val="nil"/>
              <w:bottom w:val="single" w:sz="4" w:space="0" w:color="000000"/>
              <w:right w:val="single" w:sz="4" w:space="0" w:color="000000"/>
            </w:tcBorders>
            <w:vAlign w:val="bottom"/>
          </w:tcPr>
          <w:p w14:paraId="491319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7CBE4E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7120A1A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FBB559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0CE65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792655A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4EB0D2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0832C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35A87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w:t>
            </w:r>
          </w:p>
        </w:tc>
        <w:tc>
          <w:tcPr>
            <w:tcW w:w="1280" w:type="dxa"/>
            <w:tcBorders>
              <w:top w:val="single" w:sz="4" w:space="0" w:color="000000"/>
              <w:left w:val="nil"/>
              <w:bottom w:val="single" w:sz="4" w:space="0" w:color="000000"/>
              <w:right w:val="single" w:sz="4" w:space="0" w:color="000000"/>
            </w:tcBorders>
            <w:vAlign w:val="bottom"/>
          </w:tcPr>
          <w:p w14:paraId="730710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9EF2FE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BE714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AF85A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64C56F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055236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E13A2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25D7D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w:t>
            </w:r>
          </w:p>
        </w:tc>
        <w:tc>
          <w:tcPr>
            <w:tcW w:w="1280" w:type="dxa"/>
            <w:tcBorders>
              <w:top w:val="single" w:sz="4" w:space="0" w:color="000000"/>
              <w:left w:val="nil"/>
              <w:bottom w:val="single" w:sz="4" w:space="0" w:color="000000"/>
              <w:right w:val="single" w:sz="4" w:space="0" w:color="000000"/>
            </w:tcBorders>
            <w:vAlign w:val="bottom"/>
          </w:tcPr>
          <w:p w14:paraId="27B085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CA5800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80D9B9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D17C90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0488CA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0ED0FF0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2D3EF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788B0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280" w:type="dxa"/>
            <w:tcBorders>
              <w:top w:val="single" w:sz="4" w:space="0" w:color="000000"/>
              <w:left w:val="nil"/>
              <w:bottom w:val="single" w:sz="4" w:space="0" w:color="000000"/>
              <w:right w:val="single" w:sz="4" w:space="0" w:color="000000"/>
            </w:tcBorders>
            <w:vAlign w:val="bottom"/>
          </w:tcPr>
          <w:p w14:paraId="71EA17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E3729C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42D293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393F8C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EBCC30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A93260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A27D59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53A721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7FBB39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54AA03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AF05D0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22DBE9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FF59A0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C2292A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55FD1A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2C6605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E2658B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02728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93CED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17CFA0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1.700,00</w:t>
            </w:r>
          </w:p>
        </w:tc>
        <w:tc>
          <w:tcPr>
            <w:tcW w:w="1530" w:type="dxa"/>
            <w:tcBorders>
              <w:top w:val="single" w:sz="4" w:space="0" w:color="000000"/>
              <w:left w:val="nil"/>
              <w:bottom w:val="single" w:sz="4" w:space="0" w:color="000000"/>
              <w:right w:val="single" w:sz="4" w:space="0" w:color="000000"/>
            </w:tcBorders>
            <w:vAlign w:val="bottom"/>
          </w:tcPr>
          <w:p w14:paraId="42904C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1.700,00</w:t>
            </w:r>
          </w:p>
        </w:tc>
        <w:tc>
          <w:tcPr>
            <w:tcW w:w="1575" w:type="dxa"/>
            <w:tcBorders>
              <w:top w:val="single" w:sz="4" w:space="0" w:color="000000"/>
              <w:left w:val="nil"/>
              <w:bottom w:val="single" w:sz="4" w:space="0" w:color="000000"/>
              <w:right w:val="single" w:sz="4" w:space="0" w:color="000000"/>
            </w:tcBorders>
            <w:vAlign w:val="bottom"/>
          </w:tcPr>
          <w:p w14:paraId="34C1D4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1.700,00</w:t>
            </w:r>
          </w:p>
        </w:tc>
        <w:tc>
          <w:tcPr>
            <w:tcW w:w="1280" w:type="dxa"/>
            <w:tcBorders>
              <w:top w:val="single" w:sz="4" w:space="0" w:color="000000"/>
              <w:left w:val="nil"/>
              <w:bottom w:val="single" w:sz="4" w:space="0" w:color="000000"/>
              <w:right w:val="single" w:sz="4" w:space="0" w:color="000000"/>
            </w:tcBorders>
            <w:vAlign w:val="bottom"/>
          </w:tcPr>
          <w:p w14:paraId="0AF98D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0BC86F2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F69C52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7BCB50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6D794A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612ACC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1F96A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87954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1.700,00</w:t>
            </w:r>
          </w:p>
        </w:tc>
        <w:tc>
          <w:tcPr>
            <w:tcW w:w="1280" w:type="dxa"/>
            <w:tcBorders>
              <w:top w:val="single" w:sz="4" w:space="0" w:color="000000"/>
              <w:left w:val="nil"/>
              <w:bottom w:val="single" w:sz="4" w:space="0" w:color="000000"/>
              <w:right w:val="single" w:sz="4" w:space="0" w:color="000000"/>
            </w:tcBorders>
            <w:vAlign w:val="bottom"/>
          </w:tcPr>
          <w:p w14:paraId="01B805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E26FA2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35CF00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F712A9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A100035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37C406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Attività: RESIDENZA ARTISTICA </w:t>
            </w:r>
            <w:proofErr w:type="spellStart"/>
            <w:r w:rsidRPr="000A23EB">
              <w:rPr>
                <w:rFonts w:ascii="Arial" w:eastAsia="Arial" w:hAnsi="Arial" w:cs="Arial"/>
                <w:b/>
                <w:sz w:val="18"/>
                <w:szCs w:val="18"/>
                <w:lang w:val="it-IT"/>
              </w:rPr>
              <w:t>KUBERTON</w:t>
            </w:r>
            <w:proofErr w:type="spellEnd"/>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0BEB71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5.200,00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F82858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5.270,00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D4A8C2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7.079,93</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FEE906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134,34%</w:t>
            </w:r>
          </w:p>
        </w:tc>
      </w:tr>
      <w:tr w:rsidR="001C66C2" w:rsidRPr="000A23EB" w14:paraId="5D92836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857036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D2B705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680E01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920C3B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9003D2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93627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CCB27C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8C77F8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8741C9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97A59D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5D5B74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2E498F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CC75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4894E34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8C173B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08090A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F39AB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27B42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1.250,00</w:t>
            </w:r>
          </w:p>
        </w:tc>
        <w:tc>
          <w:tcPr>
            <w:tcW w:w="1530" w:type="dxa"/>
            <w:tcBorders>
              <w:top w:val="single" w:sz="4" w:space="0" w:color="000000"/>
              <w:left w:val="nil"/>
              <w:bottom w:val="single" w:sz="4" w:space="0" w:color="000000"/>
              <w:right w:val="single" w:sz="4" w:space="0" w:color="000000"/>
            </w:tcBorders>
            <w:vAlign w:val="bottom"/>
          </w:tcPr>
          <w:p w14:paraId="0DA748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1.250,00</w:t>
            </w:r>
          </w:p>
        </w:tc>
        <w:tc>
          <w:tcPr>
            <w:tcW w:w="1575" w:type="dxa"/>
            <w:tcBorders>
              <w:top w:val="single" w:sz="4" w:space="0" w:color="000000"/>
              <w:left w:val="nil"/>
              <w:bottom w:val="single" w:sz="4" w:space="0" w:color="000000"/>
              <w:right w:val="single" w:sz="4" w:space="0" w:color="000000"/>
            </w:tcBorders>
            <w:vAlign w:val="bottom"/>
          </w:tcPr>
          <w:p w14:paraId="658C12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1.250,00</w:t>
            </w:r>
          </w:p>
        </w:tc>
        <w:tc>
          <w:tcPr>
            <w:tcW w:w="1280" w:type="dxa"/>
            <w:tcBorders>
              <w:top w:val="single" w:sz="4" w:space="0" w:color="000000"/>
              <w:left w:val="nil"/>
              <w:bottom w:val="single" w:sz="4" w:space="0" w:color="000000"/>
              <w:right w:val="single" w:sz="4" w:space="0" w:color="000000"/>
            </w:tcBorders>
            <w:vAlign w:val="bottom"/>
          </w:tcPr>
          <w:p w14:paraId="49BBE6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30CDE54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2DF4A8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1B3BA21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59C6464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268266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3A27D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BAF21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700,00</w:t>
            </w:r>
          </w:p>
        </w:tc>
        <w:tc>
          <w:tcPr>
            <w:tcW w:w="1280" w:type="dxa"/>
            <w:tcBorders>
              <w:top w:val="single" w:sz="4" w:space="0" w:color="000000"/>
              <w:left w:val="nil"/>
              <w:bottom w:val="single" w:sz="4" w:space="0" w:color="000000"/>
              <w:right w:val="single" w:sz="4" w:space="0" w:color="000000"/>
            </w:tcBorders>
            <w:vAlign w:val="bottom"/>
          </w:tcPr>
          <w:p w14:paraId="489FAD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915C86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5E0A53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62FD8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24952B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09AC86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AB619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70A4C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550,00</w:t>
            </w:r>
          </w:p>
        </w:tc>
        <w:tc>
          <w:tcPr>
            <w:tcW w:w="1280" w:type="dxa"/>
            <w:tcBorders>
              <w:top w:val="single" w:sz="4" w:space="0" w:color="000000"/>
              <w:left w:val="nil"/>
              <w:bottom w:val="single" w:sz="4" w:space="0" w:color="000000"/>
              <w:right w:val="single" w:sz="4" w:space="0" w:color="000000"/>
            </w:tcBorders>
            <w:vAlign w:val="bottom"/>
          </w:tcPr>
          <w:p w14:paraId="611C63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14DA51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3B7134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16C6E0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7C5E28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D9022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4.020,00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D8EDAD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5.829,93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C6ECA2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145,02%</w:t>
            </w:r>
          </w:p>
        </w:tc>
      </w:tr>
      <w:tr w:rsidR="001C66C2" w:rsidRPr="000A23EB" w14:paraId="548590B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AC421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1518E4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0CB839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A85381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3.320,00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3C58F3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4.219,42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D1408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127,09%</w:t>
            </w:r>
          </w:p>
        </w:tc>
      </w:tr>
      <w:tr w:rsidR="001C66C2" w:rsidRPr="000A23EB" w14:paraId="1F15BFA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30EC7C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913EA3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C0C81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6D085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3.500,00</w:t>
            </w:r>
          </w:p>
        </w:tc>
        <w:tc>
          <w:tcPr>
            <w:tcW w:w="1530" w:type="dxa"/>
            <w:tcBorders>
              <w:top w:val="single" w:sz="4" w:space="0" w:color="000000"/>
              <w:left w:val="nil"/>
              <w:bottom w:val="single" w:sz="4" w:space="0" w:color="000000"/>
              <w:right w:val="single" w:sz="4" w:space="0" w:color="000000"/>
            </w:tcBorders>
            <w:vAlign w:val="bottom"/>
          </w:tcPr>
          <w:p w14:paraId="68ACF1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3.320,00</w:t>
            </w:r>
          </w:p>
        </w:tc>
        <w:tc>
          <w:tcPr>
            <w:tcW w:w="1575" w:type="dxa"/>
            <w:tcBorders>
              <w:top w:val="single" w:sz="4" w:space="0" w:color="000000"/>
              <w:left w:val="nil"/>
              <w:bottom w:val="single" w:sz="4" w:space="0" w:color="000000"/>
              <w:right w:val="single" w:sz="4" w:space="0" w:color="000000"/>
            </w:tcBorders>
            <w:vAlign w:val="bottom"/>
          </w:tcPr>
          <w:p w14:paraId="4DA7E0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4.219,42</w:t>
            </w:r>
          </w:p>
        </w:tc>
        <w:tc>
          <w:tcPr>
            <w:tcW w:w="1280" w:type="dxa"/>
            <w:tcBorders>
              <w:top w:val="single" w:sz="4" w:space="0" w:color="000000"/>
              <w:left w:val="nil"/>
              <w:bottom w:val="single" w:sz="4" w:space="0" w:color="000000"/>
              <w:right w:val="single" w:sz="4" w:space="0" w:color="000000"/>
            </w:tcBorders>
            <w:vAlign w:val="bottom"/>
          </w:tcPr>
          <w:p w14:paraId="3C5B8BF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127,09%</w:t>
            </w:r>
          </w:p>
        </w:tc>
      </w:tr>
      <w:tr w:rsidR="001C66C2" w:rsidRPr="000A23EB" w14:paraId="2D11DCF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06533B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57ED8F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4E5646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5EDBCD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16F62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921FE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110,24</w:t>
            </w:r>
          </w:p>
        </w:tc>
        <w:tc>
          <w:tcPr>
            <w:tcW w:w="1280" w:type="dxa"/>
            <w:tcBorders>
              <w:top w:val="single" w:sz="4" w:space="0" w:color="000000"/>
              <w:left w:val="nil"/>
              <w:bottom w:val="single" w:sz="4" w:space="0" w:color="000000"/>
              <w:right w:val="single" w:sz="4" w:space="0" w:color="000000"/>
            </w:tcBorders>
            <w:vAlign w:val="bottom"/>
          </w:tcPr>
          <w:p w14:paraId="4834CF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289201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157247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71E7A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575B57E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664741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6A517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682CE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1.563,11</w:t>
            </w:r>
          </w:p>
        </w:tc>
        <w:tc>
          <w:tcPr>
            <w:tcW w:w="1280" w:type="dxa"/>
            <w:tcBorders>
              <w:top w:val="single" w:sz="4" w:space="0" w:color="000000"/>
              <w:left w:val="nil"/>
              <w:bottom w:val="single" w:sz="4" w:space="0" w:color="000000"/>
              <w:right w:val="single" w:sz="4" w:space="0" w:color="000000"/>
            </w:tcBorders>
            <w:vAlign w:val="bottom"/>
          </w:tcPr>
          <w:p w14:paraId="333FD2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E88D25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1A1920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E6B4D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358E4A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2EC039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F6305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4C7B7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2.546,07</w:t>
            </w:r>
          </w:p>
        </w:tc>
        <w:tc>
          <w:tcPr>
            <w:tcW w:w="1280" w:type="dxa"/>
            <w:tcBorders>
              <w:top w:val="single" w:sz="4" w:space="0" w:color="000000"/>
              <w:left w:val="nil"/>
              <w:bottom w:val="single" w:sz="4" w:space="0" w:color="000000"/>
              <w:right w:val="single" w:sz="4" w:space="0" w:color="000000"/>
            </w:tcBorders>
            <w:vAlign w:val="bottom"/>
          </w:tcPr>
          <w:p w14:paraId="6CCDCE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0F687E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1F9FE8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EA6D10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5.7. AIUTI AI BENEFICIARI - ESTERO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0AE75D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FEB0FF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7D081A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1.610,51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50A8E0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230,07%</w:t>
            </w:r>
          </w:p>
        </w:tc>
      </w:tr>
      <w:tr w:rsidR="001C66C2" w:rsidRPr="000A23EB" w14:paraId="5D00B81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CC813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297DEA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745D3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CD995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450,00</w:t>
            </w:r>
          </w:p>
        </w:tc>
        <w:tc>
          <w:tcPr>
            <w:tcW w:w="1530" w:type="dxa"/>
            <w:tcBorders>
              <w:top w:val="single" w:sz="4" w:space="0" w:color="000000"/>
              <w:left w:val="nil"/>
              <w:bottom w:val="single" w:sz="4" w:space="0" w:color="000000"/>
              <w:right w:val="single" w:sz="4" w:space="0" w:color="000000"/>
            </w:tcBorders>
            <w:vAlign w:val="bottom"/>
          </w:tcPr>
          <w:p w14:paraId="524B98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700,00</w:t>
            </w:r>
          </w:p>
        </w:tc>
        <w:tc>
          <w:tcPr>
            <w:tcW w:w="1575" w:type="dxa"/>
            <w:tcBorders>
              <w:top w:val="single" w:sz="4" w:space="0" w:color="000000"/>
              <w:left w:val="nil"/>
              <w:bottom w:val="single" w:sz="4" w:space="0" w:color="000000"/>
              <w:right w:val="single" w:sz="4" w:space="0" w:color="000000"/>
            </w:tcBorders>
            <w:vAlign w:val="bottom"/>
          </w:tcPr>
          <w:p w14:paraId="391E4D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1.610,51</w:t>
            </w:r>
          </w:p>
        </w:tc>
        <w:tc>
          <w:tcPr>
            <w:tcW w:w="1280" w:type="dxa"/>
            <w:tcBorders>
              <w:top w:val="single" w:sz="4" w:space="0" w:color="000000"/>
              <w:left w:val="nil"/>
              <w:bottom w:val="single" w:sz="4" w:space="0" w:color="000000"/>
              <w:right w:val="single" w:sz="4" w:space="0" w:color="000000"/>
            </w:tcBorders>
            <w:vAlign w:val="bottom"/>
          </w:tcPr>
          <w:p w14:paraId="5A7F34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230,07%</w:t>
            </w:r>
          </w:p>
        </w:tc>
      </w:tr>
      <w:tr w:rsidR="001C66C2" w:rsidRPr="000A23EB" w14:paraId="1F3B560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FA3818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EAE02B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34AA45E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03485D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A2D37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3AED4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1.257,53</w:t>
            </w:r>
          </w:p>
        </w:tc>
        <w:tc>
          <w:tcPr>
            <w:tcW w:w="1280" w:type="dxa"/>
            <w:tcBorders>
              <w:top w:val="single" w:sz="4" w:space="0" w:color="000000"/>
              <w:left w:val="nil"/>
              <w:bottom w:val="single" w:sz="4" w:space="0" w:color="000000"/>
              <w:right w:val="single" w:sz="4" w:space="0" w:color="000000"/>
            </w:tcBorders>
            <w:vAlign w:val="bottom"/>
          </w:tcPr>
          <w:p w14:paraId="652388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0E389D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25F5F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FD2E9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395AC7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6AA7EBD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70F2D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C51B9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352,98</w:t>
            </w:r>
          </w:p>
        </w:tc>
        <w:tc>
          <w:tcPr>
            <w:tcW w:w="1280" w:type="dxa"/>
            <w:tcBorders>
              <w:top w:val="single" w:sz="4" w:space="0" w:color="000000"/>
              <w:left w:val="nil"/>
              <w:bottom w:val="single" w:sz="4" w:space="0" w:color="000000"/>
              <w:right w:val="single" w:sz="4" w:space="0" w:color="000000"/>
            </w:tcBorders>
            <w:vAlign w:val="bottom"/>
          </w:tcPr>
          <w:p w14:paraId="56589F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C5A1AD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42BBA2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C92054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A100037</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8E024D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Attività: </w:t>
            </w:r>
            <w:proofErr w:type="spellStart"/>
            <w:r w:rsidRPr="000A23EB">
              <w:rPr>
                <w:rFonts w:ascii="Arial" w:eastAsia="Arial" w:hAnsi="Arial" w:cs="Arial"/>
                <w:b/>
                <w:sz w:val="18"/>
                <w:szCs w:val="18"/>
                <w:lang w:val="it-IT"/>
              </w:rPr>
              <w:t>METAMEDIJA</w:t>
            </w:r>
            <w:proofErr w:type="spellEnd"/>
            <w:r w:rsidRPr="000A23EB">
              <w:rPr>
                <w:rFonts w:ascii="Arial" w:eastAsia="Arial" w:hAnsi="Arial" w:cs="Arial"/>
                <w:b/>
                <w:sz w:val="18"/>
                <w:szCs w:val="18"/>
                <w:lang w:val="it-IT"/>
              </w:rPr>
              <w:t xml:space="preserve"> NOVIGRAD</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9F3307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1971A9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CE34EF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7596A9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71D3EFC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7C5501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79FAC2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39CF7F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7E097D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E2EE5C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832041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0A2FDA5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AA25DB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1F206C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CFADD3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F04F6B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C79E1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ABFC68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3AEBA3E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8D84FB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D77E3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B5E5C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3E0874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30" w:type="dxa"/>
            <w:tcBorders>
              <w:top w:val="single" w:sz="4" w:space="0" w:color="000000"/>
              <w:left w:val="nil"/>
              <w:bottom w:val="single" w:sz="4" w:space="0" w:color="000000"/>
              <w:right w:val="single" w:sz="4" w:space="0" w:color="000000"/>
            </w:tcBorders>
            <w:vAlign w:val="bottom"/>
          </w:tcPr>
          <w:p w14:paraId="656D33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75" w:type="dxa"/>
            <w:tcBorders>
              <w:top w:val="single" w:sz="4" w:space="0" w:color="000000"/>
              <w:left w:val="nil"/>
              <w:bottom w:val="single" w:sz="4" w:space="0" w:color="000000"/>
              <w:right w:val="single" w:sz="4" w:space="0" w:color="000000"/>
            </w:tcBorders>
            <w:vAlign w:val="bottom"/>
          </w:tcPr>
          <w:p w14:paraId="296ADC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03A3B8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6ABF62A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CFCCFD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9BDE7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555BCB5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3D95E3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A4BB6A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5AB83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1FE68D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5F7E81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B387C7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10B5B8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BC3781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ACQUISTO DI ATTREZZATURE PER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4E3556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050806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43.000,00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B5BA2E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69.040,00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58622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160,56%</w:t>
            </w:r>
          </w:p>
        </w:tc>
      </w:tr>
      <w:tr w:rsidR="001C66C2" w:rsidRPr="000A23EB" w14:paraId="000ACEA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28ED6E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CD81A8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97DFA5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0F8D06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45F539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3.450,00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816717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115,00%</w:t>
            </w:r>
          </w:p>
        </w:tc>
      </w:tr>
      <w:tr w:rsidR="001C66C2" w:rsidRPr="000A23EB" w14:paraId="6E3DACB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9A58A0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EADB18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87F33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2D5378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8BF57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3.450,00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F8361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115,00%</w:t>
            </w:r>
          </w:p>
        </w:tc>
      </w:tr>
      <w:tr w:rsidR="001C66C2" w:rsidRPr="000A23EB" w14:paraId="4699127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F18277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CAF26F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1675F18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45BF72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w:t>
            </w:r>
          </w:p>
        </w:tc>
        <w:tc>
          <w:tcPr>
            <w:tcW w:w="1530" w:type="dxa"/>
            <w:tcBorders>
              <w:top w:val="single" w:sz="4" w:space="0" w:color="000000"/>
              <w:left w:val="nil"/>
              <w:bottom w:val="single" w:sz="4" w:space="0" w:color="000000"/>
              <w:right w:val="single" w:sz="4" w:space="0" w:color="000000"/>
            </w:tcBorders>
            <w:vAlign w:val="bottom"/>
          </w:tcPr>
          <w:p w14:paraId="5CA4FD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w:t>
            </w:r>
          </w:p>
        </w:tc>
        <w:tc>
          <w:tcPr>
            <w:tcW w:w="1575" w:type="dxa"/>
            <w:tcBorders>
              <w:top w:val="single" w:sz="4" w:space="0" w:color="000000"/>
              <w:left w:val="nil"/>
              <w:bottom w:val="single" w:sz="4" w:space="0" w:color="000000"/>
              <w:right w:val="single" w:sz="4" w:space="0" w:color="000000"/>
            </w:tcBorders>
            <w:vAlign w:val="bottom"/>
          </w:tcPr>
          <w:p w14:paraId="40B0BD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3.450,00</w:t>
            </w:r>
          </w:p>
        </w:tc>
        <w:tc>
          <w:tcPr>
            <w:tcW w:w="1280" w:type="dxa"/>
            <w:tcBorders>
              <w:top w:val="single" w:sz="4" w:space="0" w:color="000000"/>
              <w:left w:val="nil"/>
              <w:bottom w:val="single" w:sz="4" w:space="0" w:color="000000"/>
              <w:right w:val="single" w:sz="4" w:space="0" w:color="000000"/>
            </w:tcBorders>
            <w:vAlign w:val="bottom"/>
          </w:tcPr>
          <w:p w14:paraId="577535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115,00%</w:t>
            </w:r>
          </w:p>
        </w:tc>
      </w:tr>
      <w:tr w:rsidR="001C66C2" w:rsidRPr="000A23EB" w14:paraId="723D774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966A9F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29416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4242</w:t>
            </w:r>
          </w:p>
        </w:tc>
        <w:tc>
          <w:tcPr>
            <w:tcW w:w="5332" w:type="dxa"/>
            <w:tcBorders>
              <w:top w:val="single" w:sz="4" w:space="0" w:color="000000"/>
              <w:left w:val="nil"/>
              <w:bottom w:val="single" w:sz="4" w:space="0" w:color="000000"/>
              <w:right w:val="single" w:sz="4" w:space="0" w:color="000000"/>
            </w:tcBorders>
            <w:vAlign w:val="center"/>
          </w:tcPr>
          <w:p w14:paraId="3628FF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Opere d'arte (esposte in gallerie, musei, ecc.)</w:t>
            </w:r>
          </w:p>
        </w:tc>
        <w:tc>
          <w:tcPr>
            <w:tcW w:w="1710" w:type="dxa"/>
            <w:tcBorders>
              <w:top w:val="single" w:sz="4" w:space="0" w:color="000000"/>
              <w:left w:val="nil"/>
              <w:bottom w:val="single" w:sz="4" w:space="0" w:color="000000"/>
              <w:right w:val="single" w:sz="4" w:space="0" w:color="000000"/>
            </w:tcBorders>
            <w:vAlign w:val="bottom"/>
          </w:tcPr>
          <w:p w14:paraId="5DD76A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C1C3F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2B298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3.450,00</w:t>
            </w:r>
          </w:p>
        </w:tc>
        <w:tc>
          <w:tcPr>
            <w:tcW w:w="1280" w:type="dxa"/>
            <w:tcBorders>
              <w:top w:val="single" w:sz="4" w:space="0" w:color="000000"/>
              <w:left w:val="nil"/>
              <w:bottom w:val="single" w:sz="4" w:space="0" w:color="000000"/>
              <w:right w:val="single" w:sz="4" w:space="0" w:color="000000"/>
            </w:tcBorders>
            <w:vAlign w:val="bottom"/>
          </w:tcPr>
          <w:p w14:paraId="289B8B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86042E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B159D2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739FFF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71E50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0F76C5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F04788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65.590,00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990F05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163,98%</w:t>
            </w:r>
          </w:p>
        </w:tc>
      </w:tr>
      <w:tr w:rsidR="001C66C2" w:rsidRPr="000A23EB" w14:paraId="0176F8E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FF2A6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AD830C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2D46B7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A2C2D3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BCF878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65.590,00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38F09C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163,98%</w:t>
            </w:r>
          </w:p>
        </w:tc>
      </w:tr>
      <w:tr w:rsidR="001C66C2" w:rsidRPr="000A23EB" w14:paraId="52FA727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C38699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B36FF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77E921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45C324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5.000,00</w:t>
            </w:r>
          </w:p>
        </w:tc>
        <w:tc>
          <w:tcPr>
            <w:tcW w:w="1530" w:type="dxa"/>
            <w:tcBorders>
              <w:top w:val="single" w:sz="4" w:space="0" w:color="000000"/>
              <w:left w:val="nil"/>
              <w:bottom w:val="single" w:sz="4" w:space="0" w:color="000000"/>
              <w:right w:val="single" w:sz="4" w:space="0" w:color="000000"/>
            </w:tcBorders>
            <w:vAlign w:val="bottom"/>
          </w:tcPr>
          <w:p w14:paraId="6A4AA1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40.000,00</w:t>
            </w:r>
          </w:p>
        </w:tc>
        <w:tc>
          <w:tcPr>
            <w:tcW w:w="1575" w:type="dxa"/>
            <w:tcBorders>
              <w:top w:val="single" w:sz="4" w:space="0" w:color="000000"/>
              <w:left w:val="nil"/>
              <w:bottom w:val="single" w:sz="4" w:space="0" w:color="000000"/>
              <w:right w:val="single" w:sz="4" w:space="0" w:color="000000"/>
            </w:tcBorders>
            <w:vAlign w:val="bottom"/>
          </w:tcPr>
          <w:p w14:paraId="4C1033A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65.590,00</w:t>
            </w:r>
          </w:p>
        </w:tc>
        <w:tc>
          <w:tcPr>
            <w:tcW w:w="1280" w:type="dxa"/>
            <w:tcBorders>
              <w:top w:val="single" w:sz="4" w:space="0" w:color="000000"/>
              <w:left w:val="nil"/>
              <w:bottom w:val="single" w:sz="4" w:space="0" w:color="000000"/>
              <w:right w:val="single" w:sz="4" w:space="0" w:color="000000"/>
            </w:tcBorders>
            <w:vAlign w:val="bottom"/>
          </w:tcPr>
          <w:p w14:paraId="249A6A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163,98%</w:t>
            </w:r>
          </w:p>
        </w:tc>
      </w:tr>
      <w:tr w:rsidR="001C66C2" w:rsidRPr="000A23EB" w14:paraId="33EA20E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D062B5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0B9F9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4242</w:t>
            </w:r>
          </w:p>
        </w:tc>
        <w:tc>
          <w:tcPr>
            <w:tcW w:w="5332" w:type="dxa"/>
            <w:tcBorders>
              <w:top w:val="single" w:sz="4" w:space="0" w:color="000000"/>
              <w:left w:val="nil"/>
              <w:bottom w:val="single" w:sz="4" w:space="0" w:color="000000"/>
              <w:right w:val="single" w:sz="4" w:space="0" w:color="000000"/>
            </w:tcBorders>
            <w:vAlign w:val="center"/>
          </w:tcPr>
          <w:p w14:paraId="19AB73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Opere d'arte (esposte in gallerie, musei, ecc.)</w:t>
            </w:r>
          </w:p>
        </w:tc>
        <w:tc>
          <w:tcPr>
            <w:tcW w:w="1710" w:type="dxa"/>
            <w:tcBorders>
              <w:top w:val="single" w:sz="4" w:space="0" w:color="000000"/>
              <w:left w:val="nil"/>
              <w:bottom w:val="single" w:sz="4" w:space="0" w:color="000000"/>
              <w:right w:val="single" w:sz="4" w:space="0" w:color="000000"/>
            </w:tcBorders>
            <w:vAlign w:val="bottom"/>
          </w:tcPr>
          <w:p w14:paraId="6179FA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F7F1E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AB6C8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65.590,00</w:t>
            </w:r>
          </w:p>
        </w:tc>
        <w:tc>
          <w:tcPr>
            <w:tcW w:w="1280" w:type="dxa"/>
            <w:tcBorders>
              <w:top w:val="single" w:sz="4" w:space="0" w:color="000000"/>
              <w:left w:val="nil"/>
              <w:bottom w:val="single" w:sz="4" w:space="0" w:color="000000"/>
              <w:right w:val="single" w:sz="4" w:space="0" w:color="000000"/>
            </w:tcBorders>
            <w:vAlign w:val="bottom"/>
          </w:tcPr>
          <w:p w14:paraId="012CEF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6CF8ED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37FE3FB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2FDF8BD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PROF. UTENTE 42872 BIBLIOTECA CIVICA</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2E03866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136.114,00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5848D19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147.024,00</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7C9DB7C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140.357,51</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49A0BF1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95,47%</w:t>
            </w:r>
          </w:p>
        </w:tc>
      </w:tr>
      <w:tr w:rsidR="001C66C2" w:rsidRPr="000A23EB" w14:paraId="609BEB7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3A71AB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CB8545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6895F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116.212,00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F34051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123.124,00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9B4F6B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117.277,72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E6981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95,25%</w:t>
            </w:r>
          </w:p>
        </w:tc>
      </w:tr>
      <w:tr w:rsidR="001C66C2" w:rsidRPr="000A23EB" w14:paraId="60DDC27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8A52E2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3E7E2D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1F6EC3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116.212,00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8D0A8B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123.124,00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7E61B5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117.277,72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1B326A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95,25%</w:t>
            </w:r>
          </w:p>
        </w:tc>
      </w:tr>
      <w:tr w:rsidR="001C66C2" w:rsidRPr="000A23EB" w14:paraId="7C2CE3C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67ADA4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214975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AFF55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2.929,00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07D088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7BBB8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2.312,28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7914C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64,23%</w:t>
            </w:r>
          </w:p>
        </w:tc>
      </w:tr>
      <w:tr w:rsidR="001C66C2" w:rsidRPr="000A23EB" w14:paraId="4AF15D2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12A693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31402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19EC19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2.929,00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27507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EC0116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2.312,28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967B75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64,23%</w:t>
            </w:r>
          </w:p>
        </w:tc>
      </w:tr>
      <w:tr w:rsidR="001C66C2" w:rsidRPr="000A23EB" w14:paraId="7AD79F1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8902F4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E72D63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691D06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2F3FA7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4DDAB2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6FB1EC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32944B9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CFE178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ADA8E6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D96143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192FD5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F0EC22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43A7B2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59FAFF0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E25667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BD9491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9D69B8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10.973,00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9185FB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14.300,00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71D67C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14.767,51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E23AEF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103,27%</w:t>
            </w:r>
          </w:p>
        </w:tc>
      </w:tr>
      <w:tr w:rsidR="001C66C2" w:rsidRPr="000A23EB" w14:paraId="75A5A33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D15D70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9E7FA1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371510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10.973,00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D3ED7E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14.300,00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EEEA37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14.767,51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40317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103,27%</w:t>
            </w:r>
          </w:p>
        </w:tc>
      </w:tr>
      <w:tr w:rsidR="001C66C2" w:rsidRPr="000A23EB" w14:paraId="3A1273B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6E730B7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4E8B743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1018</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56F69E2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ATTIVITÀ DELLE ISTITUZIONI CULTURALI</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4E1D0F4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136.114,00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4BE03F4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147.024,00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74E980B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140.357,51</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3CFC674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95,47%</w:t>
            </w:r>
          </w:p>
        </w:tc>
      </w:tr>
      <w:tr w:rsidR="001C66C2" w:rsidRPr="000A23EB" w14:paraId="38D7C79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0EF2A4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23588A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AC79A8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PER I DIPENDENTI DELLE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67FE13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68.149,00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2EEFED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75.053,00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5B2BF5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74.903,62</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562580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99,80%</w:t>
            </w:r>
          </w:p>
        </w:tc>
      </w:tr>
      <w:tr w:rsidR="001C66C2" w:rsidRPr="000A23EB" w14:paraId="61A850D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9114E9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800C30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047E5E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68.149,00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14A8A8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75.053,00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3B15A2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74.903,62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5DD30D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99,80%</w:t>
            </w:r>
          </w:p>
        </w:tc>
      </w:tr>
      <w:tr w:rsidR="001C66C2" w:rsidRPr="000A23EB" w14:paraId="54D784F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1316D8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0434A0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07AD52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68.149,00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3508D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75.053,00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44092B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74.903,62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C49C35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99,80%</w:t>
            </w:r>
          </w:p>
        </w:tc>
      </w:tr>
      <w:tr w:rsidR="001C66C2" w:rsidRPr="000A23EB" w14:paraId="27244F8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B1415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C86C47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592B3F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6B2196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68.149,00</w:t>
            </w:r>
          </w:p>
        </w:tc>
        <w:tc>
          <w:tcPr>
            <w:tcW w:w="1530" w:type="dxa"/>
            <w:tcBorders>
              <w:top w:val="single" w:sz="4" w:space="0" w:color="000000"/>
              <w:left w:val="nil"/>
              <w:bottom w:val="single" w:sz="4" w:space="0" w:color="000000"/>
              <w:right w:val="single" w:sz="4" w:space="0" w:color="000000"/>
            </w:tcBorders>
            <w:vAlign w:val="bottom"/>
          </w:tcPr>
          <w:p w14:paraId="028DF7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75.053,00</w:t>
            </w:r>
          </w:p>
        </w:tc>
        <w:tc>
          <w:tcPr>
            <w:tcW w:w="1575" w:type="dxa"/>
            <w:tcBorders>
              <w:top w:val="single" w:sz="4" w:space="0" w:color="000000"/>
              <w:left w:val="nil"/>
              <w:bottom w:val="single" w:sz="4" w:space="0" w:color="000000"/>
              <w:right w:val="single" w:sz="4" w:space="0" w:color="000000"/>
            </w:tcBorders>
            <w:vAlign w:val="bottom"/>
          </w:tcPr>
          <w:p w14:paraId="1B4DA9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74.903,62</w:t>
            </w:r>
          </w:p>
        </w:tc>
        <w:tc>
          <w:tcPr>
            <w:tcW w:w="1280" w:type="dxa"/>
            <w:tcBorders>
              <w:top w:val="single" w:sz="4" w:space="0" w:color="000000"/>
              <w:left w:val="nil"/>
              <w:bottom w:val="single" w:sz="4" w:space="0" w:color="000000"/>
              <w:right w:val="single" w:sz="4" w:space="0" w:color="000000"/>
            </w:tcBorders>
            <w:vAlign w:val="bottom"/>
          </w:tcPr>
          <w:p w14:paraId="0D6642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99,80%</w:t>
            </w:r>
          </w:p>
        </w:tc>
      </w:tr>
      <w:tr w:rsidR="001C66C2" w:rsidRPr="000A23EB" w14:paraId="4633A99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70BDEA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D69D37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3FE2161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5F75F0A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A9E2C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1196C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57.333,97</w:t>
            </w:r>
          </w:p>
        </w:tc>
        <w:tc>
          <w:tcPr>
            <w:tcW w:w="1280" w:type="dxa"/>
            <w:tcBorders>
              <w:top w:val="single" w:sz="4" w:space="0" w:color="000000"/>
              <w:left w:val="nil"/>
              <w:bottom w:val="single" w:sz="4" w:space="0" w:color="000000"/>
              <w:right w:val="single" w:sz="4" w:space="0" w:color="000000"/>
            </w:tcBorders>
            <w:vAlign w:val="bottom"/>
          </w:tcPr>
          <w:p w14:paraId="376F5C4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180BD8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6FD0C1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4C5EE8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3112</w:t>
            </w:r>
          </w:p>
        </w:tc>
        <w:tc>
          <w:tcPr>
            <w:tcW w:w="5332" w:type="dxa"/>
            <w:tcBorders>
              <w:top w:val="single" w:sz="4" w:space="0" w:color="000000"/>
              <w:left w:val="nil"/>
              <w:bottom w:val="single" w:sz="4" w:space="0" w:color="000000"/>
              <w:right w:val="single" w:sz="4" w:space="0" w:color="000000"/>
            </w:tcBorders>
            <w:vAlign w:val="center"/>
          </w:tcPr>
          <w:p w14:paraId="685D7E6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in natura</w:t>
            </w:r>
          </w:p>
        </w:tc>
        <w:tc>
          <w:tcPr>
            <w:tcW w:w="1710" w:type="dxa"/>
            <w:tcBorders>
              <w:top w:val="single" w:sz="4" w:space="0" w:color="000000"/>
              <w:left w:val="nil"/>
              <w:bottom w:val="single" w:sz="4" w:space="0" w:color="000000"/>
              <w:right w:val="single" w:sz="4" w:space="0" w:color="000000"/>
            </w:tcBorders>
            <w:vAlign w:val="bottom"/>
          </w:tcPr>
          <w:p w14:paraId="65C6ED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B93A2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9DB1E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323,01</w:t>
            </w:r>
          </w:p>
        </w:tc>
        <w:tc>
          <w:tcPr>
            <w:tcW w:w="1280" w:type="dxa"/>
            <w:tcBorders>
              <w:top w:val="single" w:sz="4" w:space="0" w:color="000000"/>
              <w:left w:val="nil"/>
              <w:bottom w:val="single" w:sz="4" w:space="0" w:color="000000"/>
              <w:right w:val="single" w:sz="4" w:space="0" w:color="000000"/>
            </w:tcBorders>
            <w:vAlign w:val="bottom"/>
          </w:tcPr>
          <w:p w14:paraId="363D1C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B79334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2F3F1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37960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w:t>
            </w:r>
          </w:p>
        </w:tc>
        <w:tc>
          <w:tcPr>
            <w:tcW w:w="5332" w:type="dxa"/>
            <w:tcBorders>
              <w:top w:val="single" w:sz="4" w:space="0" w:color="000000"/>
              <w:left w:val="nil"/>
              <w:bottom w:val="single" w:sz="4" w:space="0" w:color="000000"/>
              <w:right w:val="single" w:sz="4" w:space="0" w:color="000000"/>
            </w:tcBorders>
            <w:vAlign w:val="center"/>
          </w:tcPr>
          <w:p w14:paraId="626BD4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per i dipendenti</w:t>
            </w:r>
          </w:p>
        </w:tc>
        <w:tc>
          <w:tcPr>
            <w:tcW w:w="1710" w:type="dxa"/>
            <w:tcBorders>
              <w:top w:val="single" w:sz="4" w:space="0" w:color="000000"/>
              <w:left w:val="nil"/>
              <w:bottom w:val="single" w:sz="4" w:space="0" w:color="000000"/>
              <w:right w:val="single" w:sz="4" w:space="0" w:color="000000"/>
            </w:tcBorders>
            <w:vAlign w:val="bottom"/>
          </w:tcPr>
          <w:p w14:paraId="5DC11B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45889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3B1BE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7.786,53</w:t>
            </w:r>
          </w:p>
        </w:tc>
        <w:tc>
          <w:tcPr>
            <w:tcW w:w="1280" w:type="dxa"/>
            <w:tcBorders>
              <w:top w:val="single" w:sz="4" w:space="0" w:color="000000"/>
              <w:left w:val="nil"/>
              <w:bottom w:val="single" w:sz="4" w:space="0" w:color="000000"/>
              <w:right w:val="single" w:sz="4" w:space="0" w:color="000000"/>
            </w:tcBorders>
            <w:vAlign w:val="bottom"/>
          </w:tcPr>
          <w:p w14:paraId="34D85D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C4F80F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3B0C3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F385D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w:t>
            </w:r>
          </w:p>
        </w:tc>
        <w:tc>
          <w:tcPr>
            <w:tcW w:w="5332" w:type="dxa"/>
            <w:tcBorders>
              <w:top w:val="single" w:sz="4" w:space="0" w:color="000000"/>
              <w:left w:val="nil"/>
              <w:bottom w:val="single" w:sz="4" w:space="0" w:color="000000"/>
              <w:right w:val="single" w:sz="4" w:space="0" w:color="000000"/>
            </w:tcBorders>
            <w:vAlign w:val="center"/>
          </w:tcPr>
          <w:p w14:paraId="406EDBB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per l'assicurazione sanitaria obbligatoria</w:t>
            </w:r>
          </w:p>
        </w:tc>
        <w:tc>
          <w:tcPr>
            <w:tcW w:w="1710" w:type="dxa"/>
            <w:tcBorders>
              <w:top w:val="single" w:sz="4" w:space="0" w:color="000000"/>
              <w:left w:val="nil"/>
              <w:bottom w:val="single" w:sz="4" w:space="0" w:color="000000"/>
              <w:right w:val="single" w:sz="4" w:space="0" w:color="000000"/>
            </w:tcBorders>
            <w:vAlign w:val="bottom"/>
          </w:tcPr>
          <w:p w14:paraId="77F0C1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A3625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A3987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9.460,11</w:t>
            </w:r>
          </w:p>
        </w:tc>
        <w:tc>
          <w:tcPr>
            <w:tcW w:w="1280" w:type="dxa"/>
            <w:tcBorders>
              <w:top w:val="single" w:sz="4" w:space="0" w:color="000000"/>
              <w:left w:val="nil"/>
              <w:bottom w:val="single" w:sz="4" w:space="0" w:color="000000"/>
              <w:right w:val="single" w:sz="4" w:space="0" w:color="000000"/>
            </w:tcBorders>
            <w:vAlign w:val="bottom"/>
          </w:tcPr>
          <w:p w14:paraId="4C1D54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9C8CDF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113ED3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47FE3C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952BEE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DELLE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672B42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35.033,00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9762F4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36.420,00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5FFD0D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31.701,21</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1FAB39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87,04%</w:t>
            </w:r>
          </w:p>
        </w:tc>
      </w:tr>
      <w:tr w:rsidR="001C66C2" w:rsidRPr="000A23EB" w14:paraId="2EBE62B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79297A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DD1E05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797C27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35.033,00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40D3CA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36.420,00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ADCCD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31.701,21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3C66F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87,04%</w:t>
            </w:r>
          </w:p>
        </w:tc>
      </w:tr>
      <w:tr w:rsidR="001C66C2" w:rsidRPr="000A23EB" w14:paraId="7507DDA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8DE538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438748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4DC631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35.033,00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5D2850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36.420,00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84755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31.701,21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39ACF1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87,04%</w:t>
            </w:r>
          </w:p>
        </w:tc>
      </w:tr>
      <w:tr w:rsidR="001C66C2" w:rsidRPr="000A23EB" w14:paraId="1E2581F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9D02F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2C4ED5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7D1B72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36B8A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34.533,00</w:t>
            </w:r>
          </w:p>
        </w:tc>
        <w:tc>
          <w:tcPr>
            <w:tcW w:w="1530" w:type="dxa"/>
            <w:tcBorders>
              <w:top w:val="single" w:sz="4" w:space="0" w:color="000000"/>
              <w:left w:val="nil"/>
              <w:bottom w:val="single" w:sz="4" w:space="0" w:color="000000"/>
              <w:right w:val="single" w:sz="4" w:space="0" w:color="000000"/>
            </w:tcBorders>
            <w:vAlign w:val="bottom"/>
          </w:tcPr>
          <w:p w14:paraId="7FB54F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35.770,00</w:t>
            </w:r>
          </w:p>
        </w:tc>
        <w:tc>
          <w:tcPr>
            <w:tcW w:w="1575" w:type="dxa"/>
            <w:tcBorders>
              <w:top w:val="single" w:sz="4" w:space="0" w:color="000000"/>
              <w:left w:val="nil"/>
              <w:bottom w:val="single" w:sz="4" w:space="0" w:color="000000"/>
              <w:right w:val="single" w:sz="4" w:space="0" w:color="000000"/>
            </w:tcBorders>
            <w:vAlign w:val="bottom"/>
          </w:tcPr>
          <w:p w14:paraId="69B86E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31.121,41</w:t>
            </w:r>
          </w:p>
        </w:tc>
        <w:tc>
          <w:tcPr>
            <w:tcW w:w="1280" w:type="dxa"/>
            <w:tcBorders>
              <w:top w:val="single" w:sz="4" w:space="0" w:color="000000"/>
              <w:left w:val="nil"/>
              <w:bottom w:val="single" w:sz="4" w:space="0" w:color="000000"/>
              <w:right w:val="single" w:sz="4" w:space="0" w:color="000000"/>
            </w:tcBorders>
            <w:vAlign w:val="bottom"/>
          </w:tcPr>
          <w:p w14:paraId="636B15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87,00%</w:t>
            </w:r>
          </w:p>
        </w:tc>
      </w:tr>
      <w:tr w:rsidR="001C66C2" w:rsidRPr="000A23EB" w14:paraId="6543ACF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FF76A6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1B98F1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76B33C7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5524B79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CA311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6D08A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981,05</w:t>
            </w:r>
          </w:p>
        </w:tc>
        <w:tc>
          <w:tcPr>
            <w:tcW w:w="1280" w:type="dxa"/>
            <w:tcBorders>
              <w:top w:val="single" w:sz="4" w:space="0" w:color="000000"/>
              <w:left w:val="nil"/>
              <w:bottom w:val="single" w:sz="4" w:space="0" w:color="000000"/>
              <w:right w:val="single" w:sz="4" w:space="0" w:color="000000"/>
            </w:tcBorders>
            <w:vAlign w:val="bottom"/>
          </w:tcPr>
          <w:p w14:paraId="594C75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70990C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04FBC9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E041CB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w:t>
            </w:r>
          </w:p>
        </w:tc>
        <w:tc>
          <w:tcPr>
            <w:tcW w:w="5332" w:type="dxa"/>
            <w:tcBorders>
              <w:top w:val="single" w:sz="4" w:space="0" w:color="000000"/>
              <w:left w:val="nil"/>
              <w:bottom w:val="single" w:sz="4" w:space="0" w:color="000000"/>
              <w:right w:val="single" w:sz="4" w:space="0" w:color="000000"/>
            </w:tcBorders>
            <w:vAlign w:val="center"/>
          </w:tcPr>
          <w:p w14:paraId="3ECF7D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per il trasporto, per il lavoro sul campo e per la vita separata</w:t>
            </w:r>
          </w:p>
        </w:tc>
        <w:tc>
          <w:tcPr>
            <w:tcW w:w="1710" w:type="dxa"/>
            <w:tcBorders>
              <w:top w:val="single" w:sz="4" w:space="0" w:color="000000"/>
              <w:left w:val="nil"/>
              <w:bottom w:val="single" w:sz="4" w:space="0" w:color="000000"/>
              <w:right w:val="single" w:sz="4" w:space="0" w:color="000000"/>
            </w:tcBorders>
            <w:vAlign w:val="bottom"/>
          </w:tcPr>
          <w:p w14:paraId="392037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3FE5A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FEA9B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143,94</w:t>
            </w:r>
          </w:p>
        </w:tc>
        <w:tc>
          <w:tcPr>
            <w:tcW w:w="1280" w:type="dxa"/>
            <w:tcBorders>
              <w:top w:val="single" w:sz="4" w:space="0" w:color="000000"/>
              <w:left w:val="nil"/>
              <w:bottom w:val="single" w:sz="4" w:space="0" w:color="000000"/>
              <w:right w:val="single" w:sz="4" w:space="0" w:color="000000"/>
            </w:tcBorders>
            <w:vAlign w:val="bottom"/>
          </w:tcPr>
          <w:p w14:paraId="165BB3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B4219A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504D9D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626175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3213</w:t>
            </w:r>
          </w:p>
        </w:tc>
        <w:tc>
          <w:tcPr>
            <w:tcW w:w="5332" w:type="dxa"/>
            <w:tcBorders>
              <w:top w:val="single" w:sz="4" w:space="0" w:color="000000"/>
              <w:left w:val="nil"/>
              <w:bottom w:val="single" w:sz="4" w:space="0" w:color="000000"/>
              <w:right w:val="single" w:sz="4" w:space="0" w:color="000000"/>
            </w:tcBorders>
            <w:vAlign w:val="center"/>
          </w:tcPr>
          <w:p w14:paraId="3E5A900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Formazione professionale dei dipendenti</w:t>
            </w:r>
          </w:p>
        </w:tc>
        <w:tc>
          <w:tcPr>
            <w:tcW w:w="1710" w:type="dxa"/>
            <w:tcBorders>
              <w:top w:val="single" w:sz="4" w:space="0" w:color="000000"/>
              <w:left w:val="nil"/>
              <w:bottom w:val="single" w:sz="4" w:space="0" w:color="000000"/>
              <w:right w:val="single" w:sz="4" w:space="0" w:color="000000"/>
            </w:tcBorders>
            <w:vAlign w:val="bottom"/>
          </w:tcPr>
          <w:p w14:paraId="3354C0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56031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650B0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360,17</w:t>
            </w:r>
          </w:p>
        </w:tc>
        <w:tc>
          <w:tcPr>
            <w:tcW w:w="1280" w:type="dxa"/>
            <w:tcBorders>
              <w:top w:val="single" w:sz="4" w:space="0" w:color="000000"/>
              <w:left w:val="nil"/>
              <w:bottom w:val="single" w:sz="4" w:space="0" w:color="000000"/>
              <w:right w:val="single" w:sz="4" w:space="0" w:color="000000"/>
            </w:tcBorders>
            <w:vAlign w:val="bottom"/>
          </w:tcPr>
          <w:p w14:paraId="409550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1F2279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DF299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94B140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704BC4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25AC33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A5127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658AA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2.267,55</w:t>
            </w:r>
          </w:p>
        </w:tc>
        <w:tc>
          <w:tcPr>
            <w:tcW w:w="1280" w:type="dxa"/>
            <w:tcBorders>
              <w:top w:val="single" w:sz="4" w:space="0" w:color="000000"/>
              <w:left w:val="nil"/>
              <w:bottom w:val="single" w:sz="4" w:space="0" w:color="000000"/>
              <w:right w:val="single" w:sz="4" w:space="0" w:color="000000"/>
            </w:tcBorders>
            <w:vAlign w:val="bottom"/>
          </w:tcPr>
          <w:p w14:paraId="429324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77DBC8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1E658B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CE59A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6F603C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59FAFC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CB507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7F252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4.027,95</w:t>
            </w:r>
          </w:p>
        </w:tc>
        <w:tc>
          <w:tcPr>
            <w:tcW w:w="1280" w:type="dxa"/>
            <w:tcBorders>
              <w:top w:val="single" w:sz="4" w:space="0" w:color="000000"/>
              <w:left w:val="nil"/>
              <w:bottom w:val="single" w:sz="4" w:space="0" w:color="000000"/>
              <w:right w:val="single" w:sz="4" w:space="0" w:color="000000"/>
            </w:tcBorders>
            <w:vAlign w:val="bottom"/>
          </w:tcPr>
          <w:p w14:paraId="464671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A24F68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DB57B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6595B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3224</w:t>
            </w:r>
          </w:p>
        </w:tc>
        <w:tc>
          <w:tcPr>
            <w:tcW w:w="5332" w:type="dxa"/>
            <w:tcBorders>
              <w:top w:val="single" w:sz="4" w:space="0" w:color="000000"/>
              <w:left w:val="nil"/>
              <w:bottom w:val="single" w:sz="4" w:space="0" w:color="000000"/>
              <w:right w:val="single" w:sz="4" w:space="0" w:color="000000"/>
            </w:tcBorders>
            <w:vAlign w:val="center"/>
          </w:tcPr>
          <w:p w14:paraId="6D0E92A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parti per la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631DA3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327AE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47026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10,33</w:t>
            </w:r>
          </w:p>
        </w:tc>
        <w:tc>
          <w:tcPr>
            <w:tcW w:w="1280" w:type="dxa"/>
            <w:tcBorders>
              <w:top w:val="single" w:sz="4" w:space="0" w:color="000000"/>
              <w:left w:val="nil"/>
              <w:bottom w:val="single" w:sz="4" w:space="0" w:color="000000"/>
              <w:right w:val="single" w:sz="4" w:space="0" w:color="000000"/>
            </w:tcBorders>
            <w:vAlign w:val="bottom"/>
          </w:tcPr>
          <w:p w14:paraId="7D7199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2E1091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71187E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697AF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3225</w:t>
            </w:r>
          </w:p>
        </w:tc>
        <w:tc>
          <w:tcPr>
            <w:tcW w:w="5332" w:type="dxa"/>
            <w:tcBorders>
              <w:top w:val="single" w:sz="4" w:space="0" w:color="000000"/>
              <w:left w:val="nil"/>
              <w:bottom w:val="single" w:sz="4" w:space="0" w:color="000000"/>
              <w:right w:val="single" w:sz="4" w:space="0" w:color="000000"/>
            </w:tcBorders>
            <w:vAlign w:val="center"/>
          </w:tcPr>
          <w:p w14:paraId="042E713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Materiale di consumo e pneumatici per auto</w:t>
            </w:r>
          </w:p>
        </w:tc>
        <w:tc>
          <w:tcPr>
            <w:tcW w:w="1710" w:type="dxa"/>
            <w:tcBorders>
              <w:top w:val="single" w:sz="4" w:space="0" w:color="000000"/>
              <w:left w:val="nil"/>
              <w:bottom w:val="single" w:sz="4" w:space="0" w:color="000000"/>
              <w:right w:val="single" w:sz="4" w:space="0" w:color="000000"/>
            </w:tcBorders>
            <w:vAlign w:val="bottom"/>
          </w:tcPr>
          <w:p w14:paraId="04B98E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D8EC2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8B6AD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881,79</w:t>
            </w:r>
          </w:p>
        </w:tc>
        <w:tc>
          <w:tcPr>
            <w:tcW w:w="1280" w:type="dxa"/>
            <w:tcBorders>
              <w:top w:val="single" w:sz="4" w:space="0" w:color="000000"/>
              <w:left w:val="nil"/>
              <w:bottom w:val="single" w:sz="4" w:space="0" w:color="000000"/>
              <w:right w:val="single" w:sz="4" w:space="0" w:color="000000"/>
            </w:tcBorders>
            <w:vAlign w:val="bottom"/>
          </w:tcPr>
          <w:p w14:paraId="232FFB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78B8AA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E26AE9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D03CA2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156EB3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52E069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636BB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CC7B9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1.011,85</w:t>
            </w:r>
          </w:p>
        </w:tc>
        <w:tc>
          <w:tcPr>
            <w:tcW w:w="1280" w:type="dxa"/>
            <w:tcBorders>
              <w:top w:val="single" w:sz="4" w:space="0" w:color="000000"/>
              <w:left w:val="nil"/>
              <w:bottom w:val="single" w:sz="4" w:space="0" w:color="000000"/>
              <w:right w:val="single" w:sz="4" w:space="0" w:color="000000"/>
            </w:tcBorders>
            <w:vAlign w:val="bottom"/>
          </w:tcPr>
          <w:p w14:paraId="153258F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F5BEF9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F5295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E2C63D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77FF2C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13621F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66E8AC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9CFC8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2.071,68</w:t>
            </w:r>
          </w:p>
        </w:tc>
        <w:tc>
          <w:tcPr>
            <w:tcW w:w="1280" w:type="dxa"/>
            <w:tcBorders>
              <w:top w:val="single" w:sz="4" w:space="0" w:color="000000"/>
              <w:left w:val="nil"/>
              <w:bottom w:val="single" w:sz="4" w:space="0" w:color="000000"/>
              <w:right w:val="single" w:sz="4" w:space="0" w:color="000000"/>
            </w:tcBorders>
            <w:vAlign w:val="bottom"/>
          </w:tcPr>
          <w:p w14:paraId="435BAF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771522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50468E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53A0E7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3233</w:t>
            </w:r>
          </w:p>
        </w:tc>
        <w:tc>
          <w:tcPr>
            <w:tcW w:w="5332" w:type="dxa"/>
            <w:tcBorders>
              <w:top w:val="single" w:sz="4" w:space="0" w:color="000000"/>
              <w:left w:val="nil"/>
              <w:bottom w:val="single" w:sz="4" w:space="0" w:color="000000"/>
              <w:right w:val="single" w:sz="4" w:space="0" w:color="000000"/>
            </w:tcBorders>
            <w:vAlign w:val="center"/>
          </w:tcPr>
          <w:p w14:paraId="5F4A82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pubblicità e informazione</w:t>
            </w:r>
          </w:p>
        </w:tc>
        <w:tc>
          <w:tcPr>
            <w:tcW w:w="1710" w:type="dxa"/>
            <w:tcBorders>
              <w:top w:val="single" w:sz="4" w:space="0" w:color="000000"/>
              <w:left w:val="nil"/>
              <w:bottom w:val="single" w:sz="4" w:space="0" w:color="000000"/>
              <w:right w:val="single" w:sz="4" w:space="0" w:color="000000"/>
            </w:tcBorders>
            <w:vAlign w:val="bottom"/>
          </w:tcPr>
          <w:p w14:paraId="487CCE4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7023D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C0225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433,44</w:t>
            </w:r>
          </w:p>
        </w:tc>
        <w:tc>
          <w:tcPr>
            <w:tcW w:w="1280" w:type="dxa"/>
            <w:tcBorders>
              <w:top w:val="single" w:sz="4" w:space="0" w:color="000000"/>
              <w:left w:val="nil"/>
              <w:bottom w:val="single" w:sz="4" w:space="0" w:color="000000"/>
              <w:right w:val="single" w:sz="4" w:space="0" w:color="000000"/>
            </w:tcBorders>
            <w:vAlign w:val="bottom"/>
          </w:tcPr>
          <w:p w14:paraId="696735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5FAEC7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1696D7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499837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605625A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63EF70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3B424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0F287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721,03</w:t>
            </w:r>
          </w:p>
        </w:tc>
        <w:tc>
          <w:tcPr>
            <w:tcW w:w="1280" w:type="dxa"/>
            <w:tcBorders>
              <w:top w:val="single" w:sz="4" w:space="0" w:color="000000"/>
              <w:left w:val="nil"/>
              <w:bottom w:val="single" w:sz="4" w:space="0" w:color="000000"/>
              <w:right w:val="single" w:sz="4" w:space="0" w:color="000000"/>
            </w:tcBorders>
            <w:vAlign w:val="bottom"/>
          </w:tcPr>
          <w:p w14:paraId="533226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0E491B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64F4C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6B461D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7BE39A7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65A9A6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85878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5134E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1.490,59</w:t>
            </w:r>
          </w:p>
        </w:tc>
        <w:tc>
          <w:tcPr>
            <w:tcW w:w="1280" w:type="dxa"/>
            <w:tcBorders>
              <w:top w:val="single" w:sz="4" w:space="0" w:color="000000"/>
              <w:left w:val="nil"/>
              <w:bottom w:val="single" w:sz="4" w:space="0" w:color="000000"/>
              <w:right w:val="single" w:sz="4" w:space="0" w:color="000000"/>
            </w:tcBorders>
            <w:vAlign w:val="bottom"/>
          </w:tcPr>
          <w:p w14:paraId="40B528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83C1F2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BB5E7A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C85B06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5FCDAC4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7056C4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BB4E9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672A5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9.672,99</w:t>
            </w:r>
          </w:p>
        </w:tc>
        <w:tc>
          <w:tcPr>
            <w:tcW w:w="1280" w:type="dxa"/>
            <w:tcBorders>
              <w:top w:val="single" w:sz="4" w:space="0" w:color="000000"/>
              <w:left w:val="nil"/>
              <w:bottom w:val="single" w:sz="4" w:space="0" w:color="000000"/>
              <w:right w:val="single" w:sz="4" w:space="0" w:color="000000"/>
            </w:tcBorders>
            <w:vAlign w:val="bottom"/>
          </w:tcPr>
          <w:p w14:paraId="27335B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EB525C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58452B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0671DC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3238</w:t>
            </w:r>
          </w:p>
        </w:tc>
        <w:tc>
          <w:tcPr>
            <w:tcW w:w="5332" w:type="dxa"/>
            <w:tcBorders>
              <w:top w:val="single" w:sz="4" w:space="0" w:color="000000"/>
              <w:left w:val="nil"/>
              <w:bottom w:val="single" w:sz="4" w:space="0" w:color="000000"/>
              <w:right w:val="single" w:sz="4" w:space="0" w:color="000000"/>
            </w:tcBorders>
            <w:vAlign w:val="center"/>
          </w:tcPr>
          <w:p w14:paraId="7EED9A6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informatici</w:t>
            </w:r>
          </w:p>
        </w:tc>
        <w:tc>
          <w:tcPr>
            <w:tcW w:w="1710" w:type="dxa"/>
            <w:tcBorders>
              <w:top w:val="single" w:sz="4" w:space="0" w:color="000000"/>
              <w:left w:val="nil"/>
              <w:bottom w:val="single" w:sz="4" w:space="0" w:color="000000"/>
              <w:right w:val="single" w:sz="4" w:space="0" w:color="000000"/>
            </w:tcBorders>
            <w:vAlign w:val="bottom"/>
          </w:tcPr>
          <w:p w14:paraId="7C4956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47836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2CCC2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1.730,28</w:t>
            </w:r>
          </w:p>
        </w:tc>
        <w:tc>
          <w:tcPr>
            <w:tcW w:w="1280" w:type="dxa"/>
            <w:tcBorders>
              <w:top w:val="single" w:sz="4" w:space="0" w:color="000000"/>
              <w:left w:val="nil"/>
              <w:bottom w:val="single" w:sz="4" w:space="0" w:color="000000"/>
              <w:right w:val="single" w:sz="4" w:space="0" w:color="000000"/>
            </w:tcBorders>
            <w:vAlign w:val="bottom"/>
          </w:tcPr>
          <w:p w14:paraId="744E66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D71846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677014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E7823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01EB87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43AB3B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B1F20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42A9A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2.525,56</w:t>
            </w:r>
          </w:p>
        </w:tc>
        <w:tc>
          <w:tcPr>
            <w:tcW w:w="1280" w:type="dxa"/>
            <w:tcBorders>
              <w:top w:val="single" w:sz="4" w:space="0" w:color="000000"/>
              <w:left w:val="nil"/>
              <w:bottom w:val="single" w:sz="4" w:space="0" w:color="000000"/>
              <w:right w:val="single" w:sz="4" w:space="0" w:color="000000"/>
            </w:tcBorders>
            <w:vAlign w:val="bottom"/>
          </w:tcPr>
          <w:p w14:paraId="417C02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7B54F5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6F0B53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B63C98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2E3636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70CC0D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F3519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31F85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2.424,34</w:t>
            </w:r>
          </w:p>
        </w:tc>
        <w:tc>
          <w:tcPr>
            <w:tcW w:w="1280" w:type="dxa"/>
            <w:tcBorders>
              <w:top w:val="single" w:sz="4" w:space="0" w:color="000000"/>
              <w:left w:val="nil"/>
              <w:bottom w:val="single" w:sz="4" w:space="0" w:color="000000"/>
              <w:right w:val="single" w:sz="4" w:space="0" w:color="000000"/>
            </w:tcBorders>
            <w:vAlign w:val="bottom"/>
          </w:tcPr>
          <w:p w14:paraId="3B416B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5BE6C0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1B22A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B0CC5E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0411F0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3F4A5B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2B3DA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8DD9A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63,74</w:t>
            </w:r>
          </w:p>
        </w:tc>
        <w:tc>
          <w:tcPr>
            <w:tcW w:w="1280" w:type="dxa"/>
            <w:tcBorders>
              <w:top w:val="single" w:sz="4" w:space="0" w:color="000000"/>
              <w:left w:val="nil"/>
              <w:bottom w:val="single" w:sz="4" w:space="0" w:color="000000"/>
              <w:right w:val="single" w:sz="4" w:space="0" w:color="000000"/>
            </w:tcBorders>
            <w:vAlign w:val="bottom"/>
          </w:tcPr>
          <w:p w14:paraId="188E4A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B4BA55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43A13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E8D60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3294</w:t>
            </w:r>
          </w:p>
        </w:tc>
        <w:tc>
          <w:tcPr>
            <w:tcW w:w="5332" w:type="dxa"/>
            <w:tcBorders>
              <w:top w:val="single" w:sz="4" w:space="0" w:color="000000"/>
              <w:left w:val="nil"/>
              <w:bottom w:val="single" w:sz="4" w:space="0" w:color="000000"/>
              <w:right w:val="single" w:sz="4" w:space="0" w:color="000000"/>
            </w:tcBorders>
            <w:vAlign w:val="center"/>
          </w:tcPr>
          <w:p w14:paraId="70B52EB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Quote e norme associative</w:t>
            </w:r>
          </w:p>
        </w:tc>
        <w:tc>
          <w:tcPr>
            <w:tcW w:w="1710" w:type="dxa"/>
            <w:tcBorders>
              <w:top w:val="single" w:sz="4" w:space="0" w:color="000000"/>
              <w:left w:val="nil"/>
              <w:bottom w:val="single" w:sz="4" w:space="0" w:color="000000"/>
              <w:right w:val="single" w:sz="4" w:space="0" w:color="000000"/>
            </w:tcBorders>
            <w:vAlign w:val="bottom"/>
          </w:tcPr>
          <w:p w14:paraId="71CDDE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1E91A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6AA1A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w:t>
            </w:r>
          </w:p>
        </w:tc>
        <w:tc>
          <w:tcPr>
            <w:tcW w:w="1280" w:type="dxa"/>
            <w:tcBorders>
              <w:top w:val="single" w:sz="4" w:space="0" w:color="000000"/>
              <w:left w:val="nil"/>
              <w:bottom w:val="single" w:sz="4" w:space="0" w:color="000000"/>
              <w:right w:val="single" w:sz="4" w:space="0" w:color="000000"/>
            </w:tcBorders>
            <w:vAlign w:val="bottom"/>
          </w:tcPr>
          <w:p w14:paraId="26BF13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79BE79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0136BA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415A61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3D923BB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2E0AAB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A4F54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065C3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273,13</w:t>
            </w:r>
          </w:p>
        </w:tc>
        <w:tc>
          <w:tcPr>
            <w:tcW w:w="1280" w:type="dxa"/>
            <w:tcBorders>
              <w:top w:val="single" w:sz="4" w:space="0" w:color="000000"/>
              <w:left w:val="nil"/>
              <w:bottom w:val="single" w:sz="4" w:space="0" w:color="000000"/>
              <w:right w:val="single" w:sz="4" w:space="0" w:color="000000"/>
            </w:tcBorders>
            <w:vAlign w:val="bottom"/>
          </w:tcPr>
          <w:p w14:paraId="5B131F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194F0A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310128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AA37EE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w:t>
            </w:r>
          </w:p>
        </w:tc>
        <w:tc>
          <w:tcPr>
            <w:tcW w:w="5332" w:type="dxa"/>
            <w:tcBorders>
              <w:top w:val="single" w:sz="4" w:space="0" w:color="000000"/>
              <w:left w:val="nil"/>
              <w:bottom w:val="single" w:sz="4" w:space="0" w:color="000000"/>
              <w:right w:val="single" w:sz="4" w:space="0" w:color="000000"/>
            </w:tcBorders>
            <w:vAlign w:val="center"/>
          </w:tcPr>
          <w:p w14:paraId="0D47AD0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finanziarie</w:t>
            </w:r>
          </w:p>
        </w:tc>
        <w:tc>
          <w:tcPr>
            <w:tcW w:w="1710" w:type="dxa"/>
            <w:tcBorders>
              <w:top w:val="single" w:sz="4" w:space="0" w:color="000000"/>
              <w:left w:val="nil"/>
              <w:bottom w:val="single" w:sz="4" w:space="0" w:color="000000"/>
              <w:right w:val="single" w:sz="4" w:space="0" w:color="000000"/>
            </w:tcBorders>
            <w:vAlign w:val="bottom"/>
          </w:tcPr>
          <w:p w14:paraId="11C49E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30" w:type="dxa"/>
            <w:tcBorders>
              <w:top w:val="single" w:sz="4" w:space="0" w:color="000000"/>
              <w:left w:val="nil"/>
              <w:bottom w:val="single" w:sz="4" w:space="0" w:color="000000"/>
              <w:right w:val="single" w:sz="4" w:space="0" w:color="000000"/>
            </w:tcBorders>
            <w:vAlign w:val="bottom"/>
          </w:tcPr>
          <w:p w14:paraId="3EEE97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650,00</w:t>
            </w:r>
          </w:p>
        </w:tc>
        <w:tc>
          <w:tcPr>
            <w:tcW w:w="1575" w:type="dxa"/>
            <w:tcBorders>
              <w:top w:val="single" w:sz="4" w:space="0" w:color="000000"/>
              <w:left w:val="nil"/>
              <w:bottom w:val="single" w:sz="4" w:space="0" w:color="000000"/>
              <w:right w:val="single" w:sz="4" w:space="0" w:color="000000"/>
            </w:tcBorders>
            <w:vAlign w:val="bottom"/>
          </w:tcPr>
          <w:p w14:paraId="623FB5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579,80</w:t>
            </w:r>
          </w:p>
        </w:tc>
        <w:tc>
          <w:tcPr>
            <w:tcW w:w="1280" w:type="dxa"/>
            <w:tcBorders>
              <w:top w:val="single" w:sz="4" w:space="0" w:color="000000"/>
              <w:left w:val="nil"/>
              <w:bottom w:val="single" w:sz="4" w:space="0" w:color="000000"/>
              <w:right w:val="single" w:sz="4" w:space="0" w:color="000000"/>
            </w:tcBorders>
            <w:vAlign w:val="bottom"/>
          </w:tcPr>
          <w:p w14:paraId="411299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89,20%</w:t>
            </w:r>
          </w:p>
        </w:tc>
      </w:tr>
      <w:tr w:rsidR="001C66C2" w:rsidRPr="000A23EB" w14:paraId="3880684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9E0C20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E81844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3431</w:t>
            </w:r>
          </w:p>
        </w:tc>
        <w:tc>
          <w:tcPr>
            <w:tcW w:w="5332" w:type="dxa"/>
            <w:tcBorders>
              <w:top w:val="single" w:sz="4" w:space="0" w:color="000000"/>
              <w:left w:val="nil"/>
              <w:bottom w:val="single" w:sz="4" w:space="0" w:color="000000"/>
              <w:right w:val="single" w:sz="4" w:space="0" w:color="000000"/>
            </w:tcBorders>
            <w:vAlign w:val="center"/>
          </w:tcPr>
          <w:p w14:paraId="59BD74E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bancari e di pagamento</w:t>
            </w:r>
          </w:p>
        </w:tc>
        <w:tc>
          <w:tcPr>
            <w:tcW w:w="1710" w:type="dxa"/>
            <w:tcBorders>
              <w:top w:val="single" w:sz="4" w:space="0" w:color="000000"/>
              <w:left w:val="nil"/>
              <w:bottom w:val="single" w:sz="4" w:space="0" w:color="000000"/>
              <w:right w:val="single" w:sz="4" w:space="0" w:color="000000"/>
            </w:tcBorders>
            <w:vAlign w:val="bottom"/>
          </w:tcPr>
          <w:p w14:paraId="5439E6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C3B8C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39401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579,80</w:t>
            </w:r>
          </w:p>
        </w:tc>
        <w:tc>
          <w:tcPr>
            <w:tcW w:w="1280" w:type="dxa"/>
            <w:tcBorders>
              <w:top w:val="single" w:sz="4" w:space="0" w:color="000000"/>
              <w:left w:val="nil"/>
              <w:bottom w:val="single" w:sz="4" w:space="0" w:color="000000"/>
              <w:right w:val="single" w:sz="4" w:space="0" w:color="000000"/>
            </w:tcBorders>
            <w:vAlign w:val="bottom"/>
          </w:tcPr>
          <w:p w14:paraId="00041A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C1FC95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12CD77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053B57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6668FD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DELLE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7AA237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51F9B0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88BD6C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442,10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7BB6BB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110,53%</w:t>
            </w:r>
          </w:p>
        </w:tc>
      </w:tr>
      <w:tr w:rsidR="001C66C2" w:rsidRPr="000A23EB" w14:paraId="6E2C777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A7AAB4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F09728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87B4D3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D4DAB8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7B9C8E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442,10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D5C6F7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110,53%</w:t>
            </w:r>
          </w:p>
        </w:tc>
      </w:tr>
      <w:tr w:rsidR="001C66C2" w:rsidRPr="000A23EB" w14:paraId="42FD432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AEF6D7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E473D4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E06BED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3D3DCC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1C896C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442,10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74C3E4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110,53%</w:t>
            </w:r>
          </w:p>
        </w:tc>
      </w:tr>
      <w:tr w:rsidR="001C66C2" w:rsidRPr="000A23EB" w14:paraId="4C55726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9059BE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73B1FB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23BD8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CF2D1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w:t>
            </w:r>
          </w:p>
        </w:tc>
        <w:tc>
          <w:tcPr>
            <w:tcW w:w="1530" w:type="dxa"/>
            <w:tcBorders>
              <w:top w:val="single" w:sz="4" w:space="0" w:color="000000"/>
              <w:left w:val="nil"/>
              <w:bottom w:val="single" w:sz="4" w:space="0" w:color="000000"/>
              <w:right w:val="single" w:sz="4" w:space="0" w:color="000000"/>
            </w:tcBorders>
            <w:vAlign w:val="bottom"/>
          </w:tcPr>
          <w:p w14:paraId="0A588E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w:t>
            </w:r>
          </w:p>
        </w:tc>
        <w:tc>
          <w:tcPr>
            <w:tcW w:w="1575" w:type="dxa"/>
            <w:tcBorders>
              <w:top w:val="single" w:sz="4" w:space="0" w:color="000000"/>
              <w:left w:val="nil"/>
              <w:bottom w:val="single" w:sz="4" w:space="0" w:color="000000"/>
              <w:right w:val="single" w:sz="4" w:space="0" w:color="000000"/>
            </w:tcBorders>
            <w:vAlign w:val="bottom"/>
          </w:tcPr>
          <w:p w14:paraId="024F3C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442,10</w:t>
            </w:r>
          </w:p>
        </w:tc>
        <w:tc>
          <w:tcPr>
            <w:tcW w:w="1280" w:type="dxa"/>
            <w:tcBorders>
              <w:top w:val="single" w:sz="4" w:space="0" w:color="000000"/>
              <w:left w:val="nil"/>
              <w:bottom w:val="single" w:sz="4" w:space="0" w:color="000000"/>
              <w:right w:val="single" w:sz="4" w:space="0" w:color="000000"/>
            </w:tcBorders>
            <w:vAlign w:val="bottom"/>
          </w:tcPr>
          <w:p w14:paraId="34C388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110,53%</w:t>
            </w:r>
          </w:p>
        </w:tc>
      </w:tr>
      <w:tr w:rsidR="001C66C2" w:rsidRPr="000A23EB" w14:paraId="5E2430D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5138C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9F8461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24A6E90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324797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F7C92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90142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442,10</w:t>
            </w:r>
          </w:p>
        </w:tc>
        <w:tc>
          <w:tcPr>
            <w:tcW w:w="1280" w:type="dxa"/>
            <w:tcBorders>
              <w:top w:val="single" w:sz="4" w:space="0" w:color="000000"/>
              <w:left w:val="nil"/>
              <w:bottom w:val="single" w:sz="4" w:space="0" w:color="000000"/>
              <w:right w:val="single" w:sz="4" w:space="0" w:color="000000"/>
            </w:tcBorders>
            <w:vAlign w:val="bottom"/>
          </w:tcPr>
          <w:p w14:paraId="7053E9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F715F2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D739B6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71C8CD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A100035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D53DB3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INCONTRI LETTERARI, CONFERENZE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50D8EE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1.616,00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430A13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2.320,00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8A59EA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2.124,49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4C39D2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91,57%</w:t>
            </w:r>
          </w:p>
        </w:tc>
      </w:tr>
      <w:tr w:rsidR="001C66C2" w:rsidRPr="000A23EB" w14:paraId="5861879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B5D120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C8A21F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A45BED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1.616,00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0B754A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2.320,00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436C7D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2.124,49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49D0F5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91,57%</w:t>
            </w:r>
          </w:p>
        </w:tc>
      </w:tr>
      <w:tr w:rsidR="001C66C2" w:rsidRPr="000A23EB" w14:paraId="619E721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09AAA2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87E8A4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98AFBF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1.616,00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3F1F5F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2.320,00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761B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2.124,49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217AEE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91,57%</w:t>
            </w:r>
          </w:p>
        </w:tc>
      </w:tr>
      <w:tr w:rsidR="001C66C2" w:rsidRPr="000A23EB" w14:paraId="531C0F7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68AEA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A4C04B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15E7B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0C55F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1.616,00</w:t>
            </w:r>
          </w:p>
        </w:tc>
        <w:tc>
          <w:tcPr>
            <w:tcW w:w="1530" w:type="dxa"/>
            <w:tcBorders>
              <w:top w:val="single" w:sz="4" w:space="0" w:color="000000"/>
              <w:left w:val="nil"/>
              <w:bottom w:val="single" w:sz="4" w:space="0" w:color="000000"/>
              <w:right w:val="single" w:sz="4" w:space="0" w:color="000000"/>
            </w:tcBorders>
            <w:vAlign w:val="bottom"/>
          </w:tcPr>
          <w:p w14:paraId="4EE536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2.320,00</w:t>
            </w:r>
          </w:p>
        </w:tc>
        <w:tc>
          <w:tcPr>
            <w:tcW w:w="1575" w:type="dxa"/>
            <w:tcBorders>
              <w:top w:val="single" w:sz="4" w:space="0" w:color="000000"/>
              <w:left w:val="nil"/>
              <w:bottom w:val="single" w:sz="4" w:space="0" w:color="000000"/>
              <w:right w:val="single" w:sz="4" w:space="0" w:color="000000"/>
            </w:tcBorders>
            <w:vAlign w:val="bottom"/>
          </w:tcPr>
          <w:p w14:paraId="4A7186A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2.124,49</w:t>
            </w:r>
          </w:p>
        </w:tc>
        <w:tc>
          <w:tcPr>
            <w:tcW w:w="1280" w:type="dxa"/>
            <w:tcBorders>
              <w:top w:val="single" w:sz="4" w:space="0" w:color="000000"/>
              <w:left w:val="nil"/>
              <w:bottom w:val="single" w:sz="4" w:space="0" w:color="000000"/>
              <w:right w:val="single" w:sz="4" w:space="0" w:color="000000"/>
            </w:tcBorders>
            <w:vAlign w:val="bottom"/>
          </w:tcPr>
          <w:p w14:paraId="004787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91,57%</w:t>
            </w:r>
          </w:p>
        </w:tc>
      </w:tr>
      <w:tr w:rsidR="001C66C2" w:rsidRPr="000A23EB" w14:paraId="4270009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6894B8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C243E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658C41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50B14C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CC954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2C64D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1.750,95</w:t>
            </w:r>
          </w:p>
        </w:tc>
        <w:tc>
          <w:tcPr>
            <w:tcW w:w="1280" w:type="dxa"/>
            <w:tcBorders>
              <w:top w:val="single" w:sz="4" w:space="0" w:color="000000"/>
              <w:left w:val="nil"/>
              <w:bottom w:val="single" w:sz="4" w:space="0" w:color="000000"/>
              <w:right w:val="single" w:sz="4" w:space="0" w:color="000000"/>
            </w:tcBorders>
            <w:vAlign w:val="bottom"/>
          </w:tcPr>
          <w:p w14:paraId="5C9B07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FA0F23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DD3DB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3A9E87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3241</w:t>
            </w:r>
          </w:p>
        </w:tc>
        <w:tc>
          <w:tcPr>
            <w:tcW w:w="5332" w:type="dxa"/>
            <w:tcBorders>
              <w:top w:val="single" w:sz="4" w:space="0" w:color="000000"/>
              <w:left w:val="nil"/>
              <w:bottom w:val="single" w:sz="4" w:space="0" w:color="000000"/>
              <w:right w:val="single" w:sz="4" w:space="0" w:color="000000"/>
            </w:tcBorders>
            <w:vAlign w:val="center"/>
          </w:tcPr>
          <w:p w14:paraId="484832B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spese a soggetti esterni al rapporto di lavoro</w:t>
            </w:r>
          </w:p>
        </w:tc>
        <w:tc>
          <w:tcPr>
            <w:tcW w:w="1710" w:type="dxa"/>
            <w:tcBorders>
              <w:top w:val="single" w:sz="4" w:space="0" w:color="000000"/>
              <w:left w:val="nil"/>
              <w:bottom w:val="single" w:sz="4" w:space="0" w:color="000000"/>
              <w:right w:val="single" w:sz="4" w:space="0" w:color="000000"/>
            </w:tcBorders>
            <w:vAlign w:val="bottom"/>
          </w:tcPr>
          <w:p w14:paraId="14CE58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B1D14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5BA80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213,66</w:t>
            </w:r>
          </w:p>
        </w:tc>
        <w:tc>
          <w:tcPr>
            <w:tcW w:w="1280" w:type="dxa"/>
            <w:tcBorders>
              <w:top w:val="single" w:sz="4" w:space="0" w:color="000000"/>
              <w:left w:val="nil"/>
              <w:bottom w:val="single" w:sz="4" w:space="0" w:color="000000"/>
              <w:right w:val="single" w:sz="4" w:space="0" w:color="000000"/>
            </w:tcBorders>
            <w:vAlign w:val="bottom"/>
          </w:tcPr>
          <w:p w14:paraId="4EDAEC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BDC16E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C7843F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CD3AEA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6FE0DD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20AA72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60678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14057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159,88</w:t>
            </w:r>
          </w:p>
        </w:tc>
        <w:tc>
          <w:tcPr>
            <w:tcW w:w="1280" w:type="dxa"/>
            <w:tcBorders>
              <w:top w:val="single" w:sz="4" w:space="0" w:color="000000"/>
              <w:left w:val="nil"/>
              <w:bottom w:val="single" w:sz="4" w:space="0" w:color="000000"/>
              <w:right w:val="single" w:sz="4" w:space="0" w:color="000000"/>
            </w:tcBorders>
            <w:vAlign w:val="bottom"/>
          </w:tcPr>
          <w:p w14:paraId="1C5FA2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31689E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567300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2AAAD7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A100039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8CE58E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IDENTITÀ VISIVA DELLA BIBLIOTECA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F3523C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4AA7A4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133,00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B22191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133,00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6284CC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7DC9A8A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2B5E07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671759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9B8464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D6D86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DCB2C5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133,00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670BB2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7CF547E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C58F44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BA106C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B8D4A0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65E74B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0B07FD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133,00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E24985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1640456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8D3496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CB38CA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F267C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293E0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133,00</w:t>
            </w:r>
          </w:p>
        </w:tc>
        <w:tc>
          <w:tcPr>
            <w:tcW w:w="1530" w:type="dxa"/>
            <w:tcBorders>
              <w:top w:val="single" w:sz="4" w:space="0" w:color="000000"/>
              <w:left w:val="nil"/>
              <w:bottom w:val="single" w:sz="4" w:space="0" w:color="000000"/>
              <w:right w:val="single" w:sz="4" w:space="0" w:color="000000"/>
            </w:tcBorders>
            <w:vAlign w:val="bottom"/>
          </w:tcPr>
          <w:p w14:paraId="5E1761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133,00</w:t>
            </w:r>
          </w:p>
        </w:tc>
        <w:tc>
          <w:tcPr>
            <w:tcW w:w="1575" w:type="dxa"/>
            <w:tcBorders>
              <w:top w:val="single" w:sz="4" w:space="0" w:color="000000"/>
              <w:left w:val="nil"/>
              <w:bottom w:val="single" w:sz="4" w:space="0" w:color="000000"/>
              <w:right w:val="single" w:sz="4" w:space="0" w:color="000000"/>
            </w:tcBorders>
            <w:vAlign w:val="bottom"/>
          </w:tcPr>
          <w:p w14:paraId="41FB49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133,00</w:t>
            </w:r>
          </w:p>
        </w:tc>
        <w:tc>
          <w:tcPr>
            <w:tcW w:w="1280" w:type="dxa"/>
            <w:tcBorders>
              <w:top w:val="single" w:sz="4" w:space="0" w:color="000000"/>
              <w:left w:val="nil"/>
              <w:bottom w:val="single" w:sz="4" w:space="0" w:color="000000"/>
              <w:right w:val="single" w:sz="4" w:space="0" w:color="000000"/>
            </w:tcBorders>
            <w:vAlign w:val="bottom"/>
          </w:tcPr>
          <w:p w14:paraId="60396E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03369AB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AB2BE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636D50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30978A7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40A6F8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09EE6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B0569C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133,00</w:t>
            </w:r>
          </w:p>
        </w:tc>
        <w:tc>
          <w:tcPr>
            <w:tcW w:w="1280" w:type="dxa"/>
            <w:tcBorders>
              <w:top w:val="single" w:sz="4" w:space="0" w:color="000000"/>
              <w:left w:val="nil"/>
              <w:bottom w:val="single" w:sz="4" w:space="0" w:color="000000"/>
              <w:right w:val="single" w:sz="4" w:space="0" w:color="000000"/>
            </w:tcBorders>
            <w:vAlign w:val="bottom"/>
          </w:tcPr>
          <w:p w14:paraId="29B797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CAB0C0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0DAF0D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A5754E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A100042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3622EF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GAZZETTINO DI CITTANOVA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8B080E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9.290,00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64E59E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6.909,00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6DC35B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6.355,22</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9062AF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91,98%</w:t>
            </w:r>
          </w:p>
        </w:tc>
      </w:tr>
      <w:tr w:rsidR="001C66C2" w:rsidRPr="000A23EB" w14:paraId="090FEFE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8F8B77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8A32B1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6BA047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9.290,00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94A896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6.909,00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B86CA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6.355,22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D1566A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91,98%</w:t>
            </w:r>
          </w:p>
        </w:tc>
      </w:tr>
      <w:tr w:rsidR="001C66C2" w:rsidRPr="000A23EB" w14:paraId="2802B19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374607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2A4A6D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1A267F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9.290,00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E7C50D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6.909,00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236329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6.355,22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43F35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91,98%</w:t>
            </w:r>
          </w:p>
        </w:tc>
      </w:tr>
      <w:tr w:rsidR="001C66C2" w:rsidRPr="000A23EB" w14:paraId="3B471C7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A6482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4CE927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7911F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5699B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9.290,00</w:t>
            </w:r>
          </w:p>
        </w:tc>
        <w:tc>
          <w:tcPr>
            <w:tcW w:w="1530" w:type="dxa"/>
            <w:tcBorders>
              <w:top w:val="single" w:sz="4" w:space="0" w:color="000000"/>
              <w:left w:val="nil"/>
              <w:bottom w:val="single" w:sz="4" w:space="0" w:color="000000"/>
              <w:right w:val="single" w:sz="4" w:space="0" w:color="000000"/>
            </w:tcBorders>
            <w:vAlign w:val="bottom"/>
          </w:tcPr>
          <w:p w14:paraId="3F7299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6.909,00</w:t>
            </w:r>
          </w:p>
        </w:tc>
        <w:tc>
          <w:tcPr>
            <w:tcW w:w="1575" w:type="dxa"/>
            <w:tcBorders>
              <w:top w:val="single" w:sz="4" w:space="0" w:color="000000"/>
              <w:left w:val="nil"/>
              <w:bottom w:val="single" w:sz="4" w:space="0" w:color="000000"/>
              <w:right w:val="single" w:sz="4" w:space="0" w:color="000000"/>
            </w:tcBorders>
            <w:vAlign w:val="bottom"/>
          </w:tcPr>
          <w:p w14:paraId="2A6B94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6.355,22</w:t>
            </w:r>
          </w:p>
        </w:tc>
        <w:tc>
          <w:tcPr>
            <w:tcW w:w="1280" w:type="dxa"/>
            <w:tcBorders>
              <w:top w:val="single" w:sz="4" w:space="0" w:color="000000"/>
              <w:left w:val="nil"/>
              <w:bottom w:val="single" w:sz="4" w:space="0" w:color="000000"/>
              <w:right w:val="single" w:sz="4" w:space="0" w:color="000000"/>
            </w:tcBorders>
            <w:vAlign w:val="bottom"/>
          </w:tcPr>
          <w:p w14:paraId="7C35E9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91,98%</w:t>
            </w:r>
          </w:p>
        </w:tc>
      </w:tr>
      <w:tr w:rsidR="001C66C2" w:rsidRPr="000A23EB" w14:paraId="0D454EA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21B95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7500AB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04B7A50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144317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CED0D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D297F1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892,72</w:t>
            </w:r>
          </w:p>
        </w:tc>
        <w:tc>
          <w:tcPr>
            <w:tcW w:w="1280" w:type="dxa"/>
            <w:tcBorders>
              <w:top w:val="single" w:sz="4" w:space="0" w:color="000000"/>
              <w:left w:val="nil"/>
              <w:bottom w:val="single" w:sz="4" w:space="0" w:color="000000"/>
              <w:right w:val="single" w:sz="4" w:space="0" w:color="000000"/>
            </w:tcBorders>
            <w:vAlign w:val="bottom"/>
          </w:tcPr>
          <w:p w14:paraId="1BFE7E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624E75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6E8215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25395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5B9EA8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70AAB7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052CA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32670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5.462,50</w:t>
            </w:r>
          </w:p>
        </w:tc>
        <w:tc>
          <w:tcPr>
            <w:tcW w:w="1280" w:type="dxa"/>
            <w:tcBorders>
              <w:top w:val="single" w:sz="4" w:space="0" w:color="000000"/>
              <w:left w:val="nil"/>
              <w:bottom w:val="single" w:sz="4" w:space="0" w:color="000000"/>
              <w:right w:val="single" w:sz="4" w:space="0" w:color="000000"/>
            </w:tcBorders>
            <w:vAlign w:val="bottom"/>
          </w:tcPr>
          <w:p w14:paraId="54B45B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ECA181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0CB3CD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FEA985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A100043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5E41CE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GAZZETTINO DI CITTANOVA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B3579B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929,00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D8B83B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C484D8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CD33CA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r>
      <w:tr w:rsidR="001C66C2" w:rsidRPr="000A23EB" w14:paraId="59D1615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A0A691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C6E8F8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885887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5D0DCE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8B8439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004F90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r>
      <w:tr w:rsidR="001C66C2" w:rsidRPr="000A23EB" w14:paraId="67F62FB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0905FD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DB9678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CC5E7F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F607F2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3FA597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64674A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r>
      <w:tr w:rsidR="001C66C2" w:rsidRPr="000A23EB" w14:paraId="0A6BA56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A9256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B04BB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FA7A72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DC3B6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929,00</w:t>
            </w:r>
          </w:p>
        </w:tc>
        <w:tc>
          <w:tcPr>
            <w:tcW w:w="1530" w:type="dxa"/>
            <w:tcBorders>
              <w:top w:val="single" w:sz="4" w:space="0" w:color="000000"/>
              <w:left w:val="nil"/>
              <w:bottom w:val="single" w:sz="4" w:space="0" w:color="000000"/>
              <w:right w:val="single" w:sz="4" w:space="0" w:color="000000"/>
            </w:tcBorders>
            <w:vAlign w:val="bottom"/>
          </w:tcPr>
          <w:p w14:paraId="084666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w:t>
            </w:r>
          </w:p>
        </w:tc>
        <w:tc>
          <w:tcPr>
            <w:tcW w:w="1575" w:type="dxa"/>
            <w:tcBorders>
              <w:top w:val="single" w:sz="4" w:space="0" w:color="000000"/>
              <w:left w:val="nil"/>
              <w:bottom w:val="single" w:sz="4" w:space="0" w:color="000000"/>
              <w:right w:val="single" w:sz="4" w:space="0" w:color="000000"/>
            </w:tcBorders>
            <w:vAlign w:val="bottom"/>
          </w:tcPr>
          <w:p w14:paraId="0FD232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0DDA4A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6DF9EB1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EB5E6A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35EFE1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A100044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E45CB1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I BEBE’ LEGGONO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68DD17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9A938B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BF19BB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95,29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EEEE5F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95,29%</w:t>
            </w:r>
          </w:p>
        </w:tc>
      </w:tr>
      <w:tr w:rsidR="001C66C2" w:rsidRPr="000A23EB" w14:paraId="55E99D6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7BC6C1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28C1BC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413791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A1842B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FC53B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95,29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C766A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95,29%</w:t>
            </w:r>
          </w:p>
        </w:tc>
      </w:tr>
      <w:tr w:rsidR="001C66C2" w:rsidRPr="000A23EB" w14:paraId="6FA2B2A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E48D3A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AECC04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79A35F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21454E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10B54B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95,29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ABE3FC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95,29%</w:t>
            </w:r>
          </w:p>
        </w:tc>
      </w:tr>
      <w:tr w:rsidR="001C66C2" w:rsidRPr="000A23EB" w14:paraId="3169522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FAD85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EF93CF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4AA44FE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1C9952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530" w:type="dxa"/>
            <w:tcBorders>
              <w:top w:val="single" w:sz="4" w:space="0" w:color="000000"/>
              <w:left w:val="nil"/>
              <w:bottom w:val="single" w:sz="4" w:space="0" w:color="000000"/>
              <w:right w:val="single" w:sz="4" w:space="0" w:color="000000"/>
            </w:tcBorders>
            <w:vAlign w:val="bottom"/>
          </w:tcPr>
          <w:p w14:paraId="40FF5B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575" w:type="dxa"/>
            <w:tcBorders>
              <w:top w:val="single" w:sz="4" w:space="0" w:color="000000"/>
              <w:left w:val="nil"/>
              <w:bottom w:val="single" w:sz="4" w:space="0" w:color="000000"/>
              <w:right w:val="single" w:sz="4" w:space="0" w:color="000000"/>
            </w:tcBorders>
            <w:vAlign w:val="bottom"/>
          </w:tcPr>
          <w:p w14:paraId="1F6198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95,29</w:t>
            </w:r>
          </w:p>
        </w:tc>
        <w:tc>
          <w:tcPr>
            <w:tcW w:w="1280" w:type="dxa"/>
            <w:tcBorders>
              <w:top w:val="single" w:sz="4" w:space="0" w:color="000000"/>
              <w:left w:val="nil"/>
              <w:bottom w:val="single" w:sz="4" w:space="0" w:color="000000"/>
              <w:right w:val="single" w:sz="4" w:space="0" w:color="000000"/>
            </w:tcBorders>
            <w:vAlign w:val="bottom"/>
          </w:tcPr>
          <w:p w14:paraId="7E2D78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95,29%</w:t>
            </w:r>
          </w:p>
        </w:tc>
      </w:tr>
      <w:tr w:rsidR="001C66C2" w:rsidRPr="000A23EB" w14:paraId="1B404CB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081BEB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C7D774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3812</w:t>
            </w:r>
          </w:p>
        </w:tc>
        <w:tc>
          <w:tcPr>
            <w:tcW w:w="5332" w:type="dxa"/>
            <w:tcBorders>
              <w:top w:val="single" w:sz="4" w:space="0" w:color="000000"/>
              <w:left w:val="nil"/>
              <w:bottom w:val="single" w:sz="4" w:space="0" w:color="000000"/>
              <w:right w:val="single" w:sz="4" w:space="0" w:color="000000"/>
            </w:tcBorders>
            <w:vAlign w:val="center"/>
          </w:tcPr>
          <w:p w14:paraId="7456872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in natura correnti</w:t>
            </w:r>
          </w:p>
        </w:tc>
        <w:tc>
          <w:tcPr>
            <w:tcW w:w="1710" w:type="dxa"/>
            <w:tcBorders>
              <w:top w:val="single" w:sz="4" w:space="0" w:color="000000"/>
              <w:left w:val="nil"/>
              <w:bottom w:val="single" w:sz="4" w:space="0" w:color="000000"/>
              <w:right w:val="single" w:sz="4" w:space="0" w:color="000000"/>
            </w:tcBorders>
            <w:vAlign w:val="bottom"/>
          </w:tcPr>
          <w:p w14:paraId="368B0C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F5EF8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9771F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95,29</w:t>
            </w:r>
          </w:p>
        </w:tc>
        <w:tc>
          <w:tcPr>
            <w:tcW w:w="1280" w:type="dxa"/>
            <w:tcBorders>
              <w:top w:val="single" w:sz="4" w:space="0" w:color="000000"/>
              <w:left w:val="nil"/>
              <w:bottom w:val="single" w:sz="4" w:space="0" w:color="000000"/>
              <w:right w:val="single" w:sz="4" w:space="0" w:color="000000"/>
            </w:tcBorders>
            <w:vAlign w:val="bottom"/>
          </w:tcPr>
          <w:p w14:paraId="79FA87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8FF94B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0CCB740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42EF3D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A100088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84CEA3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CLUB DI LETTURA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9C18CC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143925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264,00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852668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263,97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C342F1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99,99%</w:t>
            </w:r>
          </w:p>
        </w:tc>
      </w:tr>
      <w:tr w:rsidR="001C66C2" w:rsidRPr="000A23EB" w14:paraId="7A1F2EB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FF8367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04F8B1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696D85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3F6D1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EE277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263,97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11D3FA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6F44D3D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94F64B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5D88D1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FA96A7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1656F0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B6060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263,97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B560D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0539535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E808E9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4EA1D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46872E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360CEE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270,00</w:t>
            </w:r>
          </w:p>
        </w:tc>
        <w:tc>
          <w:tcPr>
            <w:tcW w:w="1530" w:type="dxa"/>
            <w:tcBorders>
              <w:top w:val="single" w:sz="4" w:space="0" w:color="000000"/>
              <w:left w:val="nil"/>
              <w:bottom w:val="single" w:sz="4" w:space="0" w:color="000000"/>
              <w:right w:val="single" w:sz="4" w:space="0" w:color="000000"/>
            </w:tcBorders>
            <w:vAlign w:val="bottom"/>
          </w:tcPr>
          <w:p w14:paraId="291ACB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264,00</w:t>
            </w:r>
          </w:p>
        </w:tc>
        <w:tc>
          <w:tcPr>
            <w:tcW w:w="1575" w:type="dxa"/>
            <w:tcBorders>
              <w:top w:val="single" w:sz="4" w:space="0" w:color="000000"/>
              <w:left w:val="nil"/>
              <w:bottom w:val="single" w:sz="4" w:space="0" w:color="000000"/>
              <w:right w:val="single" w:sz="4" w:space="0" w:color="000000"/>
            </w:tcBorders>
            <w:vAlign w:val="bottom"/>
          </w:tcPr>
          <w:p w14:paraId="0404B2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263,97</w:t>
            </w:r>
          </w:p>
        </w:tc>
        <w:tc>
          <w:tcPr>
            <w:tcW w:w="1280" w:type="dxa"/>
            <w:tcBorders>
              <w:top w:val="single" w:sz="4" w:space="0" w:color="000000"/>
              <w:left w:val="nil"/>
              <w:bottom w:val="single" w:sz="4" w:space="0" w:color="000000"/>
              <w:right w:val="single" w:sz="4" w:space="0" w:color="000000"/>
            </w:tcBorders>
            <w:vAlign w:val="bottom"/>
          </w:tcPr>
          <w:p w14:paraId="432F36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99,99%</w:t>
            </w:r>
          </w:p>
        </w:tc>
      </w:tr>
      <w:tr w:rsidR="001C66C2" w:rsidRPr="000A23EB" w14:paraId="178449F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33ED01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BC14D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61D3B18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114F88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342CF9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523BC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263,97</w:t>
            </w:r>
          </w:p>
        </w:tc>
        <w:tc>
          <w:tcPr>
            <w:tcW w:w="1280" w:type="dxa"/>
            <w:tcBorders>
              <w:top w:val="single" w:sz="4" w:space="0" w:color="000000"/>
              <w:left w:val="nil"/>
              <w:bottom w:val="single" w:sz="4" w:space="0" w:color="000000"/>
              <w:right w:val="single" w:sz="4" w:space="0" w:color="000000"/>
            </w:tcBorders>
            <w:vAlign w:val="bottom"/>
          </w:tcPr>
          <w:p w14:paraId="671123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D4FC01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9157DE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88B576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A100089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4A5513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MIGLIOR LETTORE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5290D9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390,00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2FBEBB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58EC7B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276,05</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190711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78,87%</w:t>
            </w:r>
          </w:p>
        </w:tc>
      </w:tr>
      <w:tr w:rsidR="001C66C2" w:rsidRPr="000A23EB" w14:paraId="1C0B5BE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788534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3EF6B0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2E92FF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6E2542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3C316D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276,05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E4FF2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78,87%</w:t>
            </w:r>
          </w:p>
        </w:tc>
      </w:tr>
      <w:tr w:rsidR="001C66C2" w:rsidRPr="000A23EB" w14:paraId="46D7C58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AD2854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9503AD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5EDB3D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B198E2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E6E835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276,05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0B0B9E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78,87%</w:t>
            </w:r>
          </w:p>
        </w:tc>
      </w:tr>
      <w:tr w:rsidR="001C66C2" w:rsidRPr="000A23EB" w14:paraId="76BAA34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EC1AF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76FD07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79DC38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A6382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390,00</w:t>
            </w:r>
          </w:p>
        </w:tc>
        <w:tc>
          <w:tcPr>
            <w:tcW w:w="1530" w:type="dxa"/>
            <w:tcBorders>
              <w:top w:val="single" w:sz="4" w:space="0" w:color="000000"/>
              <w:left w:val="nil"/>
              <w:bottom w:val="single" w:sz="4" w:space="0" w:color="000000"/>
              <w:right w:val="single" w:sz="4" w:space="0" w:color="000000"/>
            </w:tcBorders>
            <w:vAlign w:val="bottom"/>
          </w:tcPr>
          <w:p w14:paraId="0694AA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350,00</w:t>
            </w:r>
          </w:p>
        </w:tc>
        <w:tc>
          <w:tcPr>
            <w:tcW w:w="1575" w:type="dxa"/>
            <w:tcBorders>
              <w:top w:val="single" w:sz="4" w:space="0" w:color="000000"/>
              <w:left w:val="nil"/>
              <w:bottom w:val="single" w:sz="4" w:space="0" w:color="000000"/>
              <w:right w:val="single" w:sz="4" w:space="0" w:color="000000"/>
            </w:tcBorders>
            <w:vAlign w:val="bottom"/>
          </w:tcPr>
          <w:p w14:paraId="10656D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276,05</w:t>
            </w:r>
          </w:p>
        </w:tc>
        <w:tc>
          <w:tcPr>
            <w:tcW w:w="1280" w:type="dxa"/>
            <w:tcBorders>
              <w:top w:val="single" w:sz="4" w:space="0" w:color="000000"/>
              <w:left w:val="nil"/>
              <w:bottom w:val="single" w:sz="4" w:space="0" w:color="000000"/>
              <w:right w:val="single" w:sz="4" w:space="0" w:color="000000"/>
            </w:tcBorders>
            <w:vAlign w:val="bottom"/>
          </w:tcPr>
          <w:p w14:paraId="1E246E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78,87%</w:t>
            </w:r>
          </w:p>
        </w:tc>
      </w:tr>
      <w:tr w:rsidR="001C66C2" w:rsidRPr="000A23EB" w14:paraId="4596BD3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15E21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F8F280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61FE89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7CE442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BE48C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9DD51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276,05</w:t>
            </w:r>
          </w:p>
        </w:tc>
        <w:tc>
          <w:tcPr>
            <w:tcW w:w="1280" w:type="dxa"/>
            <w:tcBorders>
              <w:top w:val="single" w:sz="4" w:space="0" w:color="000000"/>
              <w:left w:val="nil"/>
              <w:bottom w:val="single" w:sz="4" w:space="0" w:color="000000"/>
              <w:right w:val="single" w:sz="4" w:space="0" w:color="000000"/>
            </w:tcBorders>
            <w:vAlign w:val="bottom"/>
          </w:tcPr>
          <w:p w14:paraId="6A8684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4D9F95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2E55A6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3C99AB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A100090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8428B3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E-LIBRI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BE3CAA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331,00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CE2EE7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331,00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8E33E1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176,41</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0D20A1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53,30%</w:t>
            </w:r>
          </w:p>
        </w:tc>
      </w:tr>
      <w:tr w:rsidR="001C66C2" w:rsidRPr="000A23EB" w14:paraId="4B71CB0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940129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A151DD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726A0C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FF33D8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18B225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176,41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1B1C22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53,30%</w:t>
            </w:r>
          </w:p>
        </w:tc>
      </w:tr>
      <w:tr w:rsidR="001C66C2" w:rsidRPr="000A23EB" w14:paraId="2ABB153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78781D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48C35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1F8AB2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BCABB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B76D14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176,41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847EF7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53,30%</w:t>
            </w:r>
          </w:p>
        </w:tc>
      </w:tr>
      <w:tr w:rsidR="001C66C2" w:rsidRPr="000A23EB" w14:paraId="7A0ABCA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62A403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DEE58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3BBD24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22206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331,00</w:t>
            </w:r>
          </w:p>
        </w:tc>
        <w:tc>
          <w:tcPr>
            <w:tcW w:w="1530" w:type="dxa"/>
            <w:tcBorders>
              <w:top w:val="single" w:sz="4" w:space="0" w:color="000000"/>
              <w:left w:val="nil"/>
              <w:bottom w:val="single" w:sz="4" w:space="0" w:color="000000"/>
              <w:right w:val="single" w:sz="4" w:space="0" w:color="000000"/>
            </w:tcBorders>
            <w:vAlign w:val="bottom"/>
          </w:tcPr>
          <w:p w14:paraId="4E50E3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331,00</w:t>
            </w:r>
          </w:p>
        </w:tc>
        <w:tc>
          <w:tcPr>
            <w:tcW w:w="1575" w:type="dxa"/>
            <w:tcBorders>
              <w:top w:val="single" w:sz="4" w:space="0" w:color="000000"/>
              <w:left w:val="nil"/>
              <w:bottom w:val="single" w:sz="4" w:space="0" w:color="000000"/>
              <w:right w:val="single" w:sz="4" w:space="0" w:color="000000"/>
            </w:tcBorders>
            <w:vAlign w:val="bottom"/>
          </w:tcPr>
          <w:p w14:paraId="10448B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176,41</w:t>
            </w:r>
          </w:p>
        </w:tc>
        <w:tc>
          <w:tcPr>
            <w:tcW w:w="1280" w:type="dxa"/>
            <w:tcBorders>
              <w:top w:val="single" w:sz="4" w:space="0" w:color="000000"/>
              <w:left w:val="nil"/>
              <w:bottom w:val="single" w:sz="4" w:space="0" w:color="000000"/>
              <w:right w:val="single" w:sz="4" w:space="0" w:color="000000"/>
            </w:tcBorders>
            <w:vAlign w:val="bottom"/>
          </w:tcPr>
          <w:p w14:paraId="30A30B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53,30%</w:t>
            </w:r>
          </w:p>
        </w:tc>
      </w:tr>
      <w:tr w:rsidR="001C66C2" w:rsidRPr="000A23EB" w14:paraId="77FCD5D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8F53D2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33892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6C5670C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4B328F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DC303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D5A40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176,41</w:t>
            </w:r>
          </w:p>
        </w:tc>
        <w:tc>
          <w:tcPr>
            <w:tcW w:w="1280" w:type="dxa"/>
            <w:tcBorders>
              <w:top w:val="single" w:sz="4" w:space="0" w:color="000000"/>
              <w:left w:val="nil"/>
              <w:bottom w:val="single" w:sz="4" w:space="0" w:color="000000"/>
              <w:right w:val="single" w:sz="4" w:space="0" w:color="000000"/>
            </w:tcBorders>
            <w:vAlign w:val="bottom"/>
          </w:tcPr>
          <w:p w14:paraId="3A6962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F36DCC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9A40D9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5A94EB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A100091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B3D908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LABORATORI CREATIVI E PROGRAMMAZIONE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3DF7BC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F9BE26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1.844,00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A4A295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1.475,27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A21D6B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80,00%</w:t>
            </w:r>
          </w:p>
        </w:tc>
      </w:tr>
      <w:tr w:rsidR="001C66C2" w:rsidRPr="000A23EB" w14:paraId="3CBA98A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6BFD3C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82B14F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7D0F62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67FA0D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1.344,00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9492E6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1.343,75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785A29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99,98%</w:t>
            </w:r>
          </w:p>
        </w:tc>
      </w:tr>
      <w:tr w:rsidR="001C66C2" w:rsidRPr="000A23EB" w14:paraId="0BBF990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D7E06F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6DD3D1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07C962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69871D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1.344,00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15416A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1.343,75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1F4E9F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99,98%</w:t>
            </w:r>
          </w:p>
        </w:tc>
      </w:tr>
      <w:tr w:rsidR="001C66C2" w:rsidRPr="000A23EB" w14:paraId="2FF01A6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05E1F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5F78E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51B50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3E95CB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30" w:type="dxa"/>
            <w:tcBorders>
              <w:top w:val="single" w:sz="4" w:space="0" w:color="000000"/>
              <w:left w:val="nil"/>
              <w:bottom w:val="single" w:sz="4" w:space="0" w:color="000000"/>
              <w:right w:val="single" w:sz="4" w:space="0" w:color="000000"/>
            </w:tcBorders>
            <w:vAlign w:val="bottom"/>
          </w:tcPr>
          <w:p w14:paraId="6A976A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1.344,00</w:t>
            </w:r>
          </w:p>
        </w:tc>
        <w:tc>
          <w:tcPr>
            <w:tcW w:w="1575" w:type="dxa"/>
            <w:tcBorders>
              <w:top w:val="single" w:sz="4" w:space="0" w:color="000000"/>
              <w:left w:val="nil"/>
              <w:bottom w:val="single" w:sz="4" w:space="0" w:color="000000"/>
              <w:right w:val="single" w:sz="4" w:space="0" w:color="000000"/>
            </w:tcBorders>
            <w:vAlign w:val="bottom"/>
          </w:tcPr>
          <w:p w14:paraId="4DE8C7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1.343,75</w:t>
            </w:r>
          </w:p>
        </w:tc>
        <w:tc>
          <w:tcPr>
            <w:tcW w:w="1280" w:type="dxa"/>
            <w:tcBorders>
              <w:top w:val="single" w:sz="4" w:space="0" w:color="000000"/>
              <w:left w:val="nil"/>
              <w:bottom w:val="single" w:sz="4" w:space="0" w:color="000000"/>
              <w:right w:val="single" w:sz="4" w:space="0" w:color="000000"/>
            </w:tcBorders>
            <w:vAlign w:val="bottom"/>
          </w:tcPr>
          <w:p w14:paraId="762978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99,98%</w:t>
            </w:r>
          </w:p>
        </w:tc>
      </w:tr>
      <w:tr w:rsidR="001C66C2" w:rsidRPr="000A23EB" w14:paraId="79DCA26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932204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030C76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1023E2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4BADC5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473E1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CB18F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1.343,75</w:t>
            </w:r>
          </w:p>
        </w:tc>
        <w:tc>
          <w:tcPr>
            <w:tcW w:w="1280" w:type="dxa"/>
            <w:tcBorders>
              <w:top w:val="single" w:sz="4" w:space="0" w:color="000000"/>
              <w:left w:val="nil"/>
              <w:bottom w:val="single" w:sz="4" w:space="0" w:color="000000"/>
              <w:right w:val="single" w:sz="4" w:space="0" w:color="000000"/>
            </w:tcBorders>
            <w:vAlign w:val="bottom"/>
          </w:tcPr>
          <w:p w14:paraId="52D2BE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AD9AC8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04F86B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5EEE12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8419A5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7CB0C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3B4A8A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131,52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4B690B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26,30%</w:t>
            </w:r>
          </w:p>
        </w:tc>
      </w:tr>
      <w:tr w:rsidR="001C66C2" w:rsidRPr="000A23EB" w14:paraId="794B103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BBD2D0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375724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BAD2C7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D8F869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62AC2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131,52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168B74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26,30%</w:t>
            </w:r>
          </w:p>
        </w:tc>
      </w:tr>
      <w:tr w:rsidR="001C66C2" w:rsidRPr="000A23EB" w14:paraId="2944517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FB981B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AB1453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DB9D1C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CB1CE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30" w:type="dxa"/>
            <w:tcBorders>
              <w:top w:val="single" w:sz="4" w:space="0" w:color="000000"/>
              <w:left w:val="nil"/>
              <w:bottom w:val="single" w:sz="4" w:space="0" w:color="000000"/>
              <w:right w:val="single" w:sz="4" w:space="0" w:color="000000"/>
            </w:tcBorders>
            <w:vAlign w:val="bottom"/>
          </w:tcPr>
          <w:p w14:paraId="4C4563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75" w:type="dxa"/>
            <w:tcBorders>
              <w:top w:val="single" w:sz="4" w:space="0" w:color="000000"/>
              <w:left w:val="nil"/>
              <w:bottom w:val="single" w:sz="4" w:space="0" w:color="000000"/>
              <w:right w:val="single" w:sz="4" w:space="0" w:color="000000"/>
            </w:tcBorders>
            <w:vAlign w:val="bottom"/>
          </w:tcPr>
          <w:p w14:paraId="1CFB90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131,52</w:t>
            </w:r>
          </w:p>
        </w:tc>
        <w:tc>
          <w:tcPr>
            <w:tcW w:w="1280" w:type="dxa"/>
            <w:tcBorders>
              <w:top w:val="single" w:sz="4" w:space="0" w:color="000000"/>
              <w:left w:val="nil"/>
              <w:bottom w:val="single" w:sz="4" w:space="0" w:color="000000"/>
              <w:right w:val="single" w:sz="4" w:space="0" w:color="000000"/>
            </w:tcBorders>
            <w:vAlign w:val="bottom"/>
          </w:tcPr>
          <w:p w14:paraId="79F439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26,30%</w:t>
            </w:r>
          </w:p>
        </w:tc>
      </w:tr>
      <w:tr w:rsidR="001C66C2" w:rsidRPr="000A23EB" w14:paraId="161835B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CF5412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7D06A1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01833C7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22B467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DF23B2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0D588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131,52</w:t>
            </w:r>
          </w:p>
        </w:tc>
        <w:tc>
          <w:tcPr>
            <w:tcW w:w="1280" w:type="dxa"/>
            <w:tcBorders>
              <w:top w:val="single" w:sz="4" w:space="0" w:color="000000"/>
              <w:left w:val="nil"/>
              <w:bottom w:val="single" w:sz="4" w:space="0" w:color="000000"/>
              <w:right w:val="single" w:sz="4" w:space="0" w:color="000000"/>
            </w:tcBorders>
            <w:vAlign w:val="bottom"/>
          </w:tcPr>
          <w:p w14:paraId="2AE45E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6A8194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9D1FA8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7861F8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F75821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in corso: ACQUISTO DI ATTREZZATURE PER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A0CC80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763AC4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5D629C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40D209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1C0F253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9DE52C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11B10B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65CDD5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3A57BC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E89405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276A11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10A08A0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C1336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80C77D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15F6A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493C41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3D60FC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62911E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43E8DB2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9DB465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C25783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74822B0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40B888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6.000,00</w:t>
            </w:r>
          </w:p>
        </w:tc>
        <w:tc>
          <w:tcPr>
            <w:tcW w:w="1530" w:type="dxa"/>
            <w:tcBorders>
              <w:top w:val="single" w:sz="4" w:space="0" w:color="000000"/>
              <w:left w:val="nil"/>
              <w:bottom w:val="single" w:sz="4" w:space="0" w:color="000000"/>
              <w:right w:val="single" w:sz="4" w:space="0" w:color="000000"/>
            </w:tcBorders>
            <w:vAlign w:val="bottom"/>
          </w:tcPr>
          <w:p w14:paraId="025686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6.000,00</w:t>
            </w:r>
          </w:p>
        </w:tc>
        <w:tc>
          <w:tcPr>
            <w:tcW w:w="1575" w:type="dxa"/>
            <w:tcBorders>
              <w:top w:val="single" w:sz="4" w:space="0" w:color="000000"/>
              <w:left w:val="nil"/>
              <w:bottom w:val="single" w:sz="4" w:space="0" w:color="000000"/>
              <w:right w:val="single" w:sz="4" w:space="0" w:color="000000"/>
            </w:tcBorders>
            <w:vAlign w:val="bottom"/>
          </w:tcPr>
          <w:p w14:paraId="4C8411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6.000,00</w:t>
            </w:r>
          </w:p>
        </w:tc>
        <w:tc>
          <w:tcPr>
            <w:tcW w:w="1280" w:type="dxa"/>
            <w:tcBorders>
              <w:top w:val="single" w:sz="4" w:space="0" w:color="000000"/>
              <w:left w:val="nil"/>
              <w:bottom w:val="single" w:sz="4" w:space="0" w:color="000000"/>
              <w:right w:val="single" w:sz="4" w:space="0" w:color="000000"/>
            </w:tcBorders>
            <w:vAlign w:val="bottom"/>
          </w:tcPr>
          <w:p w14:paraId="01AC23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4886282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72D64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36BFBB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4241</w:t>
            </w:r>
          </w:p>
        </w:tc>
        <w:tc>
          <w:tcPr>
            <w:tcW w:w="5332" w:type="dxa"/>
            <w:tcBorders>
              <w:top w:val="single" w:sz="4" w:space="0" w:color="000000"/>
              <w:left w:val="nil"/>
              <w:bottom w:val="single" w:sz="4" w:space="0" w:color="000000"/>
              <w:right w:val="single" w:sz="4" w:space="0" w:color="000000"/>
            </w:tcBorders>
            <w:vAlign w:val="center"/>
          </w:tcPr>
          <w:p w14:paraId="60A456B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Libri</w:t>
            </w:r>
          </w:p>
        </w:tc>
        <w:tc>
          <w:tcPr>
            <w:tcW w:w="1710" w:type="dxa"/>
            <w:tcBorders>
              <w:top w:val="single" w:sz="4" w:space="0" w:color="000000"/>
              <w:left w:val="nil"/>
              <w:bottom w:val="single" w:sz="4" w:space="0" w:color="000000"/>
              <w:right w:val="single" w:sz="4" w:space="0" w:color="000000"/>
            </w:tcBorders>
            <w:vAlign w:val="bottom"/>
          </w:tcPr>
          <w:p w14:paraId="1BA0D1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38770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E01C3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6.000,00</w:t>
            </w:r>
          </w:p>
        </w:tc>
        <w:tc>
          <w:tcPr>
            <w:tcW w:w="1280" w:type="dxa"/>
            <w:tcBorders>
              <w:top w:val="single" w:sz="4" w:space="0" w:color="000000"/>
              <w:left w:val="nil"/>
              <w:bottom w:val="single" w:sz="4" w:space="0" w:color="000000"/>
              <w:right w:val="single" w:sz="4" w:space="0" w:color="000000"/>
            </w:tcBorders>
            <w:vAlign w:val="bottom"/>
          </w:tcPr>
          <w:p w14:paraId="24B4D6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D7A6D0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DBFBE1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FECEC6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F35CFA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in corso: ACQUISTO DI ATTREZZATURE PER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2E6D431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0B4A7D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D98E4E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1.643,37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D92A2C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82,17%</w:t>
            </w:r>
          </w:p>
        </w:tc>
      </w:tr>
      <w:tr w:rsidR="001C66C2" w:rsidRPr="000A23EB" w14:paraId="3F5BFC0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CB47D4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33601C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9EFF19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512DDD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FD5EB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1.643,37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CB4CE5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82,17%</w:t>
            </w:r>
          </w:p>
        </w:tc>
      </w:tr>
      <w:tr w:rsidR="001C66C2" w:rsidRPr="000A23EB" w14:paraId="650EB44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6E0631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94685A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182542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FE21E2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0AB7F6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1.643,37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E4480D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82,17%</w:t>
            </w:r>
          </w:p>
        </w:tc>
      </w:tr>
      <w:tr w:rsidR="001C66C2" w:rsidRPr="000A23EB" w14:paraId="3111B60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028012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9C0454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002F6D8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368A5C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30" w:type="dxa"/>
            <w:tcBorders>
              <w:top w:val="single" w:sz="4" w:space="0" w:color="000000"/>
              <w:left w:val="nil"/>
              <w:bottom w:val="single" w:sz="4" w:space="0" w:color="000000"/>
              <w:right w:val="single" w:sz="4" w:space="0" w:color="000000"/>
            </w:tcBorders>
            <w:vAlign w:val="bottom"/>
          </w:tcPr>
          <w:p w14:paraId="74FDE3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575" w:type="dxa"/>
            <w:tcBorders>
              <w:top w:val="single" w:sz="4" w:space="0" w:color="000000"/>
              <w:left w:val="nil"/>
              <w:bottom w:val="single" w:sz="4" w:space="0" w:color="000000"/>
              <w:right w:val="single" w:sz="4" w:space="0" w:color="000000"/>
            </w:tcBorders>
            <w:vAlign w:val="bottom"/>
          </w:tcPr>
          <w:p w14:paraId="4B207E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1.643,37</w:t>
            </w:r>
          </w:p>
        </w:tc>
        <w:tc>
          <w:tcPr>
            <w:tcW w:w="1280" w:type="dxa"/>
            <w:tcBorders>
              <w:top w:val="single" w:sz="4" w:space="0" w:color="000000"/>
              <w:left w:val="nil"/>
              <w:bottom w:val="single" w:sz="4" w:space="0" w:color="000000"/>
              <w:right w:val="single" w:sz="4" w:space="0" w:color="000000"/>
            </w:tcBorders>
            <w:vAlign w:val="bottom"/>
          </w:tcPr>
          <w:p w14:paraId="38B273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82,17%</w:t>
            </w:r>
          </w:p>
        </w:tc>
      </w:tr>
      <w:tr w:rsidR="001C66C2" w:rsidRPr="000A23EB" w14:paraId="6301D3B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F7FE3C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851677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4241</w:t>
            </w:r>
          </w:p>
        </w:tc>
        <w:tc>
          <w:tcPr>
            <w:tcW w:w="5332" w:type="dxa"/>
            <w:tcBorders>
              <w:top w:val="single" w:sz="4" w:space="0" w:color="000000"/>
              <w:left w:val="nil"/>
              <w:bottom w:val="single" w:sz="4" w:space="0" w:color="000000"/>
              <w:right w:val="single" w:sz="4" w:space="0" w:color="000000"/>
            </w:tcBorders>
            <w:vAlign w:val="center"/>
          </w:tcPr>
          <w:p w14:paraId="25FA04F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Libri</w:t>
            </w:r>
          </w:p>
        </w:tc>
        <w:tc>
          <w:tcPr>
            <w:tcW w:w="1710" w:type="dxa"/>
            <w:tcBorders>
              <w:top w:val="single" w:sz="4" w:space="0" w:color="000000"/>
              <w:left w:val="nil"/>
              <w:bottom w:val="single" w:sz="4" w:space="0" w:color="000000"/>
              <w:right w:val="single" w:sz="4" w:space="0" w:color="000000"/>
            </w:tcBorders>
            <w:vAlign w:val="bottom"/>
          </w:tcPr>
          <w:p w14:paraId="039E14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283AF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0EA401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1.643,37</w:t>
            </w:r>
          </w:p>
        </w:tc>
        <w:tc>
          <w:tcPr>
            <w:tcW w:w="1280" w:type="dxa"/>
            <w:tcBorders>
              <w:top w:val="single" w:sz="4" w:space="0" w:color="000000"/>
              <w:left w:val="nil"/>
              <w:bottom w:val="single" w:sz="4" w:space="0" w:color="000000"/>
              <w:right w:val="single" w:sz="4" w:space="0" w:color="000000"/>
            </w:tcBorders>
            <w:vAlign w:val="bottom"/>
          </w:tcPr>
          <w:p w14:paraId="65AAC2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186751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82458B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56B5B2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T100006</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294299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in corso: ACQUISTO DI ATTREZZATURE PER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90BE0C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10.973,00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7BA9C6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14.300,00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D0F7DD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14.767,51</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65B8EE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103,27%</w:t>
            </w:r>
          </w:p>
        </w:tc>
      </w:tr>
      <w:tr w:rsidR="001C66C2" w:rsidRPr="000A23EB" w14:paraId="309EA94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E468AC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347FB6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B85180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10.973,00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BF6B9E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14.300,00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347919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14.767,51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BA9153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103,27%</w:t>
            </w:r>
          </w:p>
        </w:tc>
      </w:tr>
      <w:tr w:rsidR="001C66C2" w:rsidRPr="000A23EB" w14:paraId="1630F30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1D0F6A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892AFF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E7688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10.973,00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46DDEE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14.300,00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60D227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14.767,51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0F0852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103,27%</w:t>
            </w:r>
          </w:p>
        </w:tc>
      </w:tr>
      <w:tr w:rsidR="001C66C2" w:rsidRPr="000A23EB" w14:paraId="486EFD1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EE8F0F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97048B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63A31F7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03FA5F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10.973,00</w:t>
            </w:r>
          </w:p>
        </w:tc>
        <w:tc>
          <w:tcPr>
            <w:tcW w:w="1530" w:type="dxa"/>
            <w:tcBorders>
              <w:top w:val="single" w:sz="4" w:space="0" w:color="000000"/>
              <w:left w:val="nil"/>
              <w:bottom w:val="single" w:sz="4" w:space="0" w:color="000000"/>
              <w:right w:val="single" w:sz="4" w:space="0" w:color="000000"/>
            </w:tcBorders>
            <w:vAlign w:val="bottom"/>
          </w:tcPr>
          <w:p w14:paraId="373A6A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14.300,00</w:t>
            </w:r>
          </w:p>
        </w:tc>
        <w:tc>
          <w:tcPr>
            <w:tcW w:w="1575" w:type="dxa"/>
            <w:tcBorders>
              <w:top w:val="single" w:sz="4" w:space="0" w:color="000000"/>
              <w:left w:val="nil"/>
              <w:bottom w:val="single" w:sz="4" w:space="0" w:color="000000"/>
              <w:right w:val="single" w:sz="4" w:space="0" w:color="000000"/>
            </w:tcBorders>
            <w:vAlign w:val="bottom"/>
          </w:tcPr>
          <w:p w14:paraId="571A7C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14.767,51</w:t>
            </w:r>
          </w:p>
        </w:tc>
        <w:tc>
          <w:tcPr>
            <w:tcW w:w="1280" w:type="dxa"/>
            <w:tcBorders>
              <w:top w:val="single" w:sz="4" w:space="0" w:color="000000"/>
              <w:left w:val="nil"/>
              <w:bottom w:val="single" w:sz="4" w:space="0" w:color="000000"/>
              <w:right w:val="single" w:sz="4" w:space="0" w:color="000000"/>
            </w:tcBorders>
            <w:vAlign w:val="bottom"/>
          </w:tcPr>
          <w:p w14:paraId="2E247A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103,27%</w:t>
            </w:r>
          </w:p>
        </w:tc>
      </w:tr>
      <w:tr w:rsidR="001C66C2" w:rsidRPr="000A23EB" w14:paraId="088D644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4F11E4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1241E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4241</w:t>
            </w:r>
          </w:p>
        </w:tc>
        <w:tc>
          <w:tcPr>
            <w:tcW w:w="5332" w:type="dxa"/>
            <w:tcBorders>
              <w:top w:val="single" w:sz="4" w:space="0" w:color="000000"/>
              <w:left w:val="nil"/>
              <w:bottom w:val="single" w:sz="4" w:space="0" w:color="000000"/>
              <w:right w:val="single" w:sz="4" w:space="0" w:color="000000"/>
            </w:tcBorders>
            <w:vAlign w:val="center"/>
          </w:tcPr>
          <w:p w14:paraId="31B30CF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Libri</w:t>
            </w:r>
          </w:p>
        </w:tc>
        <w:tc>
          <w:tcPr>
            <w:tcW w:w="1710" w:type="dxa"/>
            <w:tcBorders>
              <w:top w:val="single" w:sz="4" w:space="0" w:color="000000"/>
              <w:left w:val="nil"/>
              <w:bottom w:val="single" w:sz="4" w:space="0" w:color="000000"/>
              <w:right w:val="single" w:sz="4" w:space="0" w:color="000000"/>
            </w:tcBorders>
            <w:vAlign w:val="bottom"/>
          </w:tcPr>
          <w:p w14:paraId="3D05FC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9B017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380FE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14.767,51</w:t>
            </w:r>
          </w:p>
        </w:tc>
        <w:tc>
          <w:tcPr>
            <w:tcW w:w="1280" w:type="dxa"/>
            <w:tcBorders>
              <w:top w:val="single" w:sz="4" w:space="0" w:color="000000"/>
              <w:left w:val="nil"/>
              <w:bottom w:val="single" w:sz="4" w:space="0" w:color="000000"/>
              <w:right w:val="single" w:sz="4" w:space="0" w:color="000000"/>
            </w:tcBorders>
            <w:vAlign w:val="bottom"/>
          </w:tcPr>
          <w:p w14:paraId="66A5FA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CFF266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334CFDE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2BB5D91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PROV. UTENTE 52284 CENTRO PER LE MANIFESTAZIONI E LA CULTURA</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7A56347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251.133,00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58270B9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288.686,00</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6CF4D51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274.405,99</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07A0559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95,05%</w:t>
            </w:r>
          </w:p>
        </w:tc>
      </w:tr>
      <w:tr w:rsidR="001C66C2" w:rsidRPr="000A23EB" w14:paraId="257F3E7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370A33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33178F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BFAD10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182.133,00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032F5C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178.951,00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E0CB30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174.747,70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83C1F0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97,65%</w:t>
            </w:r>
          </w:p>
        </w:tc>
      </w:tr>
      <w:tr w:rsidR="001C66C2" w:rsidRPr="000A23EB" w14:paraId="75A4F01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D8B21E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DA1A01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C87A37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182.133,00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A97EC7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178.951,00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1578D4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174.747,70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D5081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97,65%</w:t>
            </w:r>
          </w:p>
        </w:tc>
      </w:tr>
      <w:tr w:rsidR="001C66C2" w:rsidRPr="000A23EB" w14:paraId="35E2847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39C6F7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36DD81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806CC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7EDCE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27.423,00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92119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17.850,22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5CAF33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65,09%</w:t>
            </w:r>
          </w:p>
        </w:tc>
      </w:tr>
      <w:tr w:rsidR="001C66C2" w:rsidRPr="000A23EB" w14:paraId="4E34CC0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E00952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766134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1FDF05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5FA353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27.423,00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AD933E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17.850,22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9A947D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65,09%</w:t>
            </w:r>
          </w:p>
        </w:tc>
      </w:tr>
      <w:tr w:rsidR="001C66C2" w:rsidRPr="000A23EB" w14:paraId="2FCE4B3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A85189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F0D3B1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9A099D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13B186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3235F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F21693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4161A9D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827FD2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126C2C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70AA2A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E0DFAF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962A97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90BB66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23D645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ABE8DA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B4E127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D28542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F31109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42.312,00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8575CE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41.808,07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A95071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98,81%</w:t>
            </w:r>
          </w:p>
        </w:tc>
      </w:tr>
      <w:tr w:rsidR="001C66C2" w:rsidRPr="000A23EB" w14:paraId="5C8F9F4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83ED11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CE852C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7BB38B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47C6BD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42.312,00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4423EB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41.808,07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C6CFF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98,81%</w:t>
            </w:r>
          </w:p>
        </w:tc>
      </w:tr>
      <w:tr w:rsidR="001C66C2" w:rsidRPr="000A23EB" w14:paraId="372944B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0CDD9CB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2CD0F37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1018</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6719DD4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ATTIVITÀ DELLE ISTITUZIONI CULTURALI</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664B93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251.133,00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7C57859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288.686,00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44ACEBB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274.405,99</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38DAA64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95,05%</w:t>
            </w:r>
          </w:p>
        </w:tc>
      </w:tr>
      <w:tr w:rsidR="001C66C2" w:rsidRPr="000A23EB" w14:paraId="66E9DB6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53CE07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B7B13F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BBA889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PER I DIPENDENTI DELLE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E16946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51.720,00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347BF7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57.402,00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289B4E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57.389,49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7ED552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99,98%</w:t>
            </w:r>
          </w:p>
        </w:tc>
      </w:tr>
      <w:tr w:rsidR="001C66C2" w:rsidRPr="000A23EB" w14:paraId="76477FE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49385A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A7AC26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28039B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51.720,00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C31FA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57.402,00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454269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57.389,49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B59275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99,98%</w:t>
            </w:r>
          </w:p>
        </w:tc>
      </w:tr>
      <w:tr w:rsidR="001C66C2" w:rsidRPr="000A23EB" w14:paraId="60EE386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001F94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6C54CD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A21E6D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51.720,00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1A0AC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57.402,00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C03BCE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57.389,49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6727B3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99,98%</w:t>
            </w:r>
          </w:p>
        </w:tc>
      </w:tr>
      <w:tr w:rsidR="001C66C2" w:rsidRPr="000A23EB" w14:paraId="5678D40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DF6F3E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5F7C40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3D27211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212D81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51.720,00</w:t>
            </w:r>
          </w:p>
        </w:tc>
        <w:tc>
          <w:tcPr>
            <w:tcW w:w="1530" w:type="dxa"/>
            <w:tcBorders>
              <w:top w:val="single" w:sz="4" w:space="0" w:color="000000"/>
              <w:left w:val="nil"/>
              <w:bottom w:val="single" w:sz="4" w:space="0" w:color="000000"/>
              <w:right w:val="single" w:sz="4" w:space="0" w:color="000000"/>
            </w:tcBorders>
            <w:vAlign w:val="bottom"/>
          </w:tcPr>
          <w:p w14:paraId="69CF73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57.402,00</w:t>
            </w:r>
          </w:p>
        </w:tc>
        <w:tc>
          <w:tcPr>
            <w:tcW w:w="1575" w:type="dxa"/>
            <w:tcBorders>
              <w:top w:val="single" w:sz="4" w:space="0" w:color="000000"/>
              <w:left w:val="nil"/>
              <w:bottom w:val="single" w:sz="4" w:space="0" w:color="000000"/>
              <w:right w:val="single" w:sz="4" w:space="0" w:color="000000"/>
            </w:tcBorders>
            <w:vAlign w:val="bottom"/>
          </w:tcPr>
          <w:p w14:paraId="5691FC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57.389,49</w:t>
            </w:r>
          </w:p>
        </w:tc>
        <w:tc>
          <w:tcPr>
            <w:tcW w:w="1280" w:type="dxa"/>
            <w:tcBorders>
              <w:top w:val="single" w:sz="4" w:space="0" w:color="000000"/>
              <w:left w:val="nil"/>
              <w:bottom w:val="single" w:sz="4" w:space="0" w:color="000000"/>
              <w:right w:val="single" w:sz="4" w:space="0" w:color="000000"/>
            </w:tcBorders>
            <w:vAlign w:val="bottom"/>
          </w:tcPr>
          <w:p w14:paraId="39A052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99,98%</w:t>
            </w:r>
          </w:p>
        </w:tc>
      </w:tr>
      <w:tr w:rsidR="001C66C2" w:rsidRPr="000A23EB" w14:paraId="28F14A1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469F9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0A642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254992C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128FE4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545D1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2828B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45.778,08</w:t>
            </w:r>
          </w:p>
        </w:tc>
        <w:tc>
          <w:tcPr>
            <w:tcW w:w="1280" w:type="dxa"/>
            <w:tcBorders>
              <w:top w:val="single" w:sz="4" w:space="0" w:color="000000"/>
              <w:left w:val="nil"/>
              <w:bottom w:val="single" w:sz="4" w:space="0" w:color="000000"/>
              <w:right w:val="single" w:sz="4" w:space="0" w:color="000000"/>
            </w:tcBorders>
            <w:vAlign w:val="bottom"/>
          </w:tcPr>
          <w:p w14:paraId="7521B3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B4CAE2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BB50EF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C0C81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3112</w:t>
            </w:r>
          </w:p>
        </w:tc>
        <w:tc>
          <w:tcPr>
            <w:tcW w:w="5332" w:type="dxa"/>
            <w:tcBorders>
              <w:top w:val="single" w:sz="4" w:space="0" w:color="000000"/>
              <w:left w:val="nil"/>
              <w:bottom w:val="single" w:sz="4" w:space="0" w:color="000000"/>
              <w:right w:val="single" w:sz="4" w:space="0" w:color="000000"/>
            </w:tcBorders>
            <w:vAlign w:val="center"/>
          </w:tcPr>
          <w:p w14:paraId="06DEA4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in natura</w:t>
            </w:r>
          </w:p>
        </w:tc>
        <w:tc>
          <w:tcPr>
            <w:tcW w:w="1710" w:type="dxa"/>
            <w:tcBorders>
              <w:top w:val="single" w:sz="4" w:space="0" w:color="000000"/>
              <w:left w:val="nil"/>
              <w:bottom w:val="single" w:sz="4" w:space="0" w:color="000000"/>
              <w:right w:val="single" w:sz="4" w:space="0" w:color="000000"/>
            </w:tcBorders>
            <w:vAlign w:val="bottom"/>
          </w:tcPr>
          <w:p w14:paraId="264B12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922DE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9B9EA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258,02</w:t>
            </w:r>
          </w:p>
        </w:tc>
        <w:tc>
          <w:tcPr>
            <w:tcW w:w="1280" w:type="dxa"/>
            <w:tcBorders>
              <w:top w:val="single" w:sz="4" w:space="0" w:color="000000"/>
              <w:left w:val="nil"/>
              <w:bottom w:val="single" w:sz="4" w:space="0" w:color="000000"/>
              <w:right w:val="single" w:sz="4" w:space="0" w:color="000000"/>
            </w:tcBorders>
            <w:vAlign w:val="bottom"/>
          </w:tcPr>
          <w:p w14:paraId="2C664A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D45D25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C336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70585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w:t>
            </w:r>
          </w:p>
        </w:tc>
        <w:tc>
          <w:tcPr>
            <w:tcW w:w="5332" w:type="dxa"/>
            <w:tcBorders>
              <w:top w:val="single" w:sz="4" w:space="0" w:color="000000"/>
              <w:left w:val="nil"/>
              <w:bottom w:val="single" w:sz="4" w:space="0" w:color="000000"/>
              <w:right w:val="single" w:sz="4" w:space="0" w:color="000000"/>
            </w:tcBorders>
            <w:vAlign w:val="center"/>
          </w:tcPr>
          <w:p w14:paraId="49DE6AC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per i dipendenti</w:t>
            </w:r>
          </w:p>
        </w:tc>
        <w:tc>
          <w:tcPr>
            <w:tcW w:w="1710" w:type="dxa"/>
            <w:tcBorders>
              <w:top w:val="single" w:sz="4" w:space="0" w:color="000000"/>
              <w:left w:val="nil"/>
              <w:bottom w:val="single" w:sz="4" w:space="0" w:color="000000"/>
              <w:right w:val="single" w:sz="4" w:space="0" w:color="000000"/>
            </w:tcBorders>
            <w:vAlign w:val="bottom"/>
          </w:tcPr>
          <w:p w14:paraId="74B2CC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A4AE9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6E56C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3.800,00</w:t>
            </w:r>
          </w:p>
        </w:tc>
        <w:tc>
          <w:tcPr>
            <w:tcW w:w="1280" w:type="dxa"/>
            <w:tcBorders>
              <w:top w:val="single" w:sz="4" w:space="0" w:color="000000"/>
              <w:left w:val="nil"/>
              <w:bottom w:val="single" w:sz="4" w:space="0" w:color="000000"/>
              <w:right w:val="single" w:sz="4" w:space="0" w:color="000000"/>
            </w:tcBorders>
            <w:vAlign w:val="bottom"/>
          </w:tcPr>
          <w:p w14:paraId="5A8A78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903265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AA2D62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3FE76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w:t>
            </w:r>
          </w:p>
        </w:tc>
        <w:tc>
          <w:tcPr>
            <w:tcW w:w="5332" w:type="dxa"/>
            <w:tcBorders>
              <w:top w:val="single" w:sz="4" w:space="0" w:color="000000"/>
              <w:left w:val="nil"/>
              <w:bottom w:val="single" w:sz="4" w:space="0" w:color="000000"/>
              <w:right w:val="single" w:sz="4" w:space="0" w:color="000000"/>
            </w:tcBorders>
            <w:vAlign w:val="center"/>
          </w:tcPr>
          <w:p w14:paraId="341E82C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per l'assicurazione sanitaria obbligatoria</w:t>
            </w:r>
          </w:p>
        </w:tc>
        <w:tc>
          <w:tcPr>
            <w:tcW w:w="1710" w:type="dxa"/>
            <w:tcBorders>
              <w:top w:val="single" w:sz="4" w:space="0" w:color="000000"/>
              <w:left w:val="nil"/>
              <w:bottom w:val="single" w:sz="4" w:space="0" w:color="000000"/>
              <w:right w:val="single" w:sz="4" w:space="0" w:color="000000"/>
            </w:tcBorders>
            <w:vAlign w:val="bottom"/>
          </w:tcPr>
          <w:p w14:paraId="118B32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4212DE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7EA45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7.553,39</w:t>
            </w:r>
          </w:p>
        </w:tc>
        <w:tc>
          <w:tcPr>
            <w:tcW w:w="1280" w:type="dxa"/>
            <w:tcBorders>
              <w:top w:val="single" w:sz="4" w:space="0" w:color="000000"/>
              <w:left w:val="nil"/>
              <w:bottom w:val="single" w:sz="4" w:space="0" w:color="000000"/>
              <w:right w:val="single" w:sz="4" w:space="0" w:color="000000"/>
            </w:tcBorders>
            <w:vAlign w:val="bottom"/>
          </w:tcPr>
          <w:p w14:paraId="617AA4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1EB633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8E2C6A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EEBAF7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A100021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2B8187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DELLE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B8E6C3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82.913,00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1DA204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74.571,00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814C9E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73.017,77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093D1F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97,92%</w:t>
            </w:r>
          </w:p>
        </w:tc>
      </w:tr>
      <w:tr w:rsidR="001C66C2" w:rsidRPr="000A23EB" w14:paraId="712FA1C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E496D4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1F2024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C4D39C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82.913,00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9AE49A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74.571,00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E4D6F8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73.017,77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BBB72C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97,92%</w:t>
            </w:r>
          </w:p>
        </w:tc>
      </w:tr>
      <w:tr w:rsidR="001C66C2" w:rsidRPr="000A23EB" w14:paraId="48911AA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B5EF6F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5350BE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F16F3F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82.913,00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E9A0A0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74.571,00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680347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73.017,77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F6AA03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97,92%</w:t>
            </w:r>
          </w:p>
        </w:tc>
      </w:tr>
      <w:tr w:rsidR="001C66C2" w:rsidRPr="000A23EB" w14:paraId="5C36064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1B917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4BE83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BBF83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D3133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82.313,00</w:t>
            </w:r>
          </w:p>
        </w:tc>
        <w:tc>
          <w:tcPr>
            <w:tcW w:w="1530" w:type="dxa"/>
            <w:tcBorders>
              <w:top w:val="single" w:sz="4" w:space="0" w:color="000000"/>
              <w:left w:val="nil"/>
              <w:bottom w:val="single" w:sz="4" w:space="0" w:color="000000"/>
              <w:right w:val="single" w:sz="4" w:space="0" w:color="000000"/>
            </w:tcBorders>
            <w:vAlign w:val="bottom"/>
          </w:tcPr>
          <w:p w14:paraId="7395A8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73.721,00</w:t>
            </w:r>
          </w:p>
        </w:tc>
        <w:tc>
          <w:tcPr>
            <w:tcW w:w="1575" w:type="dxa"/>
            <w:tcBorders>
              <w:top w:val="single" w:sz="4" w:space="0" w:color="000000"/>
              <w:left w:val="nil"/>
              <w:bottom w:val="single" w:sz="4" w:space="0" w:color="000000"/>
              <w:right w:val="single" w:sz="4" w:space="0" w:color="000000"/>
            </w:tcBorders>
            <w:vAlign w:val="bottom"/>
          </w:tcPr>
          <w:p w14:paraId="4F5F1C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72.220,83</w:t>
            </w:r>
          </w:p>
        </w:tc>
        <w:tc>
          <w:tcPr>
            <w:tcW w:w="1280" w:type="dxa"/>
            <w:tcBorders>
              <w:top w:val="single" w:sz="4" w:space="0" w:color="000000"/>
              <w:left w:val="nil"/>
              <w:bottom w:val="single" w:sz="4" w:space="0" w:color="000000"/>
              <w:right w:val="single" w:sz="4" w:space="0" w:color="000000"/>
            </w:tcBorders>
            <w:vAlign w:val="bottom"/>
          </w:tcPr>
          <w:p w14:paraId="0EC5FA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97,97%</w:t>
            </w:r>
          </w:p>
        </w:tc>
      </w:tr>
      <w:tr w:rsidR="001C66C2" w:rsidRPr="000A23EB" w14:paraId="5EEEB24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F9C377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708063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19E2C10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2B14C0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61B72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60481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107,50</w:t>
            </w:r>
          </w:p>
        </w:tc>
        <w:tc>
          <w:tcPr>
            <w:tcW w:w="1280" w:type="dxa"/>
            <w:tcBorders>
              <w:top w:val="single" w:sz="4" w:space="0" w:color="000000"/>
              <w:left w:val="nil"/>
              <w:bottom w:val="single" w:sz="4" w:space="0" w:color="000000"/>
              <w:right w:val="single" w:sz="4" w:space="0" w:color="000000"/>
            </w:tcBorders>
            <w:vAlign w:val="bottom"/>
          </w:tcPr>
          <w:p w14:paraId="25E50B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1548D8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63A47E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4E62B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w:t>
            </w:r>
          </w:p>
        </w:tc>
        <w:tc>
          <w:tcPr>
            <w:tcW w:w="5332" w:type="dxa"/>
            <w:tcBorders>
              <w:top w:val="single" w:sz="4" w:space="0" w:color="000000"/>
              <w:left w:val="nil"/>
              <w:bottom w:val="single" w:sz="4" w:space="0" w:color="000000"/>
              <w:right w:val="single" w:sz="4" w:space="0" w:color="000000"/>
            </w:tcBorders>
            <w:vAlign w:val="center"/>
          </w:tcPr>
          <w:p w14:paraId="0D2A8B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per il trasporto, per il lavoro sul campo e per la vita separata</w:t>
            </w:r>
          </w:p>
        </w:tc>
        <w:tc>
          <w:tcPr>
            <w:tcW w:w="1710" w:type="dxa"/>
            <w:tcBorders>
              <w:top w:val="single" w:sz="4" w:space="0" w:color="000000"/>
              <w:left w:val="nil"/>
              <w:bottom w:val="single" w:sz="4" w:space="0" w:color="000000"/>
              <w:right w:val="single" w:sz="4" w:space="0" w:color="000000"/>
            </w:tcBorders>
            <w:vAlign w:val="bottom"/>
          </w:tcPr>
          <w:p w14:paraId="344799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9CB6F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C9442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226,80</w:t>
            </w:r>
          </w:p>
        </w:tc>
        <w:tc>
          <w:tcPr>
            <w:tcW w:w="1280" w:type="dxa"/>
            <w:tcBorders>
              <w:top w:val="single" w:sz="4" w:space="0" w:color="000000"/>
              <w:left w:val="nil"/>
              <w:bottom w:val="single" w:sz="4" w:space="0" w:color="000000"/>
              <w:right w:val="single" w:sz="4" w:space="0" w:color="000000"/>
            </w:tcBorders>
            <w:vAlign w:val="bottom"/>
          </w:tcPr>
          <w:p w14:paraId="6ECE09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AA70A4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3C744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E91FFA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620875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7997D5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0EA47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6CC32F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789,68</w:t>
            </w:r>
          </w:p>
        </w:tc>
        <w:tc>
          <w:tcPr>
            <w:tcW w:w="1280" w:type="dxa"/>
            <w:tcBorders>
              <w:top w:val="single" w:sz="4" w:space="0" w:color="000000"/>
              <w:left w:val="nil"/>
              <w:bottom w:val="single" w:sz="4" w:space="0" w:color="000000"/>
              <w:right w:val="single" w:sz="4" w:space="0" w:color="000000"/>
            </w:tcBorders>
            <w:vAlign w:val="bottom"/>
          </w:tcPr>
          <w:p w14:paraId="22CC82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7CDA44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4193B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FCDAC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6071BB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06277F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447A2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B2043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7.887,25</w:t>
            </w:r>
          </w:p>
        </w:tc>
        <w:tc>
          <w:tcPr>
            <w:tcW w:w="1280" w:type="dxa"/>
            <w:tcBorders>
              <w:top w:val="single" w:sz="4" w:space="0" w:color="000000"/>
              <w:left w:val="nil"/>
              <w:bottom w:val="single" w:sz="4" w:space="0" w:color="000000"/>
              <w:right w:val="single" w:sz="4" w:space="0" w:color="000000"/>
            </w:tcBorders>
            <w:vAlign w:val="bottom"/>
          </w:tcPr>
          <w:p w14:paraId="5FD05E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D210A8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72370C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5A9BB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3225</w:t>
            </w:r>
          </w:p>
        </w:tc>
        <w:tc>
          <w:tcPr>
            <w:tcW w:w="5332" w:type="dxa"/>
            <w:tcBorders>
              <w:top w:val="single" w:sz="4" w:space="0" w:color="000000"/>
              <w:left w:val="nil"/>
              <w:bottom w:val="single" w:sz="4" w:space="0" w:color="000000"/>
              <w:right w:val="single" w:sz="4" w:space="0" w:color="000000"/>
            </w:tcBorders>
            <w:vAlign w:val="center"/>
          </w:tcPr>
          <w:p w14:paraId="0B7EEB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Materiale di consumo e pneumatici per auto</w:t>
            </w:r>
          </w:p>
        </w:tc>
        <w:tc>
          <w:tcPr>
            <w:tcW w:w="1710" w:type="dxa"/>
            <w:tcBorders>
              <w:top w:val="single" w:sz="4" w:space="0" w:color="000000"/>
              <w:left w:val="nil"/>
              <w:bottom w:val="single" w:sz="4" w:space="0" w:color="000000"/>
              <w:right w:val="single" w:sz="4" w:space="0" w:color="000000"/>
            </w:tcBorders>
            <w:vAlign w:val="bottom"/>
          </w:tcPr>
          <w:p w14:paraId="1F2980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63664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FB8F3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3.738,80</w:t>
            </w:r>
          </w:p>
        </w:tc>
        <w:tc>
          <w:tcPr>
            <w:tcW w:w="1280" w:type="dxa"/>
            <w:tcBorders>
              <w:top w:val="single" w:sz="4" w:space="0" w:color="000000"/>
              <w:left w:val="nil"/>
              <w:bottom w:val="single" w:sz="4" w:space="0" w:color="000000"/>
              <w:right w:val="single" w:sz="4" w:space="0" w:color="000000"/>
            </w:tcBorders>
            <w:vAlign w:val="bottom"/>
          </w:tcPr>
          <w:p w14:paraId="356775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2CE03F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79DD12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C6EC0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1FD72DF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1D0A55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072D5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07DF8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3.029,18</w:t>
            </w:r>
          </w:p>
        </w:tc>
        <w:tc>
          <w:tcPr>
            <w:tcW w:w="1280" w:type="dxa"/>
            <w:tcBorders>
              <w:top w:val="single" w:sz="4" w:space="0" w:color="000000"/>
              <w:left w:val="nil"/>
              <w:bottom w:val="single" w:sz="4" w:space="0" w:color="000000"/>
              <w:right w:val="single" w:sz="4" w:space="0" w:color="000000"/>
            </w:tcBorders>
            <w:vAlign w:val="bottom"/>
          </w:tcPr>
          <w:p w14:paraId="3BAEFA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41C350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47A8B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C4A2BE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6482DCC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0B5C06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4687D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7AFC0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10.989,89</w:t>
            </w:r>
          </w:p>
        </w:tc>
        <w:tc>
          <w:tcPr>
            <w:tcW w:w="1280" w:type="dxa"/>
            <w:tcBorders>
              <w:top w:val="single" w:sz="4" w:space="0" w:color="000000"/>
              <w:left w:val="nil"/>
              <w:bottom w:val="single" w:sz="4" w:space="0" w:color="000000"/>
              <w:right w:val="single" w:sz="4" w:space="0" w:color="000000"/>
            </w:tcBorders>
            <w:vAlign w:val="bottom"/>
          </w:tcPr>
          <w:p w14:paraId="4C76C9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27377B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92AE9A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E5216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3233</w:t>
            </w:r>
          </w:p>
        </w:tc>
        <w:tc>
          <w:tcPr>
            <w:tcW w:w="5332" w:type="dxa"/>
            <w:tcBorders>
              <w:top w:val="single" w:sz="4" w:space="0" w:color="000000"/>
              <w:left w:val="nil"/>
              <w:bottom w:val="single" w:sz="4" w:space="0" w:color="000000"/>
              <w:right w:val="single" w:sz="4" w:space="0" w:color="000000"/>
            </w:tcBorders>
            <w:vAlign w:val="center"/>
          </w:tcPr>
          <w:p w14:paraId="7E42FCE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pubblicità e informazione</w:t>
            </w:r>
          </w:p>
        </w:tc>
        <w:tc>
          <w:tcPr>
            <w:tcW w:w="1710" w:type="dxa"/>
            <w:tcBorders>
              <w:top w:val="single" w:sz="4" w:space="0" w:color="000000"/>
              <w:left w:val="nil"/>
              <w:bottom w:val="single" w:sz="4" w:space="0" w:color="000000"/>
              <w:right w:val="single" w:sz="4" w:space="0" w:color="000000"/>
            </w:tcBorders>
            <w:vAlign w:val="bottom"/>
          </w:tcPr>
          <w:p w14:paraId="6AED69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0F2AB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8B007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3.250,00</w:t>
            </w:r>
          </w:p>
        </w:tc>
        <w:tc>
          <w:tcPr>
            <w:tcW w:w="1280" w:type="dxa"/>
            <w:tcBorders>
              <w:top w:val="single" w:sz="4" w:space="0" w:color="000000"/>
              <w:left w:val="nil"/>
              <w:bottom w:val="single" w:sz="4" w:space="0" w:color="000000"/>
              <w:right w:val="single" w:sz="4" w:space="0" w:color="000000"/>
            </w:tcBorders>
            <w:vAlign w:val="bottom"/>
          </w:tcPr>
          <w:p w14:paraId="442BE1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8E4B42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2C3DFD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F6F6F2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61083DE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143AC4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D8760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D97AA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1.347,17</w:t>
            </w:r>
          </w:p>
        </w:tc>
        <w:tc>
          <w:tcPr>
            <w:tcW w:w="1280" w:type="dxa"/>
            <w:tcBorders>
              <w:top w:val="single" w:sz="4" w:space="0" w:color="000000"/>
              <w:left w:val="nil"/>
              <w:bottom w:val="single" w:sz="4" w:space="0" w:color="000000"/>
              <w:right w:val="single" w:sz="4" w:space="0" w:color="000000"/>
            </w:tcBorders>
            <w:vAlign w:val="bottom"/>
          </w:tcPr>
          <w:p w14:paraId="7E86EA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9AD435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8DF16F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8054A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733B4AA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44AAC7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6B158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C9427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15.973,34</w:t>
            </w:r>
          </w:p>
        </w:tc>
        <w:tc>
          <w:tcPr>
            <w:tcW w:w="1280" w:type="dxa"/>
            <w:tcBorders>
              <w:top w:val="single" w:sz="4" w:space="0" w:color="000000"/>
              <w:left w:val="nil"/>
              <w:bottom w:val="single" w:sz="4" w:space="0" w:color="000000"/>
              <w:right w:val="single" w:sz="4" w:space="0" w:color="000000"/>
            </w:tcBorders>
            <w:vAlign w:val="bottom"/>
          </w:tcPr>
          <w:p w14:paraId="1AB5C0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969B41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6FCB3E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78D615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3238</w:t>
            </w:r>
          </w:p>
        </w:tc>
        <w:tc>
          <w:tcPr>
            <w:tcW w:w="5332" w:type="dxa"/>
            <w:tcBorders>
              <w:top w:val="single" w:sz="4" w:space="0" w:color="000000"/>
              <w:left w:val="nil"/>
              <w:bottom w:val="single" w:sz="4" w:space="0" w:color="000000"/>
              <w:right w:val="single" w:sz="4" w:space="0" w:color="000000"/>
            </w:tcBorders>
            <w:vAlign w:val="center"/>
          </w:tcPr>
          <w:p w14:paraId="05DCB6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informatici</w:t>
            </w:r>
          </w:p>
        </w:tc>
        <w:tc>
          <w:tcPr>
            <w:tcW w:w="1710" w:type="dxa"/>
            <w:tcBorders>
              <w:top w:val="single" w:sz="4" w:space="0" w:color="000000"/>
              <w:left w:val="nil"/>
              <w:bottom w:val="single" w:sz="4" w:space="0" w:color="000000"/>
              <w:right w:val="single" w:sz="4" w:space="0" w:color="000000"/>
            </w:tcBorders>
            <w:vAlign w:val="bottom"/>
          </w:tcPr>
          <w:p w14:paraId="7F5BC3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E70D0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90BCE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1.440,00</w:t>
            </w:r>
          </w:p>
        </w:tc>
        <w:tc>
          <w:tcPr>
            <w:tcW w:w="1280" w:type="dxa"/>
            <w:tcBorders>
              <w:top w:val="single" w:sz="4" w:space="0" w:color="000000"/>
              <w:left w:val="nil"/>
              <w:bottom w:val="single" w:sz="4" w:space="0" w:color="000000"/>
              <w:right w:val="single" w:sz="4" w:space="0" w:color="000000"/>
            </w:tcBorders>
            <w:vAlign w:val="bottom"/>
          </w:tcPr>
          <w:p w14:paraId="64FC98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F80782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2F360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93818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281E8E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375B46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3B4CE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A6492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21.403,74</w:t>
            </w:r>
          </w:p>
        </w:tc>
        <w:tc>
          <w:tcPr>
            <w:tcW w:w="1280" w:type="dxa"/>
            <w:tcBorders>
              <w:top w:val="single" w:sz="4" w:space="0" w:color="000000"/>
              <w:left w:val="nil"/>
              <w:bottom w:val="single" w:sz="4" w:space="0" w:color="000000"/>
              <w:right w:val="single" w:sz="4" w:space="0" w:color="000000"/>
            </w:tcBorders>
            <w:vAlign w:val="bottom"/>
          </w:tcPr>
          <w:p w14:paraId="4F4970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AA6863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E8EF6C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D9E962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67F3FA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15D6B1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85989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DF29F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609,72</w:t>
            </w:r>
          </w:p>
        </w:tc>
        <w:tc>
          <w:tcPr>
            <w:tcW w:w="1280" w:type="dxa"/>
            <w:tcBorders>
              <w:top w:val="single" w:sz="4" w:space="0" w:color="000000"/>
              <w:left w:val="nil"/>
              <w:bottom w:val="single" w:sz="4" w:space="0" w:color="000000"/>
              <w:right w:val="single" w:sz="4" w:space="0" w:color="000000"/>
            </w:tcBorders>
            <w:vAlign w:val="bottom"/>
          </w:tcPr>
          <w:p w14:paraId="6FCEC69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95A15B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178F9A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90D47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3D841F9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10BD29A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3F44CF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E39F4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700,28</w:t>
            </w:r>
          </w:p>
        </w:tc>
        <w:tc>
          <w:tcPr>
            <w:tcW w:w="1280" w:type="dxa"/>
            <w:tcBorders>
              <w:top w:val="single" w:sz="4" w:space="0" w:color="000000"/>
              <w:left w:val="nil"/>
              <w:bottom w:val="single" w:sz="4" w:space="0" w:color="000000"/>
              <w:right w:val="single" w:sz="4" w:space="0" w:color="000000"/>
            </w:tcBorders>
            <w:vAlign w:val="bottom"/>
          </w:tcPr>
          <w:p w14:paraId="605574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A3D32C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000E6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DA9CD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3294</w:t>
            </w:r>
          </w:p>
        </w:tc>
        <w:tc>
          <w:tcPr>
            <w:tcW w:w="5332" w:type="dxa"/>
            <w:tcBorders>
              <w:top w:val="single" w:sz="4" w:space="0" w:color="000000"/>
              <w:left w:val="nil"/>
              <w:bottom w:val="single" w:sz="4" w:space="0" w:color="000000"/>
              <w:right w:val="single" w:sz="4" w:space="0" w:color="000000"/>
            </w:tcBorders>
            <w:vAlign w:val="center"/>
          </w:tcPr>
          <w:p w14:paraId="563209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Quote e norme associative</w:t>
            </w:r>
          </w:p>
        </w:tc>
        <w:tc>
          <w:tcPr>
            <w:tcW w:w="1710" w:type="dxa"/>
            <w:tcBorders>
              <w:top w:val="single" w:sz="4" w:space="0" w:color="000000"/>
              <w:left w:val="nil"/>
              <w:bottom w:val="single" w:sz="4" w:space="0" w:color="000000"/>
              <w:right w:val="single" w:sz="4" w:space="0" w:color="000000"/>
            </w:tcBorders>
            <w:vAlign w:val="bottom"/>
          </w:tcPr>
          <w:p w14:paraId="5897C4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1489D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9D510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240,00</w:t>
            </w:r>
          </w:p>
        </w:tc>
        <w:tc>
          <w:tcPr>
            <w:tcW w:w="1280" w:type="dxa"/>
            <w:tcBorders>
              <w:top w:val="single" w:sz="4" w:space="0" w:color="000000"/>
              <w:left w:val="nil"/>
              <w:bottom w:val="single" w:sz="4" w:space="0" w:color="000000"/>
              <w:right w:val="single" w:sz="4" w:space="0" w:color="000000"/>
            </w:tcBorders>
            <w:vAlign w:val="bottom"/>
          </w:tcPr>
          <w:p w14:paraId="2DEE4E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7B44D5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8D1353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CF23D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543A4A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5B4606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87CB9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3F2C7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487,48</w:t>
            </w:r>
          </w:p>
        </w:tc>
        <w:tc>
          <w:tcPr>
            <w:tcW w:w="1280" w:type="dxa"/>
            <w:tcBorders>
              <w:top w:val="single" w:sz="4" w:space="0" w:color="000000"/>
              <w:left w:val="nil"/>
              <w:bottom w:val="single" w:sz="4" w:space="0" w:color="000000"/>
              <w:right w:val="single" w:sz="4" w:space="0" w:color="000000"/>
            </w:tcBorders>
            <w:vAlign w:val="bottom"/>
          </w:tcPr>
          <w:p w14:paraId="23DA45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D4DC98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B08FA1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126E661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w:t>
            </w:r>
          </w:p>
        </w:tc>
        <w:tc>
          <w:tcPr>
            <w:tcW w:w="5332" w:type="dxa"/>
            <w:tcBorders>
              <w:top w:val="single" w:sz="4" w:space="0" w:color="000000"/>
              <w:left w:val="nil"/>
              <w:bottom w:val="single" w:sz="4" w:space="0" w:color="000000"/>
              <w:right w:val="single" w:sz="4" w:space="0" w:color="000000"/>
            </w:tcBorders>
            <w:vAlign w:val="center"/>
          </w:tcPr>
          <w:p w14:paraId="304F939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finanziarie</w:t>
            </w:r>
          </w:p>
        </w:tc>
        <w:tc>
          <w:tcPr>
            <w:tcW w:w="1710" w:type="dxa"/>
            <w:tcBorders>
              <w:top w:val="single" w:sz="4" w:space="0" w:color="000000"/>
              <w:left w:val="nil"/>
              <w:bottom w:val="single" w:sz="4" w:space="0" w:color="000000"/>
              <w:right w:val="single" w:sz="4" w:space="0" w:color="000000"/>
            </w:tcBorders>
            <w:vAlign w:val="bottom"/>
          </w:tcPr>
          <w:p w14:paraId="77DDDEC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w:t>
            </w:r>
          </w:p>
        </w:tc>
        <w:tc>
          <w:tcPr>
            <w:tcW w:w="1530" w:type="dxa"/>
            <w:tcBorders>
              <w:top w:val="single" w:sz="4" w:space="0" w:color="000000"/>
              <w:left w:val="nil"/>
              <w:bottom w:val="single" w:sz="4" w:space="0" w:color="000000"/>
              <w:right w:val="single" w:sz="4" w:space="0" w:color="000000"/>
            </w:tcBorders>
            <w:vAlign w:val="bottom"/>
          </w:tcPr>
          <w:p w14:paraId="15B820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850,00</w:t>
            </w:r>
          </w:p>
        </w:tc>
        <w:tc>
          <w:tcPr>
            <w:tcW w:w="1575" w:type="dxa"/>
            <w:tcBorders>
              <w:top w:val="single" w:sz="4" w:space="0" w:color="000000"/>
              <w:left w:val="nil"/>
              <w:bottom w:val="single" w:sz="4" w:space="0" w:color="000000"/>
              <w:right w:val="single" w:sz="4" w:space="0" w:color="000000"/>
            </w:tcBorders>
            <w:vAlign w:val="bottom"/>
          </w:tcPr>
          <w:p w14:paraId="53BF09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796,94</w:t>
            </w:r>
          </w:p>
        </w:tc>
        <w:tc>
          <w:tcPr>
            <w:tcW w:w="1280" w:type="dxa"/>
            <w:tcBorders>
              <w:top w:val="single" w:sz="4" w:space="0" w:color="000000"/>
              <w:left w:val="nil"/>
              <w:bottom w:val="single" w:sz="4" w:space="0" w:color="000000"/>
              <w:right w:val="single" w:sz="4" w:space="0" w:color="000000"/>
            </w:tcBorders>
            <w:vAlign w:val="bottom"/>
          </w:tcPr>
          <w:p w14:paraId="62EE5C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93,76%</w:t>
            </w:r>
          </w:p>
        </w:tc>
      </w:tr>
      <w:tr w:rsidR="001C66C2" w:rsidRPr="000A23EB" w14:paraId="3C3B869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C38BDA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7D043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3431</w:t>
            </w:r>
          </w:p>
        </w:tc>
        <w:tc>
          <w:tcPr>
            <w:tcW w:w="5332" w:type="dxa"/>
            <w:tcBorders>
              <w:top w:val="single" w:sz="4" w:space="0" w:color="000000"/>
              <w:left w:val="nil"/>
              <w:bottom w:val="single" w:sz="4" w:space="0" w:color="000000"/>
              <w:right w:val="single" w:sz="4" w:space="0" w:color="000000"/>
            </w:tcBorders>
            <w:vAlign w:val="center"/>
          </w:tcPr>
          <w:p w14:paraId="5BCC89E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bancari e di pagamento</w:t>
            </w:r>
          </w:p>
        </w:tc>
        <w:tc>
          <w:tcPr>
            <w:tcW w:w="1710" w:type="dxa"/>
            <w:tcBorders>
              <w:top w:val="single" w:sz="4" w:space="0" w:color="000000"/>
              <w:left w:val="nil"/>
              <w:bottom w:val="single" w:sz="4" w:space="0" w:color="000000"/>
              <w:right w:val="single" w:sz="4" w:space="0" w:color="000000"/>
            </w:tcBorders>
            <w:vAlign w:val="bottom"/>
          </w:tcPr>
          <w:p w14:paraId="50D3A3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230BE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31B29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796,94</w:t>
            </w:r>
          </w:p>
        </w:tc>
        <w:tc>
          <w:tcPr>
            <w:tcW w:w="1280" w:type="dxa"/>
            <w:tcBorders>
              <w:top w:val="single" w:sz="4" w:space="0" w:color="000000"/>
              <w:left w:val="nil"/>
              <w:bottom w:val="single" w:sz="4" w:space="0" w:color="000000"/>
              <w:right w:val="single" w:sz="4" w:space="0" w:color="000000"/>
            </w:tcBorders>
            <w:vAlign w:val="bottom"/>
          </w:tcPr>
          <w:p w14:paraId="441031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E610AB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2A7D16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B1A631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A100045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E586C6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IDENTITÀ VISIVA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1439FB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A52B8F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28FEB2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1.481,25</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63DDD5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98,75%</w:t>
            </w:r>
          </w:p>
        </w:tc>
      </w:tr>
      <w:tr w:rsidR="001C66C2" w:rsidRPr="000A23EB" w14:paraId="313FB48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BE55D4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938799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69D2EA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713C19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BF6A0B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1.481,25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F7F49D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98,75%</w:t>
            </w:r>
          </w:p>
        </w:tc>
      </w:tr>
      <w:tr w:rsidR="001C66C2" w:rsidRPr="000A23EB" w14:paraId="0166C70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3FCDA6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653B94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4F879A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B5F6B0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69A05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1.481,25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DD8635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98,75%</w:t>
            </w:r>
          </w:p>
        </w:tc>
      </w:tr>
      <w:tr w:rsidR="001C66C2" w:rsidRPr="000A23EB" w14:paraId="1F7791F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EED747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69AB44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803F1E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1A64BF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1.500,00</w:t>
            </w:r>
          </w:p>
        </w:tc>
        <w:tc>
          <w:tcPr>
            <w:tcW w:w="1530" w:type="dxa"/>
            <w:tcBorders>
              <w:top w:val="single" w:sz="4" w:space="0" w:color="000000"/>
              <w:left w:val="nil"/>
              <w:bottom w:val="single" w:sz="4" w:space="0" w:color="000000"/>
              <w:right w:val="single" w:sz="4" w:space="0" w:color="000000"/>
            </w:tcBorders>
            <w:vAlign w:val="bottom"/>
          </w:tcPr>
          <w:p w14:paraId="261575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1.500,00</w:t>
            </w:r>
          </w:p>
        </w:tc>
        <w:tc>
          <w:tcPr>
            <w:tcW w:w="1575" w:type="dxa"/>
            <w:tcBorders>
              <w:top w:val="single" w:sz="4" w:space="0" w:color="000000"/>
              <w:left w:val="nil"/>
              <w:bottom w:val="single" w:sz="4" w:space="0" w:color="000000"/>
              <w:right w:val="single" w:sz="4" w:space="0" w:color="000000"/>
            </w:tcBorders>
            <w:vAlign w:val="bottom"/>
          </w:tcPr>
          <w:p w14:paraId="2052B49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1.481,25</w:t>
            </w:r>
          </w:p>
        </w:tc>
        <w:tc>
          <w:tcPr>
            <w:tcW w:w="1280" w:type="dxa"/>
            <w:tcBorders>
              <w:top w:val="single" w:sz="4" w:space="0" w:color="000000"/>
              <w:left w:val="nil"/>
              <w:bottom w:val="single" w:sz="4" w:space="0" w:color="000000"/>
              <w:right w:val="single" w:sz="4" w:space="0" w:color="000000"/>
            </w:tcBorders>
            <w:vAlign w:val="bottom"/>
          </w:tcPr>
          <w:p w14:paraId="1FE7EC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98,75%</w:t>
            </w:r>
          </w:p>
        </w:tc>
      </w:tr>
      <w:tr w:rsidR="001C66C2" w:rsidRPr="000A23EB" w14:paraId="294AFBE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92862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D5260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4C43689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511148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F1414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06728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1.481,25</w:t>
            </w:r>
          </w:p>
        </w:tc>
        <w:tc>
          <w:tcPr>
            <w:tcW w:w="1280" w:type="dxa"/>
            <w:tcBorders>
              <w:top w:val="single" w:sz="4" w:space="0" w:color="000000"/>
              <w:left w:val="nil"/>
              <w:bottom w:val="single" w:sz="4" w:space="0" w:color="000000"/>
              <w:right w:val="single" w:sz="4" w:space="0" w:color="000000"/>
            </w:tcBorders>
            <w:vAlign w:val="bottom"/>
          </w:tcPr>
          <w:p w14:paraId="7091ED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24B6F8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CAF53F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D36072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A100046</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CBD086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CINEMA – ATTIVITÀ DI PROIEZIONE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AF8622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5DB8E3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12.139,00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2EB0E4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10.622,23</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E90564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87,50%</w:t>
            </w:r>
          </w:p>
        </w:tc>
      </w:tr>
      <w:tr w:rsidR="001C66C2" w:rsidRPr="000A23EB" w14:paraId="383F12C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302B10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94D9C8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17BACC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09F58A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8.194,00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C18F82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8.180,24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4F3CE5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99,83%</w:t>
            </w:r>
          </w:p>
        </w:tc>
      </w:tr>
      <w:tr w:rsidR="001C66C2" w:rsidRPr="000A23EB" w14:paraId="04364CC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6C13BB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E1C648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24A27E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1E88E1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8.194,00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1A11B9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8.180,24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CAD6CD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99,83%</w:t>
            </w:r>
          </w:p>
        </w:tc>
      </w:tr>
      <w:tr w:rsidR="001C66C2" w:rsidRPr="000A23EB" w14:paraId="0CE649E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22C36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53D300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76852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84285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7.500,00</w:t>
            </w:r>
          </w:p>
        </w:tc>
        <w:tc>
          <w:tcPr>
            <w:tcW w:w="1530" w:type="dxa"/>
            <w:tcBorders>
              <w:top w:val="single" w:sz="4" w:space="0" w:color="000000"/>
              <w:left w:val="nil"/>
              <w:bottom w:val="single" w:sz="4" w:space="0" w:color="000000"/>
              <w:right w:val="single" w:sz="4" w:space="0" w:color="000000"/>
            </w:tcBorders>
            <w:vAlign w:val="bottom"/>
          </w:tcPr>
          <w:p w14:paraId="2AFDB2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8.194,00</w:t>
            </w:r>
          </w:p>
        </w:tc>
        <w:tc>
          <w:tcPr>
            <w:tcW w:w="1575" w:type="dxa"/>
            <w:tcBorders>
              <w:top w:val="single" w:sz="4" w:space="0" w:color="000000"/>
              <w:left w:val="nil"/>
              <w:bottom w:val="single" w:sz="4" w:space="0" w:color="000000"/>
              <w:right w:val="single" w:sz="4" w:space="0" w:color="000000"/>
            </w:tcBorders>
            <w:vAlign w:val="bottom"/>
          </w:tcPr>
          <w:p w14:paraId="61C312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8.180,24</w:t>
            </w:r>
          </w:p>
        </w:tc>
        <w:tc>
          <w:tcPr>
            <w:tcW w:w="1280" w:type="dxa"/>
            <w:tcBorders>
              <w:top w:val="single" w:sz="4" w:space="0" w:color="000000"/>
              <w:left w:val="nil"/>
              <w:bottom w:val="single" w:sz="4" w:space="0" w:color="000000"/>
              <w:right w:val="single" w:sz="4" w:space="0" w:color="000000"/>
            </w:tcBorders>
            <w:vAlign w:val="bottom"/>
          </w:tcPr>
          <w:p w14:paraId="13A06F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99,83%</w:t>
            </w:r>
          </w:p>
        </w:tc>
      </w:tr>
      <w:tr w:rsidR="001C66C2" w:rsidRPr="000A23EB" w14:paraId="130FE11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9AEE0E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4F7465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3233</w:t>
            </w:r>
          </w:p>
        </w:tc>
        <w:tc>
          <w:tcPr>
            <w:tcW w:w="5332" w:type="dxa"/>
            <w:tcBorders>
              <w:top w:val="single" w:sz="4" w:space="0" w:color="000000"/>
              <w:left w:val="nil"/>
              <w:bottom w:val="single" w:sz="4" w:space="0" w:color="000000"/>
              <w:right w:val="single" w:sz="4" w:space="0" w:color="000000"/>
            </w:tcBorders>
            <w:vAlign w:val="center"/>
          </w:tcPr>
          <w:p w14:paraId="5D52C05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pubblicità e informazione</w:t>
            </w:r>
          </w:p>
        </w:tc>
        <w:tc>
          <w:tcPr>
            <w:tcW w:w="1710" w:type="dxa"/>
            <w:tcBorders>
              <w:top w:val="single" w:sz="4" w:space="0" w:color="000000"/>
              <w:left w:val="nil"/>
              <w:bottom w:val="single" w:sz="4" w:space="0" w:color="000000"/>
              <w:right w:val="single" w:sz="4" w:space="0" w:color="000000"/>
            </w:tcBorders>
            <w:vAlign w:val="bottom"/>
          </w:tcPr>
          <w:p w14:paraId="4AA994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6B9D7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28F8E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985,39</w:t>
            </w:r>
          </w:p>
        </w:tc>
        <w:tc>
          <w:tcPr>
            <w:tcW w:w="1280" w:type="dxa"/>
            <w:tcBorders>
              <w:top w:val="single" w:sz="4" w:space="0" w:color="000000"/>
              <w:left w:val="nil"/>
              <w:bottom w:val="single" w:sz="4" w:space="0" w:color="000000"/>
              <w:right w:val="single" w:sz="4" w:space="0" w:color="000000"/>
            </w:tcBorders>
            <w:vAlign w:val="bottom"/>
          </w:tcPr>
          <w:p w14:paraId="586AC4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718B5B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33A97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9E538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49ABAE5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5A4C17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422BF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42B48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6.000,00</w:t>
            </w:r>
          </w:p>
        </w:tc>
        <w:tc>
          <w:tcPr>
            <w:tcW w:w="1280" w:type="dxa"/>
            <w:tcBorders>
              <w:top w:val="single" w:sz="4" w:space="0" w:color="000000"/>
              <w:left w:val="nil"/>
              <w:bottom w:val="single" w:sz="4" w:space="0" w:color="000000"/>
              <w:right w:val="single" w:sz="4" w:space="0" w:color="000000"/>
            </w:tcBorders>
            <w:vAlign w:val="bottom"/>
          </w:tcPr>
          <w:p w14:paraId="7B8F64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0B56DA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9FF64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5BC7F9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5B7897F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3C6A57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6AA32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A592F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1.194,85</w:t>
            </w:r>
          </w:p>
        </w:tc>
        <w:tc>
          <w:tcPr>
            <w:tcW w:w="1280" w:type="dxa"/>
            <w:tcBorders>
              <w:top w:val="single" w:sz="4" w:space="0" w:color="000000"/>
              <w:left w:val="nil"/>
              <w:bottom w:val="single" w:sz="4" w:space="0" w:color="000000"/>
              <w:right w:val="single" w:sz="4" w:space="0" w:color="000000"/>
            </w:tcBorders>
            <w:vAlign w:val="bottom"/>
          </w:tcPr>
          <w:p w14:paraId="2A74DFA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AEB4B0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B3D556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B02E65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94AF30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B5AAE4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3.945,00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0DBFBD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2.441,99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258FCE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61,90%</w:t>
            </w:r>
          </w:p>
        </w:tc>
      </w:tr>
      <w:tr w:rsidR="001C66C2" w:rsidRPr="000A23EB" w14:paraId="19118CC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FA9A05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977D7F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5A4A30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80E1E7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3.945,00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0B4023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2.441,99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4C6C8C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61,90%</w:t>
            </w:r>
          </w:p>
        </w:tc>
      </w:tr>
      <w:tr w:rsidR="001C66C2" w:rsidRPr="000A23EB" w14:paraId="2118DCE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1528C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6DB6AE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AA149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88FAF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530" w:type="dxa"/>
            <w:tcBorders>
              <w:top w:val="single" w:sz="4" w:space="0" w:color="000000"/>
              <w:left w:val="nil"/>
              <w:bottom w:val="single" w:sz="4" w:space="0" w:color="000000"/>
              <w:right w:val="single" w:sz="4" w:space="0" w:color="000000"/>
            </w:tcBorders>
            <w:vAlign w:val="bottom"/>
          </w:tcPr>
          <w:p w14:paraId="6B4965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3.945,00</w:t>
            </w:r>
          </w:p>
        </w:tc>
        <w:tc>
          <w:tcPr>
            <w:tcW w:w="1575" w:type="dxa"/>
            <w:tcBorders>
              <w:top w:val="single" w:sz="4" w:space="0" w:color="000000"/>
              <w:left w:val="nil"/>
              <w:bottom w:val="single" w:sz="4" w:space="0" w:color="000000"/>
              <w:right w:val="single" w:sz="4" w:space="0" w:color="000000"/>
            </w:tcBorders>
            <w:vAlign w:val="bottom"/>
          </w:tcPr>
          <w:p w14:paraId="79D154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2.441,99</w:t>
            </w:r>
          </w:p>
        </w:tc>
        <w:tc>
          <w:tcPr>
            <w:tcW w:w="1280" w:type="dxa"/>
            <w:tcBorders>
              <w:top w:val="single" w:sz="4" w:space="0" w:color="000000"/>
              <w:left w:val="nil"/>
              <w:bottom w:val="single" w:sz="4" w:space="0" w:color="000000"/>
              <w:right w:val="single" w:sz="4" w:space="0" w:color="000000"/>
            </w:tcBorders>
            <w:vAlign w:val="bottom"/>
          </w:tcPr>
          <w:p w14:paraId="6E9D3C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61,90%</w:t>
            </w:r>
          </w:p>
        </w:tc>
      </w:tr>
      <w:tr w:rsidR="001C66C2" w:rsidRPr="000A23EB" w14:paraId="7CF46F4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1DFBA8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F03856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1521179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319289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DA603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4DC6D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1.441,99</w:t>
            </w:r>
          </w:p>
        </w:tc>
        <w:tc>
          <w:tcPr>
            <w:tcW w:w="1280" w:type="dxa"/>
            <w:tcBorders>
              <w:top w:val="single" w:sz="4" w:space="0" w:color="000000"/>
              <w:left w:val="nil"/>
              <w:bottom w:val="single" w:sz="4" w:space="0" w:color="000000"/>
              <w:right w:val="single" w:sz="4" w:space="0" w:color="000000"/>
            </w:tcBorders>
            <w:vAlign w:val="bottom"/>
          </w:tcPr>
          <w:p w14:paraId="5758990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69AA52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85DAB5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C82290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386BD86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1C5943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7862B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13BC2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4CB27E0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228F2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5BE4FE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10C84F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A100047</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8560A7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TEATRO, CONCERTI E ALTRO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7DB5D8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50.000,00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5A0D58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45.339,00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62C2D5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35.606,56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7D4AD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78,53%</w:t>
            </w:r>
          </w:p>
        </w:tc>
      </w:tr>
      <w:tr w:rsidR="001C66C2" w:rsidRPr="000A23EB" w14:paraId="301892F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9DAD4B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B201D0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A0611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5E875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24.784,00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1F7236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23.624,28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116BB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95,32%</w:t>
            </w:r>
          </w:p>
        </w:tc>
      </w:tr>
      <w:tr w:rsidR="001C66C2" w:rsidRPr="000A23EB" w14:paraId="436E3F8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9CB7FE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EF676C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038143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26CBDA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24.784,00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0B570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23.624,28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B98E3F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95,32%</w:t>
            </w:r>
          </w:p>
        </w:tc>
      </w:tr>
      <w:tr w:rsidR="001C66C2" w:rsidRPr="000A23EB" w14:paraId="6957833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8786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5404E7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F0E32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EC080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26.000,00</w:t>
            </w:r>
          </w:p>
        </w:tc>
        <w:tc>
          <w:tcPr>
            <w:tcW w:w="1530" w:type="dxa"/>
            <w:tcBorders>
              <w:top w:val="single" w:sz="4" w:space="0" w:color="000000"/>
              <w:left w:val="nil"/>
              <w:bottom w:val="single" w:sz="4" w:space="0" w:color="000000"/>
              <w:right w:val="single" w:sz="4" w:space="0" w:color="000000"/>
            </w:tcBorders>
            <w:vAlign w:val="bottom"/>
          </w:tcPr>
          <w:p w14:paraId="49FF28C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24.784,00</w:t>
            </w:r>
          </w:p>
        </w:tc>
        <w:tc>
          <w:tcPr>
            <w:tcW w:w="1575" w:type="dxa"/>
            <w:tcBorders>
              <w:top w:val="single" w:sz="4" w:space="0" w:color="000000"/>
              <w:left w:val="nil"/>
              <w:bottom w:val="single" w:sz="4" w:space="0" w:color="000000"/>
              <w:right w:val="single" w:sz="4" w:space="0" w:color="000000"/>
            </w:tcBorders>
            <w:vAlign w:val="bottom"/>
          </w:tcPr>
          <w:p w14:paraId="5CCD4B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23.624,28</w:t>
            </w:r>
          </w:p>
        </w:tc>
        <w:tc>
          <w:tcPr>
            <w:tcW w:w="1280" w:type="dxa"/>
            <w:tcBorders>
              <w:top w:val="single" w:sz="4" w:space="0" w:color="000000"/>
              <w:left w:val="nil"/>
              <w:bottom w:val="single" w:sz="4" w:space="0" w:color="000000"/>
              <w:right w:val="single" w:sz="4" w:space="0" w:color="000000"/>
            </w:tcBorders>
            <w:vAlign w:val="bottom"/>
          </w:tcPr>
          <w:p w14:paraId="4AE90A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95,32%</w:t>
            </w:r>
          </w:p>
        </w:tc>
      </w:tr>
      <w:tr w:rsidR="001C66C2" w:rsidRPr="000A23EB" w14:paraId="723888B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D50F5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5EABFA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3233</w:t>
            </w:r>
          </w:p>
        </w:tc>
        <w:tc>
          <w:tcPr>
            <w:tcW w:w="5332" w:type="dxa"/>
            <w:tcBorders>
              <w:top w:val="single" w:sz="4" w:space="0" w:color="000000"/>
              <w:left w:val="nil"/>
              <w:bottom w:val="single" w:sz="4" w:space="0" w:color="000000"/>
              <w:right w:val="single" w:sz="4" w:space="0" w:color="000000"/>
            </w:tcBorders>
            <w:vAlign w:val="center"/>
          </w:tcPr>
          <w:p w14:paraId="19C7580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pubblicità e informazione</w:t>
            </w:r>
          </w:p>
        </w:tc>
        <w:tc>
          <w:tcPr>
            <w:tcW w:w="1710" w:type="dxa"/>
            <w:tcBorders>
              <w:top w:val="single" w:sz="4" w:space="0" w:color="000000"/>
              <w:left w:val="nil"/>
              <w:bottom w:val="single" w:sz="4" w:space="0" w:color="000000"/>
              <w:right w:val="single" w:sz="4" w:space="0" w:color="000000"/>
            </w:tcBorders>
            <w:vAlign w:val="bottom"/>
          </w:tcPr>
          <w:p w14:paraId="0F8940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F7ADD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7A2F4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1.273,66</w:t>
            </w:r>
          </w:p>
        </w:tc>
        <w:tc>
          <w:tcPr>
            <w:tcW w:w="1280" w:type="dxa"/>
            <w:tcBorders>
              <w:top w:val="single" w:sz="4" w:space="0" w:color="000000"/>
              <w:left w:val="nil"/>
              <w:bottom w:val="single" w:sz="4" w:space="0" w:color="000000"/>
              <w:right w:val="single" w:sz="4" w:space="0" w:color="000000"/>
            </w:tcBorders>
            <w:vAlign w:val="bottom"/>
          </w:tcPr>
          <w:p w14:paraId="51923C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1B62DA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DE1EA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EE4EA1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0EF4BDB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5E1F9F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E2A5EE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A88CB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4.999,24</w:t>
            </w:r>
          </w:p>
        </w:tc>
        <w:tc>
          <w:tcPr>
            <w:tcW w:w="1280" w:type="dxa"/>
            <w:tcBorders>
              <w:top w:val="single" w:sz="4" w:space="0" w:color="000000"/>
              <w:left w:val="nil"/>
              <w:bottom w:val="single" w:sz="4" w:space="0" w:color="000000"/>
              <w:right w:val="single" w:sz="4" w:space="0" w:color="000000"/>
            </w:tcBorders>
            <w:vAlign w:val="bottom"/>
          </w:tcPr>
          <w:p w14:paraId="2CF944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8CCF64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503215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422B1D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120D579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24E688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B0639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8DC72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13.418,71</w:t>
            </w:r>
          </w:p>
        </w:tc>
        <w:tc>
          <w:tcPr>
            <w:tcW w:w="1280" w:type="dxa"/>
            <w:tcBorders>
              <w:top w:val="single" w:sz="4" w:space="0" w:color="000000"/>
              <w:left w:val="nil"/>
              <w:bottom w:val="single" w:sz="4" w:space="0" w:color="000000"/>
              <w:right w:val="single" w:sz="4" w:space="0" w:color="000000"/>
            </w:tcBorders>
            <w:vAlign w:val="bottom"/>
          </w:tcPr>
          <w:p w14:paraId="3C1FBE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7FC7F1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A113E9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29BDC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106E02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6767F19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9AD22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20D81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3.028,00</w:t>
            </w:r>
          </w:p>
        </w:tc>
        <w:tc>
          <w:tcPr>
            <w:tcW w:w="1280" w:type="dxa"/>
            <w:tcBorders>
              <w:top w:val="single" w:sz="4" w:space="0" w:color="000000"/>
              <w:left w:val="nil"/>
              <w:bottom w:val="single" w:sz="4" w:space="0" w:color="000000"/>
              <w:right w:val="single" w:sz="4" w:space="0" w:color="000000"/>
            </w:tcBorders>
            <w:vAlign w:val="bottom"/>
          </w:tcPr>
          <w:p w14:paraId="7B29A7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E6A446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CA560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F6CC2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3A74D94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2FC0A4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C6655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CF711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499,67</w:t>
            </w:r>
          </w:p>
        </w:tc>
        <w:tc>
          <w:tcPr>
            <w:tcW w:w="1280" w:type="dxa"/>
            <w:tcBorders>
              <w:top w:val="single" w:sz="4" w:space="0" w:color="000000"/>
              <w:left w:val="nil"/>
              <w:bottom w:val="single" w:sz="4" w:space="0" w:color="000000"/>
              <w:right w:val="single" w:sz="4" w:space="0" w:color="000000"/>
            </w:tcBorders>
            <w:vAlign w:val="bottom"/>
          </w:tcPr>
          <w:p w14:paraId="3D5845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7413DE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DCFC7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71962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63DB9EC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7B66E4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54A83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6A0EA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405,00</w:t>
            </w:r>
          </w:p>
        </w:tc>
        <w:tc>
          <w:tcPr>
            <w:tcW w:w="1280" w:type="dxa"/>
            <w:tcBorders>
              <w:top w:val="single" w:sz="4" w:space="0" w:color="000000"/>
              <w:left w:val="nil"/>
              <w:bottom w:val="single" w:sz="4" w:space="0" w:color="000000"/>
              <w:right w:val="single" w:sz="4" w:space="0" w:color="000000"/>
            </w:tcBorders>
            <w:vAlign w:val="bottom"/>
          </w:tcPr>
          <w:p w14:paraId="6658C9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6D04F7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CF03DE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7848EB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364696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E2CB3F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13.555,00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3FFF36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5.485,73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D28870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40,47%</w:t>
            </w:r>
          </w:p>
        </w:tc>
      </w:tr>
      <w:tr w:rsidR="001C66C2" w:rsidRPr="000A23EB" w14:paraId="1FA4C48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08545B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3D18F2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96E5C3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9D433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13.555,00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CBCEC1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5.485,73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6BB046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40,47%</w:t>
            </w:r>
          </w:p>
        </w:tc>
      </w:tr>
      <w:tr w:rsidR="001C66C2" w:rsidRPr="000A23EB" w14:paraId="59804D1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F14321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14D2FF1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D90E18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3A29FA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14.000,00</w:t>
            </w:r>
          </w:p>
        </w:tc>
        <w:tc>
          <w:tcPr>
            <w:tcW w:w="1530" w:type="dxa"/>
            <w:tcBorders>
              <w:top w:val="single" w:sz="4" w:space="0" w:color="000000"/>
              <w:left w:val="nil"/>
              <w:bottom w:val="single" w:sz="4" w:space="0" w:color="000000"/>
              <w:right w:val="single" w:sz="4" w:space="0" w:color="000000"/>
            </w:tcBorders>
            <w:vAlign w:val="bottom"/>
          </w:tcPr>
          <w:p w14:paraId="7776FD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13.555,00</w:t>
            </w:r>
          </w:p>
        </w:tc>
        <w:tc>
          <w:tcPr>
            <w:tcW w:w="1575" w:type="dxa"/>
            <w:tcBorders>
              <w:top w:val="single" w:sz="4" w:space="0" w:color="000000"/>
              <w:left w:val="nil"/>
              <w:bottom w:val="single" w:sz="4" w:space="0" w:color="000000"/>
              <w:right w:val="single" w:sz="4" w:space="0" w:color="000000"/>
            </w:tcBorders>
            <w:vAlign w:val="bottom"/>
          </w:tcPr>
          <w:p w14:paraId="2AD5F2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5.485,73</w:t>
            </w:r>
          </w:p>
        </w:tc>
        <w:tc>
          <w:tcPr>
            <w:tcW w:w="1280" w:type="dxa"/>
            <w:tcBorders>
              <w:top w:val="single" w:sz="4" w:space="0" w:color="000000"/>
              <w:left w:val="nil"/>
              <w:bottom w:val="single" w:sz="4" w:space="0" w:color="000000"/>
              <w:right w:val="single" w:sz="4" w:space="0" w:color="000000"/>
            </w:tcBorders>
            <w:vAlign w:val="bottom"/>
          </w:tcPr>
          <w:p w14:paraId="6CCB97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40,47%</w:t>
            </w:r>
          </w:p>
        </w:tc>
      </w:tr>
      <w:tr w:rsidR="001C66C2" w:rsidRPr="000A23EB" w14:paraId="7DF57E9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A193B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51DAAA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7E28862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73B097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8BBC44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6658B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166,36</w:t>
            </w:r>
          </w:p>
        </w:tc>
        <w:tc>
          <w:tcPr>
            <w:tcW w:w="1280" w:type="dxa"/>
            <w:tcBorders>
              <w:top w:val="single" w:sz="4" w:space="0" w:color="000000"/>
              <w:left w:val="nil"/>
              <w:bottom w:val="single" w:sz="4" w:space="0" w:color="000000"/>
              <w:right w:val="single" w:sz="4" w:space="0" w:color="000000"/>
            </w:tcBorders>
            <w:vAlign w:val="bottom"/>
          </w:tcPr>
          <w:p w14:paraId="70A827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8492BA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E071C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1EA027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096CE5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31A46C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BEAD7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B5360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5.319,37</w:t>
            </w:r>
          </w:p>
        </w:tc>
        <w:tc>
          <w:tcPr>
            <w:tcW w:w="1280" w:type="dxa"/>
            <w:tcBorders>
              <w:top w:val="single" w:sz="4" w:space="0" w:color="000000"/>
              <w:left w:val="nil"/>
              <w:bottom w:val="single" w:sz="4" w:space="0" w:color="000000"/>
              <w:right w:val="single" w:sz="4" w:space="0" w:color="000000"/>
            </w:tcBorders>
            <w:vAlign w:val="bottom"/>
          </w:tcPr>
          <w:p w14:paraId="58AE0D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5F5646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A1CE0C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0E788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D5A8A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56DF05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5A9B2C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6.496,55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A3CB4E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92,81%</w:t>
            </w:r>
          </w:p>
        </w:tc>
      </w:tr>
      <w:tr w:rsidR="001C66C2" w:rsidRPr="000A23EB" w14:paraId="73744DA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21A874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EC3CAC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846885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4E8271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92FDEB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6.496,55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C7FF20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92,81%</w:t>
            </w:r>
          </w:p>
        </w:tc>
      </w:tr>
      <w:tr w:rsidR="001C66C2" w:rsidRPr="000A23EB" w14:paraId="5440DD0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FD312F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F8AB8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37DC0B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FB43B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10.000,00</w:t>
            </w:r>
          </w:p>
        </w:tc>
        <w:tc>
          <w:tcPr>
            <w:tcW w:w="1530" w:type="dxa"/>
            <w:tcBorders>
              <w:top w:val="single" w:sz="4" w:space="0" w:color="000000"/>
              <w:left w:val="nil"/>
              <w:bottom w:val="single" w:sz="4" w:space="0" w:color="000000"/>
              <w:right w:val="single" w:sz="4" w:space="0" w:color="000000"/>
            </w:tcBorders>
            <w:vAlign w:val="bottom"/>
          </w:tcPr>
          <w:p w14:paraId="106318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7.000,00</w:t>
            </w:r>
          </w:p>
        </w:tc>
        <w:tc>
          <w:tcPr>
            <w:tcW w:w="1575" w:type="dxa"/>
            <w:tcBorders>
              <w:top w:val="single" w:sz="4" w:space="0" w:color="000000"/>
              <w:left w:val="nil"/>
              <w:bottom w:val="single" w:sz="4" w:space="0" w:color="000000"/>
              <w:right w:val="single" w:sz="4" w:space="0" w:color="000000"/>
            </w:tcBorders>
            <w:vAlign w:val="bottom"/>
          </w:tcPr>
          <w:p w14:paraId="44A40B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6.496,55</w:t>
            </w:r>
          </w:p>
        </w:tc>
        <w:tc>
          <w:tcPr>
            <w:tcW w:w="1280" w:type="dxa"/>
            <w:tcBorders>
              <w:top w:val="single" w:sz="4" w:space="0" w:color="000000"/>
              <w:left w:val="nil"/>
              <w:bottom w:val="single" w:sz="4" w:space="0" w:color="000000"/>
              <w:right w:val="single" w:sz="4" w:space="0" w:color="000000"/>
            </w:tcBorders>
            <w:vAlign w:val="bottom"/>
          </w:tcPr>
          <w:p w14:paraId="64600F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92,81%</w:t>
            </w:r>
          </w:p>
        </w:tc>
      </w:tr>
      <w:tr w:rsidR="001C66C2" w:rsidRPr="000A23EB" w14:paraId="1514A3E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76B27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4E4FB1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3233</w:t>
            </w:r>
          </w:p>
        </w:tc>
        <w:tc>
          <w:tcPr>
            <w:tcW w:w="5332" w:type="dxa"/>
            <w:tcBorders>
              <w:top w:val="single" w:sz="4" w:space="0" w:color="000000"/>
              <w:left w:val="nil"/>
              <w:bottom w:val="single" w:sz="4" w:space="0" w:color="000000"/>
              <w:right w:val="single" w:sz="4" w:space="0" w:color="000000"/>
            </w:tcBorders>
            <w:vAlign w:val="center"/>
          </w:tcPr>
          <w:p w14:paraId="1F82595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pubblicità e informazione</w:t>
            </w:r>
          </w:p>
        </w:tc>
        <w:tc>
          <w:tcPr>
            <w:tcW w:w="1710" w:type="dxa"/>
            <w:tcBorders>
              <w:top w:val="single" w:sz="4" w:space="0" w:color="000000"/>
              <w:left w:val="nil"/>
              <w:bottom w:val="single" w:sz="4" w:space="0" w:color="000000"/>
              <w:right w:val="single" w:sz="4" w:space="0" w:color="000000"/>
            </w:tcBorders>
            <w:vAlign w:val="bottom"/>
          </w:tcPr>
          <w:p w14:paraId="66AADF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4489E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1069C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1.398,15</w:t>
            </w:r>
          </w:p>
        </w:tc>
        <w:tc>
          <w:tcPr>
            <w:tcW w:w="1280" w:type="dxa"/>
            <w:tcBorders>
              <w:top w:val="single" w:sz="4" w:space="0" w:color="000000"/>
              <w:left w:val="nil"/>
              <w:bottom w:val="single" w:sz="4" w:space="0" w:color="000000"/>
              <w:right w:val="single" w:sz="4" w:space="0" w:color="000000"/>
            </w:tcBorders>
            <w:vAlign w:val="bottom"/>
          </w:tcPr>
          <w:p w14:paraId="65B969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DF5A80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3E03A1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C2183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0CBEF56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14DA69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A1527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89B49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4.800,00</w:t>
            </w:r>
          </w:p>
        </w:tc>
        <w:tc>
          <w:tcPr>
            <w:tcW w:w="1280" w:type="dxa"/>
            <w:tcBorders>
              <w:top w:val="single" w:sz="4" w:space="0" w:color="000000"/>
              <w:left w:val="nil"/>
              <w:bottom w:val="single" w:sz="4" w:space="0" w:color="000000"/>
              <w:right w:val="single" w:sz="4" w:space="0" w:color="000000"/>
            </w:tcBorders>
            <w:vAlign w:val="bottom"/>
          </w:tcPr>
          <w:p w14:paraId="385708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156009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43CB9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89A395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0F96879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1CDC5C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CC956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31AC8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298,40</w:t>
            </w:r>
          </w:p>
        </w:tc>
        <w:tc>
          <w:tcPr>
            <w:tcW w:w="1280" w:type="dxa"/>
            <w:tcBorders>
              <w:top w:val="single" w:sz="4" w:space="0" w:color="000000"/>
              <w:left w:val="nil"/>
              <w:bottom w:val="single" w:sz="4" w:space="0" w:color="000000"/>
              <w:right w:val="single" w:sz="4" w:space="0" w:color="000000"/>
            </w:tcBorders>
            <w:vAlign w:val="bottom"/>
          </w:tcPr>
          <w:p w14:paraId="157F57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C01EAA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B61A8A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C8EE11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A100098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05CDBA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SERATE MUSICALI IN PIAZZA GRANDE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5649D3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FF1371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25.473,00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3DBC9B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25.472,90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1D6798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6AC52C4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09470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9B8115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57CDD5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24329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25.473,00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590228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25.472,90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58A6EB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38E1054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93F9D0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8788A5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35FC8D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CA840B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25.473,00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DC75BD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25.472,90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41AF2C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3EF15F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B93483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C46F3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8F556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7162E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25.000,00</w:t>
            </w:r>
          </w:p>
        </w:tc>
        <w:tc>
          <w:tcPr>
            <w:tcW w:w="1530" w:type="dxa"/>
            <w:tcBorders>
              <w:top w:val="single" w:sz="4" w:space="0" w:color="000000"/>
              <w:left w:val="nil"/>
              <w:bottom w:val="single" w:sz="4" w:space="0" w:color="000000"/>
              <w:right w:val="single" w:sz="4" w:space="0" w:color="000000"/>
            </w:tcBorders>
            <w:vAlign w:val="bottom"/>
          </w:tcPr>
          <w:p w14:paraId="090980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25.473,00</w:t>
            </w:r>
          </w:p>
        </w:tc>
        <w:tc>
          <w:tcPr>
            <w:tcW w:w="1575" w:type="dxa"/>
            <w:tcBorders>
              <w:top w:val="single" w:sz="4" w:space="0" w:color="000000"/>
              <w:left w:val="nil"/>
              <w:bottom w:val="single" w:sz="4" w:space="0" w:color="000000"/>
              <w:right w:val="single" w:sz="4" w:space="0" w:color="000000"/>
            </w:tcBorders>
            <w:vAlign w:val="bottom"/>
          </w:tcPr>
          <w:p w14:paraId="4C9C76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25.472,90</w:t>
            </w:r>
          </w:p>
        </w:tc>
        <w:tc>
          <w:tcPr>
            <w:tcW w:w="1280" w:type="dxa"/>
            <w:tcBorders>
              <w:top w:val="single" w:sz="4" w:space="0" w:color="000000"/>
              <w:left w:val="nil"/>
              <w:bottom w:val="single" w:sz="4" w:space="0" w:color="000000"/>
              <w:right w:val="single" w:sz="4" w:space="0" w:color="000000"/>
            </w:tcBorders>
            <w:vAlign w:val="bottom"/>
          </w:tcPr>
          <w:p w14:paraId="297FB9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536C8FE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62B58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7E7C0E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40DFBDC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628031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AFF283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9B5D8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10.439,94</w:t>
            </w:r>
          </w:p>
        </w:tc>
        <w:tc>
          <w:tcPr>
            <w:tcW w:w="1280" w:type="dxa"/>
            <w:tcBorders>
              <w:top w:val="single" w:sz="4" w:space="0" w:color="000000"/>
              <w:left w:val="nil"/>
              <w:bottom w:val="single" w:sz="4" w:space="0" w:color="000000"/>
              <w:right w:val="single" w:sz="4" w:space="0" w:color="000000"/>
            </w:tcBorders>
            <w:vAlign w:val="bottom"/>
          </w:tcPr>
          <w:p w14:paraId="303745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46D25F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6DA1EB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D9EF8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5BC6269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5BC268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C3029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EAC71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13.175,00</w:t>
            </w:r>
          </w:p>
        </w:tc>
        <w:tc>
          <w:tcPr>
            <w:tcW w:w="1280" w:type="dxa"/>
            <w:tcBorders>
              <w:top w:val="single" w:sz="4" w:space="0" w:color="000000"/>
              <w:left w:val="nil"/>
              <w:bottom w:val="single" w:sz="4" w:space="0" w:color="000000"/>
              <w:right w:val="single" w:sz="4" w:space="0" w:color="000000"/>
            </w:tcBorders>
            <w:vAlign w:val="bottom"/>
          </w:tcPr>
          <w:p w14:paraId="689558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C38944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A5701B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6E9F37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382F081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7F55E9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DE2B5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D4CCF9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80,00</w:t>
            </w:r>
          </w:p>
        </w:tc>
        <w:tc>
          <w:tcPr>
            <w:tcW w:w="1280" w:type="dxa"/>
            <w:tcBorders>
              <w:top w:val="single" w:sz="4" w:space="0" w:color="000000"/>
              <w:left w:val="nil"/>
              <w:bottom w:val="single" w:sz="4" w:space="0" w:color="000000"/>
              <w:right w:val="single" w:sz="4" w:space="0" w:color="000000"/>
            </w:tcBorders>
            <w:vAlign w:val="bottom"/>
          </w:tcPr>
          <w:p w14:paraId="26C5C5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5A9669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9E45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FD3D56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5CAEEE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3DF882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1A889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9AC97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1.777,96</w:t>
            </w:r>
          </w:p>
        </w:tc>
        <w:tc>
          <w:tcPr>
            <w:tcW w:w="1280" w:type="dxa"/>
            <w:tcBorders>
              <w:top w:val="single" w:sz="4" w:space="0" w:color="000000"/>
              <w:left w:val="nil"/>
              <w:bottom w:val="single" w:sz="4" w:space="0" w:color="000000"/>
              <w:right w:val="single" w:sz="4" w:space="0" w:color="000000"/>
            </w:tcBorders>
            <w:vAlign w:val="bottom"/>
          </w:tcPr>
          <w:p w14:paraId="2D29BF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C0D78F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ED2A12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17D224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A100099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898876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Attività: </w:t>
            </w:r>
            <w:proofErr w:type="spellStart"/>
            <w:r w:rsidRPr="000A23EB">
              <w:rPr>
                <w:rFonts w:ascii="Arial" w:eastAsia="Arial" w:hAnsi="Arial" w:cs="Arial"/>
                <w:b/>
                <w:sz w:val="18"/>
                <w:szCs w:val="18"/>
                <w:lang w:val="it-IT"/>
              </w:rPr>
              <w:t>LIVE&amp;JAZZ</w:t>
            </w:r>
            <w:proofErr w:type="spellEnd"/>
            <w:r w:rsidRPr="000A23EB">
              <w:rPr>
                <w:rFonts w:ascii="Arial" w:eastAsia="Arial" w:hAnsi="Arial" w:cs="Arial"/>
                <w:b/>
                <w:sz w:val="18"/>
                <w:szCs w:val="18"/>
                <w:lang w:val="it-IT"/>
              </w:rPr>
              <w:t xml:space="preserve"> CORNER</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E8E9E0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051742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5.004,00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FE278C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5.003,56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E3F438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99,99%</w:t>
            </w:r>
          </w:p>
        </w:tc>
      </w:tr>
      <w:tr w:rsidR="001C66C2" w:rsidRPr="000A23EB" w14:paraId="63FA9C6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BE6722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2B4F9A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3DA9F8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5272E2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B2155E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5.003,56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8E9FF7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148A8A9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04ECDE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A3E9A8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EBBAF1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1391B7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5.004,00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6DE6A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5.003,56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DB6453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2A3A586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1F4093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A116F1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9DEF0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8B600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10.000,00</w:t>
            </w:r>
          </w:p>
        </w:tc>
        <w:tc>
          <w:tcPr>
            <w:tcW w:w="1530" w:type="dxa"/>
            <w:tcBorders>
              <w:top w:val="single" w:sz="4" w:space="0" w:color="000000"/>
              <w:left w:val="nil"/>
              <w:bottom w:val="single" w:sz="4" w:space="0" w:color="000000"/>
              <w:right w:val="single" w:sz="4" w:space="0" w:color="000000"/>
            </w:tcBorders>
            <w:vAlign w:val="bottom"/>
          </w:tcPr>
          <w:p w14:paraId="794508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5.004,00</w:t>
            </w:r>
          </w:p>
        </w:tc>
        <w:tc>
          <w:tcPr>
            <w:tcW w:w="1575" w:type="dxa"/>
            <w:tcBorders>
              <w:top w:val="single" w:sz="4" w:space="0" w:color="000000"/>
              <w:left w:val="nil"/>
              <w:bottom w:val="single" w:sz="4" w:space="0" w:color="000000"/>
              <w:right w:val="single" w:sz="4" w:space="0" w:color="000000"/>
            </w:tcBorders>
            <w:vAlign w:val="bottom"/>
          </w:tcPr>
          <w:p w14:paraId="685D2E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5.003,56</w:t>
            </w:r>
          </w:p>
        </w:tc>
        <w:tc>
          <w:tcPr>
            <w:tcW w:w="1280" w:type="dxa"/>
            <w:tcBorders>
              <w:top w:val="single" w:sz="4" w:space="0" w:color="000000"/>
              <w:left w:val="nil"/>
              <w:bottom w:val="single" w:sz="4" w:space="0" w:color="000000"/>
              <w:right w:val="single" w:sz="4" w:space="0" w:color="000000"/>
            </w:tcBorders>
            <w:vAlign w:val="bottom"/>
          </w:tcPr>
          <w:p w14:paraId="59C9B5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99,99%</w:t>
            </w:r>
          </w:p>
        </w:tc>
      </w:tr>
      <w:tr w:rsidR="001C66C2" w:rsidRPr="000A23EB" w14:paraId="2C5C023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B5F05B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76B3F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5872110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2B0385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126FD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FC81B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600,36</w:t>
            </w:r>
          </w:p>
        </w:tc>
        <w:tc>
          <w:tcPr>
            <w:tcW w:w="1280" w:type="dxa"/>
            <w:tcBorders>
              <w:top w:val="single" w:sz="4" w:space="0" w:color="000000"/>
              <w:left w:val="nil"/>
              <w:bottom w:val="single" w:sz="4" w:space="0" w:color="000000"/>
              <w:right w:val="single" w:sz="4" w:space="0" w:color="000000"/>
            </w:tcBorders>
            <w:vAlign w:val="bottom"/>
          </w:tcPr>
          <w:p w14:paraId="0ADF1C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18955A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0CD20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871A8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7B57530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601865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304FB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139DB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3.205,70</w:t>
            </w:r>
          </w:p>
        </w:tc>
        <w:tc>
          <w:tcPr>
            <w:tcW w:w="1280" w:type="dxa"/>
            <w:tcBorders>
              <w:top w:val="single" w:sz="4" w:space="0" w:color="000000"/>
              <w:left w:val="nil"/>
              <w:bottom w:val="single" w:sz="4" w:space="0" w:color="000000"/>
              <w:right w:val="single" w:sz="4" w:space="0" w:color="000000"/>
            </w:tcBorders>
            <w:vAlign w:val="bottom"/>
          </w:tcPr>
          <w:p w14:paraId="73990C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072ADD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CA859C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188631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684EF7C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38842F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21221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C8C70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1.197,50</w:t>
            </w:r>
          </w:p>
        </w:tc>
        <w:tc>
          <w:tcPr>
            <w:tcW w:w="1280" w:type="dxa"/>
            <w:tcBorders>
              <w:top w:val="single" w:sz="4" w:space="0" w:color="000000"/>
              <w:left w:val="nil"/>
              <w:bottom w:val="single" w:sz="4" w:space="0" w:color="000000"/>
              <w:right w:val="single" w:sz="4" w:space="0" w:color="000000"/>
            </w:tcBorders>
            <w:vAlign w:val="bottom"/>
          </w:tcPr>
          <w:p w14:paraId="42C311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C71F59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A83E3D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0C803E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A100101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449634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SERATE AL CINEMA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E721F1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B1E903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E8F5AE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CA04B3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28B8F47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AE66FE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55FBB8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4AAC06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5A4016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FD6283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5D21D4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0332211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A877FB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B3BDE2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2C596D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138A3C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4F0C65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3F4D8E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5C9920A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52B220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2C632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882B6D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9AC23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w:t>
            </w:r>
          </w:p>
        </w:tc>
        <w:tc>
          <w:tcPr>
            <w:tcW w:w="1530" w:type="dxa"/>
            <w:tcBorders>
              <w:top w:val="single" w:sz="4" w:space="0" w:color="000000"/>
              <w:left w:val="nil"/>
              <w:bottom w:val="single" w:sz="4" w:space="0" w:color="000000"/>
              <w:right w:val="single" w:sz="4" w:space="0" w:color="000000"/>
            </w:tcBorders>
            <w:vAlign w:val="bottom"/>
          </w:tcPr>
          <w:p w14:paraId="0BCE58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75" w:type="dxa"/>
            <w:tcBorders>
              <w:top w:val="single" w:sz="4" w:space="0" w:color="000000"/>
              <w:left w:val="nil"/>
              <w:bottom w:val="single" w:sz="4" w:space="0" w:color="000000"/>
              <w:right w:val="single" w:sz="4" w:space="0" w:color="000000"/>
            </w:tcBorders>
            <w:vAlign w:val="bottom"/>
          </w:tcPr>
          <w:p w14:paraId="062526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5A3274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61571E9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98796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1AAEC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754CD73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1FE9FE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ED734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104EA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4499F4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DCAA64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63D5A8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AC7A8F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A100104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8A8F79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SERATE MUSICALI IN LOGGIA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52F7E7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A12E1C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3.835,00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16BC37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3.835,06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E368CF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537F1E0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25B28F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E3EBCA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7D9473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58DC0F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3.835,00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A301E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3.835,06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30BB72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3975D26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EB0B75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C7707B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D6F88F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AE5457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3.835,00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8A6BDB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3.835,06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FCA283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69C4AF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81555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58A06B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B2FB77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09F85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w:t>
            </w:r>
          </w:p>
        </w:tc>
        <w:tc>
          <w:tcPr>
            <w:tcW w:w="1530" w:type="dxa"/>
            <w:tcBorders>
              <w:top w:val="single" w:sz="4" w:space="0" w:color="000000"/>
              <w:left w:val="nil"/>
              <w:bottom w:val="single" w:sz="4" w:space="0" w:color="000000"/>
              <w:right w:val="single" w:sz="4" w:space="0" w:color="000000"/>
            </w:tcBorders>
            <w:vAlign w:val="bottom"/>
          </w:tcPr>
          <w:p w14:paraId="32CC0E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3.835,00</w:t>
            </w:r>
          </w:p>
        </w:tc>
        <w:tc>
          <w:tcPr>
            <w:tcW w:w="1575" w:type="dxa"/>
            <w:tcBorders>
              <w:top w:val="single" w:sz="4" w:space="0" w:color="000000"/>
              <w:left w:val="nil"/>
              <w:bottom w:val="single" w:sz="4" w:space="0" w:color="000000"/>
              <w:right w:val="single" w:sz="4" w:space="0" w:color="000000"/>
            </w:tcBorders>
            <w:vAlign w:val="bottom"/>
          </w:tcPr>
          <w:p w14:paraId="5965D2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3.835,06</w:t>
            </w:r>
          </w:p>
        </w:tc>
        <w:tc>
          <w:tcPr>
            <w:tcW w:w="1280" w:type="dxa"/>
            <w:tcBorders>
              <w:top w:val="single" w:sz="4" w:space="0" w:color="000000"/>
              <w:left w:val="nil"/>
              <w:bottom w:val="single" w:sz="4" w:space="0" w:color="000000"/>
              <w:right w:val="single" w:sz="4" w:space="0" w:color="000000"/>
            </w:tcBorders>
            <w:vAlign w:val="bottom"/>
          </w:tcPr>
          <w:p w14:paraId="3237ED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0EB957F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4F57DF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8EE2D1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1444CC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2E6D1C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AF227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6E2A0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1.152,17</w:t>
            </w:r>
          </w:p>
        </w:tc>
        <w:tc>
          <w:tcPr>
            <w:tcW w:w="1280" w:type="dxa"/>
            <w:tcBorders>
              <w:top w:val="single" w:sz="4" w:space="0" w:color="000000"/>
              <w:left w:val="nil"/>
              <w:bottom w:val="single" w:sz="4" w:space="0" w:color="000000"/>
              <w:right w:val="single" w:sz="4" w:space="0" w:color="000000"/>
            </w:tcBorders>
            <w:vAlign w:val="bottom"/>
          </w:tcPr>
          <w:p w14:paraId="5F31A5F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F3E6A5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715B8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2D122F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3C37E86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47DB7C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A4426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384BF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2.543,39</w:t>
            </w:r>
          </w:p>
        </w:tc>
        <w:tc>
          <w:tcPr>
            <w:tcW w:w="1280" w:type="dxa"/>
            <w:tcBorders>
              <w:top w:val="single" w:sz="4" w:space="0" w:color="000000"/>
              <w:left w:val="nil"/>
              <w:bottom w:val="single" w:sz="4" w:space="0" w:color="000000"/>
              <w:right w:val="single" w:sz="4" w:space="0" w:color="000000"/>
            </w:tcBorders>
            <w:vAlign w:val="bottom"/>
          </w:tcPr>
          <w:p w14:paraId="06C5D9B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C27A1F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883820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1FEC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7BD339F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716492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A6182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9D7ED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139,50</w:t>
            </w:r>
          </w:p>
        </w:tc>
        <w:tc>
          <w:tcPr>
            <w:tcW w:w="1280" w:type="dxa"/>
            <w:tcBorders>
              <w:top w:val="single" w:sz="4" w:space="0" w:color="000000"/>
              <w:left w:val="nil"/>
              <w:bottom w:val="single" w:sz="4" w:space="0" w:color="000000"/>
              <w:right w:val="single" w:sz="4" w:space="0" w:color="000000"/>
            </w:tcBorders>
            <w:vAlign w:val="bottom"/>
          </w:tcPr>
          <w:p w14:paraId="7BBFE7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5F92F9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77CD9D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BBE02E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381D35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ACQUISTO DI ATTREZZATURE PER ISTITUZIONI CULTURALI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2695D41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CF6A9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62.423,00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DE304E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60.977,17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93FF72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97,68%</w:t>
            </w:r>
          </w:p>
        </w:tc>
      </w:tr>
      <w:tr w:rsidR="001C66C2" w:rsidRPr="000A23EB" w14:paraId="7C4134C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3A2A17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1186F4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170C62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E6FF46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80012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11.054,67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5E0CDB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88,44%</w:t>
            </w:r>
          </w:p>
        </w:tc>
      </w:tr>
      <w:tr w:rsidR="001C66C2" w:rsidRPr="000A23EB" w14:paraId="2C0701F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C93B3A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960E2F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4F005F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72154F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4C5036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11.054,67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51FB24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88,44%</w:t>
            </w:r>
          </w:p>
        </w:tc>
      </w:tr>
      <w:tr w:rsidR="001C66C2" w:rsidRPr="000A23EB" w14:paraId="2EC5DD0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3E2649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F39361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10DBFBC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6256AD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12.500,00</w:t>
            </w:r>
          </w:p>
        </w:tc>
        <w:tc>
          <w:tcPr>
            <w:tcW w:w="1530" w:type="dxa"/>
            <w:tcBorders>
              <w:top w:val="single" w:sz="4" w:space="0" w:color="000000"/>
              <w:left w:val="nil"/>
              <w:bottom w:val="single" w:sz="4" w:space="0" w:color="000000"/>
              <w:right w:val="single" w:sz="4" w:space="0" w:color="000000"/>
            </w:tcBorders>
            <w:vAlign w:val="bottom"/>
          </w:tcPr>
          <w:p w14:paraId="324528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12.500,00</w:t>
            </w:r>
          </w:p>
        </w:tc>
        <w:tc>
          <w:tcPr>
            <w:tcW w:w="1575" w:type="dxa"/>
            <w:tcBorders>
              <w:top w:val="single" w:sz="4" w:space="0" w:color="000000"/>
              <w:left w:val="nil"/>
              <w:bottom w:val="single" w:sz="4" w:space="0" w:color="000000"/>
              <w:right w:val="single" w:sz="4" w:space="0" w:color="000000"/>
            </w:tcBorders>
            <w:vAlign w:val="bottom"/>
          </w:tcPr>
          <w:p w14:paraId="221DF9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11.054,67</w:t>
            </w:r>
          </w:p>
        </w:tc>
        <w:tc>
          <w:tcPr>
            <w:tcW w:w="1280" w:type="dxa"/>
            <w:tcBorders>
              <w:top w:val="single" w:sz="4" w:space="0" w:color="000000"/>
              <w:left w:val="nil"/>
              <w:bottom w:val="single" w:sz="4" w:space="0" w:color="000000"/>
              <w:right w:val="single" w:sz="4" w:space="0" w:color="000000"/>
            </w:tcBorders>
            <w:vAlign w:val="bottom"/>
          </w:tcPr>
          <w:p w14:paraId="72F4A7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88,44%</w:t>
            </w:r>
          </w:p>
        </w:tc>
      </w:tr>
      <w:tr w:rsidR="001C66C2" w:rsidRPr="000A23EB" w14:paraId="008B0F3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BC1BA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67D703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4221</w:t>
            </w:r>
          </w:p>
        </w:tc>
        <w:tc>
          <w:tcPr>
            <w:tcW w:w="5332" w:type="dxa"/>
            <w:tcBorders>
              <w:top w:val="single" w:sz="4" w:space="0" w:color="000000"/>
              <w:left w:val="nil"/>
              <w:bottom w:val="single" w:sz="4" w:space="0" w:color="000000"/>
              <w:right w:val="single" w:sz="4" w:space="0" w:color="000000"/>
            </w:tcBorders>
            <w:vAlign w:val="center"/>
          </w:tcPr>
          <w:p w14:paraId="1545ED5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Attrezzature e mobili per ufficio</w:t>
            </w:r>
          </w:p>
        </w:tc>
        <w:tc>
          <w:tcPr>
            <w:tcW w:w="1710" w:type="dxa"/>
            <w:tcBorders>
              <w:top w:val="single" w:sz="4" w:space="0" w:color="000000"/>
              <w:left w:val="nil"/>
              <w:bottom w:val="single" w:sz="4" w:space="0" w:color="000000"/>
              <w:right w:val="single" w:sz="4" w:space="0" w:color="000000"/>
            </w:tcBorders>
            <w:vAlign w:val="bottom"/>
          </w:tcPr>
          <w:p w14:paraId="36AE8E1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18D51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57FA3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3.421,77</w:t>
            </w:r>
          </w:p>
        </w:tc>
        <w:tc>
          <w:tcPr>
            <w:tcW w:w="1280" w:type="dxa"/>
            <w:tcBorders>
              <w:top w:val="single" w:sz="4" w:space="0" w:color="000000"/>
              <w:left w:val="nil"/>
              <w:bottom w:val="single" w:sz="4" w:space="0" w:color="000000"/>
              <w:right w:val="single" w:sz="4" w:space="0" w:color="000000"/>
            </w:tcBorders>
            <w:vAlign w:val="bottom"/>
          </w:tcPr>
          <w:p w14:paraId="0CADBF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E6EF36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D469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CDAAB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4222</w:t>
            </w:r>
          </w:p>
        </w:tc>
        <w:tc>
          <w:tcPr>
            <w:tcW w:w="5332" w:type="dxa"/>
            <w:tcBorders>
              <w:top w:val="single" w:sz="4" w:space="0" w:color="000000"/>
              <w:left w:val="nil"/>
              <w:bottom w:val="single" w:sz="4" w:space="0" w:color="000000"/>
              <w:right w:val="single" w:sz="4" w:space="0" w:color="000000"/>
            </w:tcBorders>
            <w:vAlign w:val="center"/>
          </w:tcPr>
          <w:p w14:paraId="6C00209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Apparecchiature di comunicazione</w:t>
            </w:r>
          </w:p>
        </w:tc>
        <w:tc>
          <w:tcPr>
            <w:tcW w:w="1710" w:type="dxa"/>
            <w:tcBorders>
              <w:top w:val="single" w:sz="4" w:space="0" w:color="000000"/>
              <w:left w:val="nil"/>
              <w:bottom w:val="single" w:sz="4" w:space="0" w:color="000000"/>
              <w:right w:val="single" w:sz="4" w:space="0" w:color="000000"/>
            </w:tcBorders>
            <w:vAlign w:val="bottom"/>
          </w:tcPr>
          <w:p w14:paraId="5BEE281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A8453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17772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1.632,90</w:t>
            </w:r>
          </w:p>
        </w:tc>
        <w:tc>
          <w:tcPr>
            <w:tcW w:w="1280" w:type="dxa"/>
            <w:tcBorders>
              <w:top w:val="single" w:sz="4" w:space="0" w:color="000000"/>
              <w:left w:val="nil"/>
              <w:bottom w:val="single" w:sz="4" w:space="0" w:color="000000"/>
              <w:right w:val="single" w:sz="4" w:space="0" w:color="000000"/>
            </w:tcBorders>
            <w:vAlign w:val="bottom"/>
          </w:tcPr>
          <w:p w14:paraId="7E71CA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2544C3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17CF8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24CD23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4227</w:t>
            </w:r>
          </w:p>
        </w:tc>
        <w:tc>
          <w:tcPr>
            <w:tcW w:w="5332" w:type="dxa"/>
            <w:tcBorders>
              <w:top w:val="single" w:sz="4" w:space="0" w:color="000000"/>
              <w:left w:val="nil"/>
              <w:bottom w:val="single" w:sz="4" w:space="0" w:color="000000"/>
              <w:right w:val="single" w:sz="4" w:space="0" w:color="000000"/>
            </w:tcBorders>
            <w:vAlign w:val="center"/>
          </w:tcPr>
          <w:p w14:paraId="78298AC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Dispositivi, macchine e attrezzature per altri scopi</w:t>
            </w:r>
          </w:p>
        </w:tc>
        <w:tc>
          <w:tcPr>
            <w:tcW w:w="1710" w:type="dxa"/>
            <w:tcBorders>
              <w:top w:val="single" w:sz="4" w:space="0" w:color="000000"/>
              <w:left w:val="nil"/>
              <w:bottom w:val="single" w:sz="4" w:space="0" w:color="000000"/>
              <w:right w:val="single" w:sz="4" w:space="0" w:color="000000"/>
            </w:tcBorders>
            <w:vAlign w:val="bottom"/>
          </w:tcPr>
          <w:p w14:paraId="6CBEE0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1ACA7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79073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6.000,00</w:t>
            </w:r>
          </w:p>
        </w:tc>
        <w:tc>
          <w:tcPr>
            <w:tcW w:w="1280" w:type="dxa"/>
            <w:tcBorders>
              <w:top w:val="single" w:sz="4" w:space="0" w:color="000000"/>
              <w:left w:val="nil"/>
              <w:bottom w:val="single" w:sz="4" w:space="0" w:color="000000"/>
              <w:right w:val="single" w:sz="4" w:space="0" w:color="000000"/>
            </w:tcBorders>
            <w:vAlign w:val="bottom"/>
          </w:tcPr>
          <w:p w14:paraId="4BAE21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1C8C50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6FC5BB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A56E92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33A37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B64CA2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9.923,00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AB916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9.922,50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4F623D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42C2C5C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E3B1E3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D03163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A7948C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9EAB91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9.923,00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CCC62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9.922,50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7FA274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43910BD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52B74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F19D9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0DCA7A7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2BCA17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30" w:type="dxa"/>
            <w:tcBorders>
              <w:top w:val="single" w:sz="4" w:space="0" w:color="000000"/>
              <w:left w:val="nil"/>
              <w:bottom w:val="single" w:sz="4" w:space="0" w:color="000000"/>
              <w:right w:val="single" w:sz="4" w:space="0" w:color="000000"/>
            </w:tcBorders>
            <w:vAlign w:val="bottom"/>
          </w:tcPr>
          <w:p w14:paraId="02EEC0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9.923,00</w:t>
            </w:r>
          </w:p>
        </w:tc>
        <w:tc>
          <w:tcPr>
            <w:tcW w:w="1575" w:type="dxa"/>
            <w:tcBorders>
              <w:top w:val="single" w:sz="4" w:space="0" w:color="000000"/>
              <w:left w:val="nil"/>
              <w:bottom w:val="single" w:sz="4" w:space="0" w:color="000000"/>
              <w:right w:val="single" w:sz="4" w:space="0" w:color="000000"/>
            </w:tcBorders>
            <w:vAlign w:val="bottom"/>
          </w:tcPr>
          <w:p w14:paraId="1C6AEB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9.922,50</w:t>
            </w:r>
          </w:p>
        </w:tc>
        <w:tc>
          <w:tcPr>
            <w:tcW w:w="1280" w:type="dxa"/>
            <w:tcBorders>
              <w:top w:val="single" w:sz="4" w:space="0" w:color="000000"/>
              <w:left w:val="nil"/>
              <w:bottom w:val="single" w:sz="4" w:space="0" w:color="000000"/>
              <w:right w:val="single" w:sz="4" w:space="0" w:color="000000"/>
            </w:tcBorders>
            <w:vAlign w:val="bottom"/>
          </w:tcPr>
          <w:p w14:paraId="4CE9E2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99,99%</w:t>
            </w:r>
          </w:p>
        </w:tc>
      </w:tr>
      <w:tr w:rsidR="001C66C2" w:rsidRPr="000A23EB" w14:paraId="5426093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E804D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B297D1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4227</w:t>
            </w:r>
          </w:p>
        </w:tc>
        <w:tc>
          <w:tcPr>
            <w:tcW w:w="5332" w:type="dxa"/>
            <w:tcBorders>
              <w:top w:val="single" w:sz="4" w:space="0" w:color="000000"/>
              <w:left w:val="nil"/>
              <w:bottom w:val="single" w:sz="4" w:space="0" w:color="000000"/>
              <w:right w:val="single" w:sz="4" w:space="0" w:color="000000"/>
            </w:tcBorders>
            <w:vAlign w:val="center"/>
          </w:tcPr>
          <w:p w14:paraId="51B0BC8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Dispositivi, macchine e attrezzature per altri scopi</w:t>
            </w:r>
          </w:p>
        </w:tc>
        <w:tc>
          <w:tcPr>
            <w:tcW w:w="1710" w:type="dxa"/>
            <w:tcBorders>
              <w:top w:val="single" w:sz="4" w:space="0" w:color="000000"/>
              <w:left w:val="nil"/>
              <w:bottom w:val="single" w:sz="4" w:space="0" w:color="000000"/>
              <w:right w:val="single" w:sz="4" w:space="0" w:color="000000"/>
            </w:tcBorders>
            <w:vAlign w:val="bottom"/>
          </w:tcPr>
          <w:p w14:paraId="043DC4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09B44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F9C89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9.922,50</w:t>
            </w:r>
          </w:p>
        </w:tc>
        <w:tc>
          <w:tcPr>
            <w:tcW w:w="1280" w:type="dxa"/>
            <w:tcBorders>
              <w:top w:val="single" w:sz="4" w:space="0" w:color="000000"/>
              <w:left w:val="nil"/>
              <w:bottom w:val="single" w:sz="4" w:space="0" w:color="000000"/>
              <w:right w:val="single" w:sz="4" w:space="0" w:color="000000"/>
            </w:tcBorders>
            <w:vAlign w:val="bottom"/>
          </w:tcPr>
          <w:p w14:paraId="6351CC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F79485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23BC92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AA014D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A4D314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E679C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7DA67D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0CEFAD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75A668C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AD8393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41710F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3F30A2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DDA6BD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F68DF8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553A9D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418F866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C0D85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DD8092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63E3E32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388E1B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30" w:type="dxa"/>
            <w:tcBorders>
              <w:top w:val="single" w:sz="4" w:space="0" w:color="000000"/>
              <w:left w:val="nil"/>
              <w:bottom w:val="single" w:sz="4" w:space="0" w:color="000000"/>
              <w:right w:val="single" w:sz="4" w:space="0" w:color="000000"/>
            </w:tcBorders>
            <w:vAlign w:val="bottom"/>
          </w:tcPr>
          <w:p w14:paraId="3ECE1A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40.000,00</w:t>
            </w:r>
          </w:p>
        </w:tc>
        <w:tc>
          <w:tcPr>
            <w:tcW w:w="1575" w:type="dxa"/>
            <w:tcBorders>
              <w:top w:val="single" w:sz="4" w:space="0" w:color="000000"/>
              <w:left w:val="nil"/>
              <w:bottom w:val="single" w:sz="4" w:space="0" w:color="000000"/>
              <w:right w:val="single" w:sz="4" w:space="0" w:color="000000"/>
            </w:tcBorders>
            <w:vAlign w:val="bottom"/>
          </w:tcPr>
          <w:p w14:paraId="03CE6C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40.000,00</w:t>
            </w:r>
          </w:p>
        </w:tc>
        <w:tc>
          <w:tcPr>
            <w:tcW w:w="1280" w:type="dxa"/>
            <w:tcBorders>
              <w:top w:val="single" w:sz="4" w:space="0" w:color="000000"/>
              <w:left w:val="nil"/>
              <w:bottom w:val="single" w:sz="4" w:space="0" w:color="000000"/>
              <w:right w:val="single" w:sz="4" w:space="0" w:color="000000"/>
            </w:tcBorders>
            <w:vAlign w:val="bottom"/>
          </w:tcPr>
          <w:p w14:paraId="212C74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701D359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A2364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ACC8E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4227</w:t>
            </w:r>
          </w:p>
        </w:tc>
        <w:tc>
          <w:tcPr>
            <w:tcW w:w="5332" w:type="dxa"/>
            <w:tcBorders>
              <w:top w:val="single" w:sz="4" w:space="0" w:color="000000"/>
              <w:left w:val="nil"/>
              <w:bottom w:val="single" w:sz="4" w:space="0" w:color="000000"/>
              <w:right w:val="single" w:sz="4" w:space="0" w:color="000000"/>
            </w:tcBorders>
            <w:vAlign w:val="center"/>
          </w:tcPr>
          <w:p w14:paraId="147A461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Dispositivi, macchine e attrezzature per altri scopi</w:t>
            </w:r>
          </w:p>
        </w:tc>
        <w:tc>
          <w:tcPr>
            <w:tcW w:w="1710" w:type="dxa"/>
            <w:tcBorders>
              <w:top w:val="single" w:sz="4" w:space="0" w:color="000000"/>
              <w:left w:val="nil"/>
              <w:bottom w:val="single" w:sz="4" w:space="0" w:color="000000"/>
              <w:right w:val="single" w:sz="4" w:space="0" w:color="000000"/>
            </w:tcBorders>
            <w:vAlign w:val="bottom"/>
          </w:tcPr>
          <w:p w14:paraId="31E042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35AF6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3C1D1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40.000,00</w:t>
            </w:r>
          </w:p>
        </w:tc>
        <w:tc>
          <w:tcPr>
            <w:tcW w:w="1280" w:type="dxa"/>
            <w:tcBorders>
              <w:top w:val="single" w:sz="4" w:space="0" w:color="000000"/>
              <w:left w:val="nil"/>
              <w:bottom w:val="single" w:sz="4" w:space="0" w:color="000000"/>
              <w:right w:val="single" w:sz="4" w:space="0" w:color="000000"/>
            </w:tcBorders>
            <w:vAlign w:val="bottom"/>
          </w:tcPr>
          <w:p w14:paraId="4D91DE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A872EC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2B9EAB6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0121EFC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CAPITOLO 00104 ISTRUZIONE</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0DF84D9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996.982,00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09C6028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353.982,20</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0C5B1A5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351.064,70</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1E0E6D6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99,18%</w:t>
            </w:r>
          </w:p>
        </w:tc>
      </w:tr>
      <w:tr w:rsidR="001C66C2" w:rsidRPr="000A23EB" w14:paraId="195FA5A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F19F57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1EA0F9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B65B9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336.982,00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87D48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353.982,20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94741A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351.064,70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DAEE3A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99,18%</w:t>
            </w:r>
          </w:p>
        </w:tc>
      </w:tr>
      <w:tr w:rsidR="001C66C2" w:rsidRPr="000A23EB" w14:paraId="297AE1A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561DAE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618438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BE2BFC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336.982,00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4E3D7D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353.982,20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3DBFC7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351.064,70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97145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99,18%</w:t>
            </w:r>
          </w:p>
        </w:tc>
      </w:tr>
      <w:tr w:rsidR="001C66C2" w:rsidRPr="000A23EB" w14:paraId="20B42F4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A2E792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3EA0E8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8. ENTRATE DA INDEBITAMENTO VINCOLATE AL FINANZIAMENTO DI SPESE IN CONTO CAPITALE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53C309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12067F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340820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CC8716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3498D02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B857D1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B1DE40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8.1. ENTRATE DA INDEBITAMENTO VINCOLATE AL FINANZIAMENTO DI SPESE IN CONTO CAPITALE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4C2C61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F36A53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E6C29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673D3F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3BB82B6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65754A7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5FB5C3B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1011</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5B2133B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ISTRUZIONE ELEMENTARE E MEDIA E SUPERIORE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23C8F7B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942.682,00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6FD3652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293.819,20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1BDD05F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291.901,70</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093B1C4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99,35%</w:t>
            </w:r>
          </w:p>
        </w:tc>
      </w:tr>
      <w:tr w:rsidR="001C66C2" w:rsidRPr="000A23EB" w14:paraId="1218C18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364F77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3755D4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A100048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889361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BISOGNI AGGIUNTIVI NELL'ISTRUZIONE PRIMARIA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2ED694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876.110,00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8EC769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225.482,20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28DBE9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223.742,66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2D4A05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99,23%</w:t>
            </w:r>
          </w:p>
        </w:tc>
      </w:tr>
      <w:tr w:rsidR="001C66C2" w:rsidRPr="000A23EB" w14:paraId="185155A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AC595F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917CFF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1932F3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216.110,00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68853E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225.482,20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707EB3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223.742,66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5D6463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99,23%</w:t>
            </w:r>
          </w:p>
        </w:tc>
      </w:tr>
      <w:tr w:rsidR="001C66C2" w:rsidRPr="000A23EB" w14:paraId="0D36EC9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350743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087157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94EFB2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216.110,00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606DDB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225.482,20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075872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223.742,66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7CFE2A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99,23%</w:t>
            </w:r>
          </w:p>
        </w:tc>
      </w:tr>
      <w:tr w:rsidR="001C66C2" w:rsidRPr="000A23EB" w14:paraId="42AF09F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F1E76F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EC647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w:t>
            </w:r>
          </w:p>
        </w:tc>
        <w:tc>
          <w:tcPr>
            <w:tcW w:w="5332" w:type="dxa"/>
            <w:tcBorders>
              <w:top w:val="single" w:sz="4" w:space="0" w:color="000000"/>
              <w:left w:val="nil"/>
              <w:bottom w:val="single" w:sz="4" w:space="0" w:color="000000"/>
              <w:right w:val="single" w:sz="4" w:space="0" w:color="000000"/>
            </w:tcBorders>
            <w:vAlign w:val="center"/>
          </w:tcPr>
          <w:p w14:paraId="37A96A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erogati all'estero e nel bilancio generale</w:t>
            </w:r>
          </w:p>
        </w:tc>
        <w:tc>
          <w:tcPr>
            <w:tcW w:w="1710" w:type="dxa"/>
            <w:tcBorders>
              <w:top w:val="single" w:sz="4" w:space="0" w:color="000000"/>
              <w:left w:val="nil"/>
              <w:bottom w:val="single" w:sz="4" w:space="0" w:color="000000"/>
              <w:right w:val="single" w:sz="4" w:space="0" w:color="000000"/>
            </w:tcBorders>
            <w:vAlign w:val="bottom"/>
          </w:tcPr>
          <w:p w14:paraId="7964A6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212.110,00</w:t>
            </w:r>
          </w:p>
        </w:tc>
        <w:tc>
          <w:tcPr>
            <w:tcW w:w="1530" w:type="dxa"/>
            <w:tcBorders>
              <w:top w:val="single" w:sz="4" w:space="0" w:color="000000"/>
              <w:left w:val="nil"/>
              <w:bottom w:val="single" w:sz="4" w:space="0" w:color="000000"/>
              <w:right w:val="single" w:sz="4" w:space="0" w:color="000000"/>
            </w:tcBorders>
            <w:vAlign w:val="bottom"/>
          </w:tcPr>
          <w:p w14:paraId="2548BA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222.329,22</w:t>
            </w:r>
          </w:p>
        </w:tc>
        <w:tc>
          <w:tcPr>
            <w:tcW w:w="1575" w:type="dxa"/>
            <w:tcBorders>
              <w:top w:val="single" w:sz="4" w:space="0" w:color="000000"/>
              <w:left w:val="nil"/>
              <w:bottom w:val="single" w:sz="4" w:space="0" w:color="000000"/>
              <w:right w:val="single" w:sz="4" w:space="0" w:color="000000"/>
            </w:tcBorders>
            <w:vAlign w:val="bottom"/>
          </w:tcPr>
          <w:p w14:paraId="723182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220.589,68</w:t>
            </w:r>
          </w:p>
        </w:tc>
        <w:tc>
          <w:tcPr>
            <w:tcW w:w="1280" w:type="dxa"/>
            <w:tcBorders>
              <w:top w:val="single" w:sz="4" w:space="0" w:color="000000"/>
              <w:left w:val="nil"/>
              <w:bottom w:val="single" w:sz="4" w:space="0" w:color="000000"/>
              <w:right w:val="single" w:sz="4" w:space="0" w:color="000000"/>
            </w:tcBorders>
            <w:vAlign w:val="bottom"/>
          </w:tcPr>
          <w:p w14:paraId="705D34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99,22%</w:t>
            </w:r>
          </w:p>
        </w:tc>
      </w:tr>
      <w:tr w:rsidR="001C66C2" w:rsidRPr="000A23EB" w14:paraId="072C49B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01D058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46A78A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3661</w:t>
            </w:r>
          </w:p>
        </w:tc>
        <w:tc>
          <w:tcPr>
            <w:tcW w:w="5332" w:type="dxa"/>
            <w:tcBorders>
              <w:top w:val="single" w:sz="4" w:space="0" w:color="000000"/>
              <w:left w:val="nil"/>
              <w:bottom w:val="single" w:sz="4" w:space="0" w:color="000000"/>
              <w:right w:val="single" w:sz="4" w:space="0" w:color="000000"/>
            </w:tcBorders>
            <w:vAlign w:val="center"/>
          </w:tcPr>
          <w:p w14:paraId="03A403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attuali ai beneficiari di bilancio di altri bilanci</w:t>
            </w:r>
          </w:p>
        </w:tc>
        <w:tc>
          <w:tcPr>
            <w:tcW w:w="1710" w:type="dxa"/>
            <w:tcBorders>
              <w:top w:val="single" w:sz="4" w:space="0" w:color="000000"/>
              <w:left w:val="nil"/>
              <w:bottom w:val="single" w:sz="4" w:space="0" w:color="000000"/>
              <w:right w:val="single" w:sz="4" w:space="0" w:color="000000"/>
            </w:tcBorders>
            <w:vAlign w:val="bottom"/>
          </w:tcPr>
          <w:p w14:paraId="462435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61706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C56FE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220.589,68</w:t>
            </w:r>
          </w:p>
        </w:tc>
        <w:tc>
          <w:tcPr>
            <w:tcW w:w="1280" w:type="dxa"/>
            <w:tcBorders>
              <w:top w:val="single" w:sz="4" w:space="0" w:color="000000"/>
              <w:left w:val="nil"/>
              <w:bottom w:val="single" w:sz="4" w:space="0" w:color="000000"/>
              <w:right w:val="single" w:sz="4" w:space="0" w:color="000000"/>
            </w:tcBorders>
            <w:vAlign w:val="bottom"/>
          </w:tcPr>
          <w:p w14:paraId="605DBD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D48B4D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914BEF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BEE8FC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4A0F7A4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4ED392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530" w:type="dxa"/>
            <w:tcBorders>
              <w:top w:val="single" w:sz="4" w:space="0" w:color="000000"/>
              <w:left w:val="nil"/>
              <w:bottom w:val="single" w:sz="4" w:space="0" w:color="000000"/>
              <w:right w:val="single" w:sz="4" w:space="0" w:color="000000"/>
            </w:tcBorders>
            <w:vAlign w:val="bottom"/>
          </w:tcPr>
          <w:p w14:paraId="25B17A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3.152,98</w:t>
            </w:r>
          </w:p>
        </w:tc>
        <w:tc>
          <w:tcPr>
            <w:tcW w:w="1575" w:type="dxa"/>
            <w:tcBorders>
              <w:top w:val="single" w:sz="4" w:space="0" w:color="000000"/>
              <w:left w:val="nil"/>
              <w:bottom w:val="single" w:sz="4" w:space="0" w:color="000000"/>
              <w:right w:val="single" w:sz="4" w:space="0" w:color="000000"/>
            </w:tcBorders>
            <w:vAlign w:val="bottom"/>
          </w:tcPr>
          <w:p w14:paraId="24BF48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3.152,98</w:t>
            </w:r>
          </w:p>
        </w:tc>
        <w:tc>
          <w:tcPr>
            <w:tcW w:w="1280" w:type="dxa"/>
            <w:tcBorders>
              <w:top w:val="single" w:sz="4" w:space="0" w:color="000000"/>
              <w:left w:val="nil"/>
              <w:bottom w:val="single" w:sz="4" w:space="0" w:color="000000"/>
              <w:right w:val="single" w:sz="4" w:space="0" w:color="000000"/>
            </w:tcBorders>
            <w:vAlign w:val="bottom"/>
          </w:tcPr>
          <w:p w14:paraId="5947A9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3FC027A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94DB65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55981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25C1277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7E1382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D8FCC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0AE96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3.152,98</w:t>
            </w:r>
          </w:p>
        </w:tc>
        <w:tc>
          <w:tcPr>
            <w:tcW w:w="1280" w:type="dxa"/>
            <w:tcBorders>
              <w:top w:val="single" w:sz="4" w:space="0" w:color="000000"/>
              <w:left w:val="nil"/>
              <w:bottom w:val="single" w:sz="4" w:space="0" w:color="000000"/>
              <w:right w:val="single" w:sz="4" w:space="0" w:color="000000"/>
            </w:tcBorders>
            <w:vAlign w:val="bottom"/>
          </w:tcPr>
          <w:p w14:paraId="64CDA1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C24E1E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9BE78F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B33EEF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8. ENTRATE DA INDEBITAMENTO VINCOLATE AL FINANZIAMENTO DI SPESE IN CONTO CAPITALE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262E2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68CBD6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04A1FF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6B801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76CC760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DFB288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74F3D3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8.1. ENTRATE DA INDEBITAMENTO VINCOLATE AL FINANZIAMENTO DI SPESE IN CONTO CAPITALE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5ECC70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79BC25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D7B4DE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E69AAD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702F9C7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CD844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FD6517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w:t>
            </w:r>
          </w:p>
        </w:tc>
        <w:tc>
          <w:tcPr>
            <w:tcW w:w="5332" w:type="dxa"/>
            <w:tcBorders>
              <w:top w:val="single" w:sz="4" w:space="0" w:color="000000"/>
              <w:left w:val="nil"/>
              <w:bottom w:val="single" w:sz="4" w:space="0" w:color="000000"/>
              <w:right w:val="single" w:sz="4" w:space="0" w:color="000000"/>
            </w:tcBorders>
            <w:vAlign w:val="center"/>
          </w:tcPr>
          <w:p w14:paraId="4BFFF5C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erogati all'estero e nel bilancio generale</w:t>
            </w:r>
          </w:p>
        </w:tc>
        <w:tc>
          <w:tcPr>
            <w:tcW w:w="1710" w:type="dxa"/>
            <w:tcBorders>
              <w:top w:val="single" w:sz="4" w:space="0" w:color="000000"/>
              <w:left w:val="nil"/>
              <w:bottom w:val="single" w:sz="4" w:space="0" w:color="000000"/>
              <w:right w:val="single" w:sz="4" w:space="0" w:color="000000"/>
            </w:tcBorders>
            <w:vAlign w:val="bottom"/>
          </w:tcPr>
          <w:p w14:paraId="3584D2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660.000,00</w:t>
            </w:r>
          </w:p>
        </w:tc>
        <w:tc>
          <w:tcPr>
            <w:tcW w:w="1530" w:type="dxa"/>
            <w:tcBorders>
              <w:top w:val="single" w:sz="4" w:space="0" w:color="000000"/>
              <w:left w:val="nil"/>
              <w:bottom w:val="single" w:sz="4" w:space="0" w:color="000000"/>
              <w:right w:val="single" w:sz="4" w:space="0" w:color="000000"/>
            </w:tcBorders>
            <w:vAlign w:val="bottom"/>
          </w:tcPr>
          <w:p w14:paraId="438482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4D9DC0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37E891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CF2E2D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D92D71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551DD5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A100049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0A4A8D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BISOGNI AGGIUNTIVI NELL'ISTRUZIONE SECONDARIA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7EF462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66.572,00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164446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68.337,00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EA005C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68.159,04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C0A29D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99,74%</w:t>
            </w:r>
          </w:p>
        </w:tc>
      </w:tr>
      <w:tr w:rsidR="001C66C2" w:rsidRPr="000A23EB" w14:paraId="0C30A46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CF4F02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BADDBD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7D8830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66.572,00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8268F6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68.337,00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A5885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68.159,04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0F683F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99,74%</w:t>
            </w:r>
          </w:p>
        </w:tc>
      </w:tr>
      <w:tr w:rsidR="001C66C2" w:rsidRPr="000A23EB" w14:paraId="2C7ED8D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1207DF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68DD4C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A277B5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66.572,00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7B40EF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68.337,00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1AF5A2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68.159,04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F2228A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99,74%</w:t>
            </w:r>
          </w:p>
        </w:tc>
      </w:tr>
      <w:tr w:rsidR="001C66C2" w:rsidRPr="000A23EB" w14:paraId="6C16CF6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950F30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1889F0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w:t>
            </w:r>
          </w:p>
        </w:tc>
        <w:tc>
          <w:tcPr>
            <w:tcW w:w="5332" w:type="dxa"/>
            <w:tcBorders>
              <w:top w:val="single" w:sz="4" w:space="0" w:color="000000"/>
              <w:left w:val="nil"/>
              <w:bottom w:val="single" w:sz="4" w:space="0" w:color="000000"/>
              <w:right w:val="single" w:sz="4" w:space="0" w:color="000000"/>
            </w:tcBorders>
            <w:vAlign w:val="center"/>
          </w:tcPr>
          <w:p w14:paraId="014A761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erogati all'estero e nel bilancio generale</w:t>
            </w:r>
          </w:p>
        </w:tc>
        <w:tc>
          <w:tcPr>
            <w:tcW w:w="1710" w:type="dxa"/>
            <w:tcBorders>
              <w:top w:val="single" w:sz="4" w:space="0" w:color="000000"/>
              <w:left w:val="nil"/>
              <w:bottom w:val="single" w:sz="4" w:space="0" w:color="000000"/>
              <w:right w:val="single" w:sz="4" w:space="0" w:color="000000"/>
            </w:tcBorders>
            <w:vAlign w:val="bottom"/>
          </w:tcPr>
          <w:p w14:paraId="20A104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3.191,00</w:t>
            </w:r>
          </w:p>
        </w:tc>
        <w:tc>
          <w:tcPr>
            <w:tcW w:w="1530" w:type="dxa"/>
            <w:tcBorders>
              <w:top w:val="single" w:sz="4" w:space="0" w:color="000000"/>
              <w:left w:val="nil"/>
              <w:bottom w:val="single" w:sz="4" w:space="0" w:color="000000"/>
              <w:right w:val="single" w:sz="4" w:space="0" w:color="000000"/>
            </w:tcBorders>
            <w:vAlign w:val="bottom"/>
          </w:tcPr>
          <w:p w14:paraId="5C47F2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3.411,00</w:t>
            </w:r>
          </w:p>
        </w:tc>
        <w:tc>
          <w:tcPr>
            <w:tcW w:w="1575" w:type="dxa"/>
            <w:tcBorders>
              <w:top w:val="single" w:sz="4" w:space="0" w:color="000000"/>
              <w:left w:val="nil"/>
              <w:bottom w:val="single" w:sz="4" w:space="0" w:color="000000"/>
              <w:right w:val="single" w:sz="4" w:space="0" w:color="000000"/>
            </w:tcBorders>
            <w:vAlign w:val="bottom"/>
          </w:tcPr>
          <w:p w14:paraId="4F200F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3.411,00</w:t>
            </w:r>
          </w:p>
        </w:tc>
        <w:tc>
          <w:tcPr>
            <w:tcW w:w="1280" w:type="dxa"/>
            <w:tcBorders>
              <w:top w:val="single" w:sz="4" w:space="0" w:color="000000"/>
              <w:left w:val="nil"/>
              <w:bottom w:val="single" w:sz="4" w:space="0" w:color="000000"/>
              <w:right w:val="single" w:sz="4" w:space="0" w:color="000000"/>
            </w:tcBorders>
            <w:vAlign w:val="bottom"/>
          </w:tcPr>
          <w:p w14:paraId="1C11A5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1B1E1D7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21FBAF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654B56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3661</w:t>
            </w:r>
          </w:p>
        </w:tc>
        <w:tc>
          <w:tcPr>
            <w:tcW w:w="5332" w:type="dxa"/>
            <w:tcBorders>
              <w:top w:val="single" w:sz="4" w:space="0" w:color="000000"/>
              <w:left w:val="nil"/>
              <w:bottom w:val="single" w:sz="4" w:space="0" w:color="000000"/>
              <w:right w:val="single" w:sz="4" w:space="0" w:color="000000"/>
            </w:tcBorders>
            <w:vAlign w:val="center"/>
          </w:tcPr>
          <w:p w14:paraId="0AC00D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attuali ai beneficiari di bilancio di altri bilanci</w:t>
            </w:r>
          </w:p>
        </w:tc>
        <w:tc>
          <w:tcPr>
            <w:tcW w:w="1710" w:type="dxa"/>
            <w:tcBorders>
              <w:top w:val="single" w:sz="4" w:space="0" w:color="000000"/>
              <w:left w:val="nil"/>
              <w:bottom w:val="single" w:sz="4" w:space="0" w:color="000000"/>
              <w:right w:val="single" w:sz="4" w:space="0" w:color="000000"/>
            </w:tcBorders>
            <w:vAlign w:val="bottom"/>
          </w:tcPr>
          <w:p w14:paraId="04C672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C2776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0F736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3.411,00</w:t>
            </w:r>
          </w:p>
        </w:tc>
        <w:tc>
          <w:tcPr>
            <w:tcW w:w="1280" w:type="dxa"/>
            <w:tcBorders>
              <w:top w:val="single" w:sz="4" w:space="0" w:color="000000"/>
              <w:left w:val="nil"/>
              <w:bottom w:val="single" w:sz="4" w:space="0" w:color="000000"/>
              <w:right w:val="single" w:sz="4" w:space="0" w:color="000000"/>
            </w:tcBorders>
            <w:vAlign w:val="bottom"/>
          </w:tcPr>
          <w:p w14:paraId="46FE0B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3EFEC7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D5CEEB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13EBAD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w:t>
            </w:r>
          </w:p>
        </w:tc>
        <w:tc>
          <w:tcPr>
            <w:tcW w:w="5332" w:type="dxa"/>
            <w:tcBorders>
              <w:top w:val="single" w:sz="4" w:space="0" w:color="000000"/>
              <w:left w:val="nil"/>
              <w:bottom w:val="single" w:sz="4" w:space="0" w:color="000000"/>
              <w:right w:val="single" w:sz="4" w:space="0" w:color="000000"/>
            </w:tcBorders>
            <w:vAlign w:val="center"/>
          </w:tcPr>
          <w:p w14:paraId="7E91EA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ai cittadini e alle famiglie basato su assicurazioni e altri risarcimenti</w:t>
            </w:r>
          </w:p>
        </w:tc>
        <w:tc>
          <w:tcPr>
            <w:tcW w:w="1710" w:type="dxa"/>
            <w:tcBorders>
              <w:top w:val="single" w:sz="4" w:space="0" w:color="000000"/>
              <w:left w:val="nil"/>
              <w:bottom w:val="single" w:sz="4" w:space="0" w:color="000000"/>
              <w:right w:val="single" w:sz="4" w:space="0" w:color="000000"/>
            </w:tcBorders>
            <w:vAlign w:val="bottom"/>
          </w:tcPr>
          <w:p w14:paraId="3ECF8D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59.381,00</w:t>
            </w:r>
          </w:p>
        </w:tc>
        <w:tc>
          <w:tcPr>
            <w:tcW w:w="1530" w:type="dxa"/>
            <w:tcBorders>
              <w:top w:val="single" w:sz="4" w:space="0" w:color="000000"/>
              <w:left w:val="nil"/>
              <w:bottom w:val="single" w:sz="4" w:space="0" w:color="000000"/>
              <w:right w:val="single" w:sz="4" w:space="0" w:color="000000"/>
            </w:tcBorders>
            <w:vAlign w:val="bottom"/>
          </w:tcPr>
          <w:p w14:paraId="3B6D1F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61.176,00</w:t>
            </w:r>
          </w:p>
        </w:tc>
        <w:tc>
          <w:tcPr>
            <w:tcW w:w="1575" w:type="dxa"/>
            <w:tcBorders>
              <w:top w:val="single" w:sz="4" w:space="0" w:color="000000"/>
              <w:left w:val="nil"/>
              <w:bottom w:val="single" w:sz="4" w:space="0" w:color="000000"/>
              <w:right w:val="single" w:sz="4" w:space="0" w:color="000000"/>
            </w:tcBorders>
            <w:vAlign w:val="bottom"/>
          </w:tcPr>
          <w:p w14:paraId="645248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60.998,04</w:t>
            </w:r>
          </w:p>
        </w:tc>
        <w:tc>
          <w:tcPr>
            <w:tcW w:w="1280" w:type="dxa"/>
            <w:tcBorders>
              <w:top w:val="single" w:sz="4" w:space="0" w:color="000000"/>
              <w:left w:val="nil"/>
              <w:bottom w:val="single" w:sz="4" w:space="0" w:color="000000"/>
              <w:right w:val="single" w:sz="4" w:space="0" w:color="000000"/>
            </w:tcBorders>
            <w:vAlign w:val="bottom"/>
          </w:tcPr>
          <w:p w14:paraId="43A8F5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99,71%</w:t>
            </w:r>
          </w:p>
        </w:tc>
      </w:tr>
      <w:tr w:rsidR="001C66C2" w:rsidRPr="000A23EB" w14:paraId="350C9DE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64FDA9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080A2C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3721</w:t>
            </w:r>
          </w:p>
        </w:tc>
        <w:tc>
          <w:tcPr>
            <w:tcW w:w="5332" w:type="dxa"/>
            <w:tcBorders>
              <w:top w:val="single" w:sz="4" w:space="0" w:color="000000"/>
              <w:left w:val="nil"/>
              <w:bottom w:val="single" w:sz="4" w:space="0" w:color="000000"/>
              <w:right w:val="single" w:sz="4" w:space="0" w:color="000000"/>
            </w:tcBorders>
            <w:vAlign w:val="center"/>
          </w:tcPr>
          <w:p w14:paraId="01F1655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in denaro ai cittadini e alle famiglie</w:t>
            </w:r>
          </w:p>
        </w:tc>
        <w:tc>
          <w:tcPr>
            <w:tcW w:w="1710" w:type="dxa"/>
            <w:tcBorders>
              <w:top w:val="single" w:sz="4" w:space="0" w:color="000000"/>
              <w:left w:val="nil"/>
              <w:bottom w:val="single" w:sz="4" w:space="0" w:color="000000"/>
              <w:right w:val="single" w:sz="4" w:space="0" w:color="000000"/>
            </w:tcBorders>
            <w:vAlign w:val="bottom"/>
          </w:tcPr>
          <w:p w14:paraId="24C890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D62CB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22448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26.176,00</w:t>
            </w:r>
          </w:p>
        </w:tc>
        <w:tc>
          <w:tcPr>
            <w:tcW w:w="1280" w:type="dxa"/>
            <w:tcBorders>
              <w:top w:val="single" w:sz="4" w:space="0" w:color="000000"/>
              <w:left w:val="nil"/>
              <w:bottom w:val="single" w:sz="4" w:space="0" w:color="000000"/>
              <w:right w:val="single" w:sz="4" w:space="0" w:color="000000"/>
            </w:tcBorders>
            <w:vAlign w:val="bottom"/>
          </w:tcPr>
          <w:p w14:paraId="14FC7B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C0EFD2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0122C2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435162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3722</w:t>
            </w:r>
          </w:p>
        </w:tc>
        <w:tc>
          <w:tcPr>
            <w:tcW w:w="5332" w:type="dxa"/>
            <w:tcBorders>
              <w:top w:val="single" w:sz="4" w:space="0" w:color="000000"/>
              <w:left w:val="nil"/>
              <w:bottom w:val="single" w:sz="4" w:space="0" w:color="000000"/>
              <w:right w:val="single" w:sz="4" w:space="0" w:color="000000"/>
            </w:tcBorders>
            <w:vAlign w:val="center"/>
          </w:tcPr>
          <w:p w14:paraId="539FE0A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in natura ai cittadini e alle famiglie</w:t>
            </w:r>
          </w:p>
        </w:tc>
        <w:tc>
          <w:tcPr>
            <w:tcW w:w="1710" w:type="dxa"/>
            <w:tcBorders>
              <w:top w:val="single" w:sz="4" w:space="0" w:color="000000"/>
              <w:left w:val="nil"/>
              <w:bottom w:val="single" w:sz="4" w:space="0" w:color="000000"/>
              <w:right w:val="single" w:sz="4" w:space="0" w:color="000000"/>
            </w:tcBorders>
            <w:vAlign w:val="bottom"/>
          </w:tcPr>
          <w:p w14:paraId="37799A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F27AB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FEA8F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34.822,04</w:t>
            </w:r>
          </w:p>
        </w:tc>
        <w:tc>
          <w:tcPr>
            <w:tcW w:w="1280" w:type="dxa"/>
            <w:tcBorders>
              <w:top w:val="single" w:sz="4" w:space="0" w:color="000000"/>
              <w:left w:val="nil"/>
              <w:bottom w:val="single" w:sz="4" w:space="0" w:color="000000"/>
              <w:right w:val="single" w:sz="4" w:space="0" w:color="000000"/>
            </w:tcBorders>
            <w:vAlign w:val="bottom"/>
          </w:tcPr>
          <w:p w14:paraId="2485CC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136884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611FC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B179EA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742EB8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3F67D6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530" w:type="dxa"/>
            <w:tcBorders>
              <w:top w:val="single" w:sz="4" w:space="0" w:color="000000"/>
              <w:left w:val="nil"/>
              <w:bottom w:val="single" w:sz="4" w:space="0" w:color="000000"/>
              <w:right w:val="single" w:sz="4" w:space="0" w:color="000000"/>
            </w:tcBorders>
            <w:vAlign w:val="bottom"/>
          </w:tcPr>
          <w:p w14:paraId="0D9106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3.750,00</w:t>
            </w:r>
          </w:p>
        </w:tc>
        <w:tc>
          <w:tcPr>
            <w:tcW w:w="1575" w:type="dxa"/>
            <w:tcBorders>
              <w:top w:val="single" w:sz="4" w:space="0" w:color="000000"/>
              <w:left w:val="nil"/>
              <w:bottom w:val="single" w:sz="4" w:space="0" w:color="000000"/>
              <w:right w:val="single" w:sz="4" w:space="0" w:color="000000"/>
            </w:tcBorders>
            <w:vAlign w:val="bottom"/>
          </w:tcPr>
          <w:p w14:paraId="0FBB90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3.750,00</w:t>
            </w:r>
          </w:p>
        </w:tc>
        <w:tc>
          <w:tcPr>
            <w:tcW w:w="1280" w:type="dxa"/>
            <w:tcBorders>
              <w:top w:val="single" w:sz="4" w:space="0" w:color="000000"/>
              <w:left w:val="nil"/>
              <w:bottom w:val="single" w:sz="4" w:space="0" w:color="000000"/>
              <w:right w:val="single" w:sz="4" w:space="0" w:color="000000"/>
            </w:tcBorders>
            <w:vAlign w:val="bottom"/>
          </w:tcPr>
          <w:p w14:paraId="29A02E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4E19991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4160D3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D06BF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06DAEA5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175CBA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B6922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B5670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3.750,00</w:t>
            </w:r>
          </w:p>
        </w:tc>
        <w:tc>
          <w:tcPr>
            <w:tcW w:w="1280" w:type="dxa"/>
            <w:tcBorders>
              <w:top w:val="single" w:sz="4" w:space="0" w:color="000000"/>
              <w:left w:val="nil"/>
              <w:bottom w:val="single" w:sz="4" w:space="0" w:color="000000"/>
              <w:right w:val="single" w:sz="4" w:space="0" w:color="000000"/>
            </w:tcBorders>
            <w:vAlign w:val="bottom"/>
          </w:tcPr>
          <w:p w14:paraId="6E18F2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6A3884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4713D31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5E94EB5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1012</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12167E3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ISTRUZIONE MEDIA E SUPERIORE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03F400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54.300,00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42B4F1A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60.163,00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32A6CE4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59.163,00</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444498B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98,34%</w:t>
            </w:r>
          </w:p>
        </w:tc>
      </w:tr>
      <w:tr w:rsidR="001C66C2" w:rsidRPr="000A23EB" w14:paraId="24D8A07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AB0304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43848B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E4A6E2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BISOGNI AGGIUNTIVI ISTRUZIONE MEDIA SUPERIORE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87151C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54.300,00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E5BC15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60.163,00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1153CB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59.163,00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6C5FF1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98,34%</w:t>
            </w:r>
          </w:p>
        </w:tc>
      </w:tr>
      <w:tr w:rsidR="001C66C2" w:rsidRPr="000A23EB" w14:paraId="536C2AB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59130E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E0ECE5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90DA13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54.300,00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AEE7FC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60.163,00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AA8524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59.163,00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66A347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98,34%</w:t>
            </w:r>
          </w:p>
        </w:tc>
      </w:tr>
      <w:tr w:rsidR="001C66C2" w:rsidRPr="000A23EB" w14:paraId="49B5CFC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7AFE57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20282B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55D45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54.300,00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63D411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60.163,00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6F7B9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59.163,00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8888DD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98,34%</w:t>
            </w:r>
          </w:p>
        </w:tc>
      </w:tr>
      <w:tr w:rsidR="001C66C2" w:rsidRPr="000A23EB" w14:paraId="007D3AD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EF04C3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3A80AA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w:t>
            </w:r>
          </w:p>
        </w:tc>
        <w:tc>
          <w:tcPr>
            <w:tcW w:w="5332" w:type="dxa"/>
            <w:tcBorders>
              <w:top w:val="single" w:sz="4" w:space="0" w:color="000000"/>
              <w:left w:val="nil"/>
              <w:bottom w:val="single" w:sz="4" w:space="0" w:color="000000"/>
              <w:right w:val="single" w:sz="4" w:space="0" w:color="000000"/>
            </w:tcBorders>
            <w:vAlign w:val="center"/>
          </w:tcPr>
          <w:p w14:paraId="20ACB4F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ai cittadini e alle famiglie basato su assicurazioni e altri risarcimenti</w:t>
            </w:r>
          </w:p>
        </w:tc>
        <w:tc>
          <w:tcPr>
            <w:tcW w:w="1710" w:type="dxa"/>
            <w:tcBorders>
              <w:top w:val="single" w:sz="4" w:space="0" w:color="000000"/>
              <w:left w:val="nil"/>
              <w:bottom w:val="single" w:sz="4" w:space="0" w:color="000000"/>
              <w:right w:val="single" w:sz="4" w:space="0" w:color="000000"/>
            </w:tcBorders>
            <w:vAlign w:val="bottom"/>
          </w:tcPr>
          <w:p w14:paraId="1CA7C9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50.300,00</w:t>
            </w:r>
          </w:p>
        </w:tc>
        <w:tc>
          <w:tcPr>
            <w:tcW w:w="1530" w:type="dxa"/>
            <w:tcBorders>
              <w:top w:val="single" w:sz="4" w:space="0" w:color="000000"/>
              <w:left w:val="nil"/>
              <w:bottom w:val="single" w:sz="4" w:space="0" w:color="000000"/>
              <w:right w:val="single" w:sz="4" w:space="0" w:color="000000"/>
            </w:tcBorders>
            <w:vAlign w:val="bottom"/>
          </w:tcPr>
          <w:p w14:paraId="6BEF64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56.163,00</w:t>
            </w:r>
          </w:p>
        </w:tc>
        <w:tc>
          <w:tcPr>
            <w:tcW w:w="1575" w:type="dxa"/>
            <w:tcBorders>
              <w:top w:val="single" w:sz="4" w:space="0" w:color="000000"/>
              <w:left w:val="nil"/>
              <w:bottom w:val="single" w:sz="4" w:space="0" w:color="000000"/>
              <w:right w:val="single" w:sz="4" w:space="0" w:color="000000"/>
            </w:tcBorders>
            <w:vAlign w:val="bottom"/>
          </w:tcPr>
          <w:p w14:paraId="59FCFB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56.163,00</w:t>
            </w:r>
          </w:p>
        </w:tc>
        <w:tc>
          <w:tcPr>
            <w:tcW w:w="1280" w:type="dxa"/>
            <w:tcBorders>
              <w:top w:val="single" w:sz="4" w:space="0" w:color="000000"/>
              <w:left w:val="nil"/>
              <w:bottom w:val="single" w:sz="4" w:space="0" w:color="000000"/>
              <w:right w:val="single" w:sz="4" w:space="0" w:color="000000"/>
            </w:tcBorders>
            <w:vAlign w:val="bottom"/>
          </w:tcPr>
          <w:p w14:paraId="595A83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5B71F8C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F47E92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4C878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3721</w:t>
            </w:r>
          </w:p>
        </w:tc>
        <w:tc>
          <w:tcPr>
            <w:tcW w:w="5332" w:type="dxa"/>
            <w:tcBorders>
              <w:top w:val="single" w:sz="4" w:space="0" w:color="000000"/>
              <w:left w:val="nil"/>
              <w:bottom w:val="single" w:sz="4" w:space="0" w:color="000000"/>
              <w:right w:val="single" w:sz="4" w:space="0" w:color="000000"/>
            </w:tcBorders>
            <w:vAlign w:val="center"/>
          </w:tcPr>
          <w:p w14:paraId="79B82B9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in denaro ai cittadini e alle famiglie</w:t>
            </w:r>
          </w:p>
        </w:tc>
        <w:tc>
          <w:tcPr>
            <w:tcW w:w="1710" w:type="dxa"/>
            <w:tcBorders>
              <w:top w:val="single" w:sz="4" w:space="0" w:color="000000"/>
              <w:left w:val="nil"/>
              <w:bottom w:val="single" w:sz="4" w:space="0" w:color="000000"/>
              <w:right w:val="single" w:sz="4" w:space="0" w:color="000000"/>
            </w:tcBorders>
            <w:vAlign w:val="bottom"/>
          </w:tcPr>
          <w:p w14:paraId="296C61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DDA91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518A4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56.163,00</w:t>
            </w:r>
          </w:p>
        </w:tc>
        <w:tc>
          <w:tcPr>
            <w:tcW w:w="1280" w:type="dxa"/>
            <w:tcBorders>
              <w:top w:val="single" w:sz="4" w:space="0" w:color="000000"/>
              <w:left w:val="nil"/>
              <w:bottom w:val="single" w:sz="4" w:space="0" w:color="000000"/>
              <w:right w:val="single" w:sz="4" w:space="0" w:color="000000"/>
            </w:tcBorders>
            <w:vAlign w:val="bottom"/>
          </w:tcPr>
          <w:p w14:paraId="1D72E2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D8F9BF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E60DA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4AB714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6024EE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03DDC8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530" w:type="dxa"/>
            <w:tcBorders>
              <w:top w:val="single" w:sz="4" w:space="0" w:color="000000"/>
              <w:left w:val="nil"/>
              <w:bottom w:val="single" w:sz="4" w:space="0" w:color="000000"/>
              <w:right w:val="single" w:sz="4" w:space="0" w:color="000000"/>
            </w:tcBorders>
            <w:vAlign w:val="bottom"/>
          </w:tcPr>
          <w:p w14:paraId="6E4FFB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575" w:type="dxa"/>
            <w:tcBorders>
              <w:top w:val="single" w:sz="4" w:space="0" w:color="000000"/>
              <w:left w:val="nil"/>
              <w:bottom w:val="single" w:sz="4" w:space="0" w:color="000000"/>
              <w:right w:val="single" w:sz="4" w:space="0" w:color="000000"/>
            </w:tcBorders>
            <w:vAlign w:val="bottom"/>
          </w:tcPr>
          <w:p w14:paraId="0D809A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w:t>
            </w:r>
          </w:p>
        </w:tc>
        <w:tc>
          <w:tcPr>
            <w:tcW w:w="1280" w:type="dxa"/>
            <w:tcBorders>
              <w:top w:val="single" w:sz="4" w:space="0" w:color="000000"/>
              <w:left w:val="nil"/>
              <w:bottom w:val="single" w:sz="4" w:space="0" w:color="000000"/>
              <w:right w:val="single" w:sz="4" w:space="0" w:color="000000"/>
            </w:tcBorders>
            <w:vAlign w:val="bottom"/>
          </w:tcPr>
          <w:p w14:paraId="19A86D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75,00%</w:t>
            </w:r>
          </w:p>
        </w:tc>
      </w:tr>
      <w:tr w:rsidR="001C66C2" w:rsidRPr="000A23EB" w14:paraId="1CC9E72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95EF02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A30D7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0EB5D1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703310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21CAC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119A1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w:t>
            </w:r>
          </w:p>
        </w:tc>
        <w:tc>
          <w:tcPr>
            <w:tcW w:w="1280" w:type="dxa"/>
            <w:tcBorders>
              <w:top w:val="single" w:sz="4" w:space="0" w:color="000000"/>
              <w:left w:val="nil"/>
              <w:bottom w:val="single" w:sz="4" w:space="0" w:color="000000"/>
              <w:right w:val="single" w:sz="4" w:space="0" w:color="000000"/>
            </w:tcBorders>
            <w:vAlign w:val="bottom"/>
          </w:tcPr>
          <w:p w14:paraId="5F4608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ECBB16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08B6326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50B8E58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CAPITOLO 00105 EDUCAZIONE PRESCOLARE</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604A176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1.472.230,00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157190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1.573.388,00</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40D2D1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1.495.702,95</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72ACEB4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95,06%</w:t>
            </w:r>
          </w:p>
        </w:tc>
      </w:tr>
      <w:tr w:rsidR="001C66C2" w:rsidRPr="000A23EB" w14:paraId="35520F4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762955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C06FB8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2EB246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1.122.912,00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1DF96F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1.200.207,20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9B094E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1.163.758,14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4DE4D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96,96%</w:t>
            </w:r>
          </w:p>
        </w:tc>
      </w:tr>
      <w:tr w:rsidR="001C66C2" w:rsidRPr="000A23EB" w14:paraId="5E81072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820456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91410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1B7EDE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1.122.912,00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82E9F7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1.200.207,20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FA79AC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1.163.758,14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BEA81C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96,96%</w:t>
            </w:r>
          </w:p>
        </w:tc>
      </w:tr>
      <w:tr w:rsidR="001C66C2" w:rsidRPr="000A23EB" w14:paraId="5FA4F59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6FB6F6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6EDAA4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6A9E97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212.559,00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F6E503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243.740,00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6096EC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203.560,41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2ECC09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83,52%</w:t>
            </w:r>
          </w:p>
        </w:tc>
      </w:tr>
      <w:tr w:rsidR="001C66C2" w:rsidRPr="000A23EB" w14:paraId="342620E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66F479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619AD7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21F962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212.559,00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0CF2DC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243.740,00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71D0C0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203.560,41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064553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83,52%</w:t>
            </w:r>
          </w:p>
        </w:tc>
      </w:tr>
      <w:tr w:rsidR="001C66C2" w:rsidRPr="000A23EB" w14:paraId="4198C67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5C93CC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42D3F4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6E0C42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11.927,00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7D3068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10.827,00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5AF5A5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8.857,95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32A876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81,81%</w:t>
            </w:r>
          </w:p>
        </w:tc>
      </w:tr>
      <w:tr w:rsidR="001C66C2" w:rsidRPr="000A23EB" w14:paraId="7C76FEA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D03AE6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146B56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0AB1B2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11.927,00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F3D40A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10.827,00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BE5CA7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8.857,95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9960CD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81,81%</w:t>
            </w:r>
          </w:p>
        </w:tc>
      </w:tr>
      <w:tr w:rsidR="001C66C2" w:rsidRPr="000A23EB" w14:paraId="0AC2E3E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C150EA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EDF4A5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73314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113.220,00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D996A1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118.613,80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187141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119.526,45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619E71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100,77%</w:t>
            </w:r>
          </w:p>
        </w:tc>
      </w:tr>
      <w:tr w:rsidR="001C66C2" w:rsidRPr="000A23EB" w14:paraId="0F85D76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1ACDAA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F4CD6B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1D5FE2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110.337,00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984DA1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114.414,80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8AE903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114.129,40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BDFB09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99,75%</w:t>
            </w:r>
          </w:p>
        </w:tc>
      </w:tr>
      <w:tr w:rsidR="001C66C2" w:rsidRPr="000A23EB" w14:paraId="0A1A7D9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CA4BE9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730879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5.7. AIUTI AI BENEFICIARI - ESTERO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BCE727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2.883,00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A0910B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4.199,00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8D3617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5.397,05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04F37B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128,53%</w:t>
            </w:r>
          </w:p>
        </w:tc>
      </w:tr>
      <w:tr w:rsidR="001C66C2" w:rsidRPr="000A23EB" w14:paraId="68ED5BC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550F69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E1054B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38FFA1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579B13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891B1E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861BF1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5C6F9C6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4E5D8F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0C29F5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5673A8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43DEF5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712C3D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5EF67D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25A2390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40D06B4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16B00AF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PROF. UTENTE 35476 SCUOLA MATERNA "</w:t>
            </w:r>
            <w:proofErr w:type="spellStart"/>
            <w:r w:rsidRPr="000A23EB">
              <w:rPr>
                <w:rFonts w:ascii="Arial" w:eastAsia="Arial" w:hAnsi="Arial" w:cs="Arial"/>
                <w:b/>
                <w:sz w:val="18"/>
                <w:szCs w:val="18"/>
                <w:lang w:val="it-IT"/>
              </w:rPr>
              <w:t>TIČIĆI</w:t>
            </w:r>
            <w:proofErr w:type="spellEnd"/>
            <w:r w:rsidRPr="000A23EB">
              <w:rPr>
                <w:rFonts w:ascii="Arial" w:eastAsia="Arial" w:hAnsi="Arial" w:cs="Arial"/>
                <w:b/>
                <w:sz w:val="18"/>
                <w:szCs w:val="18"/>
                <w:lang w:val="it-IT"/>
              </w:rPr>
              <w:t>"</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7AA1517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939.816,00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19C0054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988.468,00</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76961DD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947.191,52</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7802FC9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95,82%</w:t>
            </w:r>
          </w:p>
        </w:tc>
      </w:tr>
      <w:tr w:rsidR="001C66C2" w:rsidRPr="000A23EB" w14:paraId="199CC5D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B719BB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070098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52A93E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752.312,00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D77E0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789.488,00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AF320B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780.234,76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C3A09F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98,83%</w:t>
            </w:r>
          </w:p>
        </w:tc>
      </w:tr>
      <w:tr w:rsidR="001C66C2" w:rsidRPr="000A23EB" w14:paraId="0CFA1C6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E5D6CD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12466D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C8B1D6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752.312,00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FF4C31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789.488,00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BECA0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780.234,76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FC5A93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98,83%</w:t>
            </w:r>
          </w:p>
        </w:tc>
      </w:tr>
      <w:tr w:rsidR="001C66C2" w:rsidRPr="000A23EB" w14:paraId="79BFCEF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221029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76C82B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8E0757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147.122,00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607F46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165.630,00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A37216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131.625,83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0084EB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79,47%</w:t>
            </w:r>
          </w:p>
        </w:tc>
      </w:tr>
      <w:tr w:rsidR="001C66C2" w:rsidRPr="000A23EB" w14:paraId="2B8A12E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E72C9F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4BA0D0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0927D4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147.122,00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EDD5F1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165.630,00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D96D69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131.625,83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EB25C4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79,47%</w:t>
            </w:r>
          </w:p>
        </w:tc>
      </w:tr>
      <w:tr w:rsidR="001C66C2" w:rsidRPr="000A23EB" w14:paraId="3023F98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B03702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DF31C6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29676B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154FA5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41577F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1.275,51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A7D85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96,12%</w:t>
            </w:r>
          </w:p>
        </w:tc>
      </w:tr>
      <w:tr w:rsidR="001C66C2" w:rsidRPr="000A23EB" w14:paraId="62E2F6D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F29253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88548A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C4220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FEED13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7DD34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1.275,51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C21AC7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96,12%</w:t>
            </w:r>
          </w:p>
        </w:tc>
      </w:tr>
      <w:tr w:rsidR="001C66C2" w:rsidRPr="000A23EB" w14:paraId="2E6A52E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825C38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BCA9E7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72EB45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27.443,00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5CA52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32.023,00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DC2C58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34.055,42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421C40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106,35%</w:t>
            </w:r>
          </w:p>
        </w:tc>
      </w:tr>
      <w:tr w:rsidR="001C66C2" w:rsidRPr="000A23EB" w14:paraId="7D2AF3B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FFA51C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11F7F6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06688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27.443,00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88B9AE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32.023,00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EC374B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34.055,42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B606C6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106,35%</w:t>
            </w:r>
          </w:p>
        </w:tc>
      </w:tr>
      <w:tr w:rsidR="001C66C2" w:rsidRPr="000A23EB" w14:paraId="5D58888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3D5C1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A78A00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09FFC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49AC0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FE5A8B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8854FF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0D1DB25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87A4A7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68732C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BB513E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CC9638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FD01D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93DA6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419AF71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475090B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78CBE09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1010</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4074F31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EDUCAZIONE PRESCOLARE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619E0C7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939.816,00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07515F5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988.468,00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57C451B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947.191,52</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217FDF0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95,82%</w:t>
            </w:r>
          </w:p>
        </w:tc>
      </w:tr>
      <w:tr w:rsidR="001C66C2" w:rsidRPr="000A23EB" w14:paraId="41EC7FC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105088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924726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6462AD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PER I DIPENDENTI NELL'ISTRUZIONE PRESCOLARE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CE66E3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701.526,00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F202F3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737.227,00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0BF4F8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735.003,23</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659E68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99,70%</w:t>
            </w:r>
          </w:p>
        </w:tc>
      </w:tr>
      <w:tr w:rsidR="001C66C2" w:rsidRPr="000A23EB" w14:paraId="212119A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8EF203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8B3511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23AD64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701.526,00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63AD2B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737.227,00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9B33C9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735.003,23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C27E24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99,70%</w:t>
            </w:r>
          </w:p>
        </w:tc>
      </w:tr>
      <w:tr w:rsidR="001C66C2" w:rsidRPr="000A23EB" w14:paraId="10CE119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DE1334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3799D1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B8D255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701.526,00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0DE899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737.227,00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4506F6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735.003,23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CCE48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99,70%</w:t>
            </w:r>
          </w:p>
        </w:tc>
      </w:tr>
      <w:tr w:rsidR="001C66C2" w:rsidRPr="000A23EB" w14:paraId="4A9180C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C85967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BEA071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1C1E7EC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58F283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701.526,00</w:t>
            </w:r>
          </w:p>
        </w:tc>
        <w:tc>
          <w:tcPr>
            <w:tcW w:w="1530" w:type="dxa"/>
            <w:tcBorders>
              <w:top w:val="single" w:sz="4" w:space="0" w:color="000000"/>
              <w:left w:val="nil"/>
              <w:bottom w:val="single" w:sz="4" w:space="0" w:color="000000"/>
              <w:right w:val="single" w:sz="4" w:space="0" w:color="000000"/>
            </w:tcBorders>
            <w:vAlign w:val="bottom"/>
          </w:tcPr>
          <w:p w14:paraId="6AA956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737.227,00</w:t>
            </w:r>
          </w:p>
        </w:tc>
        <w:tc>
          <w:tcPr>
            <w:tcW w:w="1575" w:type="dxa"/>
            <w:tcBorders>
              <w:top w:val="single" w:sz="4" w:space="0" w:color="000000"/>
              <w:left w:val="nil"/>
              <w:bottom w:val="single" w:sz="4" w:space="0" w:color="000000"/>
              <w:right w:val="single" w:sz="4" w:space="0" w:color="000000"/>
            </w:tcBorders>
            <w:vAlign w:val="bottom"/>
          </w:tcPr>
          <w:p w14:paraId="7D5AD0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735.003,23</w:t>
            </w:r>
          </w:p>
        </w:tc>
        <w:tc>
          <w:tcPr>
            <w:tcW w:w="1280" w:type="dxa"/>
            <w:tcBorders>
              <w:top w:val="single" w:sz="4" w:space="0" w:color="000000"/>
              <w:left w:val="nil"/>
              <w:bottom w:val="single" w:sz="4" w:space="0" w:color="000000"/>
              <w:right w:val="single" w:sz="4" w:space="0" w:color="000000"/>
            </w:tcBorders>
            <w:vAlign w:val="bottom"/>
          </w:tcPr>
          <w:p w14:paraId="1FF665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99,70%</w:t>
            </w:r>
          </w:p>
        </w:tc>
      </w:tr>
      <w:tr w:rsidR="001C66C2" w:rsidRPr="000A23EB" w14:paraId="5A7675D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B05D5B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9E59B2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387D61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3D176E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6F604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70471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547.290,86</w:t>
            </w:r>
          </w:p>
        </w:tc>
        <w:tc>
          <w:tcPr>
            <w:tcW w:w="1280" w:type="dxa"/>
            <w:tcBorders>
              <w:top w:val="single" w:sz="4" w:space="0" w:color="000000"/>
              <w:left w:val="nil"/>
              <w:bottom w:val="single" w:sz="4" w:space="0" w:color="000000"/>
              <w:right w:val="single" w:sz="4" w:space="0" w:color="000000"/>
            </w:tcBorders>
            <w:vAlign w:val="bottom"/>
          </w:tcPr>
          <w:p w14:paraId="307D85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45729E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D9438E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A58212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w:t>
            </w:r>
          </w:p>
        </w:tc>
        <w:tc>
          <w:tcPr>
            <w:tcW w:w="5332" w:type="dxa"/>
            <w:tcBorders>
              <w:top w:val="single" w:sz="4" w:space="0" w:color="000000"/>
              <w:left w:val="nil"/>
              <w:bottom w:val="single" w:sz="4" w:space="0" w:color="000000"/>
              <w:right w:val="single" w:sz="4" w:space="0" w:color="000000"/>
            </w:tcBorders>
            <w:vAlign w:val="center"/>
          </w:tcPr>
          <w:p w14:paraId="71FBCAB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per i dipendenti</w:t>
            </w:r>
          </w:p>
        </w:tc>
        <w:tc>
          <w:tcPr>
            <w:tcW w:w="1710" w:type="dxa"/>
            <w:tcBorders>
              <w:top w:val="single" w:sz="4" w:space="0" w:color="000000"/>
              <w:left w:val="nil"/>
              <w:bottom w:val="single" w:sz="4" w:space="0" w:color="000000"/>
              <w:right w:val="single" w:sz="4" w:space="0" w:color="000000"/>
            </w:tcBorders>
            <w:vAlign w:val="bottom"/>
          </w:tcPr>
          <w:p w14:paraId="639C1B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6D616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E307C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97.409,38</w:t>
            </w:r>
          </w:p>
        </w:tc>
        <w:tc>
          <w:tcPr>
            <w:tcW w:w="1280" w:type="dxa"/>
            <w:tcBorders>
              <w:top w:val="single" w:sz="4" w:space="0" w:color="000000"/>
              <w:left w:val="nil"/>
              <w:bottom w:val="single" w:sz="4" w:space="0" w:color="000000"/>
              <w:right w:val="single" w:sz="4" w:space="0" w:color="000000"/>
            </w:tcBorders>
            <w:vAlign w:val="bottom"/>
          </w:tcPr>
          <w:p w14:paraId="752C02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7ECDAE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EEE541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81D98E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w:t>
            </w:r>
          </w:p>
        </w:tc>
        <w:tc>
          <w:tcPr>
            <w:tcW w:w="5332" w:type="dxa"/>
            <w:tcBorders>
              <w:top w:val="single" w:sz="4" w:space="0" w:color="000000"/>
              <w:left w:val="nil"/>
              <w:bottom w:val="single" w:sz="4" w:space="0" w:color="000000"/>
              <w:right w:val="single" w:sz="4" w:space="0" w:color="000000"/>
            </w:tcBorders>
            <w:vAlign w:val="center"/>
          </w:tcPr>
          <w:p w14:paraId="5280A55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per l'assicurazione sanitaria obbligatoria</w:t>
            </w:r>
          </w:p>
        </w:tc>
        <w:tc>
          <w:tcPr>
            <w:tcW w:w="1710" w:type="dxa"/>
            <w:tcBorders>
              <w:top w:val="single" w:sz="4" w:space="0" w:color="000000"/>
              <w:left w:val="nil"/>
              <w:bottom w:val="single" w:sz="4" w:space="0" w:color="000000"/>
              <w:right w:val="single" w:sz="4" w:space="0" w:color="000000"/>
            </w:tcBorders>
            <w:vAlign w:val="bottom"/>
          </w:tcPr>
          <w:p w14:paraId="2C550F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635ABC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40C33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90.302,99</w:t>
            </w:r>
          </w:p>
        </w:tc>
        <w:tc>
          <w:tcPr>
            <w:tcW w:w="1280" w:type="dxa"/>
            <w:tcBorders>
              <w:top w:val="single" w:sz="4" w:space="0" w:color="000000"/>
              <w:left w:val="nil"/>
              <w:bottom w:val="single" w:sz="4" w:space="0" w:color="000000"/>
              <w:right w:val="single" w:sz="4" w:space="0" w:color="000000"/>
            </w:tcBorders>
            <w:vAlign w:val="bottom"/>
          </w:tcPr>
          <w:p w14:paraId="430F95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6D6047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4974C8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B5EB04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A9C7AB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NELL'EDUCAZIONE PRESCOLARE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01C94C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48.873,00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385398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50.597,00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8FD3E6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43.517,56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64F9A0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86,01%</w:t>
            </w:r>
          </w:p>
        </w:tc>
      </w:tr>
      <w:tr w:rsidR="001C66C2" w:rsidRPr="000A23EB" w14:paraId="276878A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B76535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56767E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B0AC19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47.546,00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6B1BD8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49.270,00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BC0F80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42.242,05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4F7F4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85,74%</w:t>
            </w:r>
          </w:p>
        </w:tc>
      </w:tr>
      <w:tr w:rsidR="001C66C2" w:rsidRPr="000A23EB" w14:paraId="3F333E2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DE85E1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66EEC5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86D271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47.546,00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E8239C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49.270,00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4EF9A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42.242,05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719433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85,74%</w:t>
            </w:r>
          </w:p>
        </w:tc>
      </w:tr>
      <w:tr w:rsidR="001C66C2" w:rsidRPr="000A23EB" w14:paraId="56DC530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BE48DC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A20C25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5CB9D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F5C9BF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47.546,00</w:t>
            </w:r>
          </w:p>
        </w:tc>
        <w:tc>
          <w:tcPr>
            <w:tcW w:w="1530" w:type="dxa"/>
            <w:tcBorders>
              <w:top w:val="single" w:sz="4" w:space="0" w:color="000000"/>
              <w:left w:val="nil"/>
              <w:bottom w:val="single" w:sz="4" w:space="0" w:color="000000"/>
              <w:right w:val="single" w:sz="4" w:space="0" w:color="000000"/>
            </w:tcBorders>
            <w:vAlign w:val="bottom"/>
          </w:tcPr>
          <w:p w14:paraId="1ED7DB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49.270,00</w:t>
            </w:r>
          </w:p>
        </w:tc>
        <w:tc>
          <w:tcPr>
            <w:tcW w:w="1575" w:type="dxa"/>
            <w:tcBorders>
              <w:top w:val="single" w:sz="4" w:space="0" w:color="000000"/>
              <w:left w:val="nil"/>
              <w:bottom w:val="single" w:sz="4" w:space="0" w:color="000000"/>
              <w:right w:val="single" w:sz="4" w:space="0" w:color="000000"/>
            </w:tcBorders>
            <w:vAlign w:val="bottom"/>
          </w:tcPr>
          <w:p w14:paraId="5A0F5A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42.242,05</w:t>
            </w:r>
          </w:p>
        </w:tc>
        <w:tc>
          <w:tcPr>
            <w:tcW w:w="1280" w:type="dxa"/>
            <w:tcBorders>
              <w:top w:val="single" w:sz="4" w:space="0" w:color="000000"/>
              <w:left w:val="nil"/>
              <w:bottom w:val="single" w:sz="4" w:space="0" w:color="000000"/>
              <w:right w:val="single" w:sz="4" w:space="0" w:color="000000"/>
            </w:tcBorders>
            <w:vAlign w:val="bottom"/>
          </w:tcPr>
          <w:p w14:paraId="1A15F1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85,74%</w:t>
            </w:r>
          </w:p>
        </w:tc>
      </w:tr>
      <w:tr w:rsidR="001C66C2" w:rsidRPr="000A23EB" w14:paraId="518F0C7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D6AA26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EE5990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w:t>
            </w:r>
          </w:p>
        </w:tc>
        <w:tc>
          <w:tcPr>
            <w:tcW w:w="5332" w:type="dxa"/>
            <w:tcBorders>
              <w:top w:val="single" w:sz="4" w:space="0" w:color="000000"/>
              <w:left w:val="nil"/>
              <w:bottom w:val="single" w:sz="4" w:space="0" w:color="000000"/>
              <w:right w:val="single" w:sz="4" w:space="0" w:color="000000"/>
            </w:tcBorders>
            <w:vAlign w:val="center"/>
          </w:tcPr>
          <w:p w14:paraId="292D215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per il trasporto, per il lavoro sul campo e per la vita separata</w:t>
            </w:r>
          </w:p>
        </w:tc>
        <w:tc>
          <w:tcPr>
            <w:tcW w:w="1710" w:type="dxa"/>
            <w:tcBorders>
              <w:top w:val="single" w:sz="4" w:space="0" w:color="000000"/>
              <w:left w:val="nil"/>
              <w:bottom w:val="single" w:sz="4" w:space="0" w:color="000000"/>
              <w:right w:val="single" w:sz="4" w:space="0" w:color="000000"/>
            </w:tcBorders>
            <w:vAlign w:val="bottom"/>
          </w:tcPr>
          <w:p w14:paraId="436531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C34FA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78025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8.055,80</w:t>
            </w:r>
          </w:p>
        </w:tc>
        <w:tc>
          <w:tcPr>
            <w:tcW w:w="1280" w:type="dxa"/>
            <w:tcBorders>
              <w:top w:val="single" w:sz="4" w:space="0" w:color="000000"/>
              <w:left w:val="nil"/>
              <w:bottom w:val="single" w:sz="4" w:space="0" w:color="000000"/>
              <w:right w:val="single" w:sz="4" w:space="0" w:color="000000"/>
            </w:tcBorders>
            <w:vAlign w:val="bottom"/>
          </w:tcPr>
          <w:p w14:paraId="4A30EA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C5E878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DF4A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C4ABB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3213</w:t>
            </w:r>
          </w:p>
        </w:tc>
        <w:tc>
          <w:tcPr>
            <w:tcW w:w="5332" w:type="dxa"/>
            <w:tcBorders>
              <w:top w:val="single" w:sz="4" w:space="0" w:color="000000"/>
              <w:left w:val="nil"/>
              <w:bottom w:val="single" w:sz="4" w:space="0" w:color="000000"/>
              <w:right w:val="single" w:sz="4" w:space="0" w:color="000000"/>
            </w:tcBorders>
            <w:vAlign w:val="center"/>
          </w:tcPr>
          <w:p w14:paraId="69F957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Formazione professionale dei dipendenti</w:t>
            </w:r>
          </w:p>
        </w:tc>
        <w:tc>
          <w:tcPr>
            <w:tcW w:w="1710" w:type="dxa"/>
            <w:tcBorders>
              <w:top w:val="single" w:sz="4" w:space="0" w:color="000000"/>
              <w:left w:val="nil"/>
              <w:bottom w:val="single" w:sz="4" w:space="0" w:color="000000"/>
              <w:right w:val="single" w:sz="4" w:space="0" w:color="000000"/>
            </w:tcBorders>
            <w:vAlign w:val="bottom"/>
          </w:tcPr>
          <w:p w14:paraId="1D97D4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4BD72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2DF74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1.144,00</w:t>
            </w:r>
          </w:p>
        </w:tc>
        <w:tc>
          <w:tcPr>
            <w:tcW w:w="1280" w:type="dxa"/>
            <w:tcBorders>
              <w:top w:val="single" w:sz="4" w:space="0" w:color="000000"/>
              <w:left w:val="nil"/>
              <w:bottom w:val="single" w:sz="4" w:space="0" w:color="000000"/>
              <w:right w:val="single" w:sz="4" w:space="0" w:color="000000"/>
            </w:tcBorders>
            <w:vAlign w:val="bottom"/>
          </w:tcPr>
          <w:p w14:paraId="6183E7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B0D87A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81B9D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8C2E2E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0788103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09E3B6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FEA6FA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FC97A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6.322,45</w:t>
            </w:r>
          </w:p>
        </w:tc>
        <w:tc>
          <w:tcPr>
            <w:tcW w:w="1280" w:type="dxa"/>
            <w:tcBorders>
              <w:top w:val="single" w:sz="4" w:space="0" w:color="000000"/>
              <w:left w:val="nil"/>
              <w:bottom w:val="single" w:sz="4" w:space="0" w:color="000000"/>
              <w:right w:val="single" w:sz="4" w:space="0" w:color="000000"/>
            </w:tcBorders>
            <w:vAlign w:val="bottom"/>
          </w:tcPr>
          <w:p w14:paraId="4F7372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4D4170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1AE8E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066368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3224</w:t>
            </w:r>
          </w:p>
        </w:tc>
        <w:tc>
          <w:tcPr>
            <w:tcW w:w="5332" w:type="dxa"/>
            <w:tcBorders>
              <w:top w:val="single" w:sz="4" w:space="0" w:color="000000"/>
              <w:left w:val="nil"/>
              <w:bottom w:val="single" w:sz="4" w:space="0" w:color="000000"/>
              <w:right w:val="single" w:sz="4" w:space="0" w:color="000000"/>
            </w:tcBorders>
            <w:vAlign w:val="center"/>
          </w:tcPr>
          <w:p w14:paraId="5C465A2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parti per la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11FDF2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65C1B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6A259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569,56</w:t>
            </w:r>
          </w:p>
        </w:tc>
        <w:tc>
          <w:tcPr>
            <w:tcW w:w="1280" w:type="dxa"/>
            <w:tcBorders>
              <w:top w:val="single" w:sz="4" w:space="0" w:color="000000"/>
              <w:left w:val="nil"/>
              <w:bottom w:val="single" w:sz="4" w:space="0" w:color="000000"/>
              <w:right w:val="single" w:sz="4" w:space="0" w:color="000000"/>
            </w:tcBorders>
            <w:vAlign w:val="bottom"/>
          </w:tcPr>
          <w:p w14:paraId="3D6132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B16AC7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783697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770D2F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3227</w:t>
            </w:r>
          </w:p>
        </w:tc>
        <w:tc>
          <w:tcPr>
            <w:tcW w:w="5332" w:type="dxa"/>
            <w:tcBorders>
              <w:top w:val="single" w:sz="4" w:space="0" w:color="000000"/>
              <w:left w:val="nil"/>
              <w:bottom w:val="single" w:sz="4" w:space="0" w:color="000000"/>
              <w:right w:val="single" w:sz="4" w:space="0" w:color="000000"/>
            </w:tcBorders>
            <w:vAlign w:val="center"/>
          </w:tcPr>
          <w:p w14:paraId="7E5B23E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Abbigliamento e calzature ufficiali, da lavoro e protettive</w:t>
            </w:r>
          </w:p>
        </w:tc>
        <w:tc>
          <w:tcPr>
            <w:tcW w:w="1710" w:type="dxa"/>
            <w:tcBorders>
              <w:top w:val="single" w:sz="4" w:space="0" w:color="000000"/>
              <w:left w:val="nil"/>
              <w:bottom w:val="single" w:sz="4" w:space="0" w:color="000000"/>
              <w:right w:val="single" w:sz="4" w:space="0" w:color="000000"/>
            </w:tcBorders>
            <w:vAlign w:val="bottom"/>
          </w:tcPr>
          <w:p w14:paraId="097E2A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82388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634FC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1.814,77</w:t>
            </w:r>
          </w:p>
        </w:tc>
        <w:tc>
          <w:tcPr>
            <w:tcW w:w="1280" w:type="dxa"/>
            <w:tcBorders>
              <w:top w:val="single" w:sz="4" w:space="0" w:color="000000"/>
              <w:left w:val="nil"/>
              <w:bottom w:val="single" w:sz="4" w:space="0" w:color="000000"/>
              <w:right w:val="single" w:sz="4" w:space="0" w:color="000000"/>
            </w:tcBorders>
            <w:vAlign w:val="bottom"/>
          </w:tcPr>
          <w:p w14:paraId="09B8A1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3DE7FD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FE33C7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B93053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623B9E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244791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8AEB7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1CD4F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2.613,89</w:t>
            </w:r>
          </w:p>
        </w:tc>
        <w:tc>
          <w:tcPr>
            <w:tcW w:w="1280" w:type="dxa"/>
            <w:tcBorders>
              <w:top w:val="single" w:sz="4" w:space="0" w:color="000000"/>
              <w:left w:val="nil"/>
              <w:bottom w:val="single" w:sz="4" w:space="0" w:color="000000"/>
              <w:right w:val="single" w:sz="4" w:space="0" w:color="000000"/>
            </w:tcBorders>
            <w:vAlign w:val="bottom"/>
          </w:tcPr>
          <w:p w14:paraId="0C6AAF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5E8123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9DBCC2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033B4A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1AA7601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221EF7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905ED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365F1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3.527,37</w:t>
            </w:r>
          </w:p>
        </w:tc>
        <w:tc>
          <w:tcPr>
            <w:tcW w:w="1280" w:type="dxa"/>
            <w:tcBorders>
              <w:top w:val="single" w:sz="4" w:space="0" w:color="000000"/>
              <w:left w:val="nil"/>
              <w:bottom w:val="single" w:sz="4" w:space="0" w:color="000000"/>
              <w:right w:val="single" w:sz="4" w:space="0" w:color="000000"/>
            </w:tcBorders>
            <w:vAlign w:val="bottom"/>
          </w:tcPr>
          <w:p w14:paraId="48F2CE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9D9CFD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31061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67B9C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3236</w:t>
            </w:r>
          </w:p>
        </w:tc>
        <w:tc>
          <w:tcPr>
            <w:tcW w:w="5332" w:type="dxa"/>
            <w:tcBorders>
              <w:top w:val="single" w:sz="4" w:space="0" w:color="000000"/>
              <w:left w:val="nil"/>
              <w:bottom w:val="single" w:sz="4" w:space="0" w:color="000000"/>
              <w:right w:val="single" w:sz="4" w:space="0" w:color="000000"/>
            </w:tcBorders>
            <w:vAlign w:val="center"/>
          </w:tcPr>
          <w:p w14:paraId="3F1D22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sanitari e veterinari</w:t>
            </w:r>
          </w:p>
        </w:tc>
        <w:tc>
          <w:tcPr>
            <w:tcW w:w="1710" w:type="dxa"/>
            <w:tcBorders>
              <w:top w:val="single" w:sz="4" w:space="0" w:color="000000"/>
              <w:left w:val="nil"/>
              <w:bottom w:val="single" w:sz="4" w:space="0" w:color="000000"/>
              <w:right w:val="single" w:sz="4" w:space="0" w:color="000000"/>
            </w:tcBorders>
            <w:vAlign w:val="bottom"/>
          </w:tcPr>
          <w:p w14:paraId="5BD32B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F3BC2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29DCA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3.448,89</w:t>
            </w:r>
          </w:p>
        </w:tc>
        <w:tc>
          <w:tcPr>
            <w:tcW w:w="1280" w:type="dxa"/>
            <w:tcBorders>
              <w:top w:val="single" w:sz="4" w:space="0" w:color="000000"/>
              <w:left w:val="nil"/>
              <w:bottom w:val="single" w:sz="4" w:space="0" w:color="000000"/>
              <w:right w:val="single" w:sz="4" w:space="0" w:color="000000"/>
            </w:tcBorders>
            <w:vAlign w:val="bottom"/>
          </w:tcPr>
          <w:p w14:paraId="3A5B41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4ED517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407CE2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A7BFCC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519DB6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2A7647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6A55A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09D0AB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9.105,00</w:t>
            </w:r>
          </w:p>
        </w:tc>
        <w:tc>
          <w:tcPr>
            <w:tcW w:w="1280" w:type="dxa"/>
            <w:tcBorders>
              <w:top w:val="single" w:sz="4" w:space="0" w:color="000000"/>
              <w:left w:val="nil"/>
              <w:bottom w:val="single" w:sz="4" w:space="0" w:color="000000"/>
              <w:right w:val="single" w:sz="4" w:space="0" w:color="000000"/>
            </w:tcBorders>
            <w:vAlign w:val="bottom"/>
          </w:tcPr>
          <w:p w14:paraId="03B1BE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FE2A0D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F5AE87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D94295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3291</w:t>
            </w:r>
          </w:p>
        </w:tc>
        <w:tc>
          <w:tcPr>
            <w:tcW w:w="5332" w:type="dxa"/>
            <w:tcBorders>
              <w:top w:val="single" w:sz="4" w:space="0" w:color="000000"/>
              <w:left w:val="nil"/>
              <w:bottom w:val="single" w:sz="4" w:space="0" w:color="000000"/>
              <w:right w:val="single" w:sz="4" w:space="0" w:color="000000"/>
            </w:tcBorders>
            <w:vAlign w:val="center"/>
          </w:tcPr>
          <w:p w14:paraId="4801E25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Compensi per l'attività di organi rappresentativi ed esecutivi, commissioni e simili</w:t>
            </w:r>
          </w:p>
        </w:tc>
        <w:tc>
          <w:tcPr>
            <w:tcW w:w="1710" w:type="dxa"/>
            <w:tcBorders>
              <w:top w:val="single" w:sz="4" w:space="0" w:color="000000"/>
              <w:left w:val="nil"/>
              <w:bottom w:val="single" w:sz="4" w:space="0" w:color="000000"/>
              <w:right w:val="single" w:sz="4" w:space="0" w:color="000000"/>
            </w:tcBorders>
            <w:vAlign w:val="bottom"/>
          </w:tcPr>
          <w:p w14:paraId="0B54FC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65DD2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85417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1.042,77</w:t>
            </w:r>
          </w:p>
        </w:tc>
        <w:tc>
          <w:tcPr>
            <w:tcW w:w="1280" w:type="dxa"/>
            <w:tcBorders>
              <w:top w:val="single" w:sz="4" w:space="0" w:color="000000"/>
              <w:left w:val="nil"/>
              <w:bottom w:val="single" w:sz="4" w:space="0" w:color="000000"/>
              <w:right w:val="single" w:sz="4" w:space="0" w:color="000000"/>
            </w:tcBorders>
            <w:vAlign w:val="bottom"/>
          </w:tcPr>
          <w:p w14:paraId="7D083B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8F39C9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442211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7FD45C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3A6AC1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2C7C0C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DF0A8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48BC7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2.609,55</w:t>
            </w:r>
          </w:p>
        </w:tc>
        <w:tc>
          <w:tcPr>
            <w:tcW w:w="1280" w:type="dxa"/>
            <w:tcBorders>
              <w:top w:val="single" w:sz="4" w:space="0" w:color="000000"/>
              <w:left w:val="nil"/>
              <w:bottom w:val="single" w:sz="4" w:space="0" w:color="000000"/>
              <w:right w:val="single" w:sz="4" w:space="0" w:color="000000"/>
            </w:tcBorders>
            <w:vAlign w:val="bottom"/>
          </w:tcPr>
          <w:p w14:paraId="017D24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B1B63D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4CC28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73E5AA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3295</w:t>
            </w:r>
          </w:p>
        </w:tc>
        <w:tc>
          <w:tcPr>
            <w:tcW w:w="5332" w:type="dxa"/>
            <w:tcBorders>
              <w:top w:val="single" w:sz="4" w:space="0" w:color="000000"/>
              <w:left w:val="nil"/>
              <w:bottom w:val="single" w:sz="4" w:space="0" w:color="000000"/>
              <w:right w:val="single" w:sz="4" w:space="0" w:color="000000"/>
            </w:tcBorders>
            <w:vAlign w:val="center"/>
          </w:tcPr>
          <w:p w14:paraId="0E28E09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Commissioni e oneri</w:t>
            </w:r>
          </w:p>
        </w:tc>
        <w:tc>
          <w:tcPr>
            <w:tcW w:w="1710" w:type="dxa"/>
            <w:tcBorders>
              <w:top w:val="single" w:sz="4" w:space="0" w:color="000000"/>
              <w:left w:val="nil"/>
              <w:bottom w:val="single" w:sz="4" w:space="0" w:color="000000"/>
              <w:right w:val="single" w:sz="4" w:space="0" w:color="000000"/>
            </w:tcBorders>
            <w:vAlign w:val="bottom"/>
          </w:tcPr>
          <w:p w14:paraId="513C90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B7291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5321B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1.988,00</w:t>
            </w:r>
          </w:p>
        </w:tc>
        <w:tc>
          <w:tcPr>
            <w:tcW w:w="1280" w:type="dxa"/>
            <w:tcBorders>
              <w:top w:val="single" w:sz="4" w:space="0" w:color="000000"/>
              <w:left w:val="nil"/>
              <w:bottom w:val="single" w:sz="4" w:space="0" w:color="000000"/>
              <w:right w:val="single" w:sz="4" w:space="0" w:color="000000"/>
            </w:tcBorders>
            <w:vAlign w:val="bottom"/>
          </w:tcPr>
          <w:p w14:paraId="3E52D7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E6EB66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4D317E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14829F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87DF18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2A7558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889108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1.275,51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D4D02B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96,12%</w:t>
            </w:r>
          </w:p>
        </w:tc>
      </w:tr>
      <w:tr w:rsidR="001C66C2" w:rsidRPr="000A23EB" w14:paraId="7B7BC4A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858213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7FE799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88A9A0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842C22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41FF97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1.275,51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9B1F7C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96,12%</w:t>
            </w:r>
          </w:p>
        </w:tc>
      </w:tr>
      <w:tr w:rsidR="001C66C2" w:rsidRPr="000A23EB" w14:paraId="69872BC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633B3A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87ED84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53B8C0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878EF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1.327,00</w:t>
            </w:r>
          </w:p>
        </w:tc>
        <w:tc>
          <w:tcPr>
            <w:tcW w:w="1530" w:type="dxa"/>
            <w:tcBorders>
              <w:top w:val="single" w:sz="4" w:space="0" w:color="000000"/>
              <w:left w:val="nil"/>
              <w:bottom w:val="single" w:sz="4" w:space="0" w:color="000000"/>
              <w:right w:val="single" w:sz="4" w:space="0" w:color="000000"/>
            </w:tcBorders>
            <w:vAlign w:val="bottom"/>
          </w:tcPr>
          <w:p w14:paraId="029233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1.327,00</w:t>
            </w:r>
          </w:p>
        </w:tc>
        <w:tc>
          <w:tcPr>
            <w:tcW w:w="1575" w:type="dxa"/>
            <w:tcBorders>
              <w:top w:val="single" w:sz="4" w:space="0" w:color="000000"/>
              <w:left w:val="nil"/>
              <w:bottom w:val="single" w:sz="4" w:space="0" w:color="000000"/>
              <w:right w:val="single" w:sz="4" w:space="0" w:color="000000"/>
            </w:tcBorders>
            <w:vAlign w:val="bottom"/>
          </w:tcPr>
          <w:p w14:paraId="3DC02A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1.275,51</w:t>
            </w:r>
          </w:p>
        </w:tc>
        <w:tc>
          <w:tcPr>
            <w:tcW w:w="1280" w:type="dxa"/>
            <w:tcBorders>
              <w:top w:val="single" w:sz="4" w:space="0" w:color="000000"/>
              <w:left w:val="nil"/>
              <w:bottom w:val="single" w:sz="4" w:space="0" w:color="000000"/>
              <w:right w:val="single" w:sz="4" w:space="0" w:color="000000"/>
            </w:tcBorders>
            <w:vAlign w:val="bottom"/>
          </w:tcPr>
          <w:p w14:paraId="101AA7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96,12%</w:t>
            </w:r>
          </w:p>
        </w:tc>
      </w:tr>
      <w:tr w:rsidR="001C66C2" w:rsidRPr="000A23EB" w14:paraId="4184F11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1A883B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8D28D7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008A54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55D55CA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550F71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E252D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1.275,51</w:t>
            </w:r>
          </w:p>
        </w:tc>
        <w:tc>
          <w:tcPr>
            <w:tcW w:w="1280" w:type="dxa"/>
            <w:tcBorders>
              <w:top w:val="single" w:sz="4" w:space="0" w:color="000000"/>
              <w:left w:val="nil"/>
              <w:bottom w:val="single" w:sz="4" w:space="0" w:color="000000"/>
              <w:right w:val="single" w:sz="4" w:space="0" w:color="000000"/>
            </w:tcBorders>
            <w:vAlign w:val="bottom"/>
          </w:tcPr>
          <w:p w14:paraId="335E3E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FCD218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4229D0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EF012C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B0D3D5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NELL'EDUCAZIONE PRESCOLARE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5F67B9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153.446,00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BF0DD1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150.258,00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25DEDB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130.665,04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875F1E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86,96%</w:t>
            </w:r>
          </w:p>
        </w:tc>
      </w:tr>
      <w:tr w:rsidR="001C66C2" w:rsidRPr="000A23EB" w14:paraId="22E303C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B8B006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E9AF4C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9AEAC6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144.446,00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D18A0F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124.778,00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E5053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102.948,62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106F49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82,51%</w:t>
            </w:r>
          </w:p>
        </w:tc>
      </w:tr>
      <w:tr w:rsidR="001C66C2" w:rsidRPr="000A23EB" w14:paraId="3C6740A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A13B8F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1AC8C6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392A11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144.446,00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B3A8AC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124.778,00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FEAE09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102.948,62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0B5E0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82,51%</w:t>
            </w:r>
          </w:p>
        </w:tc>
      </w:tr>
      <w:tr w:rsidR="001C66C2" w:rsidRPr="000A23EB" w14:paraId="466FF47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028E42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BC53B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87E0D7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16D76F9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142.706,00</w:t>
            </w:r>
          </w:p>
        </w:tc>
        <w:tc>
          <w:tcPr>
            <w:tcW w:w="1530" w:type="dxa"/>
            <w:tcBorders>
              <w:top w:val="single" w:sz="4" w:space="0" w:color="000000"/>
              <w:left w:val="nil"/>
              <w:bottom w:val="single" w:sz="4" w:space="0" w:color="000000"/>
              <w:right w:val="single" w:sz="4" w:space="0" w:color="000000"/>
            </w:tcBorders>
            <w:vAlign w:val="bottom"/>
          </w:tcPr>
          <w:p w14:paraId="61DFBF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122.988,00</w:t>
            </w:r>
          </w:p>
        </w:tc>
        <w:tc>
          <w:tcPr>
            <w:tcW w:w="1575" w:type="dxa"/>
            <w:tcBorders>
              <w:top w:val="single" w:sz="4" w:space="0" w:color="000000"/>
              <w:left w:val="nil"/>
              <w:bottom w:val="single" w:sz="4" w:space="0" w:color="000000"/>
              <w:right w:val="single" w:sz="4" w:space="0" w:color="000000"/>
            </w:tcBorders>
            <w:vAlign w:val="bottom"/>
          </w:tcPr>
          <w:p w14:paraId="5FBCC9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101.138,03</w:t>
            </w:r>
          </w:p>
        </w:tc>
        <w:tc>
          <w:tcPr>
            <w:tcW w:w="1280" w:type="dxa"/>
            <w:tcBorders>
              <w:top w:val="single" w:sz="4" w:space="0" w:color="000000"/>
              <w:left w:val="nil"/>
              <w:bottom w:val="single" w:sz="4" w:space="0" w:color="000000"/>
              <w:right w:val="single" w:sz="4" w:space="0" w:color="000000"/>
            </w:tcBorders>
            <w:vAlign w:val="bottom"/>
          </w:tcPr>
          <w:p w14:paraId="689C121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82,23%</w:t>
            </w:r>
          </w:p>
        </w:tc>
      </w:tr>
      <w:tr w:rsidR="001C66C2" w:rsidRPr="000A23EB" w14:paraId="666D935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0037FA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14624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6AED91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36EDD8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D959A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F60A1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322,70</w:t>
            </w:r>
          </w:p>
        </w:tc>
        <w:tc>
          <w:tcPr>
            <w:tcW w:w="1280" w:type="dxa"/>
            <w:tcBorders>
              <w:top w:val="single" w:sz="4" w:space="0" w:color="000000"/>
              <w:left w:val="nil"/>
              <w:bottom w:val="single" w:sz="4" w:space="0" w:color="000000"/>
              <w:right w:val="single" w:sz="4" w:space="0" w:color="000000"/>
            </w:tcBorders>
            <w:vAlign w:val="bottom"/>
          </w:tcPr>
          <w:p w14:paraId="491930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4DE349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4BB8F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A8217C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3213</w:t>
            </w:r>
          </w:p>
        </w:tc>
        <w:tc>
          <w:tcPr>
            <w:tcW w:w="5332" w:type="dxa"/>
            <w:tcBorders>
              <w:top w:val="single" w:sz="4" w:space="0" w:color="000000"/>
              <w:left w:val="nil"/>
              <w:bottom w:val="single" w:sz="4" w:space="0" w:color="000000"/>
              <w:right w:val="single" w:sz="4" w:space="0" w:color="000000"/>
            </w:tcBorders>
            <w:vAlign w:val="center"/>
          </w:tcPr>
          <w:p w14:paraId="6BD857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Formazione professionale dei dipendenti</w:t>
            </w:r>
          </w:p>
        </w:tc>
        <w:tc>
          <w:tcPr>
            <w:tcW w:w="1710" w:type="dxa"/>
            <w:tcBorders>
              <w:top w:val="single" w:sz="4" w:space="0" w:color="000000"/>
              <w:left w:val="nil"/>
              <w:bottom w:val="single" w:sz="4" w:space="0" w:color="000000"/>
              <w:right w:val="single" w:sz="4" w:space="0" w:color="000000"/>
            </w:tcBorders>
            <w:vAlign w:val="bottom"/>
          </w:tcPr>
          <w:p w14:paraId="65AF6F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66501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BEA28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3.255,35</w:t>
            </w:r>
          </w:p>
        </w:tc>
        <w:tc>
          <w:tcPr>
            <w:tcW w:w="1280" w:type="dxa"/>
            <w:tcBorders>
              <w:top w:val="single" w:sz="4" w:space="0" w:color="000000"/>
              <w:left w:val="nil"/>
              <w:bottom w:val="single" w:sz="4" w:space="0" w:color="000000"/>
              <w:right w:val="single" w:sz="4" w:space="0" w:color="000000"/>
            </w:tcBorders>
            <w:vAlign w:val="bottom"/>
          </w:tcPr>
          <w:p w14:paraId="211745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64672C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B94AAF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16FE0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3214</w:t>
            </w:r>
          </w:p>
        </w:tc>
        <w:tc>
          <w:tcPr>
            <w:tcW w:w="5332" w:type="dxa"/>
            <w:tcBorders>
              <w:top w:val="single" w:sz="4" w:space="0" w:color="000000"/>
              <w:left w:val="nil"/>
              <w:bottom w:val="single" w:sz="4" w:space="0" w:color="000000"/>
              <w:right w:val="single" w:sz="4" w:space="0" w:color="000000"/>
            </w:tcBorders>
            <w:vAlign w:val="center"/>
          </w:tcPr>
          <w:p w14:paraId="3C0B655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rimborsi spese ai dipendenti</w:t>
            </w:r>
          </w:p>
        </w:tc>
        <w:tc>
          <w:tcPr>
            <w:tcW w:w="1710" w:type="dxa"/>
            <w:tcBorders>
              <w:top w:val="single" w:sz="4" w:space="0" w:color="000000"/>
              <w:left w:val="nil"/>
              <w:bottom w:val="single" w:sz="4" w:space="0" w:color="000000"/>
              <w:right w:val="single" w:sz="4" w:space="0" w:color="000000"/>
            </w:tcBorders>
            <w:vAlign w:val="bottom"/>
          </w:tcPr>
          <w:p w14:paraId="1C3B13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167B5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29C32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1.411,80</w:t>
            </w:r>
          </w:p>
        </w:tc>
        <w:tc>
          <w:tcPr>
            <w:tcW w:w="1280" w:type="dxa"/>
            <w:tcBorders>
              <w:top w:val="single" w:sz="4" w:space="0" w:color="000000"/>
              <w:left w:val="nil"/>
              <w:bottom w:val="single" w:sz="4" w:space="0" w:color="000000"/>
              <w:right w:val="single" w:sz="4" w:space="0" w:color="000000"/>
            </w:tcBorders>
            <w:vAlign w:val="bottom"/>
          </w:tcPr>
          <w:p w14:paraId="5D544E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4E3FA5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7AD08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4195A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7BA7DFB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723ECF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EA339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6DA1C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29.019,85</w:t>
            </w:r>
          </w:p>
        </w:tc>
        <w:tc>
          <w:tcPr>
            <w:tcW w:w="1280" w:type="dxa"/>
            <w:tcBorders>
              <w:top w:val="single" w:sz="4" w:space="0" w:color="000000"/>
              <w:left w:val="nil"/>
              <w:bottom w:val="single" w:sz="4" w:space="0" w:color="000000"/>
              <w:right w:val="single" w:sz="4" w:space="0" w:color="000000"/>
            </w:tcBorders>
            <w:vAlign w:val="bottom"/>
          </w:tcPr>
          <w:p w14:paraId="788C2E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BD48CA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908EC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565C0FA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3222</w:t>
            </w:r>
          </w:p>
        </w:tc>
        <w:tc>
          <w:tcPr>
            <w:tcW w:w="5332" w:type="dxa"/>
            <w:tcBorders>
              <w:top w:val="single" w:sz="4" w:space="0" w:color="000000"/>
              <w:left w:val="nil"/>
              <w:bottom w:val="single" w:sz="4" w:space="0" w:color="000000"/>
              <w:right w:val="single" w:sz="4" w:space="0" w:color="000000"/>
            </w:tcBorders>
            <w:vAlign w:val="center"/>
          </w:tcPr>
          <w:p w14:paraId="24D0EF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materie prime</w:t>
            </w:r>
          </w:p>
        </w:tc>
        <w:tc>
          <w:tcPr>
            <w:tcW w:w="1710" w:type="dxa"/>
            <w:tcBorders>
              <w:top w:val="single" w:sz="4" w:space="0" w:color="000000"/>
              <w:left w:val="nil"/>
              <w:bottom w:val="single" w:sz="4" w:space="0" w:color="000000"/>
              <w:right w:val="single" w:sz="4" w:space="0" w:color="000000"/>
            </w:tcBorders>
            <w:vAlign w:val="bottom"/>
          </w:tcPr>
          <w:p w14:paraId="7E8E5F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701F5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12EBF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23.744,56</w:t>
            </w:r>
          </w:p>
        </w:tc>
        <w:tc>
          <w:tcPr>
            <w:tcW w:w="1280" w:type="dxa"/>
            <w:tcBorders>
              <w:top w:val="single" w:sz="4" w:space="0" w:color="000000"/>
              <w:left w:val="nil"/>
              <w:bottom w:val="single" w:sz="4" w:space="0" w:color="000000"/>
              <w:right w:val="single" w:sz="4" w:space="0" w:color="000000"/>
            </w:tcBorders>
            <w:vAlign w:val="bottom"/>
          </w:tcPr>
          <w:p w14:paraId="5976C0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87AD18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425D2B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A1198B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301C5C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4B27BB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E3E33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35A58F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5.388,99</w:t>
            </w:r>
          </w:p>
        </w:tc>
        <w:tc>
          <w:tcPr>
            <w:tcW w:w="1280" w:type="dxa"/>
            <w:tcBorders>
              <w:top w:val="single" w:sz="4" w:space="0" w:color="000000"/>
              <w:left w:val="nil"/>
              <w:bottom w:val="single" w:sz="4" w:space="0" w:color="000000"/>
              <w:right w:val="single" w:sz="4" w:space="0" w:color="000000"/>
            </w:tcBorders>
            <w:vAlign w:val="bottom"/>
          </w:tcPr>
          <w:p w14:paraId="7C140E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31D36B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AC5F9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805213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3224</w:t>
            </w:r>
          </w:p>
        </w:tc>
        <w:tc>
          <w:tcPr>
            <w:tcW w:w="5332" w:type="dxa"/>
            <w:tcBorders>
              <w:top w:val="single" w:sz="4" w:space="0" w:color="000000"/>
              <w:left w:val="nil"/>
              <w:bottom w:val="single" w:sz="4" w:space="0" w:color="000000"/>
              <w:right w:val="single" w:sz="4" w:space="0" w:color="000000"/>
            </w:tcBorders>
            <w:vAlign w:val="center"/>
          </w:tcPr>
          <w:p w14:paraId="27D85BD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parti per la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324893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54A10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558B3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737,93</w:t>
            </w:r>
          </w:p>
        </w:tc>
        <w:tc>
          <w:tcPr>
            <w:tcW w:w="1280" w:type="dxa"/>
            <w:tcBorders>
              <w:top w:val="single" w:sz="4" w:space="0" w:color="000000"/>
              <w:left w:val="nil"/>
              <w:bottom w:val="single" w:sz="4" w:space="0" w:color="000000"/>
              <w:right w:val="single" w:sz="4" w:space="0" w:color="000000"/>
            </w:tcBorders>
            <w:vAlign w:val="bottom"/>
          </w:tcPr>
          <w:p w14:paraId="56FB55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5C0D72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2C943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E230BB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3225</w:t>
            </w:r>
          </w:p>
        </w:tc>
        <w:tc>
          <w:tcPr>
            <w:tcW w:w="5332" w:type="dxa"/>
            <w:tcBorders>
              <w:top w:val="single" w:sz="4" w:space="0" w:color="000000"/>
              <w:left w:val="nil"/>
              <w:bottom w:val="single" w:sz="4" w:space="0" w:color="000000"/>
              <w:right w:val="single" w:sz="4" w:space="0" w:color="000000"/>
            </w:tcBorders>
            <w:vAlign w:val="center"/>
          </w:tcPr>
          <w:p w14:paraId="31861B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Materiale di consumo e pneumatici per auto</w:t>
            </w:r>
          </w:p>
        </w:tc>
        <w:tc>
          <w:tcPr>
            <w:tcW w:w="1710" w:type="dxa"/>
            <w:tcBorders>
              <w:top w:val="single" w:sz="4" w:space="0" w:color="000000"/>
              <w:left w:val="nil"/>
              <w:bottom w:val="single" w:sz="4" w:space="0" w:color="000000"/>
              <w:right w:val="single" w:sz="4" w:space="0" w:color="000000"/>
            </w:tcBorders>
            <w:vAlign w:val="bottom"/>
          </w:tcPr>
          <w:p w14:paraId="00E6DA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34DC1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8FA9A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357,99</w:t>
            </w:r>
          </w:p>
        </w:tc>
        <w:tc>
          <w:tcPr>
            <w:tcW w:w="1280" w:type="dxa"/>
            <w:tcBorders>
              <w:top w:val="single" w:sz="4" w:space="0" w:color="000000"/>
              <w:left w:val="nil"/>
              <w:bottom w:val="single" w:sz="4" w:space="0" w:color="000000"/>
              <w:right w:val="single" w:sz="4" w:space="0" w:color="000000"/>
            </w:tcBorders>
            <w:vAlign w:val="bottom"/>
          </w:tcPr>
          <w:p w14:paraId="510E89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AFBCB6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20B75B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CB0F42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3B937F3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248455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3C80E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CD9C9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6.406,05</w:t>
            </w:r>
          </w:p>
        </w:tc>
        <w:tc>
          <w:tcPr>
            <w:tcW w:w="1280" w:type="dxa"/>
            <w:tcBorders>
              <w:top w:val="single" w:sz="4" w:space="0" w:color="000000"/>
              <w:left w:val="nil"/>
              <w:bottom w:val="single" w:sz="4" w:space="0" w:color="000000"/>
              <w:right w:val="single" w:sz="4" w:space="0" w:color="000000"/>
            </w:tcBorders>
            <w:vAlign w:val="bottom"/>
          </w:tcPr>
          <w:p w14:paraId="3A0709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BA64CB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8B6E36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B3E5D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328D40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6FEFD1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E36B1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3327C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2.857,01</w:t>
            </w:r>
          </w:p>
        </w:tc>
        <w:tc>
          <w:tcPr>
            <w:tcW w:w="1280" w:type="dxa"/>
            <w:tcBorders>
              <w:top w:val="single" w:sz="4" w:space="0" w:color="000000"/>
              <w:left w:val="nil"/>
              <w:bottom w:val="single" w:sz="4" w:space="0" w:color="000000"/>
              <w:right w:val="single" w:sz="4" w:space="0" w:color="000000"/>
            </w:tcBorders>
            <w:vAlign w:val="bottom"/>
          </w:tcPr>
          <w:p w14:paraId="72D40A9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5EFCE8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5D9116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37E1E0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0852921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62BB41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4DB90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6520B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9.526,95</w:t>
            </w:r>
          </w:p>
        </w:tc>
        <w:tc>
          <w:tcPr>
            <w:tcW w:w="1280" w:type="dxa"/>
            <w:tcBorders>
              <w:top w:val="single" w:sz="4" w:space="0" w:color="000000"/>
              <w:left w:val="nil"/>
              <w:bottom w:val="single" w:sz="4" w:space="0" w:color="000000"/>
              <w:right w:val="single" w:sz="4" w:space="0" w:color="000000"/>
            </w:tcBorders>
            <w:vAlign w:val="bottom"/>
          </w:tcPr>
          <w:p w14:paraId="049A13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FF19C4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BD2A5A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B29A94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684F9F7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51A6A6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14A7A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13883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3.570,64</w:t>
            </w:r>
          </w:p>
        </w:tc>
        <w:tc>
          <w:tcPr>
            <w:tcW w:w="1280" w:type="dxa"/>
            <w:tcBorders>
              <w:top w:val="single" w:sz="4" w:space="0" w:color="000000"/>
              <w:left w:val="nil"/>
              <w:bottom w:val="single" w:sz="4" w:space="0" w:color="000000"/>
              <w:right w:val="single" w:sz="4" w:space="0" w:color="000000"/>
            </w:tcBorders>
            <w:vAlign w:val="bottom"/>
          </w:tcPr>
          <w:p w14:paraId="1009B8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69F3E4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3067B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AC905D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3238</w:t>
            </w:r>
          </w:p>
        </w:tc>
        <w:tc>
          <w:tcPr>
            <w:tcW w:w="5332" w:type="dxa"/>
            <w:tcBorders>
              <w:top w:val="single" w:sz="4" w:space="0" w:color="000000"/>
              <w:left w:val="nil"/>
              <w:bottom w:val="single" w:sz="4" w:space="0" w:color="000000"/>
              <w:right w:val="single" w:sz="4" w:space="0" w:color="000000"/>
            </w:tcBorders>
            <w:vAlign w:val="center"/>
          </w:tcPr>
          <w:p w14:paraId="4CF238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informatici</w:t>
            </w:r>
          </w:p>
        </w:tc>
        <w:tc>
          <w:tcPr>
            <w:tcW w:w="1710" w:type="dxa"/>
            <w:tcBorders>
              <w:top w:val="single" w:sz="4" w:space="0" w:color="000000"/>
              <w:left w:val="nil"/>
              <w:bottom w:val="single" w:sz="4" w:space="0" w:color="000000"/>
              <w:right w:val="single" w:sz="4" w:space="0" w:color="000000"/>
            </w:tcBorders>
            <w:vAlign w:val="bottom"/>
          </w:tcPr>
          <w:p w14:paraId="036EDB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EF6C6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C1781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8.363,15</w:t>
            </w:r>
          </w:p>
        </w:tc>
        <w:tc>
          <w:tcPr>
            <w:tcW w:w="1280" w:type="dxa"/>
            <w:tcBorders>
              <w:top w:val="single" w:sz="4" w:space="0" w:color="000000"/>
              <w:left w:val="nil"/>
              <w:bottom w:val="single" w:sz="4" w:space="0" w:color="000000"/>
              <w:right w:val="single" w:sz="4" w:space="0" w:color="000000"/>
            </w:tcBorders>
            <w:vAlign w:val="bottom"/>
          </w:tcPr>
          <w:p w14:paraId="5CDEB3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9BC670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624E22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004495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4F7E1BF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3402D3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B6A66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BD876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4.069,56</w:t>
            </w:r>
          </w:p>
        </w:tc>
        <w:tc>
          <w:tcPr>
            <w:tcW w:w="1280" w:type="dxa"/>
            <w:tcBorders>
              <w:top w:val="single" w:sz="4" w:space="0" w:color="000000"/>
              <w:left w:val="nil"/>
              <w:bottom w:val="single" w:sz="4" w:space="0" w:color="000000"/>
              <w:right w:val="single" w:sz="4" w:space="0" w:color="000000"/>
            </w:tcBorders>
            <w:vAlign w:val="bottom"/>
          </w:tcPr>
          <w:p w14:paraId="6A527E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C41B80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BC8C77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097FC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11BF0BD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693671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89FBF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383A0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1.147,00</w:t>
            </w:r>
          </w:p>
        </w:tc>
        <w:tc>
          <w:tcPr>
            <w:tcW w:w="1280" w:type="dxa"/>
            <w:tcBorders>
              <w:top w:val="single" w:sz="4" w:space="0" w:color="000000"/>
              <w:left w:val="nil"/>
              <w:bottom w:val="single" w:sz="4" w:space="0" w:color="000000"/>
              <w:right w:val="single" w:sz="4" w:space="0" w:color="000000"/>
            </w:tcBorders>
            <w:vAlign w:val="bottom"/>
          </w:tcPr>
          <w:p w14:paraId="7BB0E4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E511AC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03EF0F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9AFF6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4E7FFA6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1EB681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A88B4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986A2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958,50</w:t>
            </w:r>
          </w:p>
        </w:tc>
        <w:tc>
          <w:tcPr>
            <w:tcW w:w="1280" w:type="dxa"/>
            <w:tcBorders>
              <w:top w:val="single" w:sz="4" w:space="0" w:color="000000"/>
              <w:left w:val="nil"/>
              <w:bottom w:val="single" w:sz="4" w:space="0" w:color="000000"/>
              <w:right w:val="single" w:sz="4" w:space="0" w:color="000000"/>
            </w:tcBorders>
            <w:vAlign w:val="bottom"/>
          </w:tcPr>
          <w:p w14:paraId="4D23B7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5C5981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87D5CC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C5CE3F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w:t>
            </w:r>
          </w:p>
        </w:tc>
        <w:tc>
          <w:tcPr>
            <w:tcW w:w="5332" w:type="dxa"/>
            <w:tcBorders>
              <w:top w:val="single" w:sz="4" w:space="0" w:color="000000"/>
              <w:left w:val="nil"/>
              <w:bottom w:val="single" w:sz="4" w:space="0" w:color="000000"/>
              <w:right w:val="single" w:sz="4" w:space="0" w:color="000000"/>
            </w:tcBorders>
            <w:vAlign w:val="center"/>
          </w:tcPr>
          <w:p w14:paraId="52A2FC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finanziarie</w:t>
            </w:r>
          </w:p>
        </w:tc>
        <w:tc>
          <w:tcPr>
            <w:tcW w:w="1710" w:type="dxa"/>
            <w:tcBorders>
              <w:top w:val="single" w:sz="4" w:space="0" w:color="000000"/>
              <w:left w:val="nil"/>
              <w:bottom w:val="single" w:sz="4" w:space="0" w:color="000000"/>
              <w:right w:val="single" w:sz="4" w:space="0" w:color="000000"/>
            </w:tcBorders>
            <w:vAlign w:val="bottom"/>
          </w:tcPr>
          <w:p w14:paraId="51ABB5A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1.740,00</w:t>
            </w:r>
          </w:p>
        </w:tc>
        <w:tc>
          <w:tcPr>
            <w:tcW w:w="1530" w:type="dxa"/>
            <w:tcBorders>
              <w:top w:val="single" w:sz="4" w:space="0" w:color="000000"/>
              <w:left w:val="nil"/>
              <w:bottom w:val="single" w:sz="4" w:space="0" w:color="000000"/>
              <w:right w:val="single" w:sz="4" w:space="0" w:color="000000"/>
            </w:tcBorders>
            <w:vAlign w:val="bottom"/>
          </w:tcPr>
          <w:p w14:paraId="436537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1.790,00</w:t>
            </w:r>
          </w:p>
        </w:tc>
        <w:tc>
          <w:tcPr>
            <w:tcW w:w="1575" w:type="dxa"/>
            <w:tcBorders>
              <w:top w:val="single" w:sz="4" w:space="0" w:color="000000"/>
              <w:left w:val="nil"/>
              <w:bottom w:val="single" w:sz="4" w:space="0" w:color="000000"/>
              <w:right w:val="single" w:sz="4" w:space="0" w:color="000000"/>
            </w:tcBorders>
            <w:vAlign w:val="bottom"/>
          </w:tcPr>
          <w:p w14:paraId="1D0127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1.810,59</w:t>
            </w:r>
          </w:p>
        </w:tc>
        <w:tc>
          <w:tcPr>
            <w:tcW w:w="1280" w:type="dxa"/>
            <w:tcBorders>
              <w:top w:val="single" w:sz="4" w:space="0" w:color="000000"/>
              <w:left w:val="nil"/>
              <w:bottom w:val="single" w:sz="4" w:space="0" w:color="000000"/>
              <w:right w:val="single" w:sz="4" w:space="0" w:color="000000"/>
            </w:tcBorders>
            <w:vAlign w:val="bottom"/>
          </w:tcPr>
          <w:p w14:paraId="505A5D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101,15%</w:t>
            </w:r>
          </w:p>
        </w:tc>
      </w:tr>
      <w:tr w:rsidR="001C66C2" w:rsidRPr="000A23EB" w14:paraId="381B8AA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86783B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634DE8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3431</w:t>
            </w:r>
          </w:p>
        </w:tc>
        <w:tc>
          <w:tcPr>
            <w:tcW w:w="5332" w:type="dxa"/>
            <w:tcBorders>
              <w:top w:val="single" w:sz="4" w:space="0" w:color="000000"/>
              <w:left w:val="nil"/>
              <w:bottom w:val="single" w:sz="4" w:space="0" w:color="000000"/>
              <w:right w:val="single" w:sz="4" w:space="0" w:color="000000"/>
            </w:tcBorders>
            <w:vAlign w:val="center"/>
          </w:tcPr>
          <w:p w14:paraId="254962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bancari e di pagamento</w:t>
            </w:r>
          </w:p>
        </w:tc>
        <w:tc>
          <w:tcPr>
            <w:tcW w:w="1710" w:type="dxa"/>
            <w:tcBorders>
              <w:top w:val="single" w:sz="4" w:space="0" w:color="000000"/>
              <w:left w:val="nil"/>
              <w:bottom w:val="single" w:sz="4" w:space="0" w:color="000000"/>
              <w:right w:val="single" w:sz="4" w:space="0" w:color="000000"/>
            </w:tcBorders>
            <w:vAlign w:val="bottom"/>
          </w:tcPr>
          <w:p w14:paraId="0B535A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7BF0B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722C2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1.810,59</w:t>
            </w:r>
          </w:p>
        </w:tc>
        <w:tc>
          <w:tcPr>
            <w:tcW w:w="1280" w:type="dxa"/>
            <w:tcBorders>
              <w:top w:val="single" w:sz="4" w:space="0" w:color="000000"/>
              <w:left w:val="nil"/>
              <w:bottom w:val="single" w:sz="4" w:space="0" w:color="000000"/>
              <w:right w:val="single" w:sz="4" w:space="0" w:color="000000"/>
            </w:tcBorders>
            <w:vAlign w:val="bottom"/>
          </w:tcPr>
          <w:p w14:paraId="2B9617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2D1B93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3A2320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0672EA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176C31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428440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25.480,00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7C7344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27.716,42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02DA9A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108,78%</w:t>
            </w:r>
          </w:p>
        </w:tc>
      </w:tr>
      <w:tr w:rsidR="001C66C2" w:rsidRPr="000A23EB" w14:paraId="09027F0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2BC500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D55C6A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EB1AB8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10F791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25.480,00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9A4858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27.716,42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7A250C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108,78%</w:t>
            </w:r>
          </w:p>
        </w:tc>
      </w:tr>
      <w:tr w:rsidR="001C66C2" w:rsidRPr="000A23EB" w14:paraId="1C8B8DF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FCFC5A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0DE3B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89157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ADCC3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9.000,00</w:t>
            </w:r>
          </w:p>
        </w:tc>
        <w:tc>
          <w:tcPr>
            <w:tcW w:w="1530" w:type="dxa"/>
            <w:tcBorders>
              <w:top w:val="single" w:sz="4" w:space="0" w:color="000000"/>
              <w:left w:val="nil"/>
              <w:bottom w:val="single" w:sz="4" w:space="0" w:color="000000"/>
              <w:right w:val="single" w:sz="4" w:space="0" w:color="000000"/>
            </w:tcBorders>
            <w:vAlign w:val="bottom"/>
          </w:tcPr>
          <w:p w14:paraId="1239E0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25.480,00</w:t>
            </w:r>
          </w:p>
        </w:tc>
        <w:tc>
          <w:tcPr>
            <w:tcW w:w="1575" w:type="dxa"/>
            <w:tcBorders>
              <w:top w:val="single" w:sz="4" w:space="0" w:color="000000"/>
              <w:left w:val="nil"/>
              <w:bottom w:val="single" w:sz="4" w:space="0" w:color="000000"/>
              <w:right w:val="single" w:sz="4" w:space="0" w:color="000000"/>
            </w:tcBorders>
            <w:vAlign w:val="bottom"/>
          </w:tcPr>
          <w:p w14:paraId="515859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27.716,42</w:t>
            </w:r>
          </w:p>
        </w:tc>
        <w:tc>
          <w:tcPr>
            <w:tcW w:w="1280" w:type="dxa"/>
            <w:tcBorders>
              <w:top w:val="single" w:sz="4" w:space="0" w:color="000000"/>
              <w:left w:val="nil"/>
              <w:bottom w:val="single" w:sz="4" w:space="0" w:color="000000"/>
              <w:right w:val="single" w:sz="4" w:space="0" w:color="000000"/>
            </w:tcBorders>
            <w:vAlign w:val="bottom"/>
          </w:tcPr>
          <w:p w14:paraId="456707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108,78%</w:t>
            </w:r>
          </w:p>
        </w:tc>
      </w:tr>
      <w:tr w:rsidR="001C66C2" w:rsidRPr="000A23EB" w14:paraId="76A862E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0D1E1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ED10B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3222</w:t>
            </w:r>
          </w:p>
        </w:tc>
        <w:tc>
          <w:tcPr>
            <w:tcW w:w="5332" w:type="dxa"/>
            <w:tcBorders>
              <w:top w:val="single" w:sz="4" w:space="0" w:color="000000"/>
              <w:left w:val="nil"/>
              <w:bottom w:val="single" w:sz="4" w:space="0" w:color="000000"/>
              <w:right w:val="single" w:sz="4" w:space="0" w:color="000000"/>
            </w:tcBorders>
            <w:vAlign w:val="center"/>
          </w:tcPr>
          <w:p w14:paraId="34BCDC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materie prime</w:t>
            </w:r>
          </w:p>
        </w:tc>
        <w:tc>
          <w:tcPr>
            <w:tcW w:w="1710" w:type="dxa"/>
            <w:tcBorders>
              <w:top w:val="single" w:sz="4" w:space="0" w:color="000000"/>
              <w:left w:val="nil"/>
              <w:bottom w:val="single" w:sz="4" w:space="0" w:color="000000"/>
              <w:right w:val="single" w:sz="4" w:space="0" w:color="000000"/>
            </w:tcBorders>
            <w:vAlign w:val="bottom"/>
          </w:tcPr>
          <w:p w14:paraId="4C632D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3E015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6B87DE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20.787,24</w:t>
            </w:r>
          </w:p>
        </w:tc>
        <w:tc>
          <w:tcPr>
            <w:tcW w:w="1280" w:type="dxa"/>
            <w:tcBorders>
              <w:top w:val="single" w:sz="4" w:space="0" w:color="000000"/>
              <w:left w:val="nil"/>
              <w:bottom w:val="single" w:sz="4" w:space="0" w:color="000000"/>
              <w:right w:val="single" w:sz="4" w:space="0" w:color="000000"/>
            </w:tcBorders>
            <w:vAlign w:val="bottom"/>
          </w:tcPr>
          <w:p w14:paraId="3EC3BF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B4BAFA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4E677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8827B6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10C60B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18AD12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2BAA7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DB1BD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6.929,18</w:t>
            </w:r>
          </w:p>
        </w:tc>
        <w:tc>
          <w:tcPr>
            <w:tcW w:w="1280" w:type="dxa"/>
            <w:tcBorders>
              <w:top w:val="single" w:sz="4" w:space="0" w:color="000000"/>
              <w:left w:val="nil"/>
              <w:bottom w:val="single" w:sz="4" w:space="0" w:color="000000"/>
              <w:right w:val="single" w:sz="4" w:space="0" w:color="000000"/>
            </w:tcBorders>
            <w:vAlign w:val="bottom"/>
          </w:tcPr>
          <w:p w14:paraId="76B5E6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CD2E15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19E5DC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380796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2BE43A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LAVORO CON BAMBINI DOTATI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836325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1.120,00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235F0D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640,00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A64917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640,00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F2E432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7EA3343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11CC7D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82A494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94A3D6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1.120,00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0216D2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D64825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3E977B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6211B39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61843A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BE7634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6D9B62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1.120,00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92DB1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90862B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1C01C7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40B99D3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C245D7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A22400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EFEFC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73AB6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1.120,00</w:t>
            </w:r>
          </w:p>
        </w:tc>
        <w:tc>
          <w:tcPr>
            <w:tcW w:w="1530" w:type="dxa"/>
            <w:tcBorders>
              <w:top w:val="single" w:sz="4" w:space="0" w:color="000000"/>
              <w:left w:val="nil"/>
              <w:bottom w:val="single" w:sz="4" w:space="0" w:color="000000"/>
              <w:right w:val="single" w:sz="4" w:space="0" w:color="000000"/>
            </w:tcBorders>
            <w:vAlign w:val="bottom"/>
          </w:tcPr>
          <w:p w14:paraId="52890C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640,00</w:t>
            </w:r>
          </w:p>
        </w:tc>
        <w:tc>
          <w:tcPr>
            <w:tcW w:w="1575" w:type="dxa"/>
            <w:tcBorders>
              <w:top w:val="single" w:sz="4" w:space="0" w:color="000000"/>
              <w:left w:val="nil"/>
              <w:bottom w:val="single" w:sz="4" w:space="0" w:color="000000"/>
              <w:right w:val="single" w:sz="4" w:space="0" w:color="000000"/>
            </w:tcBorders>
            <w:vAlign w:val="bottom"/>
          </w:tcPr>
          <w:p w14:paraId="6E9F1F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640,00</w:t>
            </w:r>
          </w:p>
        </w:tc>
        <w:tc>
          <w:tcPr>
            <w:tcW w:w="1280" w:type="dxa"/>
            <w:tcBorders>
              <w:top w:val="single" w:sz="4" w:space="0" w:color="000000"/>
              <w:left w:val="nil"/>
              <w:bottom w:val="single" w:sz="4" w:space="0" w:color="000000"/>
              <w:right w:val="single" w:sz="4" w:space="0" w:color="000000"/>
            </w:tcBorders>
            <w:vAlign w:val="bottom"/>
          </w:tcPr>
          <w:p w14:paraId="697B78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446FF5E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BD0D83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60387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50698BB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7C215B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6B563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7BA4F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640,00</w:t>
            </w:r>
          </w:p>
        </w:tc>
        <w:tc>
          <w:tcPr>
            <w:tcW w:w="1280" w:type="dxa"/>
            <w:tcBorders>
              <w:top w:val="single" w:sz="4" w:space="0" w:color="000000"/>
              <w:left w:val="nil"/>
              <w:bottom w:val="single" w:sz="4" w:space="0" w:color="000000"/>
              <w:right w:val="single" w:sz="4" w:space="0" w:color="000000"/>
            </w:tcBorders>
            <w:vAlign w:val="bottom"/>
          </w:tcPr>
          <w:p w14:paraId="617E46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173F42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63A66C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986C14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A100056</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1B1B5D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Attività: LAVORO CON BAMBINI CON DIFFICOLTÀ E </w:t>
            </w:r>
            <w:proofErr w:type="gramStart"/>
            <w:r w:rsidRPr="000A23EB">
              <w:rPr>
                <w:rFonts w:ascii="Arial" w:eastAsia="Arial" w:hAnsi="Arial" w:cs="Arial"/>
                <w:b/>
                <w:sz w:val="18"/>
                <w:szCs w:val="18"/>
                <w:lang w:val="it-IT"/>
              </w:rPr>
              <w:t>PRESC.-</w:t>
            </w:r>
            <w:proofErr w:type="gramEnd"/>
            <w:r w:rsidRPr="000A23EB">
              <w:rPr>
                <w:rFonts w:ascii="Arial" w:eastAsia="Arial" w:hAnsi="Arial" w:cs="Arial"/>
                <w:b/>
                <w:sz w:val="18"/>
                <w:szCs w:val="18"/>
                <w:lang w:val="it-IT"/>
              </w:rPr>
              <w:t xml:space="preserve">MINISTERO </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9997B9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3.954,00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026B66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3.310,00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82F8A5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3.106,20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2DC1DE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93,84%</w:t>
            </w:r>
          </w:p>
        </w:tc>
      </w:tr>
      <w:tr w:rsidR="001C66C2" w:rsidRPr="000A23EB" w14:paraId="43AD0A2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86AF9E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B00E18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BDA2D5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3.954,00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C09A5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3.310,00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90F38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3.106,20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7F3811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93,84%</w:t>
            </w:r>
          </w:p>
        </w:tc>
      </w:tr>
      <w:tr w:rsidR="001C66C2" w:rsidRPr="000A23EB" w14:paraId="5F30681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06A709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E6E8AE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1D39A4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3.954,00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DD2986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3.310,00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32D252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3.106,20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5F7D19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93,84%</w:t>
            </w:r>
          </w:p>
        </w:tc>
      </w:tr>
      <w:tr w:rsidR="001C66C2" w:rsidRPr="000A23EB" w14:paraId="25F3124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F1548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E92731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355E31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0F5C9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3.954,00</w:t>
            </w:r>
          </w:p>
        </w:tc>
        <w:tc>
          <w:tcPr>
            <w:tcW w:w="1530" w:type="dxa"/>
            <w:tcBorders>
              <w:top w:val="single" w:sz="4" w:space="0" w:color="000000"/>
              <w:left w:val="nil"/>
              <w:bottom w:val="single" w:sz="4" w:space="0" w:color="000000"/>
              <w:right w:val="single" w:sz="4" w:space="0" w:color="000000"/>
            </w:tcBorders>
            <w:vAlign w:val="bottom"/>
          </w:tcPr>
          <w:p w14:paraId="204DFB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3.310,00</w:t>
            </w:r>
          </w:p>
        </w:tc>
        <w:tc>
          <w:tcPr>
            <w:tcW w:w="1575" w:type="dxa"/>
            <w:tcBorders>
              <w:top w:val="single" w:sz="4" w:space="0" w:color="000000"/>
              <w:left w:val="nil"/>
              <w:bottom w:val="single" w:sz="4" w:space="0" w:color="000000"/>
              <w:right w:val="single" w:sz="4" w:space="0" w:color="000000"/>
            </w:tcBorders>
            <w:vAlign w:val="bottom"/>
          </w:tcPr>
          <w:p w14:paraId="6AAF89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3.106,20</w:t>
            </w:r>
          </w:p>
        </w:tc>
        <w:tc>
          <w:tcPr>
            <w:tcW w:w="1280" w:type="dxa"/>
            <w:tcBorders>
              <w:top w:val="single" w:sz="4" w:space="0" w:color="000000"/>
              <w:left w:val="nil"/>
              <w:bottom w:val="single" w:sz="4" w:space="0" w:color="000000"/>
              <w:right w:val="single" w:sz="4" w:space="0" w:color="000000"/>
            </w:tcBorders>
            <w:vAlign w:val="bottom"/>
          </w:tcPr>
          <w:p w14:paraId="6B39DD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93,84%</w:t>
            </w:r>
          </w:p>
        </w:tc>
      </w:tr>
      <w:tr w:rsidR="001C66C2" w:rsidRPr="000A23EB" w14:paraId="1918E68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90FF53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4403D1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3213</w:t>
            </w:r>
          </w:p>
        </w:tc>
        <w:tc>
          <w:tcPr>
            <w:tcW w:w="5332" w:type="dxa"/>
            <w:tcBorders>
              <w:top w:val="single" w:sz="4" w:space="0" w:color="000000"/>
              <w:left w:val="nil"/>
              <w:bottom w:val="single" w:sz="4" w:space="0" w:color="000000"/>
              <w:right w:val="single" w:sz="4" w:space="0" w:color="000000"/>
            </w:tcBorders>
            <w:vAlign w:val="center"/>
          </w:tcPr>
          <w:p w14:paraId="5F75697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Formazione professionale dei dipendenti</w:t>
            </w:r>
          </w:p>
        </w:tc>
        <w:tc>
          <w:tcPr>
            <w:tcW w:w="1710" w:type="dxa"/>
            <w:tcBorders>
              <w:top w:val="single" w:sz="4" w:space="0" w:color="000000"/>
              <w:left w:val="nil"/>
              <w:bottom w:val="single" w:sz="4" w:space="0" w:color="000000"/>
              <w:right w:val="single" w:sz="4" w:space="0" w:color="000000"/>
            </w:tcBorders>
            <w:vAlign w:val="bottom"/>
          </w:tcPr>
          <w:p w14:paraId="365BAB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5C7CE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D4C54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w:t>
            </w:r>
          </w:p>
        </w:tc>
        <w:tc>
          <w:tcPr>
            <w:tcW w:w="1280" w:type="dxa"/>
            <w:tcBorders>
              <w:top w:val="single" w:sz="4" w:space="0" w:color="000000"/>
              <w:left w:val="nil"/>
              <w:bottom w:val="single" w:sz="4" w:space="0" w:color="000000"/>
              <w:right w:val="single" w:sz="4" w:space="0" w:color="000000"/>
            </w:tcBorders>
            <w:vAlign w:val="bottom"/>
          </w:tcPr>
          <w:p w14:paraId="445201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426617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B50BE7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3A75A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163B823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040004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FB4A2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FD586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2.806,20</w:t>
            </w:r>
          </w:p>
        </w:tc>
        <w:tc>
          <w:tcPr>
            <w:tcW w:w="1280" w:type="dxa"/>
            <w:tcBorders>
              <w:top w:val="single" w:sz="4" w:space="0" w:color="000000"/>
              <w:left w:val="nil"/>
              <w:bottom w:val="single" w:sz="4" w:space="0" w:color="000000"/>
              <w:right w:val="single" w:sz="4" w:space="0" w:color="000000"/>
            </w:tcBorders>
            <w:vAlign w:val="bottom"/>
          </w:tcPr>
          <w:p w14:paraId="5D8A77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2ECEDD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F75BA7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27F55D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A0C5D6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ACQUISTO DI ATTREZZATURE PER L'ISTRUZIONE PRESCOLARE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76781B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15.381,00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8E8591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42.445,00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4AFB59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30.270,01</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3D6CFC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71,32%</w:t>
            </w:r>
          </w:p>
        </w:tc>
      </w:tr>
      <w:tr w:rsidR="001C66C2" w:rsidRPr="000A23EB" w14:paraId="5123ECC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66E0D7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706F0A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04A5A5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2.676,00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F79374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40.852,00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84AF0B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28.677,21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E02813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70,20%</w:t>
            </w:r>
          </w:p>
        </w:tc>
      </w:tr>
      <w:tr w:rsidR="001C66C2" w:rsidRPr="000A23EB" w14:paraId="45E2C9D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A405B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20E8D7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3558E0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2.676,00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435A7A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40.852,00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96DDC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28.677,21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6AE403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70,20%</w:t>
            </w:r>
          </w:p>
        </w:tc>
      </w:tr>
      <w:tr w:rsidR="001C66C2" w:rsidRPr="000A23EB" w14:paraId="29CD67C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866E02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DB1185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41</w:t>
            </w:r>
          </w:p>
        </w:tc>
        <w:tc>
          <w:tcPr>
            <w:tcW w:w="5332" w:type="dxa"/>
            <w:tcBorders>
              <w:top w:val="single" w:sz="4" w:space="0" w:color="000000"/>
              <w:left w:val="nil"/>
              <w:bottom w:val="single" w:sz="4" w:space="0" w:color="000000"/>
              <w:right w:val="single" w:sz="4" w:space="0" w:color="000000"/>
            </w:tcBorders>
            <w:vAlign w:val="center"/>
          </w:tcPr>
          <w:p w14:paraId="5DFFD7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non prodotte</w:t>
            </w:r>
          </w:p>
        </w:tc>
        <w:tc>
          <w:tcPr>
            <w:tcW w:w="1710" w:type="dxa"/>
            <w:tcBorders>
              <w:top w:val="single" w:sz="4" w:space="0" w:color="000000"/>
              <w:left w:val="nil"/>
              <w:bottom w:val="single" w:sz="4" w:space="0" w:color="000000"/>
              <w:right w:val="single" w:sz="4" w:space="0" w:color="000000"/>
            </w:tcBorders>
            <w:vAlign w:val="bottom"/>
          </w:tcPr>
          <w:p w14:paraId="3AF3EE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30" w:type="dxa"/>
            <w:tcBorders>
              <w:top w:val="single" w:sz="4" w:space="0" w:color="000000"/>
              <w:left w:val="nil"/>
              <w:bottom w:val="single" w:sz="4" w:space="0" w:color="000000"/>
              <w:right w:val="single" w:sz="4" w:space="0" w:color="000000"/>
            </w:tcBorders>
            <w:vAlign w:val="bottom"/>
          </w:tcPr>
          <w:p w14:paraId="3B1B42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313,00</w:t>
            </w:r>
          </w:p>
        </w:tc>
        <w:tc>
          <w:tcPr>
            <w:tcW w:w="1575" w:type="dxa"/>
            <w:tcBorders>
              <w:top w:val="single" w:sz="4" w:space="0" w:color="000000"/>
              <w:left w:val="nil"/>
              <w:bottom w:val="single" w:sz="4" w:space="0" w:color="000000"/>
              <w:right w:val="single" w:sz="4" w:space="0" w:color="000000"/>
            </w:tcBorders>
            <w:vAlign w:val="bottom"/>
          </w:tcPr>
          <w:p w14:paraId="1FC0A6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312,50</w:t>
            </w:r>
          </w:p>
        </w:tc>
        <w:tc>
          <w:tcPr>
            <w:tcW w:w="1280" w:type="dxa"/>
            <w:tcBorders>
              <w:top w:val="single" w:sz="4" w:space="0" w:color="000000"/>
              <w:left w:val="nil"/>
              <w:bottom w:val="single" w:sz="4" w:space="0" w:color="000000"/>
              <w:right w:val="single" w:sz="4" w:space="0" w:color="000000"/>
            </w:tcBorders>
            <w:vAlign w:val="bottom"/>
          </w:tcPr>
          <w:p w14:paraId="3CCD44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99,84%</w:t>
            </w:r>
          </w:p>
        </w:tc>
      </w:tr>
      <w:tr w:rsidR="001C66C2" w:rsidRPr="000A23EB" w14:paraId="25E1547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81391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1CCD15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4123</w:t>
            </w:r>
          </w:p>
        </w:tc>
        <w:tc>
          <w:tcPr>
            <w:tcW w:w="5332" w:type="dxa"/>
            <w:tcBorders>
              <w:top w:val="single" w:sz="4" w:space="0" w:color="000000"/>
              <w:left w:val="nil"/>
              <w:bottom w:val="single" w:sz="4" w:space="0" w:color="000000"/>
              <w:right w:val="single" w:sz="4" w:space="0" w:color="000000"/>
            </w:tcBorders>
            <w:vAlign w:val="center"/>
          </w:tcPr>
          <w:p w14:paraId="1986EF9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Licenze</w:t>
            </w:r>
          </w:p>
        </w:tc>
        <w:tc>
          <w:tcPr>
            <w:tcW w:w="1710" w:type="dxa"/>
            <w:tcBorders>
              <w:top w:val="single" w:sz="4" w:space="0" w:color="000000"/>
              <w:left w:val="nil"/>
              <w:bottom w:val="single" w:sz="4" w:space="0" w:color="000000"/>
              <w:right w:val="single" w:sz="4" w:space="0" w:color="000000"/>
            </w:tcBorders>
            <w:vAlign w:val="bottom"/>
          </w:tcPr>
          <w:p w14:paraId="68A21B3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DFA0E8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D0B2D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312,50</w:t>
            </w:r>
          </w:p>
        </w:tc>
        <w:tc>
          <w:tcPr>
            <w:tcW w:w="1280" w:type="dxa"/>
            <w:tcBorders>
              <w:top w:val="single" w:sz="4" w:space="0" w:color="000000"/>
              <w:left w:val="nil"/>
              <w:bottom w:val="single" w:sz="4" w:space="0" w:color="000000"/>
              <w:right w:val="single" w:sz="4" w:space="0" w:color="000000"/>
            </w:tcBorders>
            <w:vAlign w:val="bottom"/>
          </w:tcPr>
          <w:p w14:paraId="60D6A7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97EA65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07233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8322A4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478DD53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273A7C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2.676,00</w:t>
            </w:r>
          </w:p>
        </w:tc>
        <w:tc>
          <w:tcPr>
            <w:tcW w:w="1530" w:type="dxa"/>
            <w:tcBorders>
              <w:top w:val="single" w:sz="4" w:space="0" w:color="000000"/>
              <w:left w:val="nil"/>
              <w:bottom w:val="single" w:sz="4" w:space="0" w:color="000000"/>
              <w:right w:val="single" w:sz="4" w:space="0" w:color="000000"/>
            </w:tcBorders>
            <w:vAlign w:val="bottom"/>
          </w:tcPr>
          <w:p w14:paraId="09C221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40.539,00</w:t>
            </w:r>
          </w:p>
        </w:tc>
        <w:tc>
          <w:tcPr>
            <w:tcW w:w="1575" w:type="dxa"/>
            <w:tcBorders>
              <w:top w:val="single" w:sz="4" w:space="0" w:color="000000"/>
              <w:left w:val="nil"/>
              <w:bottom w:val="single" w:sz="4" w:space="0" w:color="000000"/>
              <w:right w:val="single" w:sz="4" w:space="0" w:color="000000"/>
            </w:tcBorders>
            <w:vAlign w:val="bottom"/>
          </w:tcPr>
          <w:p w14:paraId="779E49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28.364,71</w:t>
            </w:r>
          </w:p>
        </w:tc>
        <w:tc>
          <w:tcPr>
            <w:tcW w:w="1280" w:type="dxa"/>
            <w:tcBorders>
              <w:top w:val="single" w:sz="4" w:space="0" w:color="000000"/>
              <w:left w:val="nil"/>
              <w:bottom w:val="single" w:sz="4" w:space="0" w:color="000000"/>
              <w:right w:val="single" w:sz="4" w:space="0" w:color="000000"/>
            </w:tcBorders>
            <w:vAlign w:val="bottom"/>
          </w:tcPr>
          <w:p w14:paraId="0E63E6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69,97%</w:t>
            </w:r>
          </w:p>
        </w:tc>
      </w:tr>
      <w:tr w:rsidR="001C66C2" w:rsidRPr="000A23EB" w14:paraId="659744A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AC05B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07C8BC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4221</w:t>
            </w:r>
          </w:p>
        </w:tc>
        <w:tc>
          <w:tcPr>
            <w:tcW w:w="5332" w:type="dxa"/>
            <w:tcBorders>
              <w:top w:val="single" w:sz="4" w:space="0" w:color="000000"/>
              <w:left w:val="nil"/>
              <w:bottom w:val="single" w:sz="4" w:space="0" w:color="000000"/>
              <w:right w:val="single" w:sz="4" w:space="0" w:color="000000"/>
            </w:tcBorders>
            <w:vAlign w:val="center"/>
          </w:tcPr>
          <w:p w14:paraId="050BC25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Attrezzature e mobili per ufficio</w:t>
            </w:r>
          </w:p>
        </w:tc>
        <w:tc>
          <w:tcPr>
            <w:tcW w:w="1710" w:type="dxa"/>
            <w:tcBorders>
              <w:top w:val="single" w:sz="4" w:space="0" w:color="000000"/>
              <w:left w:val="nil"/>
              <w:bottom w:val="single" w:sz="4" w:space="0" w:color="000000"/>
              <w:right w:val="single" w:sz="4" w:space="0" w:color="000000"/>
            </w:tcBorders>
            <w:vAlign w:val="bottom"/>
          </w:tcPr>
          <w:p w14:paraId="2F2B44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9DE3BE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DADDC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20.506,59</w:t>
            </w:r>
          </w:p>
        </w:tc>
        <w:tc>
          <w:tcPr>
            <w:tcW w:w="1280" w:type="dxa"/>
            <w:tcBorders>
              <w:top w:val="single" w:sz="4" w:space="0" w:color="000000"/>
              <w:left w:val="nil"/>
              <w:bottom w:val="single" w:sz="4" w:space="0" w:color="000000"/>
              <w:right w:val="single" w:sz="4" w:space="0" w:color="000000"/>
            </w:tcBorders>
            <w:vAlign w:val="bottom"/>
          </w:tcPr>
          <w:p w14:paraId="21EEEA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445A76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3296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ABB54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4222</w:t>
            </w:r>
          </w:p>
        </w:tc>
        <w:tc>
          <w:tcPr>
            <w:tcW w:w="5332" w:type="dxa"/>
            <w:tcBorders>
              <w:top w:val="single" w:sz="4" w:space="0" w:color="000000"/>
              <w:left w:val="nil"/>
              <w:bottom w:val="single" w:sz="4" w:space="0" w:color="000000"/>
              <w:right w:val="single" w:sz="4" w:space="0" w:color="000000"/>
            </w:tcBorders>
            <w:vAlign w:val="center"/>
          </w:tcPr>
          <w:p w14:paraId="2F9308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Apparecchiature di comunicazione</w:t>
            </w:r>
          </w:p>
        </w:tc>
        <w:tc>
          <w:tcPr>
            <w:tcW w:w="1710" w:type="dxa"/>
            <w:tcBorders>
              <w:top w:val="single" w:sz="4" w:space="0" w:color="000000"/>
              <w:left w:val="nil"/>
              <w:bottom w:val="single" w:sz="4" w:space="0" w:color="000000"/>
              <w:right w:val="single" w:sz="4" w:space="0" w:color="000000"/>
            </w:tcBorders>
            <w:vAlign w:val="bottom"/>
          </w:tcPr>
          <w:p w14:paraId="36CC2B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1A9B3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66997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90,00</w:t>
            </w:r>
          </w:p>
        </w:tc>
        <w:tc>
          <w:tcPr>
            <w:tcW w:w="1280" w:type="dxa"/>
            <w:tcBorders>
              <w:top w:val="single" w:sz="4" w:space="0" w:color="000000"/>
              <w:left w:val="nil"/>
              <w:bottom w:val="single" w:sz="4" w:space="0" w:color="000000"/>
              <w:right w:val="single" w:sz="4" w:space="0" w:color="000000"/>
            </w:tcBorders>
            <w:vAlign w:val="bottom"/>
          </w:tcPr>
          <w:p w14:paraId="4BF5EB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14B1C2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F3522E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4886F4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4223</w:t>
            </w:r>
          </w:p>
        </w:tc>
        <w:tc>
          <w:tcPr>
            <w:tcW w:w="5332" w:type="dxa"/>
            <w:tcBorders>
              <w:top w:val="single" w:sz="4" w:space="0" w:color="000000"/>
              <w:left w:val="nil"/>
              <w:bottom w:val="single" w:sz="4" w:space="0" w:color="000000"/>
              <w:right w:val="single" w:sz="4" w:space="0" w:color="000000"/>
            </w:tcBorders>
            <w:vAlign w:val="center"/>
          </w:tcPr>
          <w:p w14:paraId="6122BB2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Attrezzature per la manutenzione e la protezione</w:t>
            </w:r>
          </w:p>
        </w:tc>
        <w:tc>
          <w:tcPr>
            <w:tcW w:w="1710" w:type="dxa"/>
            <w:tcBorders>
              <w:top w:val="single" w:sz="4" w:space="0" w:color="000000"/>
              <w:left w:val="nil"/>
              <w:bottom w:val="single" w:sz="4" w:space="0" w:color="000000"/>
              <w:right w:val="single" w:sz="4" w:space="0" w:color="000000"/>
            </w:tcBorders>
            <w:vAlign w:val="bottom"/>
          </w:tcPr>
          <w:p w14:paraId="0C72D3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C31A3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76779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2.969,70</w:t>
            </w:r>
          </w:p>
        </w:tc>
        <w:tc>
          <w:tcPr>
            <w:tcW w:w="1280" w:type="dxa"/>
            <w:tcBorders>
              <w:top w:val="single" w:sz="4" w:space="0" w:color="000000"/>
              <w:left w:val="nil"/>
              <w:bottom w:val="single" w:sz="4" w:space="0" w:color="000000"/>
              <w:right w:val="single" w:sz="4" w:space="0" w:color="000000"/>
            </w:tcBorders>
            <w:vAlign w:val="bottom"/>
          </w:tcPr>
          <w:p w14:paraId="27AA09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18064F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9836B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C08A0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4227</w:t>
            </w:r>
          </w:p>
        </w:tc>
        <w:tc>
          <w:tcPr>
            <w:tcW w:w="5332" w:type="dxa"/>
            <w:tcBorders>
              <w:top w:val="single" w:sz="4" w:space="0" w:color="000000"/>
              <w:left w:val="nil"/>
              <w:bottom w:val="single" w:sz="4" w:space="0" w:color="000000"/>
              <w:right w:val="single" w:sz="4" w:space="0" w:color="000000"/>
            </w:tcBorders>
            <w:vAlign w:val="center"/>
          </w:tcPr>
          <w:p w14:paraId="127B4D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Dispositivi, macchine e attrezzature per altri scopi</w:t>
            </w:r>
          </w:p>
        </w:tc>
        <w:tc>
          <w:tcPr>
            <w:tcW w:w="1710" w:type="dxa"/>
            <w:tcBorders>
              <w:top w:val="single" w:sz="4" w:space="0" w:color="000000"/>
              <w:left w:val="nil"/>
              <w:bottom w:val="single" w:sz="4" w:space="0" w:color="000000"/>
              <w:right w:val="single" w:sz="4" w:space="0" w:color="000000"/>
            </w:tcBorders>
            <w:vAlign w:val="bottom"/>
          </w:tcPr>
          <w:p w14:paraId="1F5F2B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116B4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F0F3C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4.798,42</w:t>
            </w:r>
          </w:p>
        </w:tc>
        <w:tc>
          <w:tcPr>
            <w:tcW w:w="1280" w:type="dxa"/>
            <w:tcBorders>
              <w:top w:val="single" w:sz="4" w:space="0" w:color="000000"/>
              <w:left w:val="nil"/>
              <w:bottom w:val="single" w:sz="4" w:space="0" w:color="000000"/>
              <w:right w:val="single" w:sz="4" w:space="0" w:color="000000"/>
            </w:tcBorders>
            <w:vAlign w:val="bottom"/>
          </w:tcPr>
          <w:p w14:paraId="068619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FE9087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5ADD8C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96238F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8301A1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12.705,00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865032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1.593,00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63798A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1.592,80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DE75D0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18F6D3F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9F6DA8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E296AD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5F3B99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12.705,00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224357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1.593,00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2230A7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1.592,80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556408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40993FA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02E587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D0392E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2D26CBE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44695B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12.705,00</w:t>
            </w:r>
          </w:p>
        </w:tc>
        <w:tc>
          <w:tcPr>
            <w:tcW w:w="1530" w:type="dxa"/>
            <w:tcBorders>
              <w:top w:val="single" w:sz="4" w:space="0" w:color="000000"/>
              <w:left w:val="nil"/>
              <w:bottom w:val="single" w:sz="4" w:space="0" w:color="000000"/>
              <w:right w:val="single" w:sz="4" w:space="0" w:color="000000"/>
            </w:tcBorders>
            <w:vAlign w:val="bottom"/>
          </w:tcPr>
          <w:p w14:paraId="18D5C3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1.593,00</w:t>
            </w:r>
          </w:p>
        </w:tc>
        <w:tc>
          <w:tcPr>
            <w:tcW w:w="1575" w:type="dxa"/>
            <w:tcBorders>
              <w:top w:val="single" w:sz="4" w:space="0" w:color="000000"/>
              <w:left w:val="nil"/>
              <w:bottom w:val="single" w:sz="4" w:space="0" w:color="000000"/>
              <w:right w:val="single" w:sz="4" w:space="0" w:color="000000"/>
            </w:tcBorders>
            <w:vAlign w:val="bottom"/>
          </w:tcPr>
          <w:p w14:paraId="5BBBF84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1.592,80</w:t>
            </w:r>
          </w:p>
        </w:tc>
        <w:tc>
          <w:tcPr>
            <w:tcW w:w="1280" w:type="dxa"/>
            <w:tcBorders>
              <w:top w:val="single" w:sz="4" w:space="0" w:color="000000"/>
              <w:left w:val="nil"/>
              <w:bottom w:val="single" w:sz="4" w:space="0" w:color="000000"/>
              <w:right w:val="single" w:sz="4" w:space="0" w:color="000000"/>
            </w:tcBorders>
            <w:vAlign w:val="bottom"/>
          </w:tcPr>
          <w:p w14:paraId="55307F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99,99%</w:t>
            </w:r>
          </w:p>
        </w:tc>
      </w:tr>
      <w:tr w:rsidR="001C66C2" w:rsidRPr="000A23EB" w14:paraId="06DFD46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22C9D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49C4B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4227</w:t>
            </w:r>
          </w:p>
        </w:tc>
        <w:tc>
          <w:tcPr>
            <w:tcW w:w="5332" w:type="dxa"/>
            <w:tcBorders>
              <w:top w:val="single" w:sz="4" w:space="0" w:color="000000"/>
              <w:left w:val="nil"/>
              <w:bottom w:val="single" w:sz="4" w:space="0" w:color="000000"/>
              <w:right w:val="single" w:sz="4" w:space="0" w:color="000000"/>
            </w:tcBorders>
            <w:vAlign w:val="center"/>
          </w:tcPr>
          <w:p w14:paraId="4B1A781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Dispositivi, macchine e attrezzature per altri scopi</w:t>
            </w:r>
          </w:p>
        </w:tc>
        <w:tc>
          <w:tcPr>
            <w:tcW w:w="1710" w:type="dxa"/>
            <w:tcBorders>
              <w:top w:val="single" w:sz="4" w:space="0" w:color="000000"/>
              <w:left w:val="nil"/>
              <w:bottom w:val="single" w:sz="4" w:space="0" w:color="000000"/>
              <w:right w:val="single" w:sz="4" w:space="0" w:color="000000"/>
            </w:tcBorders>
            <w:vAlign w:val="bottom"/>
          </w:tcPr>
          <w:p w14:paraId="517E5A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765D7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9092D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1.592,80</w:t>
            </w:r>
          </w:p>
        </w:tc>
        <w:tc>
          <w:tcPr>
            <w:tcW w:w="1280" w:type="dxa"/>
            <w:tcBorders>
              <w:top w:val="single" w:sz="4" w:space="0" w:color="000000"/>
              <w:left w:val="nil"/>
              <w:bottom w:val="single" w:sz="4" w:space="0" w:color="000000"/>
              <w:right w:val="single" w:sz="4" w:space="0" w:color="000000"/>
            </w:tcBorders>
            <w:vAlign w:val="bottom"/>
          </w:tcPr>
          <w:p w14:paraId="101EC1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9F3993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3E4495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7DF355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90F6D6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in corso: LEZIONI SUL TERRITORIO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FE4036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664,00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964104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ED0C5D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A437BD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1AB80E5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148A05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A3C755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C6E398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BA130A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1D45D3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B0A06E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7BA29CF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20BA09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31D5B9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84E637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24A1F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09BBB0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161AFD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1340FF0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86CD13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1A27C2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181A9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65DE7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164,00</w:t>
            </w:r>
          </w:p>
        </w:tc>
        <w:tc>
          <w:tcPr>
            <w:tcW w:w="1530" w:type="dxa"/>
            <w:tcBorders>
              <w:top w:val="single" w:sz="4" w:space="0" w:color="000000"/>
              <w:left w:val="nil"/>
              <w:bottom w:val="single" w:sz="4" w:space="0" w:color="000000"/>
              <w:right w:val="single" w:sz="4" w:space="0" w:color="000000"/>
            </w:tcBorders>
            <w:vAlign w:val="bottom"/>
          </w:tcPr>
          <w:p w14:paraId="3B80B1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75" w:type="dxa"/>
            <w:tcBorders>
              <w:top w:val="single" w:sz="4" w:space="0" w:color="000000"/>
              <w:left w:val="nil"/>
              <w:bottom w:val="single" w:sz="4" w:space="0" w:color="000000"/>
              <w:right w:val="single" w:sz="4" w:space="0" w:color="000000"/>
            </w:tcBorders>
            <w:vAlign w:val="bottom"/>
          </w:tcPr>
          <w:p w14:paraId="532A1A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280" w:type="dxa"/>
            <w:tcBorders>
              <w:top w:val="single" w:sz="4" w:space="0" w:color="000000"/>
              <w:left w:val="nil"/>
              <w:bottom w:val="single" w:sz="4" w:space="0" w:color="000000"/>
              <w:right w:val="single" w:sz="4" w:space="0" w:color="000000"/>
            </w:tcBorders>
            <w:vAlign w:val="bottom"/>
          </w:tcPr>
          <w:p w14:paraId="11415A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5740A6B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F84C1B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308E50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6746D2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230A12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4878B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EF3A6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280" w:type="dxa"/>
            <w:tcBorders>
              <w:top w:val="single" w:sz="4" w:space="0" w:color="000000"/>
              <w:left w:val="nil"/>
              <w:bottom w:val="single" w:sz="4" w:space="0" w:color="000000"/>
              <w:right w:val="single" w:sz="4" w:space="0" w:color="000000"/>
            </w:tcBorders>
            <w:vAlign w:val="bottom"/>
          </w:tcPr>
          <w:p w14:paraId="144286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8F5AA7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647C2E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A0CA8E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02B96E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1EDE8A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30" w:type="dxa"/>
            <w:tcBorders>
              <w:top w:val="single" w:sz="4" w:space="0" w:color="000000"/>
              <w:left w:val="nil"/>
              <w:bottom w:val="single" w:sz="4" w:space="0" w:color="000000"/>
              <w:right w:val="single" w:sz="4" w:space="0" w:color="000000"/>
            </w:tcBorders>
            <w:vAlign w:val="bottom"/>
          </w:tcPr>
          <w:p w14:paraId="5A72FF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75" w:type="dxa"/>
            <w:tcBorders>
              <w:top w:val="single" w:sz="4" w:space="0" w:color="000000"/>
              <w:left w:val="nil"/>
              <w:bottom w:val="single" w:sz="4" w:space="0" w:color="000000"/>
              <w:right w:val="single" w:sz="4" w:space="0" w:color="000000"/>
            </w:tcBorders>
            <w:vAlign w:val="bottom"/>
          </w:tcPr>
          <w:p w14:paraId="08B918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280" w:type="dxa"/>
            <w:tcBorders>
              <w:top w:val="single" w:sz="4" w:space="0" w:color="000000"/>
              <w:left w:val="nil"/>
              <w:bottom w:val="single" w:sz="4" w:space="0" w:color="000000"/>
              <w:right w:val="single" w:sz="4" w:space="0" w:color="000000"/>
            </w:tcBorders>
            <w:vAlign w:val="bottom"/>
          </w:tcPr>
          <w:p w14:paraId="3FEAAC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5A6DC07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39A7D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8C6423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4221</w:t>
            </w:r>
          </w:p>
        </w:tc>
        <w:tc>
          <w:tcPr>
            <w:tcW w:w="5332" w:type="dxa"/>
            <w:tcBorders>
              <w:top w:val="single" w:sz="4" w:space="0" w:color="000000"/>
              <w:left w:val="nil"/>
              <w:bottom w:val="single" w:sz="4" w:space="0" w:color="000000"/>
              <w:right w:val="single" w:sz="4" w:space="0" w:color="000000"/>
            </w:tcBorders>
            <w:vAlign w:val="center"/>
          </w:tcPr>
          <w:p w14:paraId="38E76EB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Attrezzature e mobili per ufficio</w:t>
            </w:r>
          </w:p>
        </w:tc>
        <w:tc>
          <w:tcPr>
            <w:tcW w:w="1710" w:type="dxa"/>
            <w:tcBorders>
              <w:top w:val="single" w:sz="4" w:space="0" w:color="000000"/>
              <w:left w:val="nil"/>
              <w:bottom w:val="single" w:sz="4" w:space="0" w:color="000000"/>
              <w:right w:val="single" w:sz="4" w:space="0" w:color="000000"/>
            </w:tcBorders>
            <w:vAlign w:val="bottom"/>
          </w:tcPr>
          <w:p w14:paraId="218FD6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6287D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A5720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280" w:type="dxa"/>
            <w:tcBorders>
              <w:top w:val="single" w:sz="4" w:space="0" w:color="000000"/>
              <w:left w:val="nil"/>
              <w:bottom w:val="single" w:sz="4" w:space="0" w:color="000000"/>
              <w:right w:val="single" w:sz="4" w:space="0" w:color="000000"/>
            </w:tcBorders>
            <w:vAlign w:val="bottom"/>
          </w:tcPr>
          <w:p w14:paraId="7B788A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63C418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F7E053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09B540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1F3F8E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VIVI LA VITA BALLANDO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7A04D4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BC229D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2CCC12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41BB6A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6C967BC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0AA856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8CB899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36A5E4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2AF2CA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5509CE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09FC6B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5312536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4171DF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5E662A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2628DA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9E157B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EE368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1AFDF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4077CF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117B41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5650DB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0CB9E7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E8A11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240,00</w:t>
            </w:r>
          </w:p>
        </w:tc>
        <w:tc>
          <w:tcPr>
            <w:tcW w:w="1530" w:type="dxa"/>
            <w:tcBorders>
              <w:top w:val="single" w:sz="4" w:space="0" w:color="000000"/>
              <w:left w:val="nil"/>
              <w:bottom w:val="single" w:sz="4" w:space="0" w:color="000000"/>
              <w:right w:val="single" w:sz="4" w:space="0" w:color="000000"/>
            </w:tcBorders>
            <w:vAlign w:val="bottom"/>
          </w:tcPr>
          <w:p w14:paraId="41C1C7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240,00</w:t>
            </w:r>
          </w:p>
        </w:tc>
        <w:tc>
          <w:tcPr>
            <w:tcW w:w="1575" w:type="dxa"/>
            <w:tcBorders>
              <w:top w:val="single" w:sz="4" w:space="0" w:color="000000"/>
              <w:left w:val="nil"/>
              <w:bottom w:val="single" w:sz="4" w:space="0" w:color="000000"/>
              <w:right w:val="single" w:sz="4" w:space="0" w:color="000000"/>
            </w:tcBorders>
            <w:vAlign w:val="bottom"/>
          </w:tcPr>
          <w:p w14:paraId="421A77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240,00</w:t>
            </w:r>
          </w:p>
        </w:tc>
        <w:tc>
          <w:tcPr>
            <w:tcW w:w="1280" w:type="dxa"/>
            <w:tcBorders>
              <w:top w:val="single" w:sz="4" w:space="0" w:color="000000"/>
              <w:left w:val="nil"/>
              <w:bottom w:val="single" w:sz="4" w:space="0" w:color="000000"/>
              <w:right w:val="single" w:sz="4" w:space="0" w:color="000000"/>
            </w:tcBorders>
            <w:vAlign w:val="bottom"/>
          </w:tcPr>
          <w:p w14:paraId="0C6F47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6D426C3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E513B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D5964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097732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3CE9D3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16811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06A3D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240,00</w:t>
            </w:r>
          </w:p>
        </w:tc>
        <w:tc>
          <w:tcPr>
            <w:tcW w:w="1280" w:type="dxa"/>
            <w:tcBorders>
              <w:top w:val="single" w:sz="4" w:space="0" w:color="000000"/>
              <w:left w:val="nil"/>
              <w:bottom w:val="single" w:sz="4" w:space="0" w:color="000000"/>
              <w:right w:val="single" w:sz="4" w:space="0" w:color="000000"/>
            </w:tcBorders>
            <w:vAlign w:val="bottom"/>
          </w:tcPr>
          <w:p w14:paraId="46D4D0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E0ED21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83D6F9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7EEBAF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C8757A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Progetto in corso: </w:t>
            </w:r>
            <w:proofErr w:type="spellStart"/>
            <w:r w:rsidRPr="000A23EB">
              <w:rPr>
                <w:rFonts w:ascii="Arial" w:eastAsia="Arial" w:hAnsi="Arial" w:cs="Arial"/>
                <w:b/>
                <w:sz w:val="18"/>
                <w:szCs w:val="18"/>
                <w:lang w:val="it-IT"/>
              </w:rPr>
              <w:t>KLUPICA</w:t>
            </w:r>
            <w:proofErr w:type="spellEnd"/>
            <w:r w:rsidRPr="000A23EB">
              <w:rPr>
                <w:rFonts w:ascii="Arial" w:eastAsia="Arial" w:hAnsi="Arial" w:cs="Arial"/>
                <w:b/>
                <w:sz w:val="18"/>
                <w:szCs w:val="18"/>
                <w:lang w:val="it-IT"/>
              </w:rPr>
              <w:t xml:space="preserve"> ZA </w:t>
            </w:r>
            <w:proofErr w:type="spellStart"/>
            <w:r w:rsidRPr="000A23EB">
              <w:rPr>
                <w:rFonts w:ascii="Arial" w:eastAsia="Arial" w:hAnsi="Arial" w:cs="Arial"/>
                <w:b/>
                <w:sz w:val="18"/>
                <w:szCs w:val="18"/>
                <w:lang w:val="it-IT"/>
              </w:rPr>
              <w:t>SRCE</w:t>
            </w:r>
            <w:proofErr w:type="spellEnd"/>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F3B0EF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7B9FD7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2.751,00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53D68B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2.749,48</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FE70DF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99,94%</w:t>
            </w:r>
          </w:p>
        </w:tc>
      </w:tr>
      <w:tr w:rsidR="001C66C2" w:rsidRPr="000A23EB" w14:paraId="2121790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99F43C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DF9023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4D5C8C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885206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2.751,00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6384D7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2.749,48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901478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99,94%</w:t>
            </w:r>
          </w:p>
        </w:tc>
      </w:tr>
      <w:tr w:rsidR="001C66C2" w:rsidRPr="000A23EB" w14:paraId="15BBD98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C2C045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FAF437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1BB049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EACEE9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2.751,00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B495AB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2.749,48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828F13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99,94%</w:t>
            </w:r>
          </w:p>
        </w:tc>
      </w:tr>
      <w:tr w:rsidR="001C66C2" w:rsidRPr="000A23EB" w14:paraId="5E2DDA9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294C92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0F52D4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8D7471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5CF746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w:t>
            </w:r>
          </w:p>
        </w:tc>
        <w:tc>
          <w:tcPr>
            <w:tcW w:w="1530" w:type="dxa"/>
            <w:tcBorders>
              <w:top w:val="single" w:sz="4" w:space="0" w:color="000000"/>
              <w:left w:val="nil"/>
              <w:bottom w:val="single" w:sz="4" w:space="0" w:color="000000"/>
              <w:right w:val="single" w:sz="4" w:space="0" w:color="000000"/>
            </w:tcBorders>
            <w:vAlign w:val="bottom"/>
          </w:tcPr>
          <w:p w14:paraId="12B195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2.751,00</w:t>
            </w:r>
          </w:p>
        </w:tc>
        <w:tc>
          <w:tcPr>
            <w:tcW w:w="1575" w:type="dxa"/>
            <w:tcBorders>
              <w:top w:val="single" w:sz="4" w:space="0" w:color="000000"/>
              <w:left w:val="nil"/>
              <w:bottom w:val="single" w:sz="4" w:space="0" w:color="000000"/>
              <w:right w:val="single" w:sz="4" w:space="0" w:color="000000"/>
            </w:tcBorders>
            <w:vAlign w:val="bottom"/>
          </w:tcPr>
          <w:p w14:paraId="41BE09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2.749,48</w:t>
            </w:r>
          </w:p>
        </w:tc>
        <w:tc>
          <w:tcPr>
            <w:tcW w:w="1280" w:type="dxa"/>
            <w:tcBorders>
              <w:top w:val="single" w:sz="4" w:space="0" w:color="000000"/>
              <w:left w:val="nil"/>
              <w:bottom w:val="single" w:sz="4" w:space="0" w:color="000000"/>
              <w:right w:val="single" w:sz="4" w:space="0" w:color="000000"/>
            </w:tcBorders>
            <w:vAlign w:val="bottom"/>
          </w:tcPr>
          <w:p w14:paraId="3278C51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99,94%</w:t>
            </w:r>
          </w:p>
        </w:tc>
      </w:tr>
      <w:tr w:rsidR="001C66C2" w:rsidRPr="000A23EB" w14:paraId="697A0FD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026FD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12D2A8F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3222</w:t>
            </w:r>
          </w:p>
        </w:tc>
        <w:tc>
          <w:tcPr>
            <w:tcW w:w="5332" w:type="dxa"/>
            <w:tcBorders>
              <w:top w:val="single" w:sz="4" w:space="0" w:color="000000"/>
              <w:left w:val="nil"/>
              <w:bottom w:val="single" w:sz="4" w:space="0" w:color="000000"/>
              <w:right w:val="single" w:sz="4" w:space="0" w:color="000000"/>
            </w:tcBorders>
            <w:vAlign w:val="center"/>
          </w:tcPr>
          <w:p w14:paraId="36A8A6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materie prime</w:t>
            </w:r>
          </w:p>
        </w:tc>
        <w:tc>
          <w:tcPr>
            <w:tcW w:w="1710" w:type="dxa"/>
            <w:tcBorders>
              <w:top w:val="single" w:sz="4" w:space="0" w:color="000000"/>
              <w:left w:val="nil"/>
              <w:bottom w:val="single" w:sz="4" w:space="0" w:color="000000"/>
              <w:right w:val="single" w:sz="4" w:space="0" w:color="000000"/>
            </w:tcBorders>
            <w:vAlign w:val="bottom"/>
          </w:tcPr>
          <w:p w14:paraId="7F0790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0434E9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129FC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550,55</w:t>
            </w:r>
          </w:p>
        </w:tc>
        <w:tc>
          <w:tcPr>
            <w:tcW w:w="1280" w:type="dxa"/>
            <w:tcBorders>
              <w:top w:val="single" w:sz="4" w:space="0" w:color="000000"/>
              <w:left w:val="nil"/>
              <w:bottom w:val="single" w:sz="4" w:space="0" w:color="000000"/>
              <w:right w:val="single" w:sz="4" w:space="0" w:color="000000"/>
            </w:tcBorders>
            <w:vAlign w:val="bottom"/>
          </w:tcPr>
          <w:p w14:paraId="12D3FC1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B0CECA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ABE61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4B5268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7492C6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3DD154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2AFF7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3B887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416,86</w:t>
            </w:r>
          </w:p>
        </w:tc>
        <w:tc>
          <w:tcPr>
            <w:tcW w:w="1280" w:type="dxa"/>
            <w:tcBorders>
              <w:top w:val="single" w:sz="4" w:space="0" w:color="000000"/>
              <w:left w:val="nil"/>
              <w:bottom w:val="single" w:sz="4" w:space="0" w:color="000000"/>
              <w:right w:val="single" w:sz="4" w:space="0" w:color="000000"/>
            </w:tcBorders>
            <w:vAlign w:val="bottom"/>
          </w:tcPr>
          <w:p w14:paraId="6945850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5C549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9E09D3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8FBFDD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664586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144030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D9DA1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336B6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1.392,63</w:t>
            </w:r>
          </w:p>
        </w:tc>
        <w:tc>
          <w:tcPr>
            <w:tcW w:w="1280" w:type="dxa"/>
            <w:tcBorders>
              <w:top w:val="single" w:sz="4" w:space="0" w:color="000000"/>
              <w:left w:val="nil"/>
              <w:bottom w:val="single" w:sz="4" w:space="0" w:color="000000"/>
              <w:right w:val="single" w:sz="4" w:space="0" w:color="000000"/>
            </w:tcBorders>
            <w:vAlign w:val="bottom"/>
          </w:tcPr>
          <w:p w14:paraId="051082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AF35EE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227398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5D764E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434709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1738B9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621F0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F15AC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389,44</w:t>
            </w:r>
          </w:p>
        </w:tc>
        <w:tc>
          <w:tcPr>
            <w:tcW w:w="1280" w:type="dxa"/>
            <w:tcBorders>
              <w:top w:val="single" w:sz="4" w:space="0" w:color="000000"/>
              <w:left w:val="nil"/>
              <w:bottom w:val="single" w:sz="4" w:space="0" w:color="000000"/>
              <w:right w:val="single" w:sz="4" w:space="0" w:color="000000"/>
            </w:tcBorders>
            <w:vAlign w:val="bottom"/>
          </w:tcPr>
          <w:p w14:paraId="4D8D90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5BB9B1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58C0CD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8D5A74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T100020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77EABA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L'ASILO ATTRAVERSO TUTTI I SENSI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18BF83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11.612,00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1BF1C7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BB3048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DC2657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5C34E44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93A7E4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40C36D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3A10BB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44BEA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F630FF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66783B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578623B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426B86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C7E541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xml:space="preserve">Fonte 6.4. DONAZIONI </w:t>
            </w:r>
            <w:proofErr w:type="gramStart"/>
            <w:r w:rsidRPr="000A23EB">
              <w:rPr>
                <w:rFonts w:ascii="Arial" w:eastAsia="Arial" w:hAnsi="Arial" w:cs="Arial"/>
                <w:b/>
                <w:color w:val="333333"/>
                <w:sz w:val="18"/>
                <w:szCs w:val="18"/>
                <w:lang w:val="it-IT"/>
              </w:rPr>
              <w:t>-  ENTRATE</w:t>
            </w:r>
            <w:proofErr w:type="gramEnd"/>
            <w:r w:rsidRPr="000A23EB">
              <w:rPr>
                <w:rFonts w:ascii="Arial" w:eastAsia="Arial" w:hAnsi="Arial" w:cs="Arial"/>
                <w:b/>
                <w:color w:val="333333"/>
                <w:sz w:val="18"/>
                <w:szCs w:val="18"/>
                <w:lang w:val="it-IT"/>
              </w:rPr>
              <w:t xml:space="preserv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56CC1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11.612,00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83CF9B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64433F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18BB40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43A1E04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015260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65FDE3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36DD96E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DF25C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3.638,00</w:t>
            </w:r>
          </w:p>
        </w:tc>
        <w:tc>
          <w:tcPr>
            <w:tcW w:w="1530" w:type="dxa"/>
            <w:tcBorders>
              <w:top w:val="single" w:sz="4" w:space="0" w:color="000000"/>
              <w:left w:val="nil"/>
              <w:bottom w:val="single" w:sz="4" w:space="0" w:color="000000"/>
              <w:right w:val="single" w:sz="4" w:space="0" w:color="000000"/>
            </w:tcBorders>
            <w:vAlign w:val="bottom"/>
          </w:tcPr>
          <w:p w14:paraId="05CBEE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7B769C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1055B8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7EE6CC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42711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9D1EE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65B2F80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1DE1D0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7.974,00</w:t>
            </w:r>
          </w:p>
        </w:tc>
        <w:tc>
          <w:tcPr>
            <w:tcW w:w="1530" w:type="dxa"/>
            <w:tcBorders>
              <w:top w:val="single" w:sz="4" w:space="0" w:color="000000"/>
              <w:left w:val="nil"/>
              <w:bottom w:val="single" w:sz="4" w:space="0" w:color="000000"/>
              <w:right w:val="single" w:sz="4" w:space="0" w:color="000000"/>
            </w:tcBorders>
            <w:vAlign w:val="bottom"/>
          </w:tcPr>
          <w:p w14:paraId="7B0996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39DC7CB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5AAA07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D63B57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20CEE4E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3C2F717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PROF. UTENTE 47789 SCUOLA DELL'INFANZIA ITALIANA</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0321BBE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532.414,00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403156B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584.920,00</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3FD7A7B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548.511,43</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4F4AA33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93,78%</w:t>
            </w:r>
          </w:p>
        </w:tc>
      </w:tr>
      <w:tr w:rsidR="001C66C2" w:rsidRPr="000A23EB" w14:paraId="4279278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53488B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B6CC3A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69A669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370.600,00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C5E53A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410.719,20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9BBC1E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383.523,38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30A700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93,38%</w:t>
            </w:r>
          </w:p>
        </w:tc>
      </w:tr>
      <w:tr w:rsidR="001C66C2" w:rsidRPr="000A23EB" w14:paraId="2B80258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CEDE4C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D6E470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AA80C9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370.600,00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BF710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410.719,20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04F91C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383.523,38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797896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93,38%</w:t>
            </w:r>
          </w:p>
        </w:tc>
      </w:tr>
      <w:tr w:rsidR="001C66C2" w:rsidRPr="000A23EB" w14:paraId="1CF93B3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E2C09A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A7B173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F35B69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65.437,00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AAAF8D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78.110,00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C18B06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71.934,58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A348C5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92,09%</w:t>
            </w:r>
          </w:p>
        </w:tc>
      </w:tr>
      <w:tr w:rsidR="001C66C2" w:rsidRPr="000A23EB" w14:paraId="5999B47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061F47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8EB5AC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80597C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65.437,00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99D465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78.110,00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1A0AAF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71.934,58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BCC59B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92,09%</w:t>
            </w:r>
          </w:p>
        </w:tc>
      </w:tr>
      <w:tr w:rsidR="001C66C2" w:rsidRPr="000A23EB" w14:paraId="54E7F0E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8AD18E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3A1A12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AAF137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98B1AC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88EBD2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7.582,44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FC377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79,82%</w:t>
            </w:r>
          </w:p>
        </w:tc>
      </w:tr>
      <w:tr w:rsidR="001C66C2" w:rsidRPr="000A23EB" w14:paraId="043391E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11265C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9D7472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2D278E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F75949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CD2D1D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7.582,44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EC9865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79,82%</w:t>
            </w:r>
          </w:p>
        </w:tc>
      </w:tr>
      <w:tr w:rsidR="001C66C2" w:rsidRPr="000A23EB" w14:paraId="5B24937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970D34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86764B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190040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85.777,00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CF7F6F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86.590,80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FCAE4F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85.471,03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5BF68C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98,71%</w:t>
            </w:r>
          </w:p>
        </w:tc>
      </w:tr>
      <w:tr w:rsidR="001C66C2" w:rsidRPr="000A23EB" w14:paraId="187073C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5394E1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2757B6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00B2CD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82.894,00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7C38CC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82.391,80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3FC2D8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80.073,98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C6C0E6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97,19%</w:t>
            </w:r>
          </w:p>
        </w:tc>
      </w:tr>
      <w:tr w:rsidR="001C66C2" w:rsidRPr="000A23EB" w14:paraId="7F55DDA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D15AF1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3EC035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5.7. AIUTI AI BENEFICIARI - ESTERO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048FA9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2.883,00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AC278D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4.199,00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1A22E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5.397,05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5D1DE9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128,53%</w:t>
            </w:r>
          </w:p>
        </w:tc>
      </w:tr>
      <w:tr w:rsidR="001C66C2" w:rsidRPr="000A23EB" w14:paraId="453F425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1C25982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694BD2E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1010</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1CE60E7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EDUCAZIONE PRESCOLARE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40C556A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532.414,00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6D9913D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584.920,00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249ADF2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548.511,43</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64705A2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93,78%</w:t>
            </w:r>
          </w:p>
        </w:tc>
      </w:tr>
      <w:tr w:rsidR="001C66C2" w:rsidRPr="000A23EB" w14:paraId="45A5EED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6E1CC7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F6DD38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359149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PER I DIPENDENTI NELL'ISTRUZIONE PRESCOLARE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B7805A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313.462,00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67DAA0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345.926,00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DF026D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326.393,91</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10E88E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94,35%</w:t>
            </w:r>
          </w:p>
        </w:tc>
      </w:tr>
      <w:tr w:rsidR="001C66C2" w:rsidRPr="000A23EB" w14:paraId="58D39A6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9C966E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E7E9FB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AC1EE7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312.879,00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CE74EC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345.339,00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0C553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326.393,91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D1D51B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94,51%</w:t>
            </w:r>
          </w:p>
        </w:tc>
      </w:tr>
      <w:tr w:rsidR="001C66C2" w:rsidRPr="000A23EB" w14:paraId="464E299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8D7B2C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5F3665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5AA322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312.879,00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D54045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345.339,00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B37AAE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326.393,91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1A4B20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94,51%</w:t>
            </w:r>
          </w:p>
        </w:tc>
      </w:tr>
      <w:tr w:rsidR="001C66C2" w:rsidRPr="000A23EB" w14:paraId="1E213A9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F9E02B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BDAC1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024AC7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09CD5E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312.879,00</w:t>
            </w:r>
          </w:p>
        </w:tc>
        <w:tc>
          <w:tcPr>
            <w:tcW w:w="1530" w:type="dxa"/>
            <w:tcBorders>
              <w:top w:val="single" w:sz="4" w:space="0" w:color="000000"/>
              <w:left w:val="nil"/>
              <w:bottom w:val="single" w:sz="4" w:space="0" w:color="000000"/>
              <w:right w:val="single" w:sz="4" w:space="0" w:color="000000"/>
            </w:tcBorders>
            <w:vAlign w:val="bottom"/>
          </w:tcPr>
          <w:p w14:paraId="26AD04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345.339,00</w:t>
            </w:r>
          </w:p>
        </w:tc>
        <w:tc>
          <w:tcPr>
            <w:tcW w:w="1575" w:type="dxa"/>
            <w:tcBorders>
              <w:top w:val="single" w:sz="4" w:space="0" w:color="000000"/>
              <w:left w:val="nil"/>
              <w:bottom w:val="single" w:sz="4" w:space="0" w:color="000000"/>
              <w:right w:val="single" w:sz="4" w:space="0" w:color="000000"/>
            </w:tcBorders>
            <w:vAlign w:val="bottom"/>
          </w:tcPr>
          <w:p w14:paraId="568304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326.393,91</w:t>
            </w:r>
          </w:p>
        </w:tc>
        <w:tc>
          <w:tcPr>
            <w:tcW w:w="1280" w:type="dxa"/>
            <w:tcBorders>
              <w:top w:val="single" w:sz="4" w:space="0" w:color="000000"/>
              <w:left w:val="nil"/>
              <w:bottom w:val="single" w:sz="4" w:space="0" w:color="000000"/>
              <w:right w:val="single" w:sz="4" w:space="0" w:color="000000"/>
            </w:tcBorders>
            <w:vAlign w:val="bottom"/>
          </w:tcPr>
          <w:p w14:paraId="7B5F9D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94,51%</w:t>
            </w:r>
          </w:p>
        </w:tc>
      </w:tr>
      <w:tr w:rsidR="001C66C2" w:rsidRPr="000A23EB" w14:paraId="0F84896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BD129C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23D050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19F76F1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446E3F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47A1E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BF991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239.583,88</w:t>
            </w:r>
          </w:p>
        </w:tc>
        <w:tc>
          <w:tcPr>
            <w:tcW w:w="1280" w:type="dxa"/>
            <w:tcBorders>
              <w:top w:val="single" w:sz="4" w:space="0" w:color="000000"/>
              <w:left w:val="nil"/>
              <w:bottom w:val="single" w:sz="4" w:space="0" w:color="000000"/>
              <w:right w:val="single" w:sz="4" w:space="0" w:color="000000"/>
            </w:tcBorders>
            <w:vAlign w:val="bottom"/>
          </w:tcPr>
          <w:p w14:paraId="605748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0569D9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A97EB6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12F27C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w:t>
            </w:r>
          </w:p>
        </w:tc>
        <w:tc>
          <w:tcPr>
            <w:tcW w:w="5332" w:type="dxa"/>
            <w:tcBorders>
              <w:top w:val="single" w:sz="4" w:space="0" w:color="000000"/>
              <w:left w:val="nil"/>
              <w:bottom w:val="single" w:sz="4" w:space="0" w:color="000000"/>
              <w:right w:val="single" w:sz="4" w:space="0" w:color="000000"/>
            </w:tcBorders>
            <w:vAlign w:val="center"/>
          </w:tcPr>
          <w:p w14:paraId="6916218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per i dipendenti</w:t>
            </w:r>
          </w:p>
        </w:tc>
        <w:tc>
          <w:tcPr>
            <w:tcW w:w="1710" w:type="dxa"/>
            <w:tcBorders>
              <w:top w:val="single" w:sz="4" w:space="0" w:color="000000"/>
              <w:left w:val="nil"/>
              <w:bottom w:val="single" w:sz="4" w:space="0" w:color="000000"/>
              <w:right w:val="single" w:sz="4" w:space="0" w:color="000000"/>
            </w:tcBorders>
            <w:vAlign w:val="bottom"/>
          </w:tcPr>
          <w:p w14:paraId="111164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34D4D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7B618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42.342,48</w:t>
            </w:r>
          </w:p>
        </w:tc>
        <w:tc>
          <w:tcPr>
            <w:tcW w:w="1280" w:type="dxa"/>
            <w:tcBorders>
              <w:top w:val="single" w:sz="4" w:space="0" w:color="000000"/>
              <w:left w:val="nil"/>
              <w:bottom w:val="single" w:sz="4" w:space="0" w:color="000000"/>
              <w:right w:val="single" w:sz="4" w:space="0" w:color="000000"/>
            </w:tcBorders>
            <w:vAlign w:val="bottom"/>
          </w:tcPr>
          <w:p w14:paraId="0FDB04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EA67A0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5E803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0EC11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w:t>
            </w:r>
          </w:p>
        </w:tc>
        <w:tc>
          <w:tcPr>
            <w:tcW w:w="5332" w:type="dxa"/>
            <w:tcBorders>
              <w:top w:val="single" w:sz="4" w:space="0" w:color="000000"/>
              <w:left w:val="nil"/>
              <w:bottom w:val="single" w:sz="4" w:space="0" w:color="000000"/>
              <w:right w:val="single" w:sz="4" w:space="0" w:color="000000"/>
            </w:tcBorders>
            <w:vAlign w:val="center"/>
          </w:tcPr>
          <w:p w14:paraId="5B751E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per l'assicurazione sanitaria obbligatoria</w:t>
            </w:r>
          </w:p>
        </w:tc>
        <w:tc>
          <w:tcPr>
            <w:tcW w:w="1710" w:type="dxa"/>
            <w:tcBorders>
              <w:top w:val="single" w:sz="4" w:space="0" w:color="000000"/>
              <w:left w:val="nil"/>
              <w:bottom w:val="single" w:sz="4" w:space="0" w:color="000000"/>
              <w:right w:val="single" w:sz="4" w:space="0" w:color="000000"/>
            </w:tcBorders>
            <w:vAlign w:val="bottom"/>
          </w:tcPr>
          <w:p w14:paraId="371194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87076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D894D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44.467,55</w:t>
            </w:r>
          </w:p>
        </w:tc>
        <w:tc>
          <w:tcPr>
            <w:tcW w:w="1280" w:type="dxa"/>
            <w:tcBorders>
              <w:top w:val="single" w:sz="4" w:space="0" w:color="000000"/>
              <w:left w:val="nil"/>
              <w:bottom w:val="single" w:sz="4" w:space="0" w:color="000000"/>
              <w:right w:val="single" w:sz="4" w:space="0" w:color="000000"/>
            </w:tcBorders>
            <w:vAlign w:val="bottom"/>
          </w:tcPr>
          <w:p w14:paraId="276F94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60E0DA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3A40A3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729290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1173F0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583,00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3DA528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587,00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99BD99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AF7F8B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r>
      <w:tr w:rsidR="001C66C2" w:rsidRPr="000A23EB" w14:paraId="1A84783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42E92E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9C6ED4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5.7. AIUTI AI BENEFICIARI - ESTERO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F89A79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583,00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EEE394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587,00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18E75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A708AA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r>
      <w:tr w:rsidR="001C66C2" w:rsidRPr="000A23EB" w14:paraId="1C763C9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704DBB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06E512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632D06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516651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583,00</w:t>
            </w:r>
          </w:p>
        </w:tc>
        <w:tc>
          <w:tcPr>
            <w:tcW w:w="1530" w:type="dxa"/>
            <w:tcBorders>
              <w:top w:val="single" w:sz="4" w:space="0" w:color="000000"/>
              <w:left w:val="nil"/>
              <w:bottom w:val="single" w:sz="4" w:space="0" w:color="000000"/>
              <w:right w:val="single" w:sz="4" w:space="0" w:color="000000"/>
            </w:tcBorders>
            <w:vAlign w:val="bottom"/>
          </w:tcPr>
          <w:p w14:paraId="5D5255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587,00</w:t>
            </w:r>
          </w:p>
        </w:tc>
        <w:tc>
          <w:tcPr>
            <w:tcW w:w="1575" w:type="dxa"/>
            <w:tcBorders>
              <w:top w:val="single" w:sz="4" w:space="0" w:color="000000"/>
              <w:left w:val="nil"/>
              <w:bottom w:val="single" w:sz="4" w:space="0" w:color="000000"/>
              <w:right w:val="single" w:sz="4" w:space="0" w:color="000000"/>
            </w:tcBorders>
            <w:vAlign w:val="bottom"/>
          </w:tcPr>
          <w:p w14:paraId="3AA219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77BCAE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6A285A1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EFE8D2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67AAC8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B3A4F8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NELL'EDUCAZIONE PRESCOLARE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708B6C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55.715,00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458722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55.715,00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020A3E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51.022,12</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F3D9FC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91,58%</w:t>
            </w:r>
          </w:p>
        </w:tc>
      </w:tr>
      <w:tr w:rsidR="001C66C2" w:rsidRPr="000A23EB" w14:paraId="3D83D7C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915A77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EC611B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FA1732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45.115,00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FCAFC9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46.215,00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94A6A1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43.439,68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6D4671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93,99%</w:t>
            </w:r>
          </w:p>
        </w:tc>
      </w:tr>
      <w:tr w:rsidR="001C66C2" w:rsidRPr="000A23EB" w14:paraId="31E9780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5FA329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A733B9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1C127C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45.115,00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A1FF20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46.215,00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694F69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43.439,68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BC50F5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93,99%</w:t>
            </w:r>
          </w:p>
        </w:tc>
      </w:tr>
      <w:tr w:rsidR="001C66C2" w:rsidRPr="000A23EB" w14:paraId="71F7FA0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4AFA4E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56EAE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3E7E22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7EBD0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45.115,00</w:t>
            </w:r>
          </w:p>
        </w:tc>
        <w:tc>
          <w:tcPr>
            <w:tcW w:w="1530" w:type="dxa"/>
            <w:tcBorders>
              <w:top w:val="single" w:sz="4" w:space="0" w:color="000000"/>
              <w:left w:val="nil"/>
              <w:bottom w:val="single" w:sz="4" w:space="0" w:color="000000"/>
              <w:right w:val="single" w:sz="4" w:space="0" w:color="000000"/>
            </w:tcBorders>
            <w:vAlign w:val="bottom"/>
          </w:tcPr>
          <w:p w14:paraId="7CAE02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46.215,00</w:t>
            </w:r>
          </w:p>
        </w:tc>
        <w:tc>
          <w:tcPr>
            <w:tcW w:w="1575" w:type="dxa"/>
            <w:tcBorders>
              <w:top w:val="single" w:sz="4" w:space="0" w:color="000000"/>
              <w:left w:val="nil"/>
              <w:bottom w:val="single" w:sz="4" w:space="0" w:color="000000"/>
              <w:right w:val="single" w:sz="4" w:space="0" w:color="000000"/>
            </w:tcBorders>
            <w:vAlign w:val="bottom"/>
          </w:tcPr>
          <w:p w14:paraId="3A984E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43.439,68</w:t>
            </w:r>
          </w:p>
        </w:tc>
        <w:tc>
          <w:tcPr>
            <w:tcW w:w="1280" w:type="dxa"/>
            <w:tcBorders>
              <w:top w:val="single" w:sz="4" w:space="0" w:color="000000"/>
              <w:left w:val="nil"/>
              <w:bottom w:val="single" w:sz="4" w:space="0" w:color="000000"/>
              <w:right w:val="single" w:sz="4" w:space="0" w:color="000000"/>
            </w:tcBorders>
            <w:vAlign w:val="bottom"/>
          </w:tcPr>
          <w:p w14:paraId="00199F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93,99%</w:t>
            </w:r>
          </w:p>
        </w:tc>
      </w:tr>
      <w:tr w:rsidR="001C66C2" w:rsidRPr="000A23EB" w14:paraId="0C6A78F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140013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F7B69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5C82C1E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1F549C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C0854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69D9D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340,00</w:t>
            </w:r>
          </w:p>
        </w:tc>
        <w:tc>
          <w:tcPr>
            <w:tcW w:w="1280" w:type="dxa"/>
            <w:tcBorders>
              <w:top w:val="single" w:sz="4" w:space="0" w:color="000000"/>
              <w:left w:val="nil"/>
              <w:bottom w:val="single" w:sz="4" w:space="0" w:color="000000"/>
              <w:right w:val="single" w:sz="4" w:space="0" w:color="000000"/>
            </w:tcBorders>
            <w:vAlign w:val="bottom"/>
          </w:tcPr>
          <w:p w14:paraId="57A913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61E589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BAF8A7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8602FA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w:t>
            </w:r>
          </w:p>
        </w:tc>
        <w:tc>
          <w:tcPr>
            <w:tcW w:w="5332" w:type="dxa"/>
            <w:tcBorders>
              <w:top w:val="single" w:sz="4" w:space="0" w:color="000000"/>
              <w:left w:val="nil"/>
              <w:bottom w:val="single" w:sz="4" w:space="0" w:color="000000"/>
              <w:right w:val="single" w:sz="4" w:space="0" w:color="000000"/>
            </w:tcBorders>
            <w:vAlign w:val="center"/>
          </w:tcPr>
          <w:p w14:paraId="2D100E1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per il trasporto, per il lavoro sul campo e per la vita separata</w:t>
            </w:r>
          </w:p>
        </w:tc>
        <w:tc>
          <w:tcPr>
            <w:tcW w:w="1710" w:type="dxa"/>
            <w:tcBorders>
              <w:top w:val="single" w:sz="4" w:space="0" w:color="000000"/>
              <w:left w:val="nil"/>
              <w:bottom w:val="single" w:sz="4" w:space="0" w:color="000000"/>
              <w:right w:val="single" w:sz="4" w:space="0" w:color="000000"/>
            </w:tcBorders>
            <w:vAlign w:val="bottom"/>
          </w:tcPr>
          <w:p w14:paraId="5BF8DF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5B22A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F1E40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13.092,18</w:t>
            </w:r>
          </w:p>
        </w:tc>
        <w:tc>
          <w:tcPr>
            <w:tcW w:w="1280" w:type="dxa"/>
            <w:tcBorders>
              <w:top w:val="single" w:sz="4" w:space="0" w:color="000000"/>
              <w:left w:val="nil"/>
              <w:bottom w:val="single" w:sz="4" w:space="0" w:color="000000"/>
              <w:right w:val="single" w:sz="4" w:space="0" w:color="000000"/>
            </w:tcBorders>
            <w:vAlign w:val="bottom"/>
          </w:tcPr>
          <w:p w14:paraId="569466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A3E9B6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538EAC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39392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3213</w:t>
            </w:r>
          </w:p>
        </w:tc>
        <w:tc>
          <w:tcPr>
            <w:tcW w:w="5332" w:type="dxa"/>
            <w:tcBorders>
              <w:top w:val="single" w:sz="4" w:space="0" w:color="000000"/>
              <w:left w:val="nil"/>
              <w:bottom w:val="single" w:sz="4" w:space="0" w:color="000000"/>
              <w:right w:val="single" w:sz="4" w:space="0" w:color="000000"/>
            </w:tcBorders>
            <w:vAlign w:val="center"/>
          </w:tcPr>
          <w:p w14:paraId="1F78AEF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Formazione professionale dei dipendenti</w:t>
            </w:r>
          </w:p>
        </w:tc>
        <w:tc>
          <w:tcPr>
            <w:tcW w:w="1710" w:type="dxa"/>
            <w:tcBorders>
              <w:top w:val="single" w:sz="4" w:space="0" w:color="000000"/>
              <w:left w:val="nil"/>
              <w:bottom w:val="single" w:sz="4" w:space="0" w:color="000000"/>
              <w:right w:val="single" w:sz="4" w:space="0" w:color="000000"/>
            </w:tcBorders>
            <w:vAlign w:val="bottom"/>
          </w:tcPr>
          <w:p w14:paraId="73DD39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8EA78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623C3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182,50</w:t>
            </w:r>
          </w:p>
        </w:tc>
        <w:tc>
          <w:tcPr>
            <w:tcW w:w="1280" w:type="dxa"/>
            <w:tcBorders>
              <w:top w:val="single" w:sz="4" w:space="0" w:color="000000"/>
              <w:left w:val="nil"/>
              <w:bottom w:val="single" w:sz="4" w:space="0" w:color="000000"/>
              <w:right w:val="single" w:sz="4" w:space="0" w:color="000000"/>
            </w:tcBorders>
            <w:vAlign w:val="bottom"/>
          </w:tcPr>
          <w:p w14:paraId="451323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52E7AB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EDC11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B90F69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034FDD9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29F587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B6403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6D4C6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6.188,70</w:t>
            </w:r>
          </w:p>
        </w:tc>
        <w:tc>
          <w:tcPr>
            <w:tcW w:w="1280" w:type="dxa"/>
            <w:tcBorders>
              <w:top w:val="single" w:sz="4" w:space="0" w:color="000000"/>
              <w:left w:val="nil"/>
              <w:bottom w:val="single" w:sz="4" w:space="0" w:color="000000"/>
              <w:right w:val="single" w:sz="4" w:space="0" w:color="000000"/>
            </w:tcBorders>
            <w:vAlign w:val="bottom"/>
          </w:tcPr>
          <w:p w14:paraId="3BD428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55A806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327BA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6229EF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3227</w:t>
            </w:r>
          </w:p>
        </w:tc>
        <w:tc>
          <w:tcPr>
            <w:tcW w:w="5332" w:type="dxa"/>
            <w:tcBorders>
              <w:top w:val="single" w:sz="4" w:space="0" w:color="000000"/>
              <w:left w:val="nil"/>
              <w:bottom w:val="single" w:sz="4" w:space="0" w:color="000000"/>
              <w:right w:val="single" w:sz="4" w:space="0" w:color="000000"/>
            </w:tcBorders>
            <w:vAlign w:val="center"/>
          </w:tcPr>
          <w:p w14:paraId="093974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Abbigliamento e calzature ufficiali, da lavoro e protettive</w:t>
            </w:r>
          </w:p>
        </w:tc>
        <w:tc>
          <w:tcPr>
            <w:tcW w:w="1710" w:type="dxa"/>
            <w:tcBorders>
              <w:top w:val="single" w:sz="4" w:space="0" w:color="000000"/>
              <w:left w:val="nil"/>
              <w:bottom w:val="single" w:sz="4" w:space="0" w:color="000000"/>
              <w:right w:val="single" w:sz="4" w:space="0" w:color="000000"/>
            </w:tcBorders>
            <w:vAlign w:val="bottom"/>
          </w:tcPr>
          <w:p w14:paraId="7C28B5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0D76D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396A0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841,81</w:t>
            </w:r>
          </w:p>
        </w:tc>
        <w:tc>
          <w:tcPr>
            <w:tcW w:w="1280" w:type="dxa"/>
            <w:tcBorders>
              <w:top w:val="single" w:sz="4" w:space="0" w:color="000000"/>
              <w:left w:val="nil"/>
              <w:bottom w:val="single" w:sz="4" w:space="0" w:color="000000"/>
              <w:right w:val="single" w:sz="4" w:space="0" w:color="000000"/>
            </w:tcBorders>
            <w:vAlign w:val="bottom"/>
          </w:tcPr>
          <w:p w14:paraId="64A83D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9627F6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BFDF5C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CB53E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2B5F632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056B57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1FC90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14508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350,00</w:t>
            </w:r>
          </w:p>
        </w:tc>
        <w:tc>
          <w:tcPr>
            <w:tcW w:w="1280" w:type="dxa"/>
            <w:tcBorders>
              <w:top w:val="single" w:sz="4" w:space="0" w:color="000000"/>
              <w:left w:val="nil"/>
              <w:bottom w:val="single" w:sz="4" w:space="0" w:color="000000"/>
              <w:right w:val="single" w:sz="4" w:space="0" w:color="000000"/>
            </w:tcBorders>
            <w:vAlign w:val="bottom"/>
          </w:tcPr>
          <w:p w14:paraId="6070FB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A787E2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2BDF6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C9F7D3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1D9336C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33A9E0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71F88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FB443C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4.194,60</w:t>
            </w:r>
          </w:p>
        </w:tc>
        <w:tc>
          <w:tcPr>
            <w:tcW w:w="1280" w:type="dxa"/>
            <w:tcBorders>
              <w:top w:val="single" w:sz="4" w:space="0" w:color="000000"/>
              <w:left w:val="nil"/>
              <w:bottom w:val="single" w:sz="4" w:space="0" w:color="000000"/>
              <w:right w:val="single" w:sz="4" w:space="0" w:color="000000"/>
            </w:tcBorders>
            <w:vAlign w:val="bottom"/>
          </w:tcPr>
          <w:p w14:paraId="3199F5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64BD0E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B8BE0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02D9C0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3236</w:t>
            </w:r>
          </w:p>
        </w:tc>
        <w:tc>
          <w:tcPr>
            <w:tcW w:w="5332" w:type="dxa"/>
            <w:tcBorders>
              <w:top w:val="single" w:sz="4" w:space="0" w:color="000000"/>
              <w:left w:val="nil"/>
              <w:bottom w:val="single" w:sz="4" w:space="0" w:color="000000"/>
              <w:right w:val="single" w:sz="4" w:space="0" w:color="000000"/>
            </w:tcBorders>
            <w:vAlign w:val="center"/>
          </w:tcPr>
          <w:p w14:paraId="30C777B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sanitari e veterinari</w:t>
            </w:r>
          </w:p>
        </w:tc>
        <w:tc>
          <w:tcPr>
            <w:tcW w:w="1710" w:type="dxa"/>
            <w:tcBorders>
              <w:top w:val="single" w:sz="4" w:space="0" w:color="000000"/>
              <w:left w:val="nil"/>
              <w:bottom w:val="single" w:sz="4" w:space="0" w:color="000000"/>
              <w:right w:val="single" w:sz="4" w:space="0" w:color="000000"/>
            </w:tcBorders>
            <w:vAlign w:val="bottom"/>
          </w:tcPr>
          <w:p w14:paraId="6F4839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0CB94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D161F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1.970,98</w:t>
            </w:r>
          </w:p>
        </w:tc>
        <w:tc>
          <w:tcPr>
            <w:tcW w:w="1280" w:type="dxa"/>
            <w:tcBorders>
              <w:top w:val="single" w:sz="4" w:space="0" w:color="000000"/>
              <w:left w:val="nil"/>
              <w:bottom w:val="single" w:sz="4" w:space="0" w:color="000000"/>
              <w:right w:val="single" w:sz="4" w:space="0" w:color="000000"/>
            </w:tcBorders>
            <w:vAlign w:val="bottom"/>
          </w:tcPr>
          <w:p w14:paraId="34BF9F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735515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9B0D0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4FCC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285936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019D65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E4941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B6CF2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5.458,37</w:t>
            </w:r>
          </w:p>
        </w:tc>
        <w:tc>
          <w:tcPr>
            <w:tcW w:w="1280" w:type="dxa"/>
            <w:tcBorders>
              <w:top w:val="single" w:sz="4" w:space="0" w:color="000000"/>
              <w:left w:val="nil"/>
              <w:bottom w:val="single" w:sz="4" w:space="0" w:color="000000"/>
              <w:right w:val="single" w:sz="4" w:space="0" w:color="000000"/>
            </w:tcBorders>
            <w:vAlign w:val="bottom"/>
          </w:tcPr>
          <w:p w14:paraId="0D9AD0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83B429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37DECA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0ED934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25381E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7508B7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A81AD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BFB28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7.529,50</w:t>
            </w:r>
          </w:p>
        </w:tc>
        <w:tc>
          <w:tcPr>
            <w:tcW w:w="1280" w:type="dxa"/>
            <w:tcBorders>
              <w:top w:val="single" w:sz="4" w:space="0" w:color="000000"/>
              <w:left w:val="nil"/>
              <w:bottom w:val="single" w:sz="4" w:space="0" w:color="000000"/>
              <w:right w:val="single" w:sz="4" w:space="0" w:color="000000"/>
            </w:tcBorders>
            <w:vAlign w:val="bottom"/>
          </w:tcPr>
          <w:p w14:paraId="3D5385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08614D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4767C6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08FB50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3291</w:t>
            </w:r>
          </w:p>
        </w:tc>
        <w:tc>
          <w:tcPr>
            <w:tcW w:w="5332" w:type="dxa"/>
            <w:tcBorders>
              <w:top w:val="single" w:sz="4" w:space="0" w:color="000000"/>
              <w:left w:val="nil"/>
              <w:bottom w:val="single" w:sz="4" w:space="0" w:color="000000"/>
              <w:right w:val="single" w:sz="4" w:space="0" w:color="000000"/>
            </w:tcBorders>
            <w:vAlign w:val="center"/>
          </w:tcPr>
          <w:p w14:paraId="5420315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Compensi per l'attività di organi rappresentativi ed esecutivi, commissioni e simili</w:t>
            </w:r>
          </w:p>
        </w:tc>
        <w:tc>
          <w:tcPr>
            <w:tcW w:w="1710" w:type="dxa"/>
            <w:tcBorders>
              <w:top w:val="single" w:sz="4" w:space="0" w:color="000000"/>
              <w:left w:val="nil"/>
              <w:bottom w:val="single" w:sz="4" w:space="0" w:color="000000"/>
              <w:right w:val="single" w:sz="4" w:space="0" w:color="000000"/>
            </w:tcBorders>
            <w:vAlign w:val="bottom"/>
          </w:tcPr>
          <w:p w14:paraId="7212D7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7F3D9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0D9A1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994,33</w:t>
            </w:r>
          </w:p>
        </w:tc>
        <w:tc>
          <w:tcPr>
            <w:tcW w:w="1280" w:type="dxa"/>
            <w:tcBorders>
              <w:top w:val="single" w:sz="4" w:space="0" w:color="000000"/>
              <w:left w:val="nil"/>
              <w:bottom w:val="single" w:sz="4" w:space="0" w:color="000000"/>
              <w:right w:val="single" w:sz="4" w:space="0" w:color="000000"/>
            </w:tcBorders>
            <w:vAlign w:val="bottom"/>
          </w:tcPr>
          <w:p w14:paraId="780E1D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AE2B22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2DB6E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718D32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0E69DD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0E570F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CF470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88A98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1.639,59</w:t>
            </w:r>
          </w:p>
        </w:tc>
        <w:tc>
          <w:tcPr>
            <w:tcW w:w="1280" w:type="dxa"/>
            <w:tcBorders>
              <w:top w:val="single" w:sz="4" w:space="0" w:color="000000"/>
              <w:left w:val="nil"/>
              <w:bottom w:val="single" w:sz="4" w:space="0" w:color="000000"/>
              <w:right w:val="single" w:sz="4" w:space="0" w:color="000000"/>
            </w:tcBorders>
            <w:vAlign w:val="bottom"/>
          </w:tcPr>
          <w:p w14:paraId="47FE1E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990213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5DAACC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12465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3C4C4EB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5674AA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4CB6E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B5612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657,12</w:t>
            </w:r>
          </w:p>
        </w:tc>
        <w:tc>
          <w:tcPr>
            <w:tcW w:w="1280" w:type="dxa"/>
            <w:tcBorders>
              <w:top w:val="single" w:sz="4" w:space="0" w:color="000000"/>
              <w:left w:val="nil"/>
              <w:bottom w:val="single" w:sz="4" w:space="0" w:color="000000"/>
              <w:right w:val="single" w:sz="4" w:space="0" w:color="000000"/>
            </w:tcBorders>
            <w:vAlign w:val="bottom"/>
          </w:tcPr>
          <w:p w14:paraId="4FFF20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FBA381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95798C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08C8A3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A9F594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E3148A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3BCB6D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7.582,44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9BF01F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79,82%</w:t>
            </w:r>
          </w:p>
        </w:tc>
      </w:tr>
      <w:tr w:rsidR="001C66C2" w:rsidRPr="000A23EB" w14:paraId="551EA0C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605C2E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61248B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67C94E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4696ED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BCEBAF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7.582,44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4E6CBA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79,82%</w:t>
            </w:r>
          </w:p>
        </w:tc>
      </w:tr>
      <w:tr w:rsidR="001C66C2" w:rsidRPr="000A23EB" w14:paraId="179A48D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309C7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93E47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54C219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34B2C7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10.600,00</w:t>
            </w:r>
          </w:p>
        </w:tc>
        <w:tc>
          <w:tcPr>
            <w:tcW w:w="1530" w:type="dxa"/>
            <w:tcBorders>
              <w:top w:val="single" w:sz="4" w:space="0" w:color="000000"/>
              <w:left w:val="nil"/>
              <w:bottom w:val="single" w:sz="4" w:space="0" w:color="000000"/>
              <w:right w:val="single" w:sz="4" w:space="0" w:color="000000"/>
            </w:tcBorders>
            <w:vAlign w:val="bottom"/>
          </w:tcPr>
          <w:p w14:paraId="499D35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9.500,00</w:t>
            </w:r>
          </w:p>
        </w:tc>
        <w:tc>
          <w:tcPr>
            <w:tcW w:w="1575" w:type="dxa"/>
            <w:tcBorders>
              <w:top w:val="single" w:sz="4" w:space="0" w:color="000000"/>
              <w:left w:val="nil"/>
              <w:bottom w:val="single" w:sz="4" w:space="0" w:color="000000"/>
              <w:right w:val="single" w:sz="4" w:space="0" w:color="000000"/>
            </w:tcBorders>
            <w:vAlign w:val="bottom"/>
          </w:tcPr>
          <w:p w14:paraId="2F21DB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7.582,44</w:t>
            </w:r>
          </w:p>
        </w:tc>
        <w:tc>
          <w:tcPr>
            <w:tcW w:w="1280" w:type="dxa"/>
            <w:tcBorders>
              <w:top w:val="single" w:sz="4" w:space="0" w:color="000000"/>
              <w:left w:val="nil"/>
              <w:bottom w:val="single" w:sz="4" w:space="0" w:color="000000"/>
              <w:right w:val="single" w:sz="4" w:space="0" w:color="000000"/>
            </w:tcBorders>
            <w:vAlign w:val="bottom"/>
          </w:tcPr>
          <w:p w14:paraId="40F1CE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79,82%</w:t>
            </w:r>
          </w:p>
        </w:tc>
      </w:tr>
      <w:tr w:rsidR="001C66C2" w:rsidRPr="000A23EB" w14:paraId="07C4BE6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4E9DF7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B2E8C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3224</w:t>
            </w:r>
          </w:p>
        </w:tc>
        <w:tc>
          <w:tcPr>
            <w:tcW w:w="5332" w:type="dxa"/>
            <w:tcBorders>
              <w:top w:val="single" w:sz="4" w:space="0" w:color="000000"/>
              <w:left w:val="nil"/>
              <w:bottom w:val="single" w:sz="4" w:space="0" w:color="000000"/>
              <w:right w:val="single" w:sz="4" w:space="0" w:color="000000"/>
            </w:tcBorders>
            <w:vAlign w:val="center"/>
          </w:tcPr>
          <w:p w14:paraId="73E06E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parti per la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03F67D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23521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B475A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1.040,10</w:t>
            </w:r>
          </w:p>
        </w:tc>
        <w:tc>
          <w:tcPr>
            <w:tcW w:w="1280" w:type="dxa"/>
            <w:tcBorders>
              <w:top w:val="single" w:sz="4" w:space="0" w:color="000000"/>
              <w:left w:val="nil"/>
              <w:bottom w:val="single" w:sz="4" w:space="0" w:color="000000"/>
              <w:right w:val="single" w:sz="4" w:space="0" w:color="000000"/>
            </w:tcBorders>
            <w:vAlign w:val="bottom"/>
          </w:tcPr>
          <w:p w14:paraId="2B5570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CFA4C7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1C98A1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BC2E32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0E9035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4D6F47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105FA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D5DF6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6.542,34</w:t>
            </w:r>
          </w:p>
        </w:tc>
        <w:tc>
          <w:tcPr>
            <w:tcW w:w="1280" w:type="dxa"/>
            <w:tcBorders>
              <w:top w:val="single" w:sz="4" w:space="0" w:color="000000"/>
              <w:left w:val="nil"/>
              <w:bottom w:val="single" w:sz="4" w:space="0" w:color="000000"/>
              <w:right w:val="single" w:sz="4" w:space="0" w:color="000000"/>
            </w:tcBorders>
            <w:vAlign w:val="bottom"/>
          </w:tcPr>
          <w:p w14:paraId="38CC9E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80D0D8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953F43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4CD391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01460B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 NELL'EDUCAZIONE PRESCOLARE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8CFA7F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59.937,00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16AC9B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63.100,00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8C9C41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56.109,55</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F7509F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88,92%</w:t>
            </w:r>
          </w:p>
        </w:tc>
      </w:tr>
      <w:tr w:rsidR="001C66C2" w:rsidRPr="000A23EB" w14:paraId="601B634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7CD773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063849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4E1BE1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59.937,00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346452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63.100,00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9D7F05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56.109,55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C2C07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88,92%</w:t>
            </w:r>
          </w:p>
        </w:tc>
      </w:tr>
      <w:tr w:rsidR="001C66C2" w:rsidRPr="000A23EB" w14:paraId="27D6CC0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5BD255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44D4B9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459144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59.937,00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86AD0E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63.100,00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4DC753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56.109,55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888EC1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88,92%</w:t>
            </w:r>
          </w:p>
        </w:tc>
      </w:tr>
      <w:tr w:rsidR="001C66C2" w:rsidRPr="000A23EB" w14:paraId="06EAD24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65F25C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B3924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A3366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0F71B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59.037,00</w:t>
            </w:r>
          </w:p>
        </w:tc>
        <w:tc>
          <w:tcPr>
            <w:tcW w:w="1530" w:type="dxa"/>
            <w:tcBorders>
              <w:top w:val="single" w:sz="4" w:space="0" w:color="000000"/>
              <w:left w:val="nil"/>
              <w:bottom w:val="single" w:sz="4" w:space="0" w:color="000000"/>
              <w:right w:val="single" w:sz="4" w:space="0" w:color="000000"/>
            </w:tcBorders>
            <w:vAlign w:val="bottom"/>
          </w:tcPr>
          <w:p w14:paraId="62F7DA9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62.200,00</w:t>
            </w:r>
          </w:p>
        </w:tc>
        <w:tc>
          <w:tcPr>
            <w:tcW w:w="1575" w:type="dxa"/>
            <w:tcBorders>
              <w:top w:val="single" w:sz="4" w:space="0" w:color="000000"/>
              <w:left w:val="nil"/>
              <w:bottom w:val="single" w:sz="4" w:space="0" w:color="000000"/>
              <w:right w:val="single" w:sz="4" w:space="0" w:color="000000"/>
            </w:tcBorders>
            <w:vAlign w:val="bottom"/>
          </w:tcPr>
          <w:p w14:paraId="598AD9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55.342,97</w:t>
            </w:r>
          </w:p>
        </w:tc>
        <w:tc>
          <w:tcPr>
            <w:tcW w:w="1280" w:type="dxa"/>
            <w:tcBorders>
              <w:top w:val="single" w:sz="4" w:space="0" w:color="000000"/>
              <w:left w:val="nil"/>
              <w:bottom w:val="single" w:sz="4" w:space="0" w:color="000000"/>
              <w:right w:val="single" w:sz="4" w:space="0" w:color="000000"/>
            </w:tcBorders>
            <w:vAlign w:val="bottom"/>
          </w:tcPr>
          <w:p w14:paraId="3EB6D3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88,98%</w:t>
            </w:r>
          </w:p>
        </w:tc>
      </w:tr>
      <w:tr w:rsidR="001C66C2" w:rsidRPr="000A23EB" w14:paraId="6FD5067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992A7F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A42A0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390D51B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4F04B0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20146B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6033B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3.633,92</w:t>
            </w:r>
          </w:p>
        </w:tc>
        <w:tc>
          <w:tcPr>
            <w:tcW w:w="1280" w:type="dxa"/>
            <w:tcBorders>
              <w:top w:val="single" w:sz="4" w:space="0" w:color="000000"/>
              <w:left w:val="nil"/>
              <w:bottom w:val="single" w:sz="4" w:space="0" w:color="000000"/>
              <w:right w:val="single" w:sz="4" w:space="0" w:color="000000"/>
            </w:tcBorders>
            <w:vAlign w:val="bottom"/>
          </w:tcPr>
          <w:p w14:paraId="451C75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DA720F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A65AC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98F816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3213</w:t>
            </w:r>
          </w:p>
        </w:tc>
        <w:tc>
          <w:tcPr>
            <w:tcW w:w="5332" w:type="dxa"/>
            <w:tcBorders>
              <w:top w:val="single" w:sz="4" w:space="0" w:color="000000"/>
              <w:left w:val="nil"/>
              <w:bottom w:val="single" w:sz="4" w:space="0" w:color="000000"/>
              <w:right w:val="single" w:sz="4" w:space="0" w:color="000000"/>
            </w:tcBorders>
            <w:vAlign w:val="center"/>
          </w:tcPr>
          <w:p w14:paraId="616423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Formazione professionale dei dipendenti</w:t>
            </w:r>
          </w:p>
        </w:tc>
        <w:tc>
          <w:tcPr>
            <w:tcW w:w="1710" w:type="dxa"/>
            <w:tcBorders>
              <w:top w:val="single" w:sz="4" w:space="0" w:color="000000"/>
              <w:left w:val="nil"/>
              <w:bottom w:val="single" w:sz="4" w:space="0" w:color="000000"/>
              <w:right w:val="single" w:sz="4" w:space="0" w:color="000000"/>
            </w:tcBorders>
            <w:vAlign w:val="bottom"/>
          </w:tcPr>
          <w:p w14:paraId="59A6A8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9AC5B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432B2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398,44</w:t>
            </w:r>
          </w:p>
        </w:tc>
        <w:tc>
          <w:tcPr>
            <w:tcW w:w="1280" w:type="dxa"/>
            <w:tcBorders>
              <w:top w:val="single" w:sz="4" w:space="0" w:color="000000"/>
              <w:left w:val="nil"/>
              <w:bottom w:val="single" w:sz="4" w:space="0" w:color="000000"/>
              <w:right w:val="single" w:sz="4" w:space="0" w:color="000000"/>
            </w:tcBorders>
            <w:vAlign w:val="bottom"/>
          </w:tcPr>
          <w:p w14:paraId="77F99A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2FE4DC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FA79E6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6C75DC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00A620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002AC3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3A217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C7B93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126,19</w:t>
            </w:r>
          </w:p>
        </w:tc>
        <w:tc>
          <w:tcPr>
            <w:tcW w:w="1280" w:type="dxa"/>
            <w:tcBorders>
              <w:top w:val="single" w:sz="4" w:space="0" w:color="000000"/>
              <w:left w:val="nil"/>
              <w:bottom w:val="single" w:sz="4" w:space="0" w:color="000000"/>
              <w:right w:val="single" w:sz="4" w:space="0" w:color="000000"/>
            </w:tcBorders>
            <w:vAlign w:val="bottom"/>
          </w:tcPr>
          <w:p w14:paraId="2BCA17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828251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0F9F4F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037EB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3222</w:t>
            </w:r>
          </w:p>
        </w:tc>
        <w:tc>
          <w:tcPr>
            <w:tcW w:w="5332" w:type="dxa"/>
            <w:tcBorders>
              <w:top w:val="single" w:sz="4" w:space="0" w:color="000000"/>
              <w:left w:val="nil"/>
              <w:bottom w:val="single" w:sz="4" w:space="0" w:color="000000"/>
              <w:right w:val="single" w:sz="4" w:space="0" w:color="000000"/>
            </w:tcBorders>
            <w:vAlign w:val="center"/>
          </w:tcPr>
          <w:p w14:paraId="3C41F0A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materie prime</w:t>
            </w:r>
          </w:p>
        </w:tc>
        <w:tc>
          <w:tcPr>
            <w:tcW w:w="1710" w:type="dxa"/>
            <w:tcBorders>
              <w:top w:val="single" w:sz="4" w:space="0" w:color="000000"/>
              <w:left w:val="nil"/>
              <w:bottom w:val="single" w:sz="4" w:space="0" w:color="000000"/>
              <w:right w:val="single" w:sz="4" w:space="0" w:color="000000"/>
            </w:tcBorders>
            <w:vAlign w:val="bottom"/>
          </w:tcPr>
          <w:p w14:paraId="48B8F0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9FCED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72B8A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204,36</w:t>
            </w:r>
          </w:p>
        </w:tc>
        <w:tc>
          <w:tcPr>
            <w:tcW w:w="1280" w:type="dxa"/>
            <w:tcBorders>
              <w:top w:val="single" w:sz="4" w:space="0" w:color="000000"/>
              <w:left w:val="nil"/>
              <w:bottom w:val="single" w:sz="4" w:space="0" w:color="000000"/>
              <w:right w:val="single" w:sz="4" w:space="0" w:color="000000"/>
            </w:tcBorders>
            <w:vAlign w:val="bottom"/>
          </w:tcPr>
          <w:p w14:paraId="5C7463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E7AF64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72313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7A3BE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3FCD38F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3F0EF5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BE4A2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D4180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2.595,50</w:t>
            </w:r>
          </w:p>
        </w:tc>
        <w:tc>
          <w:tcPr>
            <w:tcW w:w="1280" w:type="dxa"/>
            <w:tcBorders>
              <w:top w:val="single" w:sz="4" w:space="0" w:color="000000"/>
              <w:left w:val="nil"/>
              <w:bottom w:val="single" w:sz="4" w:space="0" w:color="000000"/>
              <w:right w:val="single" w:sz="4" w:space="0" w:color="000000"/>
            </w:tcBorders>
            <w:vAlign w:val="bottom"/>
          </w:tcPr>
          <w:p w14:paraId="64E489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9EF108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E47877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923DE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3224</w:t>
            </w:r>
          </w:p>
        </w:tc>
        <w:tc>
          <w:tcPr>
            <w:tcW w:w="5332" w:type="dxa"/>
            <w:tcBorders>
              <w:top w:val="single" w:sz="4" w:space="0" w:color="000000"/>
              <w:left w:val="nil"/>
              <w:bottom w:val="single" w:sz="4" w:space="0" w:color="000000"/>
              <w:right w:val="single" w:sz="4" w:space="0" w:color="000000"/>
            </w:tcBorders>
            <w:vAlign w:val="center"/>
          </w:tcPr>
          <w:p w14:paraId="502E105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parti per la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123676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E74DD1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4518A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913,21</w:t>
            </w:r>
          </w:p>
        </w:tc>
        <w:tc>
          <w:tcPr>
            <w:tcW w:w="1280" w:type="dxa"/>
            <w:tcBorders>
              <w:top w:val="single" w:sz="4" w:space="0" w:color="000000"/>
              <w:left w:val="nil"/>
              <w:bottom w:val="single" w:sz="4" w:space="0" w:color="000000"/>
              <w:right w:val="single" w:sz="4" w:space="0" w:color="000000"/>
            </w:tcBorders>
            <w:vAlign w:val="bottom"/>
          </w:tcPr>
          <w:p w14:paraId="77393D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BC03E7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359A38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0E3F48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3225</w:t>
            </w:r>
          </w:p>
        </w:tc>
        <w:tc>
          <w:tcPr>
            <w:tcW w:w="5332" w:type="dxa"/>
            <w:tcBorders>
              <w:top w:val="single" w:sz="4" w:space="0" w:color="000000"/>
              <w:left w:val="nil"/>
              <w:bottom w:val="single" w:sz="4" w:space="0" w:color="000000"/>
              <w:right w:val="single" w:sz="4" w:space="0" w:color="000000"/>
            </w:tcBorders>
            <w:vAlign w:val="center"/>
          </w:tcPr>
          <w:p w14:paraId="74296B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Materiale di consumo e pneumatici per auto</w:t>
            </w:r>
          </w:p>
        </w:tc>
        <w:tc>
          <w:tcPr>
            <w:tcW w:w="1710" w:type="dxa"/>
            <w:tcBorders>
              <w:top w:val="single" w:sz="4" w:space="0" w:color="000000"/>
              <w:left w:val="nil"/>
              <w:bottom w:val="single" w:sz="4" w:space="0" w:color="000000"/>
              <w:right w:val="single" w:sz="4" w:space="0" w:color="000000"/>
            </w:tcBorders>
            <w:vAlign w:val="bottom"/>
          </w:tcPr>
          <w:p w14:paraId="7414134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1345F6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13C35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892,30</w:t>
            </w:r>
          </w:p>
        </w:tc>
        <w:tc>
          <w:tcPr>
            <w:tcW w:w="1280" w:type="dxa"/>
            <w:tcBorders>
              <w:top w:val="single" w:sz="4" w:space="0" w:color="000000"/>
              <w:left w:val="nil"/>
              <w:bottom w:val="single" w:sz="4" w:space="0" w:color="000000"/>
              <w:right w:val="single" w:sz="4" w:space="0" w:color="000000"/>
            </w:tcBorders>
            <w:vAlign w:val="bottom"/>
          </w:tcPr>
          <w:p w14:paraId="4DE315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07CE19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929115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78AA2E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3227</w:t>
            </w:r>
          </w:p>
        </w:tc>
        <w:tc>
          <w:tcPr>
            <w:tcW w:w="5332" w:type="dxa"/>
            <w:tcBorders>
              <w:top w:val="single" w:sz="4" w:space="0" w:color="000000"/>
              <w:left w:val="nil"/>
              <w:bottom w:val="single" w:sz="4" w:space="0" w:color="000000"/>
              <w:right w:val="single" w:sz="4" w:space="0" w:color="000000"/>
            </w:tcBorders>
            <w:vAlign w:val="center"/>
          </w:tcPr>
          <w:p w14:paraId="1C98342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Abbigliamento e calzature ufficiali, da lavoro e protettive</w:t>
            </w:r>
          </w:p>
        </w:tc>
        <w:tc>
          <w:tcPr>
            <w:tcW w:w="1710" w:type="dxa"/>
            <w:tcBorders>
              <w:top w:val="single" w:sz="4" w:space="0" w:color="000000"/>
              <w:left w:val="nil"/>
              <w:bottom w:val="single" w:sz="4" w:space="0" w:color="000000"/>
              <w:right w:val="single" w:sz="4" w:space="0" w:color="000000"/>
            </w:tcBorders>
            <w:vAlign w:val="bottom"/>
          </w:tcPr>
          <w:p w14:paraId="1615E4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0E195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92CA4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239,08</w:t>
            </w:r>
          </w:p>
        </w:tc>
        <w:tc>
          <w:tcPr>
            <w:tcW w:w="1280" w:type="dxa"/>
            <w:tcBorders>
              <w:top w:val="single" w:sz="4" w:space="0" w:color="000000"/>
              <w:left w:val="nil"/>
              <w:bottom w:val="single" w:sz="4" w:space="0" w:color="000000"/>
              <w:right w:val="single" w:sz="4" w:space="0" w:color="000000"/>
            </w:tcBorders>
            <w:vAlign w:val="bottom"/>
          </w:tcPr>
          <w:p w14:paraId="50A7CD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163F3A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1E6272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579EFB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41ED4D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47BAF0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9ADA3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578B2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6.654,25</w:t>
            </w:r>
          </w:p>
        </w:tc>
        <w:tc>
          <w:tcPr>
            <w:tcW w:w="1280" w:type="dxa"/>
            <w:tcBorders>
              <w:top w:val="single" w:sz="4" w:space="0" w:color="000000"/>
              <w:left w:val="nil"/>
              <w:bottom w:val="single" w:sz="4" w:space="0" w:color="000000"/>
              <w:right w:val="single" w:sz="4" w:space="0" w:color="000000"/>
            </w:tcBorders>
            <w:vAlign w:val="bottom"/>
          </w:tcPr>
          <w:p w14:paraId="425426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AB723A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2883CA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F8C398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6187958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297F6F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8D8C7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F73BF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352,05</w:t>
            </w:r>
          </w:p>
        </w:tc>
        <w:tc>
          <w:tcPr>
            <w:tcW w:w="1280" w:type="dxa"/>
            <w:tcBorders>
              <w:top w:val="single" w:sz="4" w:space="0" w:color="000000"/>
              <w:left w:val="nil"/>
              <w:bottom w:val="single" w:sz="4" w:space="0" w:color="000000"/>
              <w:right w:val="single" w:sz="4" w:space="0" w:color="000000"/>
            </w:tcBorders>
            <w:vAlign w:val="bottom"/>
          </w:tcPr>
          <w:p w14:paraId="267DFF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29BFCA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EDEB35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09351B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5EB1F6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6C5BA7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33BE1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B3398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2.509,00</w:t>
            </w:r>
          </w:p>
        </w:tc>
        <w:tc>
          <w:tcPr>
            <w:tcW w:w="1280" w:type="dxa"/>
            <w:tcBorders>
              <w:top w:val="single" w:sz="4" w:space="0" w:color="000000"/>
              <w:left w:val="nil"/>
              <w:bottom w:val="single" w:sz="4" w:space="0" w:color="000000"/>
              <w:right w:val="single" w:sz="4" w:space="0" w:color="000000"/>
            </w:tcBorders>
            <w:vAlign w:val="bottom"/>
          </w:tcPr>
          <w:p w14:paraId="056805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F47A3E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53829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6A09C6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3236</w:t>
            </w:r>
          </w:p>
        </w:tc>
        <w:tc>
          <w:tcPr>
            <w:tcW w:w="5332" w:type="dxa"/>
            <w:tcBorders>
              <w:top w:val="single" w:sz="4" w:space="0" w:color="000000"/>
              <w:left w:val="nil"/>
              <w:bottom w:val="single" w:sz="4" w:space="0" w:color="000000"/>
              <w:right w:val="single" w:sz="4" w:space="0" w:color="000000"/>
            </w:tcBorders>
            <w:vAlign w:val="center"/>
          </w:tcPr>
          <w:p w14:paraId="1A9C6F9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sanitari e veterinari</w:t>
            </w:r>
          </w:p>
        </w:tc>
        <w:tc>
          <w:tcPr>
            <w:tcW w:w="1710" w:type="dxa"/>
            <w:tcBorders>
              <w:top w:val="single" w:sz="4" w:space="0" w:color="000000"/>
              <w:left w:val="nil"/>
              <w:bottom w:val="single" w:sz="4" w:space="0" w:color="000000"/>
              <w:right w:val="single" w:sz="4" w:space="0" w:color="000000"/>
            </w:tcBorders>
            <w:vAlign w:val="bottom"/>
          </w:tcPr>
          <w:p w14:paraId="7E719D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7AEEA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C70AC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371,30</w:t>
            </w:r>
          </w:p>
        </w:tc>
        <w:tc>
          <w:tcPr>
            <w:tcW w:w="1280" w:type="dxa"/>
            <w:tcBorders>
              <w:top w:val="single" w:sz="4" w:space="0" w:color="000000"/>
              <w:left w:val="nil"/>
              <w:bottom w:val="single" w:sz="4" w:space="0" w:color="000000"/>
              <w:right w:val="single" w:sz="4" w:space="0" w:color="000000"/>
            </w:tcBorders>
            <w:vAlign w:val="bottom"/>
          </w:tcPr>
          <w:p w14:paraId="498C1D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15B45A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A67D8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CE372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5CA78E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231315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E3CF2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33E43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1.191,80</w:t>
            </w:r>
          </w:p>
        </w:tc>
        <w:tc>
          <w:tcPr>
            <w:tcW w:w="1280" w:type="dxa"/>
            <w:tcBorders>
              <w:top w:val="single" w:sz="4" w:space="0" w:color="000000"/>
              <w:left w:val="nil"/>
              <w:bottom w:val="single" w:sz="4" w:space="0" w:color="000000"/>
              <w:right w:val="single" w:sz="4" w:space="0" w:color="000000"/>
            </w:tcBorders>
            <w:vAlign w:val="bottom"/>
          </w:tcPr>
          <w:p w14:paraId="36B74E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0D017F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8B8E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5DC25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3238</w:t>
            </w:r>
          </w:p>
        </w:tc>
        <w:tc>
          <w:tcPr>
            <w:tcW w:w="5332" w:type="dxa"/>
            <w:tcBorders>
              <w:top w:val="single" w:sz="4" w:space="0" w:color="000000"/>
              <w:left w:val="nil"/>
              <w:bottom w:val="single" w:sz="4" w:space="0" w:color="000000"/>
              <w:right w:val="single" w:sz="4" w:space="0" w:color="000000"/>
            </w:tcBorders>
            <w:vAlign w:val="center"/>
          </w:tcPr>
          <w:p w14:paraId="098E14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informatici</w:t>
            </w:r>
          </w:p>
        </w:tc>
        <w:tc>
          <w:tcPr>
            <w:tcW w:w="1710" w:type="dxa"/>
            <w:tcBorders>
              <w:top w:val="single" w:sz="4" w:space="0" w:color="000000"/>
              <w:left w:val="nil"/>
              <w:bottom w:val="single" w:sz="4" w:space="0" w:color="000000"/>
              <w:right w:val="single" w:sz="4" w:space="0" w:color="000000"/>
            </w:tcBorders>
            <w:vAlign w:val="bottom"/>
          </w:tcPr>
          <w:p w14:paraId="2AC166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88513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459B7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156,16</w:t>
            </w:r>
          </w:p>
        </w:tc>
        <w:tc>
          <w:tcPr>
            <w:tcW w:w="1280" w:type="dxa"/>
            <w:tcBorders>
              <w:top w:val="single" w:sz="4" w:space="0" w:color="000000"/>
              <w:left w:val="nil"/>
              <w:bottom w:val="single" w:sz="4" w:space="0" w:color="000000"/>
              <w:right w:val="single" w:sz="4" w:space="0" w:color="000000"/>
            </w:tcBorders>
            <w:vAlign w:val="bottom"/>
          </w:tcPr>
          <w:p w14:paraId="00DAB1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9E91B5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A33F51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64D2AB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796BDE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3A3969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77F2B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4B2C8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33.236,41</w:t>
            </w:r>
          </w:p>
        </w:tc>
        <w:tc>
          <w:tcPr>
            <w:tcW w:w="1280" w:type="dxa"/>
            <w:tcBorders>
              <w:top w:val="single" w:sz="4" w:space="0" w:color="000000"/>
              <w:left w:val="nil"/>
              <w:bottom w:val="single" w:sz="4" w:space="0" w:color="000000"/>
              <w:right w:val="single" w:sz="4" w:space="0" w:color="000000"/>
            </w:tcBorders>
            <w:vAlign w:val="bottom"/>
          </w:tcPr>
          <w:p w14:paraId="09D2E0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1F0926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ECBF98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22FBC9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3292</w:t>
            </w:r>
          </w:p>
        </w:tc>
        <w:tc>
          <w:tcPr>
            <w:tcW w:w="5332" w:type="dxa"/>
            <w:tcBorders>
              <w:top w:val="single" w:sz="4" w:space="0" w:color="000000"/>
              <w:left w:val="nil"/>
              <w:bottom w:val="single" w:sz="4" w:space="0" w:color="000000"/>
              <w:right w:val="single" w:sz="4" w:space="0" w:color="000000"/>
            </w:tcBorders>
            <w:vAlign w:val="center"/>
          </w:tcPr>
          <w:p w14:paraId="2C62573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Premi assicurativi</w:t>
            </w:r>
          </w:p>
        </w:tc>
        <w:tc>
          <w:tcPr>
            <w:tcW w:w="1710" w:type="dxa"/>
            <w:tcBorders>
              <w:top w:val="single" w:sz="4" w:space="0" w:color="000000"/>
              <w:left w:val="nil"/>
              <w:bottom w:val="single" w:sz="4" w:space="0" w:color="000000"/>
              <w:right w:val="single" w:sz="4" w:space="0" w:color="000000"/>
            </w:tcBorders>
            <w:vAlign w:val="bottom"/>
          </w:tcPr>
          <w:p w14:paraId="53B82C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B9D5B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EC069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245,00</w:t>
            </w:r>
          </w:p>
        </w:tc>
        <w:tc>
          <w:tcPr>
            <w:tcW w:w="1280" w:type="dxa"/>
            <w:tcBorders>
              <w:top w:val="single" w:sz="4" w:space="0" w:color="000000"/>
              <w:left w:val="nil"/>
              <w:bottom w:val="single" w:sz="4" w:space="0" w:color="000000"/>
              <w:right w:val="single" w:sz="4" w:space="0" w:color="000000"/>
            </w:tcBorders>
            <w:vAlign w:val="bottom"/>
          </w:tcPr>
          <w:p w14:paraId="76929F2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C60A8B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52C6CC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455EA8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6F132DE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4DD426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EC55A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43A4C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357,00</w:t>
            </w:r>
          </w:p>
        </w:tc>
        <w:tc>
          <w:tcPr>
            <w:tcW w:w="1280" w:type="dxa"/>
            <w:tcBorders>
              <w:top w:val="single" w:sz="4" w:space="0" w:color="000000"/>
              <w:left w:val="nil"/>
              <w:bottom w:val="single" w:sz="4" w:space="0" w:color="000000"/>
              <w:right w:val="single" w:sz="4" w:space="0" w:color="000000"/>
            </w:tcBorders>
            <w:vAlign w:val="bottom"/>
          </w:tcPr>
          <w:p w14:paraId="5B879B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455023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3352B1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9C36E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696C0C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7128FD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C9D26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3D7B0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1.267,00</w:t>
            </w:r>
          </w:p>
        </w:tc>
        <w:tc>
          <w:tcPr>
            <w:tcW w:w="1280" w:type="dxa"/>
            <w:tcBorders>
              <w:top w:val="single" w:sz="4" w:space="0" w:color="000000"/>
              <w:left w:val="nil"/>
              <w:bottom w:val="single" w:sz="4" w:space="0" w:color="000000"/>
              <w:right w:val="single" w:sz="4" w:space="0" w:color="000000"/>
            </w:tcBorders>
            <w:vAlign w:val="bottom"/>
          </w:tcPr>
          <w:p w14:paraId="449788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61A237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C429E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2C16FC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w:t>
            </w:r>
          </w:p>
        </w:tc>
        <w:tc>
          <w:tcPr>
            <w:tcW w:w="5332" w:type="dxa"/>
            <w:tcBorders>
              <w:top w:val="single" w:sz="4" w:space="0" w:color="000000"/>
              <w:left w:val="nil"/>
              <w:bottom w:val="single" w:sz="4" w:space="0" w:color="000000"/>
              <w:right w:val="single" w:sz="4" w:space="0" w:color="000000"/>
            </w:tcBorders>
            <w:vAlign w:val="center"/>
          </w:tcPr>
          <w:p w14:paraId="41EB29D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finanziarie</w:t>
            </w:r>
          </w:p>
        </w:tc>
        <w:tc>
          <w:tcPr>
            <w:tcW w:w="1710" w:type="dxa"/>
            <w:tcBorders>
              <w:top w:val="single" w:sz="4" w:space="0" w:color="000000"/>
              <w:left w:val="nil"/>
              <w:bottom w:val="single" w:sz="4" w:space="0" w:color="000000"/>
              <w:right w:val="single" w:sz="4" w:space="0" w:color="000000"/>
            </w:tcBorders>
            <w:vAlign w:val="bottom"/>
          </w:tcPr>
          <w:p w14:paraId="75B229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900,00</w:t>
            </w:r>
          </w:p>
        </w:tc>
        <w:tc>
          <w:tcPr>
            <w:tcW w:w="1530" w:type="dxa"/>
            <w:tcBorders>
              <w:top w:val="single" w:sz="4" w:space="0" w:color="000000"/>
              <w:left w:val="nil"/>
              <w:bottom w:val="single" w:sz="4" w:space="0" w:color="000000"/>
              <w:right w:val="single" w:sz="4" w:space="0" w:color="000000"/>
            </w:tcBorders>
            <w:vAlign w:val="bottom"/>
          </w:tcPr>
          <w:p w14:paraId="4EEB22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900,00</w:t>
            </w:r>
          </w:p>
        </w:tc>
        <w:tc>
          <w:tcPr>
            <w:tcW w:w="1575" w:type="dxa"/>
            <w:tcBorders>
              <w:top w:val="single" w:sz="4" w:space="0" w:color="000000"/>
              <w:left w:val="nil"/>
              <w:bottom w:val="single" w:sz="4" w:space="0" w:color="000000"/>
              <w:right w:val="single" w:sz="4" w:space="0" w:color="000000"/>
            </w:tcBorders>
            <w:vAlign w:val="bottom"/>
          </w:tcPr>
          <w:p w14:paraId="2D9CDF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766,58</w:t>
            </w:r>
          </w:p>
        </w:tc>
        <w:tc>
          <w:tcPr>
            <w:tcW w:w="1280" w:type="dxa"/>
            <w:tcBorders>
              <w:top w:val="single" w:sz="4" w:space="0" w:color="000000"/>
              <w:left w:val="nil"/>
              <w:bottom w:val="single" w:sz="4" w:space="0" w:color="000000"/>
              <w:right w:val="single" w:sz="4" w:space="0" w:color="000000"/>
            </w:tcBorders>
            <w:vAlign w:val="bottom"/>
          </w:tcPr>
          <w:p w14:paraId="763E7B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85,18%</w:t>
            </w:r>
          </w:p>
        </w:tc>
      </w:tr>
      <w:tr w:rsidR="001C66C2" w:rsidRPr="000A23EB" w14:paraId="15423F5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3CF3A7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0029D7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3431</w:t>
            </w:r>
          </w:p>
        </w:tc>
        <w:tc>
          <w:tcPr>
            <w:tcW w:w="5332" w:type="dxa"/>
            <w:tcBorders>
              <w:top w:val="single" w:sz="4" w:space="0" w:color="000000"/>
              <w:left w:val="nil"/>
              <w:bottom w:val="single" w:sz="4" w:space="0" w:color="000000"/>
              <w:right w:val="single" w:sz="4" w:space="0" w:color="000000"/>
            </w:tcBorders>
            <w:vAlign w:val="center"/>
          </w:tcPr>
          <w:p w14:paraId="7F603E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bancari e di pagamento</w:t>
            </w:r>
          </w:p>
        </w:tc>
        <w:tc>
          <w:tcPr>
            <w:tcW w:w="1710" w:type="dxa"/>
            <w:tcBorders>
              <w:top w:val="single" w:sz="4" w:space="0" w:color="000000"/>
              <w:left w:val="nil"/>
              <w:bottom w:val="single" w:sz="4" w:space="0" w:color="000000"/>
              <w:right w:val="single" w:sz="4" w:space="0" w:color="000000"/>
            </w:tcBorders>
            <w:vAlign w:val="bottom"/>
          </w:tcPr>
          <w:p w14:paraId="2A4FF3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84E4E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F2938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766,58</w:t>
            </w:r>
          </w:p>
        </w:tc>
        <w:tc>
          <w:tcPr>
            <w:tcW w:w="1280" w:type="dxa"/>
            <w:tcBorders>
              <w:top w:val="single" w:sz="4" w:space="0" w:color="000000"/>
              <w:left w:val="nil"/>
              <w:bottom w:val="single" w:sz="4" w:space="0" w:color="000000"/>
              <w:right w:val="single" w:sz="4" w:space="0" w:color="000000"/>
            </w:tcBorders>
            <w:vAlign w:val="bottom"/>
          </w:tcPr>
          <w:p w14:paraId="7B58B5C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8A077B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985320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5DD9B5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A100057</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19E816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LAVORO CON I BAMBINI MEMBRI DELLE MINORANZE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8D60F1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9.630,00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70D258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9.630,00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E651C1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7.806,00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7F3376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81,06%</w:t>
            </w:r>
          </w:p>
        </w:tc>
      </w:tr>
      <w:tr w:rsidR="001C66C2" w:rsidRPr="000A23EB" w14:paraId="4C28B4C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F1D0AC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833850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B84413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9.630,00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BC7316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9.630,00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3BFF6E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7.806,00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66F700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81,06%</w:t>
            </w:r>
          </w:p>
        </w:tc>
      </w:tr>
      <w:tr w:rsidR="001C66C2" w:rsidRPr="000A23EB" w14:paraId="7BAF324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0ABE4A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D7085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0AC68F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9.630,00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14466B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9.630,00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826164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7.806,00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832B0A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81,06%</w:t>
            </w:r>
          </w:p>
        </w:tc>
      </w:tr>
      <w:tr w:rsidR="001C66C2" w:rsidRPr="000A23EB" w14:paraId="4281215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B27EE0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5E3A4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917F1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69DDF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9.630,00</w:t>
            </w:r>
          </w:p>
        </w:tc>
        <w:tc>
          <w:tcPr>
            <w:tcW w:w="1530" w:type="dxa"/>
            <w:tcBorders>
              <w:top w:val="single" w:sz="4" w:space="0" w:color="000000"/>
              <w:left w:val="nil"/>
              <w:bottom w:val="single" w:sz="4" w:space="0" w:color="000000"/>
              <w:right w:val="single" w:sz="4" w:space="0" w:color="000000"/>
            </w:tcBorders>
            <w:vAlign w:val="bottom"/>
          </w:tcPr>
          <w:p w14:paraId="718C1B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9.630,00</w:t>
            </w:r>
          </w:p>
        </w:tc>
        <w:tc>
          <w:tcPr>
            <w:tcW w:w="1575" w:type="dxa"/>
            <w:tcBorders>
              <w:top w:val="single" w:sz="4" w:space="0" w:color="000000"/>
              <w:left w:val="nil"/>
              <w:bottom w:val="single" w:sz="4" w:space="0" w:color="000000"/>
              <w:right w:val="single" w:sz="4" w:space="0" w:color="000000"/>
            </w:tcBorders>
            <w:vAlign w:val="bottom"/>
          </w:tcPr>
          <w:p w14:paraId="27026D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7.806,00</w:t>
            </w:r>
          </w:p>
        </w:tc>
        <w:tc>
          <w:tcPr>
            <w:tcW w:w="1280" w:type="dxa"/>
            <w:tcBorders>
              <w:top w:val="single" w:sz="4" w:space="0" w:color="000000"/>
              <w:left w:val="nil"/>
              <w:bottom w:val="single" w:sz="4" w:space="0" w:color="000000"/>
              <w:right w:val="single" w:sz="4" w:space="0" w:color="000000"/>
            </w:tcBorders>
            <w:vAlign w:val="bottom"/>
          </w:tcPr>
          <w:p w14:paraId="232E4E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81,06%</w:t>
            </w:r>
          </w:p>
        </w:tc>
      </w:tr>
      <w:tr w:rsidR="001C66C2" w:rsidRPr="000A23EB" w14:paraId="376B7BA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EE92B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24304F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60230E6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3BEBD9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20FD5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490DA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7.806,00</w:t>
            </w:r>
          </w:p>
        </w:tc>
        <w:tc>
          <w:tcPr>
            <w:tcW w:w="1280" w:type="dxa"/>
            <w:tcBorders>
              <w:top w:val="single" w:sz="4" w:space="0" w:color="000000"/>
              <w:left w:val="nil"/>
              <w:bottom w:val="single" w:sz="4" w:space="0" w:color="000000"/>
              <w:right w:val="single" w:sz="4" w:space="0" w:color="000000"/>
            </w:tcBorders>
            <w:vAlign w:val="bottom"/>
          </w:tcPr>
          <w:p w14:paraId="1423AB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9E21B8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1736B0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3DD5EE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E8DC33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Progetto attuale: UNIONE – </w:t>
            </w:r>
            <w:proofErr w:type="spellStart"/>
            <w:r w:rsidRPr="000A23EB">
              <w:rPr>
                <w:rFonts w:ascii="Arial" w:eastAsia="Arial" w:hAnsi="Arial" w:cs="Arial"/>
                <w:b/>
                <w:sz w:val="18"/>
                <w:szCs w:val="18"/>
                <w:lang w:val="it-IT"/>
              </w:rPr>
              <w:t>MOF</w:t>
            </w:r>
            <w:proofErr w:type="spellEnd"/>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2F86066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3B0112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3.612,00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48E00E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5.397,05</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6C620B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149,42%</w:t>
            </w:r>
          </w:p>
        </w:tc>
      </w:tr>
      <w:tr w:rsidR="001C66C2" w:rsidRPr="000A23EB" w14:paraId="6E9D97F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2468DA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7B49BA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6C33B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AC1A5C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3.612,00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201B63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5.397,05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6B8E7B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149,42%</w:t>
            </w:r>
          </w:p>
        </w:tc>
      </w:tr>
      <w:tr w:rsidR="001C66C2" w:rsidRPr="000A23EB" w14:paraId="1F31147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EDAD13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B981A2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5.7. AIUTI AI BENEFICIARI - ESTERO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52FD30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6BEDE3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3.612,00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35F28A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5.397,05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4A6D47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149,42%</w:t>
            </w:r>
          </w:p>
        </w:tc>
      </w:tr>
      <w:tr w:rsidR="001C66C2" w:rsidRPr="000A23EB" w14:paraId="7905E12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8EA3CF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D32C57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FCE8DB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21EBE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1.800,00</w:t>
            </w:r>
          </w:p>
        </w:tc>
        <w:tc>
          <w:tcPr>
            <w:tcW w:w="1530" w:type="dxa"/>
            <w:tcBorders>
              <w:top w:val="single" w:sz="4" w:space="0" w:color="000000"/>
              <w:left w:val="nil"/>
              <w:bottom w:val="single" w:sz="4" w:space="0" w:color="000000"/>
              <w:right w:val="single" w:sz="4" w:space="0" w:color="000000"/>
            </w:tcBorders>
            <w:vAlign w:val="bottom"/>
          </w:tcPr>
          <w:p w14:paraId="5074ABE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2.962,00</w:t>
            </w:r>
          </w:p>
        </w:tc>
        <w:tc>
          <w:tcPr>
            <w:tcW w:w="1575" w:type="dxa"/>
            <w:tcBorders>
              <w:top w:val="single" w:sz="4" w:space="0" w:color="000000"/>
              <w:left w:val="nil"/>
              <w:bottom w:val="single" w:sz="4" w:space="0" w:color="000000"/>
              <w:right w:val="single" w:sz="4" w:space="0" w:color="000000"/>
            </w:tcBorders>
            <w:vAlign w:val="bottom"/>
          </w:tcPr>
          <w:p w14:paraId="26F2DD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5.216,30</w:t>
            </w:r>
          </w:p>
        </w:tc>
        <w:tc>
          <w:tcPr>
            <w:tcW w:w="1280" w:type="dxa"/>
            <w:tcBorders>
              <w:top w:val="single" w:sz="4" w:space="0" w:color="000000"/>
              <w:left w:val="nil"/>
              <w:bottom w:val="single" w:sz="4" w:space="0" w:color="000000"/>
              <w:right w:val="single" w:sz="4" w:space="0" w:color="000000"/>
            </w:tcBorders>
            <w:vAlign w:val="bottom"/>
          </w:tcPr>
          <w:p w14:paraId="4E3241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176,11%</w:t>
            </w:r>
          </w:p>
        </w:tc>
      </w:tr>
      <w:tr w:rsidR="001C66C2" w:rsidRPr="000A23EB" w14:paraId="77B8B4A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9B38C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ADD4F1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4730968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2E0C6D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DD840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C218B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576,30</w:t>
            </w:r>
          </w:p>
        </w:tc>
        <w:tc>
          <w:tcPr>
            <w:tcW w:w="1280" w:type="dxa"/>
            <w:tcBorders>
              <w:top w:val="single" w:sz="4" w:space="0" w:color="000000"/>
              <w:left w:val="nil"/>
              <w:bottom w:val="single" w:sz="4" w:space="0" w:color="000000"/>
              <w:right w:val="single" w:sz="4" w:space="0" w:color="000000"/>
            </w:tcBorders>
            <w:vAlign w:val="bottom"/>
          </w:tcPr>
          <w:p w14:paraId="0DE07A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71E86C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3F80F0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E65C3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01091F2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55FCC9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DDE29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EF003A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4.640,00</w:t>
            </w:r>
          </w:p>
        </w:tc>
        <w:tc>
          <w:tcPr>
            <w:tcW w:w="1280" w:type="dxa"/>
            <w:tcBorders>
              <w:top w:val="single" w:sz="4" w:space="0" w:color="000000"/>
              <w:left w:val="nil"/>
              <w:bottom w:val="single" w:sz="4" w:space="0" w:color="000000"/>
              <w:right w:val="single" w:sz="4" w:space="0" w:color="000000"/>
            </w:tcBorders>
            <w:vAlign w:val="bottom"/>
          </w:tcPr>
          <w:p w14:paraId="48C98C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33F006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9262A9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3C74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424707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39EE8C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30" w:type="dxa"/>
            <w:tcBorders>
              <w:top w:val="single" w:sz="4" w:space="0" w:color="000000"/>
              <w:left w:val="nil"/>
              <w:bottom w:val="single" w:sz="4" w:space="0" w:color="000000"/>
              <w:right w:val="single" w:sz="4" w:space="0" w:color="000000"/>
            </w:tcBorders>
            <w:vAlign w:val="bottom"/>
          </w:tcPr>
          <w:p w14:paraId="0F87573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650,00</w:t>
            </w:r>
          </w:p>
        </w:tc>
        <w:tc>
          <w:tcPr>
            <w:tcW w:w="1575" w:type="dxa"/>
            <w:tcBorders>
              <w:top w:val="single" w:sz="4" w:space="0" w:color="000000"/>
              <w:left w:val="nil"/>
              <w:bottom w:val="single" w:sz="4" w:space="0" w:color="000000"/>
              <w:right w:val="single" w:sz="4" w:space="0" w:color="000000"/>
            </w:tcBorders>
            <w:vAlign w:val="bottom"/>
          </w:tcPr>
          <w:p w14:paraId="56294B9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180,75</w:t>
            </w:r>
          </w:p>
        </w:tc>
        <w:tc>
          <w:tcPr>
            <w:tcW w:w="1280" w:type="dxa"/>
            <w:tcBorders>
              <w:top w:val="single" w:sz="4" w:space="0" w:color="000000"/>
              <w:left w:val="nil"/>
              <w:bottom w:val="single" w:sz="4" w:space="0" w:color="000000"/>
              <w:right w:val="single" w:sz="4" w:space="0" w:color="000000"/>
            </w:tcBorders>
            <w:vAlign w:val="bottom"/>
          </w:tcPr>
          <w:p w14:paraId="0944E6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27,81%</w:t>
            </w:r>
          </w:p>
        </w:tc>
      </w:tr>
      <w:tr w:rsidR="001C66C2" w:rsidRPr="000A23EB" w14:paraId="10C5DE8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300124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04CA7FA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4221</w:t>
            </w:r>
          </w:p>
        </w:tc>
        <w:tc>
          <w:tcPr>
            <w:tcW w:w="5332" w:type="dxa"/>
            <w:tcBorders>
              <w:top w:val="single" w:sz="4" w:space="0" w:color="000000"/>
              <w:left w:val="nil"/>
              <w:bottom w:val="single" w:sz="4" w:space="0" w:color="000000"/>
              <w:right w:val="single" w:sz="4" w:space="0" w:color="000000"/>
            </w:tcBorders>
            <w:vAlign w:val="center"/>
          </w:tcPr>
          <w:p w14:paraId="6790945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Attrezzature e mobili per ufficio</w:t>
            </w:r>
          </w:p>
        </w:tc>
        <w:tc>
          <w:tcPr>
            <w:tcW w:w="1710" w:type="dxa"/>
            <w:tcBorders>
              <w:top w:val="single" w:sz="4" w:space="0" w:color="000000"/>
              <w:left w:val="nil"/>
              <w:bottom w:val="single" w:sz="4" w:space="0" w:color="000000"/>
              <w:right w:val="single" w:sz="4" w:space="0" w:color="000000"/>
            </w:tcBorders>
            <w:vAlign w:val="bottom"/>
          </w:tcPr>
          <w:p w14:paraId="3097C9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A29D6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21A75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180,75</w:t>
            </w:r>
          </w:p>
        </w:tc>
        <w:tc>
          <w:tcPr>
            <w:tcW w:w="1280" w:type="dxa"/>
            <w:tcBorders>
              <w:top w:val="single" w:sz="4" w:space="0" w:color="000000"/>
              <w:left w:val="nil"/>
              <w:bottom w:val="single" w:sz="4" w:space="0" w:color="000000"/>
              <w:right w:val="single" w:sz="4" w:space="0" w:color="000000"/>
            </w:tcBorders>
            <w:vAlign w:val="bottom"/>
          </w:tcPr>
          <w:p w14:paraId="0C0AAE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3DC0D0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1F5EA8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232496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T100009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E37D06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ACQUISTO DI ATTREZZATURE PER L'ISTRUZIONE PRESCOLARE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E422E1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8.100,00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BF0321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7.735,00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8BEFD4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7.157,49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207E4A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92,53%</w:t>
            </w:r>
          </w:p>
        </w:tc>
      </w:tr>
      <w:tr w:rsidR="001C66C2" w:rsidRPr="000A23EB" w14:paraId="41FDB82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BEB782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36DC1D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4B1519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3.200,00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194899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3.200,00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A7031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1.721,00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D35BF6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53,78%</w:t>
            </w:r>
          </w:p>
        </w:tc>
      </w:tr>
      <w:tr w:rsidR="001C66C2" w:rsidRPr="000A23EB" w14:paraId="2130558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D8D837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8F9058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457019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3.200,00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8E3B73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3.200,00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2F8CB3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1.721,00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D99D29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53,78%</w:t>
            </w:r>
          </w:p>
        </w:tc>
      </w:tr>
      <w:tr w:rsidR="001C66C2" w:rsidRPr="000A23EB" w14:paraId="2C56DC9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64CF2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0F690E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6E21362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0B280A6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3.200,00</w:t>
            </w:r>
          </w:p>
        </w:tc>
        <w:tc>
          <w:tcPr>
            <w:tcW w:w="1530" w:type="dxa"/>
            <w:tcBorders>
              <w:top w:val="single" w:sz="4" w:space="0" w:color="000000"/>
              <w:left w:val="nil"/>
              <w:bottom w:val="single" w:sz="4" w:space="0" w:color="000000"/>
              <w:right w:val="single" w:sz="4" w:space="0" w:color="000000"/>
            </w:tcBorders>
            <w:vAlign w:val="bottom"/>
          </w:tcPr>
          <w:p w14:paraId="1A24EC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3.200,00</w:t>
            </w:r>
          </w:p>
        </w:tc>
        <w:tc>
          <w:tcPr>
            <w:tcW w:w="1575" w:type="dxa"/>
            <w:tcBorders>
              <w:top w:val="single" w:sz="4" w:space="0" w:color="000000"/>
              <w:left w:val="nil"/>
              <w:bottom w:val="single" w:sz="4" w:space="0" w:color="000000"/>
              <w:right w:val="single" w:sz="4" w:space="0" w:color="000000"/>
            </w:tcBorders>
            <w:vAlign w:val="bottom"/>
          </w:tcPr>
          <w:p w14:paraId="1599D8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1.721,00</w:t>
            </w:r>
          </w:p>
        </w:tc>
        <w:tc>
          <w:tcPr>
            <w:tcW w:w="1280" w:type="dxa"/>
            <w:tcBorders>
              <w:top w:val="single" w:sz="4" w:space="0" w:color="000000"/>
              <w:left w:val="nil"/>
              <w:bottom w:val="single" w:sz="4" w:space="0" w:color="000000"/>
              <w:right w:val="single" w:sz="4" w:space="0" w:color="000000"/>
            </w:tcBorders>
            <w:vAlign w:val="bottom"/>
          </w:tcPr>
          <w:p w14:paraId="4A0B3E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53,78%</w:t>
            </w:r>
          </w:p>
        </w:tc>
      </w:tr>
      <w:tr w:rsidR="001C66C2" w:rsidRPr="000A23EB" w14:paraId="0031C7C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B59957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6C73B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4221</w:t>
            </w:r>
          </w:p>
        </w:tc>
        <w:tc>
          <w:tcPr>
            <w:tcW w:w="5332" w:type="dxa"/>
            <w:tcBorders>
              <w:top w:val="single" w:sz="4" w:space="0" w:color="000000"/>
              <w:left w:val="nil"/>
              <w:bottom w:val="single" w:sz="4" w:space="0" w:color="000000"/>
              <w:right w:val="single" w:sz="4" w:space="0" w:color="000000"/>
            </w:tcBorders>
            <w:vAlign w:val="center"/>
          </w:tcPr>
          <w:p w14:paraId="3447B46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Attrezzature e mobili per ufficio</w:t>
            </w:r>
          </w:p>
        </w:tc>
        <w:tc>
          <w:tcPr>
            <w:tcW w:w="1710" w:type="dxa"/>
            <w:tcBorders>
              <w:top w:val="single" w:sz="4" w:space="0" w:color="000000"/>
              <w:left w:val="nil"/>
              <w:bottom w:val="single" w:sz="4" w:space="0" w:color="000000"/>
              <w:right w:val="single" w:sz="4" w:space="0" w:color="000000"/>
            </w:tcBorders>
            <w:vAlign w:val="bottom"/>
          </w:tcPr>
          <w:p w14:paraId="3DE0CB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3EFBA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EC9D5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1.037,48</w:t>
            </w:r>
          </w:p>
        </w:tc>
        <w:tc>
          <w:tcPr>
            <w:tcW w:w="1280" w:type="dxa"/>
            <w:tcBorders>
              <w:top w:val="single" w:sz="4" w:space="0" w:color="000000"/>
              <w:left w:val="nil"/>
              <w:bottom w:val="single" w:sz="4" w:space="0" w:color="000000"/>
              <w:right w:val="single" w:sz="4" w:space="0" w:color="000000"/>
            </w:tcBorders>
            <w:vAlign w:val="bottom"/>
          </w:tcPr>
          <w:p w14:paraId="300D10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9A9C09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0C9800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D4032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4227</w:t>
            </w:r>
          </w:p>
        </w:tc>
        <w:tc>
          <w:tcPr>
            <w:tcW w:w="5332" w:type="dxa"/>
            <w:tcBorders>
              <w:top w:val="single" w:sz="4" w:space="0" w:color="000000"/>
              <w:left w:val="nil"/>
              <w:bottom w:val="single" w:sz="4" w:space="0" w:color="000000"/>
              <w:right w:val="single" w:sz="4" w:space="0" w:color="000000"/>
            </w:tcBorders>
            <w:vAlign w:val="center"/>
          </w:tcPr>
          <w:p w14:paraId="42E410C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Dispositivi, macchine e attrezzature per altri scopi</w:t>
            </w:r>
          </w:p>
        </w:tc>
        <w:tc>
          <w:tcPr>
            <w:tcW w:w="1710" w:type="dxa"/>
            <w:tcBorders>
              <w:top w:val="single" w:sz="4" w:space="0" w:color="000000"/>
              <w:left w:val="nil"/>
              <w:bottom w:val="single" w:sz="4" w:space="0" w:color="000000"/>
              <w:right w:val="single" w:sz="4" w:space="0" w:color="000000"/>
            </w:tcBorders>
            <w:vAlign w:val="bottom"/>
          </w:tcPr>
          <w:p w14:paraId="4264AC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B2AA3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DC5D7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683,52</w:t>
            </w:r>
          </w:p>
        </w:tc>
        <w:tc>
          <w:tcPr>
            <w:tcW w:w="1280" w:type="dxa"/>
            <w:tcBorders>
              <w:top w:val="single" w:sz="4" w:space="0" w:color="000000"/>
              <w:left w:val="nil"/>
              <w:bottom w:val="single" w:sz="4" w:space="0" w:color="000000"/>
              <w:right w:val="single" w:sz="4" w:space="0" w:color="000000"/>
            </w:tcBorders>
            <w:vAlign w:val="bottom"/>
          </w:tcPr>
          <w:p w14:paraId="49ECBA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94ADF3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04F1C9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6092A6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8AD28F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60A04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4.535,00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958519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5.436,49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C3FDE9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119,88%</w:t>
            </w:r>
          </w:p>
        </w:tc>
      </w:tr>
      <w:tr w:rsidR="001C66C2" w:rsidRPr="000A23EB" w14:paraId="4EC12B5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861CF7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B5FFE1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CA287C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23EA5B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4.535,00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8685CE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5.436,49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6C2158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119,88%</w:t>
            </w:r>
          </w:p>
        </w:tc>
      </w:tr>
      <w:tr w:rsidR="001C66C2" w:rsidRPr="000A23EB" w14:paraId="3DD22E5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3A9A5F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E51C9E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22BA96F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6B3DDC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4.900,00</w:t>
            </w:r>
          </w:p>
        </w:tc>
        <w:tc>
          <w:tcPr>
            <w:tcW w:w="1530" w:type="dxa"/>
            <w:tcBorders>
              <w:top w:val="single" w:sz="4" w:space="0" w:color="000000"/>
              <w:left w:val="nil"/>
              <w:bottom w:val="single" w:sz="4" w:space="0" w:color="000000"/>
              <w:right w:val="single" w:sz="4" w:space="0" w:color="000000"/>
            </w:tcBorders>
            <w:vAlign w:val="bottom"/>
          </w:tcPr>
          <w:p w14:paraId="3F4C1C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4.535,00</w:t>
            </w:r>
          </w:p>
        </w:tc>
        <w:tc>
          <w:tcPr>
            <w:tcW w:w="1575" w:type="dxa"/>
            <w:tcBorders>
              <w:top w:val="single" w:sz="4" w:space="0" w:color="000000"/>
              <w:left w:val="nil"/>
              <w:bottom w:val="single" w:sz="4" w:space="0" w:color="000000"/>
              <w:right w:val="single" w:sz="4" w:space="0" w:color="000000"/>
            </w:tcBorders>
            <w:vAlign w:val="bottom"/>
          </w:tcPr>
          <w:p w14:paraId="65EF5DA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5.436,49</w:t>
            </w:r>
          </w:p>
        </w:tc>
        <w:tc>
          <w:tcPr>
            <w:tcW w:w="1280" w:type="dxa"/>
            <w:tcBorders>
              <w:top w:val="single" w:sz="4" w:space="0" w:color="000000"/>
              <w:left w:val="nil"/>
              <w:bottom w:val="single" w:sz="4" w:space="0" w:color="000000"/>
              <w:right w:val="single" w:sz="4" w:space="0" w:color="000000"/>
            </w:tcBorders>
            <w:vAlign w:val="bottom"/>
          </w:tcPr>
          <w:p w14:paraId="2AE8BE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119,88%</w:t>
            </w:r>
          </w:p>
        </w:tc>
      </w:tr>
      <w:tr w:rsidR="001C66C2" w:rsidRPr="000A23EB" w14:paraId="2790EFE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3485DE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A4642E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4221</w:t>
            </w:r>
          </w:p>
        </w:tc>
        <w:tc>
          <w:tcPr>
            <w:tcW w:w="5332" w:type="dxa"/>
            <w:tcBorders>
              <w:top w:val="single" w:sz="4" w:space="0" w:color="000000"/>
              <w:left w:val="nil"/>
              <w:bottom w:val="single" w:sz="4" w:space="0" w:color="000000"/>
              <w:right w:val="single" w:sz="4" w:space="0" w:color="000000"/>
            </w:tcBorders>
            <w:vAlign w:val="center"/>
          </w:tcPr>
          <w:p w14:paraId="04815A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Attrezzature e mobili per ufficio</w:t>
            </w:r>
          </w:p>
        </w:tc>
        <w:tc>
          <w:tcPr>
            <w:tcW w:w="1710" w:type="dxa"/>
            <w:tcBorders>
              <w:top w:val="single" w:sz="4" w:space="0" w:color="000000"/>
              <w:left w:val="nil"/>
              <w:bottom w:val="single" w:sz="4" w:space="0" w:color="000000"/>
              <w:right w:val="single" w:sz="4" w:space="0" w:color="000000"/>
            </w:tcBorders>
            <w:vAlign w:val="bottom"/>
          </w:tcPr>
          <w:p w14:paraId="717239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619A0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02BF4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4.714,07</w:t>
            </w:r>
          </w:p>
        </w:tc>
        <w:tc>
          <w:tcPr>
            <w:tcW w:w="1280" w:type="dxa"/>
            <w:tcBorders>
              <w:top w:val="single" w:sz="4" w:space="0" w:color="000000"/>
              <w:left w:val="nil"/>
              <w:bottom w:val="single" w:sz="4" w:space="0" w:color="000000"/>
              <w:right w:val="single" w:sz="4" w:space="0" w:color="000000"/>
            </w:tcBorders>
            <w:vAlign w:val="bottom"/>
          </w:tcPr>
          <w:p w14:paraId="115FE9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6D1734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E4FD3D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77EF36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4227</w:t>
            </w:r>
          </w:p>
        </w:tc>
        <w:tc>
          <w:tcPr>
            <w:tcW w:w="5332" w:type="dxa"/>
            <w:tcBorders>
              <w:top w:val="single" w:sz="4" w:space="0" w:color="000000"/>
              <w:left w:val="nil"/>
              <w:bottom w:val="single" w:sz="4" w:space="0" w:color="000000"/>
              <w:right w:val="single" w:sz="4" w:space="0" w:color="000000"/>
            </w:tcBorders>
            <w:vAlign w:val="center"/>
          </w:tcPr>
          <w:p w14:paraId="3C4C08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Dispositivi, macchine e attrezzature per altri scopi</w:t>
            </w:r>
          </w:p>
        </w:tc>
        <w:tc>
          <w:tcPr>
            <w:tcW w:w="1710" w:type="dxa"/>
            <w:tcBorders>
              <w:top w:val="single" w:sz="4" w:space="0" w:color="000000"/>
              <w:left w:val="nil"/>
              <w:bottom w:val="single" w:sz="4" w:space="0" w:color="000000"/>
              <w:right w:val="single" w:sz="4" w:space="0" w:color="000000"/>
            </w:tcBorders>
            <w:vAlign w:val="bottom"/>
          </w:tcPr>
          <w:p w14:paraId="4BF9EF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E64B0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7CF2E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722,42</w:t>
            </w:r>
          </w:p>
        </w:tc>
        <w:tc>
          <w:tcPr>
            <w:tcW w:w="1280" w:type="dxa"/>
            <w:tcBorders>
              <w:top w:val="single" w:sz="4" w:space="0" w:color="000000"/>
              <w:left w:val="nil"/>
              <w:bottom w:val="single" w:sz="4" w:space="0" w:color="000000"/>
              <w:right w:val="single" w:sz="4" w:space="0" w:color="000000"/>
            </w:tcBorders>
            <w:vAlign w:val="bottom"/>
          </w:tcPr>
          <w:p w14:paraId="322F97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C9859F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0C3FA77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1071BD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8C43B7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Progetto attuale: WORKSHOP </w:t>
            </w:r>
            <w:proofErr w:type="spellStart"/>
            <w:r w:rsidRPr="000A23EB">
              <w:rPr>
                <w:rFonts w:ascii="Arial" w:eastAsia="Arial" w:hAnsi="Arial" w:cs="Arial"/>
                <w:b/>
                <w:sz w:val="18"/>
                <w:szCs w:val="18"/>
                <w:lang w:val="it-IT"/>
              </w:rPr>
              <w:t>NTC</w:t>
            </w:r>
            <w:proofErr w:type="spellEnd"/>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B29D9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F848C4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B07618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535660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135,00%</w:t>
            </w:r>
          </w:p>
        </w:tc>
      </w:tr>
      <w:tr w:rsidR="001C66C2" w:rsidRPr="000A23EB" w14:paraId="677A428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BC0F5E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4A6AB8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910648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4EDE8E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60DFAC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159A77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135,00%</w:t>
            </w:r>
          </w:p>
        </w:tc>
      </w:tr>
      <w:tr w:rsidR="001C66C2" w:rsidRPr="000A23EB" w14:paraId="1435D5A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8579ED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474B8C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CE27A7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78234C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9306E3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2013AB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135,00%</w:t>
            </w:r>
          </w:p>
        </w:tc>
      </w:tr>
      <w:tr w:rsidR="001C66C2" w:rsidRPr="000A23EB" w14:paraId="70C8437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051F50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3310DF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BF0A3A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39C313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530" w:type="dxa"/>
            <w:tcBorders>
              <w:top w:val="single" w:sz="4" w:space="0" w:color="000000"/>
              <w:left w:val="nil"/>
              <w:bottom w:val="single" w:sz="4" w:space="0" w:color="000000"/>
              <w:right w:val="single" w:sz="4" w:space="0" w:color="000000"/>
            </w:tcBorders>
            <w:vAlign w:val="bottom"/>
          </w:tcPr>
          <w:p w14:paraId="0BE28D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575" w:type="dxa"/>
            <w:tcBorders>
              <w:top w:val="single" w:sz="4" w:space="0" w:color="000000"/>
              <w:left w:val="nil"/>
              <w:bottom w:val="single" w:sz="4" w:space="0" w:color="000000"/>
              <w:right w:val="single" w:sz="4" w:space="0" w:color="000000"/>
            </w:tcBorders>
            <w:vAlign w:val="bottom"/>
          </w:tcPr>
          <w:p w14:paraId="0D6D8B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2.700,00</w:t>
            </w:r>
          </w:p>
        </w:tc>
        <w:tc>
          <w:tcPr>
            <w:tcW w:w="1280" w:type="dxa"/>
            <w:tcBorders>
              <w:top w:val="single" w:sz="4" w:space="0" w:color="000000"/>
              <w:left w:val="nil"/>
              <w:bottom w:val="single" w:sz="4" w:space="0" w:color="000000"/>
              <w:right w:val="single" w:sz="4" w:space="0" w:color="000000"/>
            </w:tcBorders>
            <w:vAlign w:val="bottom"/>
          </w:tcPr>
          <w:p w14:paraId="3E7D87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135,00%</w:t>
            </w:r>
          </w:p>
        </w:tc>
      </w:tr>
      <w:tr w:rsidR="001C66C2" w:rsidRPr="000A23EB" w14:paraId="4778879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DD1E7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8B4ACC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165459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3CFC76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C5DC5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45BD5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2.700,00</w:t>
            </w:r>
          </w:p>
        </w:tc>
        <w:tc>
          <w:tcPr>
            <w:tcW w:w="1280" w:type="dxa"/>
            <w:tcBorders>
              <w:top w:val="single" w:sz="4" w:space="0" w:color="000000"/>
              <w:left w:val="nil"/>
              <w:bottom w:val="single" w:sz="4" w:space="0" w:color="000000"/>
              <w:right w:val="single" w:sz="4" w:space="0" w:color="000000"/>
            </w:tcBorders>
            <w:vAlign w:val="bottom"/>
          </w:tcPr>
          <w:p w14:paraId="021054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F42F92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5F5E97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60A93F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EDBF9E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LA NOSTRA FIABA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280EADD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62F0CC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60A370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0EE41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67,50%</w:t>
            </w:r>
          </w:p>
        </w:tc>
      </w:tr>
      <w:tr w:rsidR="001C66C2" w:rsidRPr="000A23EB" w14:paraId="2A487EE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75C133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259457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5CA0FE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3D1544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09A300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6327F4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77C3430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A388CA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677BEE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AE26EA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BBC61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E3FBC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93EC2C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49FB5AD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8F0462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4C121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027C24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05594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w:t>
            </w:r>
          </w:p>
        </w:tc>
        <w:tc>
          <w:tcPr>
            <w:tcW w:w="1530" w:type="dxa"/>
            <w:tcBorders>
              <w:top w:val="single" w:sz="4" w:space="0" w:color="000000"/>
              <w:left w:val="nil"/>
              <w:bottom w:val="single" w:sz="4" w:space="0" w:color="000000"/>
              <w:right w:val="single" w:sz="4" w:space="0" w:color="000000"/>
            </w:tcBorders>
            <w:vAlign w:val="bottom"/>
          </w:tcPr>
          <w:p w14:paraId="4E4143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w:t>
            </w:r>
          </w:p>
        </w:tc>
        <w:tc>
          <w:tcPr>
            <w:tcW w:w="1575" w:type="dxa"/>
            <w:tcBorders>
              <w:top w:val="single" w:sz="4" w:space="0" w:color="000000"/>
              <w:left w:val="nil"/>
              <w:bottom w:val="single" w:sz="4" w:space="0" w:color="000000"/>
              <w:right w:val="single" w:sz="4" w:space="0" w:color="000000"/>
            </w:tcBorders>
            <w:vAlign w:val="bottom"/>
          </w:tcPr>
          <w:p w14:paraId="38D837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w:t>
            </w:r>
          </w:p>
        </w:tc>
        <w:tc>
          <w:tcPr>
            <w:tcW w:w="1280" w:type="dxa"/>
            <w:tcBorders>
              <w:top w:val="single" w:sz="4" w:space="0" w:color="000000"/>
              <w:left w:val="nil"/>
              <w:bottom w:val="single" w:sz="4" w:space="0" w:color="000000"/>
              <w:right w:val="single" w:sz="4" w:space="0" w:color="000000"/>
            </w:tcBorders>
            <w:vAlign w:val="bottom"/>
          </w:tcPr>
          <w:p w14:paraId="59D48B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2048284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AD905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2B51B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78E9FE3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43CA40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122DC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1643B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w:t>
            </w:r>
          </w:p>
        </w:tc>
        <w:tc>
          <w:tcPr>
            <w:tcW w:w="1280" w:type="dxa"/>
            <w:tcBorders>
              <w:top w:val="single" w:sz="4" w:space="0" w:color="000000"/>
              <w:left w:val="nil"/>
              <w:bottom w:val="single" w:sz="4" w:space="0" w:color="000000"/>
              <w:right w:val="single" w:sz="4" w:space="0" w:color="000000"/>
            </w:tcBorders>
            <w:vAlign w:val="bottom"/>
          </w:tcPr>
          <w:p w14:paraId="2D4A8E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F1EDFB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B3EC6E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2603BF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0EA57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91BE2B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DD4D99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9ACA4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48,00%</w:t>
            </w:r>
          </w:p>
        </w:tc>
      </w:tr>
      <w:tr w:rsidR="001C66C2" w:rsidRPr="000A23EB" w14:paraId="7223D3B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E794A8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E2C9E6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0C5468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B2EBD7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B269E8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39D3C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48,00%</w:t>
            </w:r>
          </w:p>
        </w:tc>
      </w:tr>
      <w:tr w:rsidR="001C66C2" w:rsidRPr="000A23EB" w14:paraId="6295F20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37E4D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F824DB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4EBE31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8737D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530" w:type="dxa"/>
            <w:tcBorders>
              <w:top w:val="single" w:sz="4" w:space="0" w:color="000000"/>
              <w:left w:val="nil"/>
              <w:bottom w:val="single" w:sz="4" w:space="0" w:color="000000"/>
              <w:right w:val="single" w:sz="4" w:space="0" w:color="000000"/>
            </w:tcBorders>
            <w:vAlign w:val="bottom"/>
          </w:tcPr>
          <w:p w14:paraId="71A89ED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250,00</w:t>
            </w:r>
          </w:p>
        </w:tc>
        <w:tc>
          <w:tcPr>
            <w:tcW w:w="1575" w:type="dxa"/>
            <w:tcBorders>
              <w:top w:val="single" w:sz="4" w:space="0" w:color="000000"/>
              <w:left w:val="nil"/>
              <w:bottom w:val="single" w:sz="4" w:space="0" w:color="000000"/>
              <w:right w:val="single" w:sz="4" w:space="0" w:color="000000"/>
            </w:tcBorders>
            <w:vAlign w:val="bottom"/>
          </w:tcPr>
          <w:p w14:paraId="6CE2DE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120,00</w:t>
            </w:r>
          </w:p>
        </w:tc>
        <w:tc>
          <w:tcPr>
            <w:tcW w:w="1280" w:type="dxa"/>
            <w:tcBorders>
              <w:top w:val="single" w:sz="4" w:space="0" w:color="000000"/>
              <w:left w:val="nil"/>
              <w:bottom w:val="single" w:sz="4" w:space="0" w:color="000000"/>
              <w:right w:val="single" w:sz="4" w:space="0" w:color="000000"/>
            </w:tcBorders>
            <w:vAlign w:val="bottom"/>
          </w:tcPr>
          <w:p w14:paraId="56825F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48,00%</w:t>
            </w:r>
          </w:p>
        </w:tc>
      </w:tr>
      <w:tr w:rsidR="001C66C2" w:rsidRPr="000A23EB" w14:paraId="29A6F1E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D7322E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50DE2E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70C5ED7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7432CC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BE61E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61B77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120,00</w:t>
            </w:r>
          </w:p>
        </w:tc>
        <w:tc>
          <w:tcPr>
            <w:tcW w:w="1280" w:type="dxa"/>
            <w:tcBorders>
              <w:top w:val="single" w:sz="4" w:space="0" w:color="000000"/>
              <w:left w:val="nil"/>
              <w:bottom w:val="single" w:sz="4" w:space="0" w:color="000000"/>
              <w:right w:val="single" w:sz="4" w:space="0" w:color="000000"/>
            </w:tcBorders>
            <w:vAlign w:val="bottom"/>
          </w:tcPr>
          <w:p w14:paraId="06CAB5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256F11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0499F90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1F3C63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00897D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MINI EX TEMPORE GIRASOLE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4B67EE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82F55A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AF603E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643,54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B00375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107,26%</w:t>
            </w:r>
          </w:p>
        </w:tc>
      </w:tr>
      <w:tr w:rsidR="001C66C2" w:rsidRPr="000A23EB" w14:paraId="21D46E1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C6B26C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5BBF8C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743217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56796C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210A4F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39478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1DEEEB3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D90EE8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C1BA06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AE4CCC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691E8C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69B1FF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824FC4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02C35E9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C252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6D1C77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8DDC9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F88AA0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530" w:type="dxa"/>
            <w:tcBorders>
              <w:top w:val="single" w:sz="4" w:space="0" w:color="000000"/>
              <w:left w:val="nil"/>
              <w:bottom w:val="single" w:sz="4" w:space="0" w:color="000000"/>
              <w:right w:val="single" w:sz="4" w:space="0" w:color="000000"/>
            </w:tcBorders>
            <w:vAlign w:val="bottom"/>
          </w:tcPr>
          <w:p w14:paraId="68EF26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575" w:type="dxa"/>
            <w:tcBorders>
              <w:top w:val="single" w:sz="4" w:space="0" w:color="000000"/>
              <w:left w:val="nil"/>
              <w:bottom w:val="single" w:sz="4" w:space="0" w:color="000000"/>
              <w:right w:val="single" w:sz="4" w:space="0" w:color="000000"/>
            </w:tcBorders>
            <w:vAlign w:val="bottom"/>
          </w:tcPr>
          <w:p w14:paraId="3991EA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280" w:type="dxa"/>
            <w:tcBorders>
              <w:top w:val="single" w:sz="4" w:space="0" w:color="000000"/>
              <w:left w:val="nil"/>
              <w:bottom w:val="single" w:sz="4" w:space="0" w:color="000000"/>
              <w:right w:val="single" w:sz="4" w:space="0" w:color="000000"/>
            </w:tcBorders>
            <w:vAlign w:val="bottom"/>
          </w:tcPr>
          <w:p w14:paraId="2DD941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611EF07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C10AE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4710E5E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6E5066F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1D8B1D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CFF1B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1C305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c>
          <w:tcPr>
            <w:tcW w:w="1280" w:type="dxa"/>
            <w:tcBorders>
              <w:top w:val="single" w:sz="4" w:space="0" w:color="000000"/>
              <w:left w:val="nil"/>
              <w:bottom w:val="single" w:sz="4" w:space="0" w:color="000000"/>
              <w:right w:val="single" w:sz="4" w:space="0" w:color="000000"/>
            </w:tcBorders>
            <w:vAlign w:val="bottom"/>
          </w:tcPr>
          <w:p w14:paraId="11B17D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C94224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AFCEF5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477713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54022A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87F27C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126E55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543,54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C3872A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108,71%</w:t>
            </w:r>
          </w:p>
        </w:tc>
      </w:tr>
      <w:tr w:rsidR="001C66C2" w:rsidRPr="000A23EB" w14:paraId="495CCA9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9F4BA7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CA14C0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2EF881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A45578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13C19E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543,54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9BAABC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108,71%</w:t>
            </w:r>
          </w:p>
        </w:tc>
      </w:tr>
      <w:tr w:rsidR="001C66C2" w:rsidRPr="000A23EB" w14:paraId="6F12EC4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7D589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6193F5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319F91D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1AAEF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30" w:type="dxa"/>
            <w:tcBorders>
              <w:top w:val="single" w:sz="4" w:space="0" w:color="000000"/>
              <w:left w:val="nil"/>
              <w:bottom w:val="single" w:sz="4" w:space="0" w:color="000000"/>
              <w:right w:val="single" w:sz="4" w:space="0" w:color="000000"/>
            </w:tcBorders>
            <w:vAlign w:val="bottom"/>
          </w:tcPr>
          <w:p w14:paraId="25C1272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w:t>
            </w:r>
          </w:p>
        </w:tc>
        <w:tc>
          <w:tcPr>
            <w:tcW w:w="1575" w:type="dxa"/>
            <w:tcBorders>
              <w:top w:val="single" w:sz="4" w:space="0" w:color="000000"/>
              <w:left w:val="nil"/>
              <w:bottom w:val="single" w:sz="4" w:space="0" w:color="000000"/>
              <w:right w:val="single" w:sz="4" w:space="0" w:color="000000"/>
            </w:tcBorders>
            <w:vAlign w:val="bottom"/>
          </w:tcPr>
          <w:p w14:paraId="7E073D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543,54</w:t>
            </w:r>
          </w:p>
        </w:tc>
        <w:tc>
          <w:tcPr>
            <w:tcW w:w="1280" w:type="dxa"/>
            <w:tcBorders>
              <w:top w:val="single" w:sz="4" w:space="0" w:color="000000"/>
              <w:left w:val="nil"/>
              <w:bottom w:val="single" w:sz="4" w:space="0" w:color="000000"/>
              <w:right w:val="single" w:sz="4" w:space="0" w:color="000000"/>
            </w:tcBorders>
            <w:vAlign w:val="bottom"/>
          </w:tcPr>
          <w:p w14:paraId="76CE9A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108,71%</w:t>
            </w:r>
          </w:p>
        </w:tc>
      </w:tr>
      <w:tr w:rsidR="001C66C2" w:rsidRPr="000A23EB" w14:paraId="084FF37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3FFFCE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E95BC9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6170360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28D4C6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5BF3D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4B135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543,54</w:t>
            </w:r>
          </w:p>
        </w:tc>
        <w:tc>
          <w:tcPr>
            <w:tcW w:w="1280" w:type="dxa"/>
            <w:tcBorders>
              <w:top w:val="single" w:sz="4" w:space="0" w:color="000000"/>
              <w:left w:val="nil"/>
              <w:bottom w:val="single" w:sz="4" w:space="0" w:color="000000"/>
              <w:right w:val="single" w:sz="4" w:space="0" w:color="000000"/>
            </w:tcBorders>
            <w:vAlign w:val="bottom"/>
          </w:tcPr>
          <w:p w14:paraId="6D5F9E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1FB095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E3BA57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146ED5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90CF8C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LEZIONI SUL TERRITORIO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1B1BF8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664,00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B0D0C2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E9764D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103986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1B92D24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6A1A7C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2AEED2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BCC421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61129A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B78B5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0CC602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6DBD53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A98BFA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0FD8B2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9CFA84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E76F7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FEAA7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8DF3AB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BAA4AB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A8EB5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FE372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3AB2C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18CD78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664,00</w:t>
            </w:r>
          </w:p>
        </w:tc>
        <w:tc>
          <w:tcPr>
            <w:tcW w:w="1530" w:type="dxa"/>
            <w:tcBorders>
              <w:top w:val="single" w:sz="4" w:space="0" w:color="000000"/>
              <w:left w:val="nil"/>
              <w:bottom w:val="single" w:sz="4" w:space="0" w:color="000000"/>
              <w:right w:val="single" w:sz="4" w:space="0" w:color="000000"/>
            </w:tcBorders>
            <w:vAlign w:val="bottom"/>
          </w:tcPr>
          <w:p w14:paraId="1D856A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75" w:type="dxa"/>
            <w:tcBorders>
              <w:top w:val="single" w:sz="4" w:space="0" w:color="000000"/>
              <w:left w:val="nil"/>
              <w:bottom w:val="single" w:sz="4" w:space="0" w:color="000000"/>
              <w:right w:val="single" w:sz="4" w:space="0" w:color="000000"/>
            </w:tcBorders>
            <w:vAlign w:val="bottom"/>
          </w:tcPr>
          <w:p w14:paraId="2240FC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323162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4AE8353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F01428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E62B6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1BF484F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0E9EBC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AA5AA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095FA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280" w:type="dxa"/>
            <w:tcBorders>
              <w:top w:val="single" w:sz="4" w:space="0" w:color="000000"/>
              <w:left w:val="nil"/>
              <w:bottom w:val="single" w:sz="4" w:space="0" w:color="000000"/>
              <w:right w:val="single" w:sz="4" w:space="0" w:color="000000"/>
            </w:tcBorders>
            <w:vAlign w:val="bottom"/>
          </w:tcPr>
          <w:p w14:paraId="54AB4E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C212DA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94E7D3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327431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4465A9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VIVI LA VITA BALLANDO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A0F4A3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7A02DA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7032BB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FAFF39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22A25D3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FE1C0F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2B5181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869884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39D59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6889AF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1AE31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52ADC23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9DE480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F7E91A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5A6B4B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76EE26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3F0B68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4963CF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7CE0130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F00CD2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CCB908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874AE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F5005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240,00</w:t>
            </w:r>
          </w:p>
        </w:tc>
        <w:tc>
          <w:tcPr>
            <w:tcW w:w="1530" w:type="dxa"/>
            <w:tcBorders>
              <w:top w:val="single" w:sz="4" w:space="0" w:color="000000"/>
              <w:left w:val="nil"/>
              <w:bottom w:val="single" w:sz="4" w:space="0" w:color="000000"/>
              <w:right w:val="single" w:sz="4" w:space="0" w:color="000000"/>
            </w:tcBorders>
            <w:vAlign w:val="bottom"/>
          </w:tcPr>
          <w:p w14:paraId="2BDDF9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240,00</w:t>
            </w:r>
          </w:p>
        </w:tc>
        <w:tc>
          <w:tcPr>
            <w:tcW w:w="1575" w:type="dxa"/>
            <w:tcBorders>
              <w:top w:val="single" w:sz="4" w:space="0" w:color="000000"/>
              <w:left w:val="nil"/>
              <w:bottom w:val="single" w:sz="4" w:space="0" w:color="000000"/>
              <w:right w:val="single" w:sz="4" w:space="0" w:color="000000"/>
            </w:tcBorders>
            <w:vAlign w:val="bottom"/>
          </w:tcPr>
          <w:p w14:paraId="7DB28A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240,00</w:t>
            </w:r>
          </w:p>
        </w:tc>
        <w:tc>
          <w:tcPr>
            <w:tcW w:w="1280" w:type="dxa"/>
            <w:tcBorders>
              <w:top w:val="single" w:sz="4" w:space="0" w:color="000000"/>
              <w:left w:val="nil"/>
              <w:bottom w:val="single" w:sz="4" w:space="0" w:color="000000"/>
              <w:right w:val="single" w:sz="4" w:space="0" w:color="000000"/>
            </w:tcBorders>
            <w:vAlign w:val="bottom"/>
          </w:tcPr>
          <w:p w14:paraId="4576E2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4FD0E78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B46A84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0B31A4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120468F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4E3ABA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E03FA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99CB2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240,00</w:t>
            </w:r>
          </w:p>
        </w:tc>
        <w:tc>
          <w:tcPr>
            <w:tcW w:w="1280" w:type="dxa"/>
            <w:tcBorders>
              <w:top w:val="single" w:sz="4" w:space="0" w:color="000000"/>
              <w:left w:val="nil"/>
              <w:bottom w:val="single" w:sz="4" w:space="0" w:color="000000"/>
              <w:right w:val="single" w:sz="4" w:space="0" w:color="000000"/>
            </w:tcBorders>
            <w:vAlign w:val="bottom"/>
          </w:tcPr>
          <w:p w14:paraId="4B672A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293577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C4E492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2586E3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T100021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58873F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INTERREG ITALIA - CROAZIA PROGETTO COPE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2ED6AC7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34.583,00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CA3563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52.376,00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12FD8B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43.893,93</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399E92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83,81%</w:t>
            </w:r>
          </w:p>
        </w:tc>
      </w:tr>
      <w:tr w:rsidR="001C66C2" w:rsidRPr="000A23EB" w14:paraId="254660A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9901EB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8F7372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F0CFBB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6.916,00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02155B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13.475,20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9E1930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8.778,79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DD2A66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65,15%</w:t>
            </w:r>
          </w:p>
        </w:tc>
      </w:tr>
      <w:tr w:rsidR="001C66C2" w:rsidRPr="000A23EB" w14:paraId="24C486E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7F60EE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5A77F6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5CF5C1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6.916,00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F0C0D9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13.475,20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C71EE5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8.778,79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9D03D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65,15%</w:t>
            </w:r>
          </w:p>
        </w:tc>
      </w:tr>
      <w:tr w:rsidR="001C66C2" w:rsidRPr="000A23EB" w14:paraId="1280812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277325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1D2195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0422856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3B65A5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3.936,00</w:t>
            </w:r>
          </w:p>
        </w:tc>
        <w:tc>
          <w:tcPr>
            <w:tcW w:w="1530" w:type="dxa"/>
            <w:tcBorders>
              <w:top w:val="single" w:sz="4" w:space="0" w:color="000000"/>
              <w:left w:val="nil"/>
              <w:bottom w:val="single" w:sz="4" w:space="0" w:color="000000"/>
              <w:right w:val="single" w:sz="4" w:space="0" w:color="000000"/>
            </w:tcBorders>
            <w:vAlign w:val="bottom"/>
          </w:tcPr>
          <w:p w14:paraId="458EDA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5.904,00</w:t>
            </w:r>
          </w:p>
        </w:tc>
        <w:tc>
          <w:tcPr>
            <w:tcW w:w="1575" w:type="dxa"/>
            <w:tcBorders>
              <w:top w:val="single" w:sz="4" w:space="0" w:color="000000"/>
              <w:left w:val="nil"/>
              <w:bottom w:val="single" w:sz="4" w:space="0" w:color="000000"/>
              <w:right w:val="single" w:sz="4" w:space="0" w:color="000000"/>
            </w:tcBorders>
            <w:vAlign w:val="bottom"/>
          </w:tcPr>
          <w:p w14:paraId="14563E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5.779,50</w:t>
            </w:r>
          </w:p>
        </w:tc>
        <w:tc>
          <w:tcPr>
            <w:tcW w:w="1280" w:type="dxa"/>
            <w:tcBorders>
              <w:top w:val="single" w:sz="4" w:space="0" w:color="000000"/>
              <w:left w:val="nil"/>
              <w:bottom w:val="single" w:sz="4" w:space="0" w:color="000000"/>
              <w:right w:val="single" w:sz="4" w:space="0" w:color="000000"/>
            </w:tcBorders>
            <w:vAlign w:val="bottom"/>
          </w:tcPr>
          <w:p w14:paraId="4BABA2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97,89%</w:t>
            </w:r>
          </w:p>
        </w:tc>
      </w:tr>
      <w:tr w:rsidR="001C66C2" w:rsidRPr="000A23EB" w14:paraId="16B3C10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6E7BE4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37BDFC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2245507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582C46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59CB7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82BBB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5.779,50</w:t>
            </w:r>
          </w:p>
        </w:tc>
        <w:tc>
          <w:tcPr>
            <w:tcW w:w="1280" w:type="dxa"/>
            <w:tcBorders>
              <w:top w:val="single" w:sz="4" w:space="0" w:color="000000"/>
              <w:left w:val="nil"/>
              <w:bottom w:val="single" w:sz="4" w:space="0" w:color="000000"/>
              <w:right w:val="single" w:sz="4" w:space="0" w:color="000000"/>
            </w:tcBorders>
            <w:vAlign w:val="bottom"/>
          </w:tcPr>
          <w:p w14:paraId="20D140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58E545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901CF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57358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51C3B8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3724B3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2.980,00</w:t>
            </w:r>
          </w:p>
        </w:tc>
        <w:tc>
          <w:tcPr>
            <w:tcW w:w="1530" w:type="dxa"/>
            <w:tcBorders>
              <w:top w:val="single" w:sz="4" w:space="0" w:color="000000"/>
              <w:left w:val="nil"/>
              <w:bottom w:val="single" w:sz="4" w:space="0" w:color="000000"/>
              <w:right w:val="single" w:sz="4" w:space="0" w:color="000000"/>
            </w:tcBorders>
            <w:vAlign w:val="bottom"/>
          </w:tcPr>
          <w:p w14:paraId="1613F4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7.571,20</w:t>
            </w:r>
          </w:p>
        </w:tc>
        <w:tc>
          <w:tcPr>
            <w:tcW w:w="1575" w:type="dxa"/>
            <w:tcBorders>
              <w:top w:val="single" w:sz="4" w:space="0" w:color="000000"/>
              <w:left w:val="nil"/>
              <w:bottom w:val="single" w:sz="4" w:space="0" w:color="000000"/>
              <w:right w:val="single" w:sz="4" w:space="0" w:color="000000"/>
            </w:tcBorders>
            <w:vAlign w:val="bottom"/>
          </w:tcPr>
          <w:p w14:paraId="1684AD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2.999,29</w:t>
            </w:r>
          </w:p>
        </w:tc>
        <w:tc>
          <w:tcPr>
            <w:tcW w:w="1280" w:type="dxa"/>
            <w:tcBorders>
              <w:top w:val="single" w:sz="4" w:space="0" w:color="000000"/>
              <w:left w:val="nil"/>
              <w:bottom w:val="single" w:sz="4" w:space="0" w:color="000000"/>
              <w:right w:val="single" w:sz="4" w:space="0" w:color="000000"/>
            </w:tcBorders>
            <w:vAlign w:val="bottom"/>
          </w:tcPr>
          <w:p w14:paraId="7AFAE0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39,61%</w:t>
            </w:r>
          </w:p>
        </w:tc>
      </w:tr>
      <w:tr w:rsidR="001C66C2" w:rsidRPr="000A23EB" w14:paraId="255017D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04749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9D8CC0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5D18759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0E6534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B96F1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8C1AF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526,98</w:t>
            </w:r>
          </w:p>
        </w:tc>
        <w:tc>
          <w:tcPr>
            <w:tcW w:w="1280" w:type="dxa"/>
            <w:tcBorders>
              <w:top w:val="single" w:sz="4" w:space="0" w:color="000000"/>
              <w:left w:val="nil"/>
              <w:bottom w:val="single" w:sz="4" w:space="0" w:color="000000"/>
              <w:right w:val="single" w:sz="4" w:space="0" w:color="000000"/>
            </w:tcBorders>
            <w:vAlign w:val="bottom"/>
          </w:tcPr>
          <w:p w14:paraId="497194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B6A378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CAF51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CD1812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4C5589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087A21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06C06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B415B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72,31</w:t>
            </w:r>
          </w:p>
        </w:tc>
        <w:tc>
          <w:tcPr>
            <w:tcW w:w="1280" w:type="dxa"/>
            <w:tcBorders>
              <w:top w:val="single" w:sz="4" w:space="0" w:color="000000"/>
              <w:left w:val="nil"/>
              <w:bottom w:val="single" w:sz="4" w:space="0" w:color="000000"/>
              <w:right w:val="single" w:sz="4" w:space="0" w:color="000000"/>
            </w:tcBorders>
            <w:vAlign w:val="bottom"/>
          </w:tcPr>
          <w:p w14:paraId="755F13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025969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4E2230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26647E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68E0BD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10DF83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9C767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1CD51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2.400,00</w:t>
            </w:r>
          </w:p>
        </w:tc>
        <w:tc>
          <w:tcPr>
            <w:tcW w:w="1280" w:type="dxa"/>
            <w:tcBorders>
              <w:top w:val="single" w:sz="4" w:space="0" w:color="000000"/>
              <w:left w:val="nil"/>
              <w:bottom w:val="single" w:sz="4" w:space="0" w:color="000000"/>
              <w:right w:val="single" w:sz="4" w:space="0" w:color="000000"/>
            </w:tcBorders>
            <w:vAlign w:val="bottom"/>
          </w:tcPr>
          <w:p w14:paraId="5CC36C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3AB30D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D0E9B2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46437B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3BB031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27.667,00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8722A0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38.900,80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EC3098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35.115,14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B50BE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90,27%</w:t>
            </w:r>
          </w:p>
        </w:tc>
      </w:tr>
      <w:tr w:rsidR="001C66C2" w:rsidRPr="000A23EB" w14:paraId="7073C8C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97E820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54FF88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7FF0C2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27.667,00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E82AA6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38.900,80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5CF467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35.115,14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BD0485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90,27%</w:t>
            </w:r>
          </w:p>
        </w:tc>
      </w:tr>
      <w:tr w:rsidR="001C66C2" w:rsidRPr="000A23EB" w14:paraId="7CB4F23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4E999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0A690B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0109B05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6BBFC6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15.744,00</w:t>
            </w:r>
          </w:p>
        </w:tc>
        <w:tc>
          <w:tcPr>
            <w:tcW w:w="1530" w:type="dxa"/>
            <w:tcBorders>
              <w:top w:val="single" w:sz="4" w:space="0" w:color="000000"/>
              <w:left w:val="nil"/>
              <w:bottom w:val="single" w:sz="4" w:space="0" w:color="000000"/>
              <w:right w:val="single" w:sz="4" w:space="0" w:color="000000"/>
            </w:tcBorders>
            <w:vAlign w:val="bottom"/>
          </w:tcPr>
          <w:p w14:paraId="3729AA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23.616,00</w:t>
            </w:r>
          </w:p>
        </w:tc>
        <w:tc>
          <w:tcPr>
            <w:tcW w:w="1575" w:type="dxa"/>
            <w:tcBorders>
              <w:top w:val="single" w:sz="4" w:space="0" w:color="000000"/>
              <w:left w:val="nil"/>
              <w:bottom w:val="single" w:sz="4" w:space="0" w:color="000000"/>
              <w:right w:val="single" w:sz="4" w:space="0" w:color="000000"/>
            </w:tcBorders>
            <w:vAlign w:val="bottom"/>
          </w:tcPr>
          <w:p w14:paraId="548AC8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23.118,03</w:t>
            </w:r>
          </w:p>
        </w:tc>
        <w:tc>
          <w:tcPr>
            <w:tcW w:w="1280" w:type="dxa"/>
            <w:tcBorders>
              <w:top w:val="single" w:sz="4" w:space="0" w:color="000000"/>
              <w:left w:val="nil"/>
              <w:bottom w:val="single" w:sz="4" w:space="0" w:color="000000"/>
              <w:right w:val="single" w:sz="4" w:space="0" w:color="000000"/>
            </w:tcBorders>
            <w:vAlign w:val="bottom"/>
          </w:tcPr>
          <w:p w14:paraId="6B38CA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97,89%</w:t>
            </w:r>
          </w:p>
        </w:tc>
      </w:tr>
      <w:tr w:rsidR="001C66C2" w:rsidRPr="000A23EB" w14:paraId="35F4041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4BCFB8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10A31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1F2925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089C6D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423EE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17BBF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23.118,03</w:t>
            </w:r>
          </w:p>
        </w:tc>
        <w:tc>
          <w:tcPr>
            <w:tcW w:w="1280" w:type="dxa"/>
            <w:tcBorders>
              <w:top w:val="single" w:sz="4" w:space="0" w:color="000000"/>
              <w:left w:val="nil"/>
              <w:bottom w:val="single" w:sz="4" w:space="0" w:color="000000"/>
              <w:right w:val="single" w:sz="4" w:space="0" w:color="000000"/>
            </w:tcBorders>
            <w:vAlign w:val="bottom"/>
          </w:tcPr>
          <w:p w14:paraId="23740B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114B7E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D4EC9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28D064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736CF4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CBB79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11.923,00</w:t>
            </w:r>
          </w:p>
        </w:tc>
        <w:tc>
          <w:tcPr>
            <w:tcW w:w="1530" w:type="dxa"/>
            <w:tcBorders>
              <w:top w:val="single" w:sz="4" w:space="0" w:color="000000"/>
              <w:left w:val="nil"/>
              <w:bottom w:val="single" w:sz="4" w:space="0" w:color="000000"/>
              <w:right w:val="single" w:sz="4" w:space="0" w:color="000000"/>
            </w:tcBorders>
            <w:vAlign w:val="bottom"/>
          </w:tcPr>
          <w:p w14:paraId="0F42E41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15.284,80</w:t>
            </w:r>
          </w:p>
        </w:tc>
        <w:tc>
          <w:tcPr>
            <w:tcW w:w="1575" w:type="dxa"/>
            <w:tcBorders>
              <w:top w:val="single" w:sz="4" w:space="0" w:color="000000"/>
              <w:left w:val="nil"/>
              <w:bottom w:val="single" w:sz="4" w:space="0" w:color="000000"/>
              <w:right w:val="single" w:sz="4" w:space="0" w:color="000000"/>
            </w:tcBorders>
            <w:vAlign w:val="bottom"/>
          </w:tcPr>
          <w:p w14:paraId="14359E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11.997,11</w:t>
            </w:r>
          </w:p>
        </w:tc>
        <w:tc>
          <w:tcPr>
            <w:tcW w:w="1280" w:type="dxa"/>
            <w:tcBorders>
              <w:top w:val="single" w:sz="4" w:space="0" w:color="000000"/>
              <w:left w:val="nil"/>
              <w:bottom w:val="single" w:sz="4" w:space="0" w:color="000000"/>
              <w:right w:val="single" w:sz="4" w:space="0" w:color="000000"/>
            </w:tcBorders>
            <w:vAlign w:val="bottom"/>
          </w:tcPr>
          <w:p w14:paraId="680C75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78,49%</w:t>
            </w:r>
          </w:p>
        </w:tc>
      </w:tr>
      <w:tr w:rsidR="001C66C2" w:rsidRPr="000A23EB" w14:paraId="7CFFE03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2DFD23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F9146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3341DCA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00BA91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06B4EC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FBB27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2.107,88</w:t>
            </w:r>
          </w:p>
        </w:tc>
        <w:tc>
          <w:tcPr>
            <w:tcW w:w="1280" w:type="dxa"/>
            <w:tcBorders>
              <w:top w:val="single" w:sz="4" w:space="0" w:color="000000"/>
              <w:left w:val="nil"/>
              <w:bottom w:val="single" w:sz="4" w:space="0" w:color="000000"/>
              <w:right w:val="single" w:sz="4" w:space="0" w:color="000000"/>
            </w:tcBorders>
            <w:vAlign w:val="bottom"/>
          </w:tcPr>
          <w:p w14:paraId="49D7F5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E10074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F4ABD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714A737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503BD5B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2282F70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54C3C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8C791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289,23</w:t>
            </w:r>
          </w:p>
        </w:tc>
        <w:tc>
          <w:tcPr>
            <w:tcW w:w="1280" w:type="dxa"/>
            <w:tcBorders>
              <w:top w:val="single" w:sz="4" w:space="0" w:color="000000"/>
              <w:left w:val="nil"/>
              <w:bottom w:val="single" w:sz="4" w:space="0" w:color="000000"/>
              <w:right w:val="single" w:sz="4" w:space="0" w:color="000000"/>
            </w:tcBorders>
            <w:vAlign w:val="bottom"/>
          </w:tcPr>
          <w:p w14:paraId="0B35E7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05A29D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7F3285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660A3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4470EB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3B0047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4D291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D26B0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9.600,00</w:t>
            </w:r>
          </w:p>
        </w:tc>
        <w:tc>
          <w:tcPr>
            <w:tcW w:w="1280" w:type="dxa"/>
            <w:tcBorders>
              <w:top w:val="single" w:sz="4" w:space="0" w:color="000000"/>
              <w:left w:val="nil"/>
              <w:bottom w:val="single" w:sz="4" w:space="0" w:color="000000"/>
              <w:right w:val="single" w:sz="4" w:space="0" w:color="000000"/>
            </w:tcBorders>
            <w:vAlign w:val="bottom"/>
          </w:tcPr>
          <w:p w14:paraId="003AF1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3E5357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E04396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31B2F4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T100022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4F0E71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ORTO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8DD6D2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1B2A77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DD0A40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8327CA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29579D4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B41CAF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6131A7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5EA8FA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2951C3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D68F03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DD4D76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757EB10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138612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AF3611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5E0A65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65A428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FB7169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DEAD87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76C67B5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85B5A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3BB0A4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39867F7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7D4D6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7.500,00</w:t>
            </w:r>
          </w:p>
        </w:tc>
        <w:tc>
          <w:tcPr>
            <w:tcW w:w="1530" w:type="dxa"/>
            <w:tcBorders>
              <w:top w:val="single" w:sz="4" w:space="0" w:color="000000"/>
              <w:left w:val="nil"/>
              <w:bottom w:val="single" w:sz="4" w:space="0" w:color="000000"/>
              <w:right w:val="single" w:sz="4" w:space="0" w:color="000000"/>
            </w:tcBorders>
            <w:vAlign w:val="bottom"/>
          </w:tcPr>
          <w:p w14:paraId="3B2707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634D1D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206250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7A6D2F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775C49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C04B45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T100023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B8770B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TERRAZZA E ARREDAMENTO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5FC8AD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466B92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31.153,00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3D9508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31.956,06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2F40D1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102,58%</w:t>
            </w:r>
          </w:p>
        </w:tc>
      </w:tr>
      <w:tr w:rsidR="001C66C2" w:rsidRPr="000A23EB" w14:paraId="1B7DDFE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5F9377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4D2686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 ENTRATE PROPRIE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6FB7DB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913014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9.725,00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92561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9.725,00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A09228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51B232A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7041C8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3C73EF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3.2. ENTRATE PROPRIE - ENTRATE DEI BENEFICIARI *</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DC6332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7A497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9.725,00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047EAB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9.725,00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205559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5A37633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C4E7A4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9B6ADF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03BEB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5D26EA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4EC63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9.725,00</w:t>
            </w:r>
          </w:p>
        </w:tc>
        <w:tc>
          <w:tcPr>
            <w:tcW w:w="1575" w:type="dxa"/>
            <w:tcBorders>
              <w:top w:val="single" w:sz="4" w:space="0" w:color="000000"/>
              <w:left w:val="nil"/>
              <w:bottom w:val="single" w:sz="4" w:space="0" w:color="000000"/>
              <w:right w:val="single" w:sz="4" w:space="0" w:color="000000"/>
            </w:tcBorders>
            <w:vAlign w:val="bottom"/>
          </w:tcPr>
          <w:p w14:paraId="1BAD17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9.725,00</w:t>
            </w:r>
          </w:p>
        </w:tc>
        <w:tc>
          <w:tcPr>
            <w:tcW w:w="1280" w:type="dxa"/>
            <w:tcBorders>
              <w:top w:val="single" w:sz="4" w:space="0" w:color="000000"/>
              <w:left w:val="nil"/>
              <w:bottom w:val="single" w:sz="4" w:space="0" w:color="000000"/>
              <w:right w:val="single" w:sz="4" w:space="0" w:color="000000"/>
            </w:tcBorders>
            <w:vAlign w:val="bottom"/>
          </w:tcPr>
          <w:p w14:paraId="5A7875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2DCEDF9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9E6AAB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3132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3224</w:t>
            </w:r>
          </w:p>
        </w:tc>
        <w:tc>
          <w:tcPr>
            <w:tcW w:w="5332" w:type="dxa"/>
            <w:tcBorders>
              <w:top w:val="single" w:sz="4" w:space="0" w:color="000000"/>
              <w:left w:val="nil"/>
              <w:bottom w:val="single" w:sz="4" w:space="0" w:color="000000"/>
              <w:right w:val="single" w:sz="4" w:space="0" w:color="000000"/>
            </w:tcBorders>
            <w:vAlign w:val="center"/>
          </w:tcPr>
          <w:p w14:paraId="177800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parti per la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71AD8B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9D39D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63BC5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9.725,00</w:t>
            </w:r>
          </w:p>
        </w:tc>
        <w:tc>
          <w:tcPr>
            <w:tcW w:w="1280" w:type="dxa"/>
            <w:tcBorders>
              <w:top w:val="single" w:sz="4" w:space="0" w:color="000000"/>
              <w:left w:val="nil"/>
              <w:bottom w:val="single" w:sz="4" w:space="0" w:color="000000"/>
              <w:right w:val="single" w:sz="4" w:space="0" w:color="000000"/>
            </w:tcBorders>
            <w:vAlign w:val="bottom"/>
          </w:tcPr>
          <w:p w14:paraId="2E1D1C2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B0DE0A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46547C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C7F6A8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F273AD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F0892E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21.428,00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6F7C70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22.231,06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A9B83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103,75%</w:t>
            </w:r>
          </w:p>
        </w:tc>
      </w:tr>
      <w:tr w:rsidR="001C66C2" w:rsidRPr="000A23EB" w14:paraId="79BC6FA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E709B1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0FAD08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11F42C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750D34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21.428,00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2C663F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22.231,06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FF51F3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103,75%</w:t>
            </w:r>
          </w:p>
        </w:tc>
      </w:tr>
      <w:tr w:rsidR="001C66C2" w:rsidRPr="000A23EB" w14:paraId="488EFB7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D153E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302079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3FE9629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77788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14.000,00</w:t>
            </w:r>
          </w:p>
        </w:tc>
        <w:tc>
          <w:tcPr>
            <w:tcW w:w="1530" w:type="dxa"/>
            <w:tcBorders>
              <w:top w:val="single" w:sz="4" w:space="0" w:color="000000"/>
              <w:left w:val="nil"/>
              <w:bottom w:val="single" w:sz="4" w:space="0" w:color="000000"/>
              <w:right w:val="single" w:sz="4" w:space="0" w:color="000000"/>
            </w:tcBorders>
            <w:vAlign w:val="bottom"/>
          </w:tcPr>
          <w:p w14:paraId="3FCAF3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575" w:type="dxa"/>
            <w:tcBorders>
              <w:top w:val="single" w:sz="4" w:space="0" w:color="000000"/>
              <w:left w:val="nil"/>
              <w:bottom w:val="single" w:sz="4" w:space="0" w:color="000000"/>
              <w:right w:val="single" w:sz="4" w:space="0" w:color="000000"/>
            </w:tcBorders>
            <w:vAlign w:val="bottom"/>
          </w:tcPr>
          <w:p w14:paraId="67F25EA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280" w:type="dxa"/>
            <w:tcBorders>
              <w:top w:val="single" w:sz="4" w:space="0" w:color="000000"/>
              <w:left w:val="nil"/>
              <w:bottom w:val="single" w:sz="4" w:space="0" w:color="000000"/>
              <w:right w:val="single" w:sz="4" w:space="0" w:color="000000"/>
            </w:tcBorders>
            <w:vAlign w:val="bottom"/>
          </w:tcPr>
          <w:p w14:paraId="582618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749219E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05226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A970D6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6FEA5B7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0CC4F5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B0FB0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3F4D8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280" w:type="dxa"/>
            <w:tcBorders>
              <w:top w:val="single" w:sz="4" w:space="0" w:color="000000"/>
              <w:left w:val="nil"/>
              <w:bottom w:val="single" w:sz="4" w:space="0" w:color="000000"/>
              <w:right w:val="single" w:sz="4" w:space="0" w:color="000000"/>
            </w:tcBorders>
            <w:vAlign w:val="bottom"/>
          </w:tcPr>
          <w:p w14:paraId="031916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083BE0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3F7B00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028942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5FC831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1E2392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12.000,00</w:t>
            </w:r>
          </w:p>
        </w:tc>
        <w:tc>
          <w:tcPr>
            <w:tcW w:w="1530" w:type="dxa"/>
            <w:tcBorders>
              <w:top w:val="single" w:sz="4" w:space="0" w:color="000000"/>
              <w:left w:val="nil"/>
              <w:bottom w:val="single" w:sz="4" w:space="0" w:color="000000"/>
              <w:right w:val="single" w:sz="4" w:space="0" w:color="000000"/>
            </w:tcBorders>
            <w:vAlign w:val="bottom"/>
          </w:tcPr>
          <w:p w14:paraId="55BCC8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17.428,00</w:t>
            </w:r>
          </w:p>
        </w:tc>
        <w:tc>
          <w:tcPr>
            <w:tcW w:w="1575" w:type="dxa"/>
            <w:tcBorders>
              <w:top w:val="single" w:sz="4" w:space="0" w:color="000000"/>
              <w:left w:val="nil"/>
              <w:bottom w:val="single" w:sz="4" w:space="0" w:color="000000"/>
              <w:right w:val="single" w:sz="4" w:space="0" w:color="000000"/>
            </w:tcBorders>
            <w:vAlign w:val="bottom"/>
          </w:tcPr>
          <w:p w14:paraId="4651E4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18.231,06</w:t>
            </w:r>
          </w:p>
        </w:tc>
        <w:tc>
          <w:tcPr>
            <w:tcW w:w="1280" w:type="dxa"/>
            <w:tcBorders>
              <w:top w:val="single" w:sz="4" w:space="0" w:color="000000"/>
              <w:left w:val="nil"/>
              <w:bottom w:val="single" w:sz="4" w:space="0" w:color="000000"/>
              <w:right w:val="single" w:sz="4" w:space="0" w:color="000000"/>
            </w:tcBorders>
            <w:vAlign w:val="bottom"/>
          </w:tcPr>
          <w:p w14:paraId="4EAFFC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104,61%</w:t>
            </w:r>
          </w:p>
        </w:tc>
      </w:tr>
      <w:tr w:rsidR="001C66C2" w:rsidRPr="000A23EB" w14:paraId="10877B1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91D67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80E431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4221</w:t>
            </w:r>
          </w:p>
        </w:tc>
        <w:tc>
          <w:tcPr>
            <w:tcW w:w="5332" w:type="dxa"/>
            <w:tcBorders>
              <w:top w:val="single" w:sz="4" w:space="0" w:color="000000"/>
              <w:left w:val="nil"/>
              <w:bottom w:val="single" w:sz="4" w:space="0" w:color="000000"/>
              <w:right w:val="single" w:sz="4" w:space="0" w:color="000000"/>
            </w:tcBorders>
            <w:vAlign w:val="center"/>
          </w:tcPr>
          <w:p w14:paraId="4630781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Attrezzature e mobili per ufficio</w:t>
            </w:r>
          </w:p>
        </w:tc>
        <w:tc>
          <w:tcPr>
            <w:tcW w:w="1710" w:type="dxa"/>
            <w:tcBorders>
              <w:top w:val="single" w:sz="4" w:space="0" w:color="000000"/>
              <w:left w:val="nil"/>
              <w:bottom w:val="single" w:sz="4" w:space="0" w:color="000000"/>
              <w:right w:val="single" w:sz="4" w:space="0" w:color="000000"/>
            </w:tcBorders>
            <w:vAlign w:val="bottom"/>
          </w:tcPr>
          <w:p w14:paraId="4C7CB1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6A6C2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66D56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18.231,06</w:t>
            </w:r>
          </w:p>
        </w:tc>
        <w:tc>
          <w:tcPr>
            <w:tcW w:w="1280" w:type="dxa"/>
            <w:tcBorders>
              <w:top w:val="single" w:sz="4" w:space="0" w:color="000000"/>
              <w:left w:val="nil"/>
              <w:bottom w:val="single" w:sz="4" w:space="0" w:color="000000"/>
              <w:right w:val="single" w:sz="4" w:space="0" w:color="000000"/>
            </w:tcBorders>
            <w:vAlign w:val="bottom"/>
          </w:tcPr>
          <w:p w14:paraId="4BAEEB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D245D4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889FF5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11497B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T100024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E0D711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SOSTENIBILITÀ FISCALE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4B96EB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11.433,00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8D9C5D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11.433,00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5869A2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13.921,78</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7D478A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121,77%</w:t>
            </w:r>
          </w:p>
        </w:tc>
      </w:tr>
      <w:tr w:rsidR="001C66C2" w:rsidRPr="000A23EB" w14:paraId="7DBDDCB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71B4DC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D829A3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AIUTO</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663E7A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11.433,00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1BBF0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11.433,00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1F4130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13.921,78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B8A25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121,77%</w:t>
            </w:r>
          </w:p>
        </w:tc>
      </w:tr>
      <w:tr w:rsidR="001C66C2" w:rsidRPr="000A23EB" w14:paraId="12B19B6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7CA226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096272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5.4. AIUTI AI BENEFICIARI - MINISTERO, RI, ET*</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B69C2E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11.433,00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3665AA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11.433,00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8AF95F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13.921,78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31A4AB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121,77%</w:t>
            </w:r>
          </w:p>
        </w:tc>
      </w:tr>
      <w:tr w:rsidR="001C66C2" w:rsidRPr="000A23EB" w14:paraId="4CAB69A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2A3DCD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35B175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89A4CA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27B6E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11.433,00</w:t>
            </w:r>
          </w:p>
        </w:tc>
        <w:tc>
          <w:tcPr>
            <w:tcW w:w="1530" w:type="dxa"/>
            <w:tcBorders>
              <w:top w:val="single" w:sz="4" w:space="0" w:color="000000"/>
              <w:left w:val="nil"/>
              <w:bottom w:val="single" w:sz="4" w:space="0" w:color="000000"/>
              <w:right w:val="single" w:sz="4" w:space="0" w:color="000000"/>
            </w:tcBorders>
            <w:vAlign w:val="bottom"/>
          </w:tcPr>
          <w:p w14:paraId="6447F1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11.433,00</w:t>
            </w:r>
          </w:p>
        </w:tc>
        <w:tc>
          <w:tcPr>
            <w:tcW w:w="1575" w:type="dxa"/>
            <w:tcBorders>
              <w:top w:val="single" w:sz="4" w:space="0" w:color="000000"/>
              <w:left w:val="nil"/>
              <w:bottom w:val="single" w:sz="4" w:space="0" w:color="000000"/>
              <w:right w:val="single" w:sz="4" w:space="0" w:color="000000"/>
            </w:tcBorders>
            <w:vAlign w:val="bottom"/>
          </w:tcPr>
          <w:p w14:paraId="370065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13.921,78</w:t>
            </w:r>
          </w:p>
        </w:tc>
        <w:tc>
          <w:tcPr>
            <w:tcW w:w="1280" w:type="dxa"/>
            <w:tcBorders>
              <w:top w:val="single" w:sz="4" w:space="0" w:color="000000"/>
              <w:left w:val="nil"/>
              <w:bottom w:val="single" w:sz="4" w:space="0" w:color="000000"/>
              <w:right w:val="single" w:sz="4" w:space="0" w:color="000000"/>
            </w:tcBorders>
            <w:vAlign w:val="bottom"/>
          </w:tcPr>
          <w:p w14:paraId="253DBD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121,77%</w:t>
            </w:r>
          </w:p>
        </w:tc>
      </w:tr>
      <w:tr w:rsidR="001C66C2" w:rsidRPr="000A23EB" w14:paraId="721BE19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70166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BBEF6C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280F44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6CCAAD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6600C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DCF31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13.921,78</w:t>
            </w:r>
          </w:p>
        </w:tc>
        <w:tc>
          <w:tcPr>
            <w:tcW w:w="1280" w:type="dxa"/>
            <w:tcBorders>
              <w:top w:val="single" w:sz="4" w:space="0" w:color="000000"/>
              <w:left w:val="nil"/>
              <w:bottom w:val="single" w:sz="4" w:space="0" w:color="000000"/>
              <w:right w:val="single" w:sz="4" w:space="0" w:color="000000"/>
            </w:tcBorders>
            <w:vAlign w:val="bottom"/>
          </w:tcPr>
          <w:p w14:paraId="30ACD9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CE571C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32AAFE2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64E602C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CAPITOLO 00106 ASSISTENZA SOCIALE, SALUTE E ASSOCIAZIONI CITTADINE</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670469F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488.867,00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2F634B3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458.747,38</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0F48F57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446.061,40</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7CFE8FF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97,23%</w:t>
            </w:r>
          </w:p>
        </w:tc>
      </w:tr>
      <w:tr w:rsidR="001C66C2" w:rsidRPr="000A23EB" w14:paraId="5027AC3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94B067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E43998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266E1B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488.867,00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FEEBA9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458.747,38</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479362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446.061,40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91E72D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97,23%</w:t>
            </w:r>
          </w:p>
        </w:tc>
      </w:tr>
      <w:tr w:rsidR="001C66C2" w:rsidRPr="000A23EB" w14:paraId="60C5976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D07AB1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A3AEEF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1EE454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488.867,00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CE3D26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458.747,38</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B0BF36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446.061,40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48516B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97,23%</w:t>
            </w:r>
          </w:p>
        </w:tc>
      </w:tr>
      <w:tr w:rsidR="001C66C2" w:rsidRPr="000A23EB" w14:paraId="74B169D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174EA00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3E5E740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1014</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4895121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ASSISTENZA SANITARIA</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19E30FD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158.391,00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36E4442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158.595,36</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6E17BF8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157.966,62</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201C31D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99,60%</w:t>
            </w:r>
          </w:p>
        </w:tc>
      </w:tr>
      <w:tr w:rsidR="001C66C2" w:rsidRPr="000A23EB" w14:paraId="4E4D67C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5370BD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BCD242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A100059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7F17E4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SERVIZI AGGIUNTIVI IN AMBITO SANITARIO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6856E6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158.391,00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7E89F9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158.595,36</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23F0C3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157.966,62</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7C57CB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99,60%</w:t>
            </w:r>
          </w:p>
        </w:tc>
      </w:tr>
      <w:tr w:rsidR="001C66C2" w:rsidRPr="000A23EB" w14:paraId="6D6264B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A93BA4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05D0B7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C8E4C8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158.391,00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A1B48B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158.595,36</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3C059D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157.966,62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5432EA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99,60%</w:t>
            </w:r>
          </w:p>
        </w:tc>
      </w:tr>
      <w:tr w:rsidR="001C66C2" w:rsidRPr="000A23EB" w14:paraId="0353EDA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2BE66F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D82063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034A9F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158.391,00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F6967F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158.595,36</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9C60C2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157.966,62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DCE02F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99,60%</w:t>
            </w:r>
          </w:p>
        </w:tc>
      </w:tr>
      <w:tr w:rsidR="001C66C2" w:rsidRPr="000A23EB" w14:paraId="4181A60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5D0330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F42387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A7DCC9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171E3A5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5.500,00</w:t>
            </w:r>
          </w:p>
        </w:tc>
        <w:tc>
          <w:tcPr>
            <w:tcW w:w="1530" w:type="dxa"/>
            <w:tcBorders>
              <w:top w:val="single" w:sz="4" w:space="0" w:color="000000"/>
              <w:left w:val="nil"/>
              <w:bottom w:val="single" w:sz="4" w:space="0" w:color="000000"/>
              <w:right w:val="single" w:sz="4" w:space="0" w:color="000000"/>
            </w:tcBorders>
            <w:vAlign w:val="bottom"/>
          </w:tcPr>
          <w:p w14:paraId="7DAFBB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7.200,00</w:t>
            </w:r>
          </w:p>
        </w:tc>
        <w:tc>
          <w:tcPr>
            <w:tcW w:w="1575" w:type="dxa"/>
            <w:tcBorders>
              <w:top w:val="single" w:sz="4" w:space="0" w:color="000000"/>
              <w:left w:val="nil"/>
              <w:bottom w:val="single" w:sz="4" w:space="0" w:color="000000"/>
              <w:right w:val="single" w:sz="4" w:space="0" w:color="000000"/>
            </w:tcBorders>
            <w:vAlign w:val="bottom"/>
          </w:tcPr>
          <w:p w14:paraId="59C445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7.200,00</w:t>
            </w:r>
          </w:p>
        </w:tc>
        <w:tc>
          <w:tcPr>
            <w:tcW w:w="1280" w:type="dxa"/>
            <w:tcBorders>
              <w:top w:val="single" w:sz="4" w:space="0" w:color="000000"/>
              <w:left w:val="nil"/>
              <w:bottom w:val="single" w:sz="4" w:space="0" w:color="000000"/>
              <w:right w:val="single" w:sz="4" w:space="0" w:color="000000"/>
            </w:tcBorders>
            <w:vAlign w:val="bottom"/>
          </w:tcPr>
          <w:p w14:paraId="59A8F3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533878B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5CBF02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BC8E12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047399D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61E0ED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D09C3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A9A5F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7.200,00</w:t>
            </w:r>
          </w:p>
        </w:tc>
        <w:tc>
          <w:tcPr>
            <w:tcW w:w="1280" w:type="dxa"/>
            <w:tcBorders>
              <w:top w:val="single" w:sz="4" w:space="0" w:color="000000"/>
              <w:left w:val="nil"/>
              <w:bottom w:val="single" w:sz="4" w:space="0" w:color="000000"/>
              <w:right w:val="single" w:sz="4" w:space="0" w:color="000000"/>
            </w:tcBorders>
            <w:vAlign w:val="bottom"/>
          </w:tcPr>
          <w:p w14:paraId="1F45C8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F58921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87CE76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2AC6B7E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w:t>
            </w:r>
          </w:p>
        </w:tc>
        <w:tc>
          <w:tcPr>
            <w:tcW w:w="5332" w:type="dxa"/>
            <w:tcBorders>
              <w:top w:val="single" w:sz="4" w:space="0" w:color="000000"/>
              <w:left w:val="nil"/>
              <w:bottom w:val="single" w:sz="4" w:space="0" w:color="000000"/>
              <w:right w:val="single" w:sz="4" w:space="0" w:color="000000"/>
            </w:tcBorders>
            <w:vAlign w:val="center"/>
          </w:tcPr>
          <w:p w14:paraId="248A16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erogati all'estero e nel bilancio generale</w:t>
            </w:r>
          </w:p>
        </w:tc>
        <w:tc>
          <w:tcPr>
            <w:tcW w:w="1710" w:type="dxa"/>
            <w:tcBorders>
              <w:top w:val="single" w:sz="4" w:space="0" w:color="000000"/>
              <w:left w:val="nil"/>
              <w:bottom w:val="single" w:sz="4" w:space="0" w:color="000000"/>
              <w:right w:val="single" w:sz="4" w:space="0" w:color="000000"/>
            </w:tcBorders>
            <w:vAlign w:val="bottom"/>
          </w:tcPr>
          <w:p w14:paraId="608B10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75.000,00</w:t>
            </w:r>
          </w:p>
        </w:tc>
        <w:tc>
          <w:tcPr>
            <w:tcW w:w="1530" w:type="dxa"/>
            <w:tcBorders>
              <w:top w:val="single" w:sz="4" w:space="0" w:color="000000"/>
              <w:left w:val="nil"/>
              <w:bottom w:val="single" w:sz="4" w:space="0" w:color="000000"/>
              <w:right w:val="single" w:sz="4" w:space="0" w:color="000000"/>
            </w:tcBorders>
            <w:vAlign w:val="bottom"/>
          </w:tcPr>
          <w:p w14:paraId="520845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2251A9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31F000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1389AE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3E8A6B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F507CB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7DCD683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4C233F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77.891,00</w:t>
            </w:r>
          </w:p>
        </w:tc>
        <w:tc>
          <w:tcPr>
            <w:tcW w:w="1530" w:type="dxa"/>
            <w:tcBorders>
              <w:top w:val="single" w:sz="4" w:space="0" w:color="000000"/>
              <w:left w:val="nil"/>
              <w:bottom w:val="single" w:sz="4" w:space="0" w:color="000000"/>
              <w:right w:val="single" w:sz="4" w:space="0" w:color="000000"/>
            </w:tcBorders>
            <w:vAlign w:val="bottom"/>
          </w:tcPr>
          <w:p w14:paraId="7F52614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151.395,36</w:t>
            </w:r>
          </w:p>
        </w:tc>
        <w:tc>
          <w:tcPr>
            <w:tcW w:w="1575" w:type="dxa"/>
            <w:tcBorders>
              <w:top w:val="single" w:sz="4" w:space="0" w:color="000000"/>
              <w:left w:val="nil"/>
              <w:bottom w:val="single" w:sz="4" w:space="0" w:color="000000"/>
              <w:right w:val="single" w:sz="4" w:space="0" w:color="000000"/>
            </w:tcBorders>
            <w:vAlign w:val="bottom"/>
          </w:tcPr>
          <w:p w14:paraId="166AAC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150.766,62</w:t>
            </w:r>
          </w:p>
        </w:tc>
        <w:tc>
          <w:tcPr>
            <w:tcW w:w="1280" w:type="dxa"/>
            <w:tcBorders>
              <w:top w:val="single" w:sz="4" w:space="0" w:color="000000"/>
              <w:left w:val="nil"/>
              <w:bottom w:val="single" w:sz="4" w:space="0" w:color="000000"/>
              <w:right w:val="single" w:sz="4" w:space="0" w:color="000000"/>
            </w:tcBorders>
            <w:vAlign w:val="bottom"/>
          </w:tcPr>
          <w:p w14:paraId="155BE3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99,58%</w:t>
            </w:r>
          </w:p>
        </w:tc>
      </w:tr>
      <w:tr w:rsidR="001C66C2" w:rsidRPr="000A23EB" w14:paraId="43475BA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39BCD6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B241D2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737EFE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69EF36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8FD50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8F32E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150.766,62</w:t>
            </w:r>
          </w:p>
        </w:tc>
        <w:tc>
          <w:tcPr>
            <w:tcW w:w="1280" w:type="dxa"/>
            <w:tcBorders>
              <w:top w:val="single" w:sz="4" w:space="0" w:color="000000"/>
              <w:left w:val="nil"/>
              <w:bottom w:val="single" w:sz="4" w:space="0" w:color="000000"/>
              <w:right w:val="single" w:sz="4" w:space="0" w:color="000000"/>
            </w:tcBorders>
            <w:vAlign w:val="bottom"/>
          </w:tcPr>
          <w:p w14:paraId="3447D8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171296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23936E5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69FC7ED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1016</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169B787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TUTELA, PRESERVAZIONE E MIGLIORAMENTO DELLA SALUTE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65685B9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54.751,00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6F8DC5A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57.328,57</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2CE595A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57.328,57</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7EAB01C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6E44ACE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D4D5DA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C0ED3B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A100060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FDC14A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FINANZIAMENTO DELLE ATTIVITÀ DI PREVENZIONE E TUTELA DELLA SALUTE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9102A7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54.383,00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C3A309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56.464,17</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F67A38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56.464,17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5F9E14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2368595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BA9C54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B02FB6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C7395D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54.383,00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948BA9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56.464,17</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62A158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56.464,17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787E4F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0395BBB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537FE2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01DE3B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5B5397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54.383,00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469A81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56.464,17</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61CB0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56.464,17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6B7C8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60AF3BF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24F23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1227A7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32C0FDA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30CEA7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54.383,00</w:t>
            </w:r>
          </w:p>
        </w:tc>
        <w:tc>
          <w:tcPr>
            <w:tcW w:w="1530" w:type="dxa"/>
            <w:tcBorders>
              <w:top w:val="single" w:sz="4" w:space="0" w:color="000000"/>
              <w:left w:val="nil"/>
              <w:bottom w:val="single" w:sz="4" w:space="0" w:color="000000"/>
              <w:right w:val="single" w:sz="4" w:space="0" w:color="000000"/>
            </w:tcBorders>
            <w:vAlign w:val="bottom"/>
          </w:tcPr>
          <w:p w14:paraId="02EFA7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56.464,17</w:t>
            </w:r>
          </w:p>
        </w:tc>
        <w:tc>
          <w:tcPr>
            <w:tcW w:w="1575" w:type="dxa"/>
            <w:tcBorders>
              <w:top w:val="single" w:sz="4" w:space="0" w:color="000000"/>
              <w:left w:val="nil"/>
              <w:bottom w:val="single" w:sz="4" w:space="0" w:color="000000"/>
              <w:right w:val="single" w:sz="4" w:space="0" w:color="000000"/>
            </w:tcBorders>
            <w:vAlign w:val="bottom"/>
          </w:tcPr>
          <w:p w14:paraId="3EE7E7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56.464,17</w:t>
            </w:r>
          </w:p>
        </w:tc>
        <w:tc>
          <w:tcPr>
            <w:tcW w:w="1280" w:type="dxa"/>
            <w:tcBorders>
              <w:top w:val="single" w:sz="4" w:space="0" w:color="000000"/>
              <w:left w:val="nil"/>
              <w:bottom w:val="single" w:sz="4" w:space="0" w:color="000000"/>
              <w:right w:val="single" w:sz="4" w:space="0" w:color="000000"/>
            </w:tcBorders>
            <w:vAlign w:val="bottom"/>
          </w:tcPr>
          <w:p w14:paraId="61ADB9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2C9F87F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D9CB43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FB9BB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5368844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6BA812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9E90F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CF983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56.464,17</w:t>
            </w:r>
          </w:p>
        </w:tc>
        <w:tc>
          <w:tcPr>
            <w:tcW w:w="1280" w:type="dxa"/>
            <w:tcBorders>
              <w:top w:val="single" w:sz="4" w:space="0" w:color="000000"/>
              <w:left w:val="nil"/>
              <w:bottom w:val="single" w:sz="4" w:space="0" w:color="000000"/>
              <w:right w:val="single" w:sz="4" w:space="0" w:color="000000"/>
            </w:tcBorders>
            <w:vAlign w:val="bottom"/>
          </w:tcPr>
          <w:p w14:paraId="3B46F7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1BF7A4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F2FEEC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CE88FF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A100087</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0E8468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COFINANZIAMENTO DELLA COSTRUZIONE E DELL'ATTREZZATURA DEGLI OSPEDALI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9E5B73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368,00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CB3094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864,40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5B77E77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864,40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1F8D2E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460B87A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9C2BC8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EC74C8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ECEB2F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AB3F60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864,40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4F378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864,40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B7080D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3DD599F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360F44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98922D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D0B39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2AB91C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864,40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B04DBB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864,40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46E7D9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3975D8B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6819A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5181D9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w:t>
            </w:r>
          </w:p>
        </w:tc>
        <w:tc>
          <w:tcPr>
            <w:tcW w:w="5332" w:type="dxa"/>
            <w:tcBorders>
              <w:top w:val="single" w:sz="4" w:space="0" w:color="000000"/>
              <w:left w:val="nil"/>
              <w:bottom w:val="single" w:sz="4" w:space="0" w:color="000000"/>
              <w:right w:val="single" w:sz="4" w:space="0" w:color="000000"/>
            </w:tcBorders>
            <w:vAlign w:val="center"/>
          </w:tcPr>
          <w:p w14:paraId="3934FB6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erogati all'estero e nel bilancio generale</w:t>
            </w:r>
          </w:p>
        </w:tc>
        <w:tc>
          <w:tcPr>
            <w:tcW w:w="1710" w:type="dxa"/>
            <w:tcBorders>
              <w:top w:val="single" w:sz="4" w:space="0" w:color="000000"/>
              <w:left w:val="nil"/>
              <w:bottom w:val="single" w:sz="4" w:space="0" w:color="000000"/>
              <w:right w:val="single" w:sz="4" w:space="0" w:color="000000"/>
            </w:tcBorders>
            <w:vAlign w:val="bottom"/>
          </w:tcPr>
          <w:p w14:paraId="409DA9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368,00</w:t>
            </w:r>
          </w:p>
        </w:tc>
        <w:tc>
          <w:tcPr>
            <w:tcW w:w="1530" w:type="dxa"/>
            <w:tcBorders>
              <w:top w:val="single" w:sz="4" w:space="0" w:color="000000"/>
              <w:left w:val="nil"/>
              <w:bottom w:val="single" w:sz="4" w:space="0" w:color="000000"/>
              <w:right w:val="single" w:sz="4" w:space="0" w:color="000000"/>
            </w:tcBorders>
            <w:vAlign w:val="bottom"/>
          </w:tcPr>
          <w:p w14:paraId="7B8A38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864,40</w:t>
            </w:r>
          </w:p>
        </w:tc>
        <w:tc>
          <w:tcPr>
            <w:tcW w:w="1575" w:type="dxa"/>
            <w:tcBorders>
              <w:top w:val="single" w:sz="4" w:space="0" w:color="000000"/>
              <w:left w:val="nil"/>
              <w:bottom w:val="single" w:sz="4" w:space="0" w:color="000000"/>
              <w:right w:val="single" w:sz="4" w:space="0" w:color="000000"/>
            </w:tcBorders>
            <w:vAlign w:val="bottom"/>
          </w:tcPr>
          <w:p w14:paraId="009486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864,40</w:t>
            </w:r>
          </w:p>
        </w:tc>
        <w:tc>
          <w:tcPr>
            <w:tcW w:w="1280" w:type="dxa"/>
            <w:tcBorders>
              <w:top w:val="single" w:sz="4" w:space="0" w:color="000000"/>
              <w:left w:val="nil"/>
              <w:bottom w:val="single" w:sz="4" w:space="0" w:color="000000"/>
              <w:right w:val="single" w:sz="4" w:space="0" w:color="000000"/>
            </w:tcBorders>
            <w:vAlign w:val="bottom"/>
          </w:tcPr>
          <w:p w14:paraId="5CF18B3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204C7F7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9083B8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BE069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3632</w:t>
            </w:r>
          </w:p>
        </w:tc>
        <w:tc>
          <w:tcPr>
            <w:tcW w:w="5332" w:type="dxa"/>
            <w:tcBorders>
              <w:top w:val="single" w:sz="4" w:space="0" w:color="000000"/>
              <w:left w:val="nil"/>
              <w:bottom w:val="single" w:sz="4" w:space="0" w:color="000000"/>
              <w:right w:val="single" w:sz="4" w:space="0" w:color="000000"/>
            </w:tcBorders>
            <w:vAlign w:val="center"/>
          </w:tcPr>
          <w:p w14:paraId="7B36B4A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in conto capitale nel bilancio generale</w:t>
            </w:r>
          </w:p>
        </w:tc>
        <w:tc>
          <w:tcPr>
            <w:tcW w:w="1710" w:type="dxa"/>
            <w:tcBorders>
              <w:top w:val="single" w:sz="4" w:space="0" w:color="000000"/>
              <w:left w:val="nil"/>
              <w:bottom w:val="single" w:sz="4" w:space="0" w:color="000000"/>
              <w:right w:val="single" w:sz="4" w:space="0" w:color="000000"/>
            </w:tcBorders>
            <w:vAlign w:val="bottom"/>
          </w:tcPr>
          <w:p w14:paraId="7CBC65E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29DE1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DD267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864,40</w:t>
            </w:r>
          </w:p>
        </w:tc>
        <w:tc>
          <w:tcPr>
            <w:tcW w:w="1280" w:type="dxa"/>
            <w:tcBorders>
              <w:top w:val="single" w:sz="4" w:space="0" w:color="000000"/>
              <w:left w:val="nil"/>
              <w:bottom w:val="single" w:sz="4" w:space="0" w:color="000000"/>
              <w:right w:val="single" w:sz="4" w:space="0" w:color="000000"/>
            </w:tcBorders>
            <w:vAlign w:val="bottom"/>
          </w:tcPr>
          <w:p w14:paraId="6BE737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B2E2F6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31C1AE9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6E54054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1013</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285BBC5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ASSISTENZA SOCIALE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6254B14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219.989,00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662153D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191.615,34</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279B678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180.194,91</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0FDEA35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94,04%</w:t>
            </w:r>
          </w:p>
        </w:tc>
      </w:tr>
      <w:tr w:rsidR="001C66C2" w:rsidRPr="000A23EB" w14:paraId="1A061B6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5DC7B1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66B466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A100061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C797CF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INCENTIVO AL RINNOVAMENTO DEMOGRAFICO DELLA POPOLAZIONE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BBCFB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45.398,00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C03BF3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44.200,00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6CC06D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44.074,61</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C300A4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99,72%</w:t>
            </w:r>
          </w:p>
        </w:tc>
      </w:tr>
      <w:tr w:rsidR="001C66C2" w:rsidRPr="000A23EB" w14:paraId="229FD1C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7563CA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2626E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541598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45.398,00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715876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44.200,00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FF987E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44.074,61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2DFE6A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99,72%</w:t>
            </w:r>
          </w:p>
        </w:tc>
      </w:tr>
      <w:tr w:rsidR="001C66C2" w:rsidRPr="000A23EB" w14:paraId="621A40F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83ED17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CF5F7A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32B8BF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45.398,00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8A4DCE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44.200,00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7BAFB1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44.074,61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B3F2FD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99,72%</w:t>
            </w:r>
          </w:p>
        </w:tc>
      </w:tr>
      <w:tr w:rsidR="001C66C2" w:rsidRPr="000A23EB" w14:paraId="162BA5D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43A13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2FC87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w:t>
            </w:r>
          </w:p>
        </w:tc>
        <w:tc>
          <w:tcPr>
            <w:tcW w:w="5332" w:type="dxa"/>
            <w:tcBorders>
              <w:top w:val="single" w:sz="4" w:space="0" w:color="000000"/>
              <w:left w:val="nil"/>
              <w:bottom w:val="single" w:sz="4" w:space="0" w:color="000000"/>
              <w:right w:val="single" w:sz="4" w:space="0" w:color="000000"/>
            </w:tcBorders>
            <w:vAlign w:val="center"/>
          </w:tcPr>
          <w:p w14:paraId="0CEAAB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ai cittadini e alle famiglie basato su assicurazioni e altri risarcimenti</w:t>
            </w:r>
          </w:p>
        </w:tc>
        <w:tc>
          <w:tcPr>
            <w:tcW w:w="1710" w:type="dxa"/>
            <w:tcBorders>
              <w:top w:val="single" w:sz="4" w:space="0" w:color="000000"/>
              <w:left w:val="nil"/>
              <w:bottom w:val="single" w:sz="4" w:space="0" w:color="000000"/>
              <w:right w:val="single" w:sz="4" w:space="0" w:color="000000"/>
            </w:tcBorders>
            <w:vAlign w:val="bottom"/>
          </w:tcPr>
          <w:p w14:paraId="21BACE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45.398,00</w:t>
            </w:r>
          </w:p>
        </w:tc>
        <w:tc>
          <w:tcPr>
            <w:tcW w:w="1530" w:type="dxa"/>
            <w:tcBorders>
              <w:top w:val="single" w:sz="4" w:space="0" w:color="000000"/>
              <w:left w:val="nil"/>
              <w:bottom w:val="single" w:sz="4" w:space="0" w:color="000000"/>
              <w:right w:val="single" w:sz="4" w:space="0" w:color="000000"/>
            </w:tcBorders>
            <w:vAlign w:val="bottom"/>
          </w:tcPr>
          <w:p w14:paraId="168D94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44.200,00</w:t>
            </w:r>
          </w:p>
        </w:tc>
        <w:tc>
          <w:tcPr>
            <w:tcW w:w="1575" w:type="dxa"/>
            <w:tcBorders>
              <w:top w:val="single" w:sz="4" w:space="0" w:color="000000"/>
              <w:left w:val="nil"/>
              <w:bottom w:val="single" w:sz="4" w:space="0" w:color="000000"/>
              <w:right w:val="single" w:sz="4" w:space="0" w:color="000000"/>
            </w:tcBorders>
            <w:vAlign w:val="bottom"/>
          </w:tcPr>
          <w:p w14:paraId="50902D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44.074,61</w:t>
            </w:r>
          </w:p>
        </w:tc>
        <w:tc>
          <w:tcPr>
            <w:tcW w:w="1280" w:type="dxa"/>
            <w:tcBorders>
              <w:top w:val="single" w:sz="4" w:space="0" w:color="000000"/>
              <w:left w:val="nil"/>
              <w:bottom w:val="single" w:sz="4" w:space="0" w:color="000000"/>
              <w:right w:val="single" w:sz="4" w:space="0" w:color="000000"/>
            </w:tcBorders>
            <w:vAlign w:val="bottom"/>
          </w:tcPr>
          <w:p w14:paraId="463C66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99,72%</w:t>
            </w:r>
          </w:p>
        </w:tc>
      </w:tr>
      <w:tr w:rsidR="001C66C2" w:rsidRPr="000A23EB" w14:paraId="3E3C2F5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385842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42C2A6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3721</w:t>
            </w:r>
          </w:p>
        </w:tc>
        <w:tc>
          <w:tcPr>
            <w:tcW w:w="5332" w:type="dxa"/>
            <w:tcBorders>
              <w:top w:val="single" w:sz="4" w:space="0" w:color="000000"/>
              <w:left w:val="nil"/>
              <w:bottom w:val="single" w:sz="4" w:space="0" w:color="000000"/>
              <w:right w:val="single" w:sz="4" w:space="0" w:color="000000"/>
            </w:tcBorders>
            <w:vAlign w:val="center"/>
          </w:tcPr>
          <w:p w14:paraId="3D63A7E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in denaro ai cittadini e alle famiglie</w:t>
            </w:r>
          </w:p>
        </w:tc>
        <w:tc>
          <w:tcPr>
            <w:tcW w:w="1710" w:type="dxa"/>
            <w:tcBorders>
              <w:top w:val="single" w:sz="4" w:space="0" w:color="000000"/>
              <w:left w:val="nil"/>
              <w:bottom w:val="single" w:sz="4" w:space="0" w:color="000000"/>
              <w:right w:val="single" w:sz="4" w:space="0" w:color="000000"/>
            </w:tcBorders>
            <w:vAlign w:val="bottom"/>
          </w:tcPr>
          <w:p w14:paraId="332C43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41C9F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93031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35.042,76</w:t>
            </w:r>
          </w:p>
        </w:tc>
        <w:tc>
          <w:tcPr>
            <w:tcW w:w="1280" w:type="dxa"/>
            <w:tcBorders>
              <w:top w:val="single" w:sz="4" w:space="0" w:color="000000"/>
              <w:left w:val="nil"/>
              <w:bottom w:val="single" w:sz="4" w:space="0" w:color="000000"/>
              <w:right w:val="single" w:sz="4" w:space="0" w:color="000000"/>
            </w:tcBorders>
            <w:vAlign w:val="bottom"/>
          </w:tcPr>
          <w:p w14:paraId="68E1EC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811C19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5F1FCB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F78007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3722</w:t>
            </w:r>
          </w:p>
        </w:tc>
        <w:tc>
          <w:tcPr>
            <w:tcW w:w="5332" w:type="dxa"/>
            <w:tcBorders>
              <w:top w:val="single" w:sz="4" w:space="0" w:color="000000"/>
              <w:left w:val="nil"/>
              <w:bottom w:val="single" w:sz="4" w:space="0" w:color="000000"/>
              <w:right w:val="single" w:sz="4" w:space="0" w:color="000000"/>
            </w:tcBorders>
            <w:vAlign w:val="center"/>
          </w:tcPr>
          <w:p w14:paraId="49B5EFB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in natura ai cittadini e alle famiglie</w:t>
            </w:r>
          </w:p>
        </w:tc>
        <w:tc>
          <w:tcPr>
            <w:tcW w:w="1710" w:type="dxa"/>
            <w:tcBorders>
              <w:top w:val="single" w:sz="4" w:space="0" w:color="000000"/>
              <w:left w:val="nil"/>
              <w:bottom w:val="single" w:sz="4" w:space="0" w:color="000000"/>
              <w:right w:val="single" w:sz="4" w:space="0" w:color="000000"/>
            </w:tcBorders>
            <w:vAlign w:val="bottom"/>
          </w:tcPr>
          <w:p w14:paraId="63B9A1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375DF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C0291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9.031,85</w:t>
            </w:r>
          </w:p>
        </w:tc>
        <w:tc>
          <w:tcPr>
            <w:tcW w:w="1280" w:type="dxa"/>
            <w:tcBorders>
              <w:top w:val="single" w:sz="4" w:space="0" w:color="000000"/>
              <w:left w:val="nil"/>
              <w:bottom w:val="single" w:sz="4" w:space="0" w:color="000000"/>
              <w:right w:val="single" w:sz="4" w:space="0" w:color="000000"/>
            </w:tcBorders>
            <w:vAlign w:val="bottom"/>
          </w:tcPr>
          <w:p w14:paraId="4984D5F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F1E4AA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C3DB68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68FEA4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A100062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A1B771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INTEGRAZIONE DELLE PERSONE CON BISOGNI SPECIALI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AB48A4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B29358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6F792A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3.680,44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2C1C7E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92,01%</w:t>
            </w:r>
          </w:p>
        </w:tc>
      </w:tr>
      <w:tr w:rsidR="001C66C2" w:rsidRPr="000A23EB" w14:paraId="3628900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8228D7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099A28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0FD444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F32125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EF681A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3.680,44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1D9A8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92,01%</w:t>
            </w:r>
          </w:p>
        </w:tc>
      </w:tr>
      <w:tr w:rsidR="001C66C2" w:rsidRPr="000A23EB" w14:paraId="4225C63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D2983C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CB1C37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AA5437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11AEB4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0C0C69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3.680,44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E8FEA8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92,01%</w:t>
            </w:r>
          </w:p>
        </w:tc>
      </w:tr>
      <w:tr w:rsidR="001C66C2" w:rsidRPr="000A23EB" w14:paraId="5663577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E31FF2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F16467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w:t>
            </w:r>
          </w:p>
        </w:tc>
        <w:tc>
          <w:tcPr>
            <w:tcW w:w="5332" w:type="dxa"/>
            <w:tcBorders>
              <w:top w:val="single" w:sz="4" w:space="0" w:color="000000"/>
              <w:left w:val="nil"/>
              <w:bottom w:val="single" w:sz="4" w:space="0" w:color="000000"/>
              <w:right w:val="single" w:sz="4" w:space="0" w:color="000000"/>
            </w:tcBorders>
            <w:vAlign w:val="center"/>
          </w:tcPr>
          <w:p w14:paraId="349A58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ai cittadini e alle famiglie basato su assicurazioni e altri risarcimenti</w:t>
            </w:r>
          </w:p>
        </w:tc>
        <w:tc>
          <w:tcPr>
            <w:tcW w:w="1710" w:type="dxa"/>
            <w:tcBorders>
              <w:top w:val="single" w:sz="4" w:space="0" w:color="000000"/>
              <w:left w:val="nil"/>
              <w:bottom w:val="single" w:sz="4" w:space="0" w:color="000000"/>
              <w:right w:val="single" w:sz="4" w:space="0" w:color="000000"/>
            </w:tcBorders>
            <w:vAlign w:val="bottom"/>
          </w:tcPr>
          <w:p w14:paraId="204186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530" w:type="dxa"/>
            <w:tcBorders>
              <w:top w:val="single" w:sz="4" w:space="0" w:color="000000"/>
              <w:left w:val="nil"/>
              <w:bottom w:val="single" w:sz="4" w:space="0" w:color="000000"/>
              <w:right w:val="single" w:sz="4" w:space="0" w:color="000000"/>
            </w:tcBorders>
            <w:vAlign w:val="bottom"/>
          </w:tcPr>
          <w:p w14:paraId="0CD7AD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w:t>
            </w:r>
          </w:p>
        </w:tc>
        <w:tc>
          <w:tcPr>
            <w:tcW w:w="1575" w:type="dxa"/>
            <w:tcBorders>
              <w:top w:val="single" w:sz="4" w:space="0" w:color="000000"/>
              <w:left w:val="nil"/>
              <w:bottom w:val="single" w:sz="4" w:space="0" w:color="000000"/>
              <w:right w:val="single" w:sz="4" w:space="0" w:color="000000"/>
            </w:tcBorders>
            <w:vAlign w:val="bottom"/>
          </w:tcPr>
          <w:p w14:paraId="49204D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3.680,44</w:t>
            </w:r>
          </w:p>
        </w:tc>
        <w:tc>
          <w:tcPr>
            <w:tcW w:w="1280" w:type="dxa"/>
            <w:tcBorders>
              <w:top w:val="single" w:sz="4" w:space="0" w:color="000000"/>
              <w:left w:val="nil"/>
              <w:bottom w:val="single" w:sz="4" w:space="0" w:color="000000"/>
              <w:right w:val="single" w:sz="4" w:space="0" w:color="000000"/>
            </w:tcBorders>
            <w:vAlign w:val="bottom"/>
          </w:tcPr>
          <w:p w14:paraId="77536C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92,01%</w:t>
            </w:r>
          </w:p>
        </w:tc>
      </w:tr>
      <w:tr w:rsidR="001C66C2" w:rsidRPr="000A23EB" w14:paraId="2679EC7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C1FB99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81EA5C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3721</w:t>
            </w:r>
          </w:p>
        </w:tc>
        <w:tc>
          <w:tcPr>
            <w:tcW w:w="5332" w:type="dxa"/>
            <w:tcBorders>
              <w:top w:val="single" w:sz="4" w:space="0" w:color="000000"/>
              <w:left w:val="nil"/>
              <w:bottom w:val="single" w:sz="4" w:space="0" w:color="000000"/>
              <w:right w:val="single" w:sz="4" w:space="0" w:color="000000"/>
            </w:tcBorders>
            <w:vAlign w:val="center"/>
          </w:tcPr>
          <w:p w14:paraId="3ACA7C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in denaro ai cittadini e alle famiglie</w:t>
            </w:r>
          </w:p>
        </w:tc>
        <w:tc>
          <w:tcPr>
            <w:tcW w:w="1710" w:type="dxa"/>
            <w:tcBorders>
              <w:top w:val="single" w:sz="4" w:space="0" w:color="000000"/>
              <w:left w:val="nil"/>
              <w:bottom w:val="single" w:sz="4" w:space="0" w:color="000000"/>
              <w:right w:val="single" w:sz="4" w:space="0" w:color="000000"/>
            </w:tcBorders>
            <w:vAlign w:val="bottom"/>
          </w:tcPr>
          <w:p w14:paraId="050FEB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ED0DA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D59A4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3.680,44</w:t>
            </w:r>
          </w:p>
        </w:tc>
        <w:tc>
          <w:tcPr>
            <w:tcW w:w="1280" w:type="dxa"/>
            <w:tcBorders>
              <w:top w:val="single" w:sz="4" w:space="0" w:color="000000"/>
              <w:left w:val="nil"/>
              <w:bottom w:val="single" w:sz="4" w:space="0" w:color="000000"/>
              <w:right w:val="single" w:sz="4" w:space="0" w:color="000000"/>
            </w:tcBorders>
            <w:vAlign w:val="bottom"/>
          </w:tcPr>
          <w:p w14:paraId="3306C9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A02E38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E713CE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93AB2E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A100063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BED1B5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RICOVERO E CURA IN ISTITUTI SPECIALI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23F660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1.327,00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53ABB1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9284E4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A50D4D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5CB3B31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BE053B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7F8760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1D4257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2ADE79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499C5B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A43237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11F3619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4E9672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927CE3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71ED58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4F30C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B414C2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3146F0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0506515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0F3AAB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EE9AFB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w:t>
            </w:r>
          </w:p>
        </w:tc>
        <w:tc>
          <w:tcPr>
            <w:tcW w:w="5332" w:type="dxa"/>
            <w:tcBorders>
              <w:top w:val="single" w:sz="4" w:space="0" w:color="000000"/>
              <w:left w:val="nil"/>
              <w:bottom w:val="single" w:sz="4" w:space="0" w:color="000000"/>
              <w:right w:val="single" w:sz="4" w:space="0" w:color="000000"/>
            </w:tcBorders>
            <w:vAlign w:val="center"/>
          </w:tcPr>
          <w:p w14:paraId="4606A28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ai cittadini e alle famiglie basato su assicurazioni e altri risarcimenti</w:t>
            </w:r>
          </w:p>
        </w:tc>
        <w:tc>
          <w:tcPr>
            <w:tcW w:w="1710" w:type="dxa"/>
            <w:tcBorders>
              <w:top w:val="single" w:sz="4" w:space="0" w:color="000000"/>
              <w:left w:val="nil"/>
              <w:bottom w:val="single" w:sz="4" w:space="0" w:color="000000"/>
              <w:right w:val="single" w:sz="4" w:space="0" w:color="000000"/>
            </w:tcBorders>
            <w:vAlign w:val="bottom"/>
          </w:tcPr>
          <w:p w14:paraId="0796AF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1.327,00</w:t>
            </w:r>
          </w:p>
        </w:tc>
        <w:tc>
          <w:tcPr>
            <w:tcW w:w="1530" w:type="dxa"/>
            <w:tcBorders>
              <w:top w:val="single" w:sz="4" w:space="0" w:color="000000"/>
              <w:left w:val="nil"/>
              <w:bottom w:val="single" w:sz="4" w:space="0" w:color="000000"/>
              <w:right w:val="single" w:sz="4" w:space="0" w:color="000000"/>
            </w:tcBorders>
            <w:vAlign w:val="bottom"/>
          </w:tcPr>
          <w:p w14:paraId="3AC45A2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19C485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2354BD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F20BB6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E6A305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ACD885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A100064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9F472C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DENARO E ALTRI AIUTI AI CITTADINI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21E4423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169.264,00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CCC1BF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143.415,34</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D5A3F4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132.439,86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A3A717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92,35%</w:t>
            </w:r>
          </w:p>
        </w:tc>
      </w:tr>
      <w:tr w:rsidR="001C66C2" w:rsidRPr="000A23EB" w14:paraId="3C8B7C9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5C3177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8682C6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F7BAAF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169.264,00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65B30E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143.415,34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370FAE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132.439,86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055F45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92,35%</w:t>
            </w:r>
          </w:p>
        </w:tc>
      </w:tr>
      <w:tr w:rsidR="001C66C2" w:rsidRPr="000A23EB" w14:paraId="574D85E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E3724D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48D153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374836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169.264,00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7E2C4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143.415,34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1902C1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132.439,86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2F90B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92,35%</w:t>
            </w:r>
          </w:p>
        </w:tc>
      </w:tr>
      <w:tr w:rsidR="001C66C2" w:rsidRPr="000A23EB" w14:paraId="6B6B085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416FA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09536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w:t>
            </w:r>
          </w:p>
        </w:tc>
        <w:tc>
          <w:tcPr>
            <w:tcW w:w="5332" w:type="dxa"/>
            <w:tcBorders>
              <w:top w:val="single" w:sz="4" w:space="0" w:color="000000"/>
              <w:left w:val="nil"/>
              <w:bottom w:val="single" w:sz="4" w:space="0" w:color="000000"/>
              <w:right w:val="single" w:sz="4" w:space="0" w:color="000000"/>
            </w:tcBorders>
            <w:vAlign w:val="center"/>
          </w:tcPr>
          <w:p w14:paraId="47500E9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ai cittadini e alle famiglie basato su assicurazioni e altri risarcimenti</w:t>
            </w:r>
          </w:p>
        </w:tc>
        <w:tc>
          <w:tcPr>
            <w:tcW w:w="1710" w:type="dxa"/>
            <w:tcBorders>
              <w:top w:val="single" w:sz="4" w:space="0" w:color="000000"/>
              <w:left w:val="nil"/>
              <w:bottom w:val="single" w:sz="4" w:space="0" w:color="000000"/>
              <w:right w:val="single" w:sz="4" w:space="0" w:color="000000"/>
            </w:tcBorders>
            <w:vAlign w:val="bottom"/>
          </w:tcPr>
          <w:p w14:paraId="654CBE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169.264,00</w:t>
            </w:r>
          </w:p>
        </w:tc>
        <w:tc>
          <w:tcPr>
            <w:tcW w:w="1530" w:type="dxa"/>
            <w:tcBorders>
              <w:top w:val="single" w:sz="4" w:space="0" w:color="000000"/>
              <w:left w:val="nil"/>
              <w:bottom w:val="single" w:sz="4" w:space="0" w:color="000000"/>
              <w:right w:val="single" w:sz="4" w:space="0" w:color="000000"/>
            </w:tcBorders>
            <w:vAlign w:val="bottom"/>
          </w:tcPr>
          <w:p w14:paraId="4C22E0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143.415,34</w:t>
            </w:r>
          </w:p>
        </w:tc>
        <w:tc>
          <w:tcPr>
            <w:tcW w:w="1575" w:type="dxa"/>
            <w:tcBorders>
              <w:top w:val="single" w:sz="4" w:space="0" w:color="000000"/>
              <w:left w:val="nil"/>
              <w:bottom w:val="single" w:sz="4" w:space="0" w:color="000000"/>
              <w:right w:val="single" w:sz="4" w:space="0" w:color="000000"/>
            </w:tcBorders>
            <w:vAlign w:val="bottom"/>
          </w:tcPr>
          <w:p w14:paraId="70FBD2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132.439,86</w:t>
            </w:r>
          </w:p>
        </w:tc>
        <w:tc>
          <w:tcPr>
            <w:tcW w:w="1280" w:type="dxa"/>
            <w:tcBorders>
              <w:top w:val="single" w:sz="4" w:space="0" w:color="000000"/>
              <w:left w:val="nil"/>
              <w:bottom w:val="single" w:sz="4" w:space="0" w:color="000000"/>
              <w:right w:val="single" w:sz="4" w:space="0" w:color="000000"/>
            </w:tcBorders>
            <w:vAlign w:val="bottom"/>
          </w:tcPr>
          <w:p w14:paraId="07C6A9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92,35%</w:t>
            </w:r>
          </w:p>
        </w:tc>
      </w:tr>
      <w:tr w:rsidR="001C66C2" w:rsidRPr="000A23EB" w14:paraId="6BDBFFA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42BA01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8A850F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3721</w:t>
            </w:r>
          </w:p>
        </w:tc>
        <w:tc>
          <w:tcPr>
            <w:tcW w:w="5332" w:type="dxa"/>
            <w:tcBorders>
              <w:top w:val="single" w:sz="4" w:space="0" w:color="000000"/>
              <w:left w:val="nil"/>
              <w:bottom w:val="single" w:sz="4" w:space="0" w:color="000000"/>
              <w:right w:val="single" w:sz="4" w:space="0" w:color="000000"/>
            </w:tcBorders>
            <w:vAlign w:val="center"/>
          </w:tcPr>
          <w:p w14:paraId="0C36F4B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in denaro ai cittadini e alle famiglie</w:t>
            </w:r>
          </w:p>
        </w:tc>
        <w:tc>
          <w:tcPr>
            <w:tcW w:w="1710" w:type="dxa"/>
            <w:tcBorders>
              <w:top w:val="single" w:sz="4" w:space="0" w:color="000000"/>
              <w:left w:val="nil"/>
              <w:bottom w:val="single" w:sz="4" w:space="0" w:color="000000"/>
              <w:right w:val="single" w:sz="4" w:space="0" w:color="000000"/>
            </w:tcBorders>
            <w:vAlign w:val="bottom"/>
          </w:tcPr>
          <w:p w14:paraId="3355DF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0692A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D81B2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68.695,82</w:t>
            </w:r>
          </w:p>
        </w:tc>
        <w:tc>
          <w:tcPr>
            <w:tcW w:w="1280" w:type="dxa"/>
            <w:tcBorders>
              <w:top w:val="single" w:sz="4" w:space="0" w:color="000000"/>
              <w:left w:val="nil"/>
              <w:bottom w:val="single" w:sz="4" w:space="0" w:color="000000"/>
              <w:right w:val="single" w:sz="4" w:space="0" w:color="000000"/>
            </w:tcBorders>
            <w:vAlign w:val="bottom"/>
          </w:tcPr>
          <w:p w14:paraId="53B1EC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46D714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EC11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8624F1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3722</w:t>
            </w:r>
          </w:p>
        </w:tc>
        <w:tc>
          <w:tcPr>
            <w:tcW w:w="5332" w:type="dxa"/>
            <w:tcBorders>
              <w:top w:val="single" w:sz="4" w:space="0" w:color="000000"/>
              <w:left w:val="nil"/>
              <w:bottom w:val="single" w:sz="4" w:space="0" w:color="000000"/>
              <w:right w:val="single" w:sz="4" w:space="0" w:color="000000"/>
            </w:tcBorders>
            <w:vAlign w:val="center"/>
          </w:tcPr>
          <w:p w14:paraId="3E80CB0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Risarcimento in natura ai cittadini e alle famiglie</w:t>
            </w:r>
          </w:p>
        </w:tc>
        <w:tc>
          <w:tcPr>
            <w:tcW w:w="1710" w:type="dxa"/>
            <w:tcBorders>
              <w:top w:val="single" w:sz="4" w:space="0" w:color="000000"/>
              <w:left w:val="nil"/>
              <w:bottom w:val="single" w:sz="4" w:space="0" w:color="000000"/>
              <w:right w:val="single" w:sz="4" w:space="0" w:color="000000"/>
            </w:tcBorders>
            <w:vAlign w:val="bottom"/>
          </w:tcPr>
          <w:p w14:paraId="6DFA4C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662F1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CCD3A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63.744,04</w:t>
            </w:r>
          </w:p>
        </w:tc>
        <w:tc>
          <w:tcPr>
            <w:tcW w:w="1280" w:type="dxa"/>
            <w:tcBorders>
              <w:top w:val="single" w:sz="4" w:space="0" w:color="000000"/>
              <w:left w:val="nil"/>
              <w:bottom w:val="single" w:sz="4" w:space="0" w:color="000000"/>
              <w:right w:val="single" w:sz="4" w:space="0" w:color="000000"/>
            </w:tcBorders>
            <w:vAlign w:val="bottom"/>
          </w:tcPr>
          <w:p w14:paraId="384B1B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A79C51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65A078D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58483F6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1001</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66B4F27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SVILUPPO DELLA SOCIETÀ CIVILE - ASSOCIAZIONI DI CITTADINI</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46C775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41.936,00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6CEE1CF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38.644,50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05DB1C8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37.971,30</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41E35D2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98,26%</w:t>
            </w:r>
          </w:p>
        </w:tc>
      </w:tr>
      <w:tr w:rsidR="001C66C2" w:rsidRPr="000A23EB" w14:paraId="531700A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C8BAD7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58BB14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A100065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B1E0B2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COFINANZIAMENTO DELLE ASSOCIAZIONI DELLA SOCIETÀ CIVILE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A9F914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41.936,00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694C85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38.644,50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4D6044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37.971,30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16ECF6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98,26%</w:t>
            </w:r>
          </w:p>
        </w:tc>
      </w:tr>
      <w:tr w:rsidR="001C66C2" w:rsidRPr="000A23EB" w14:paraId="522D31B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47FD70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769571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F3F4A5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41.936,00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A132FB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38.644,50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D1B3A7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37.971,30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89F4BD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98,26%</w:t>
            </w:r>
          </w:p>
        </w:tc>
      </w:tr>
      <w:tr w:rsidR="001C66C2" w:rsidRPr="000A23EB" w14:paraId="0A1CB23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AD87B8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E07487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8743BC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41.936,00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E25F16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38.644,50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0AAA10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37.971,30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CF18F8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98,26%</w:t>
            </w:r>
          </w:p>
        </w:tc>
      </w:tr>
      <w:tr w:rsidR="001C66C2" w:rsidRPr="000A23EB" w14:paraId="5CB8C41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9ECF4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278C8C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EBC0F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1FBAE9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9.291,00</w:t>
            </w:r>
          </w:p>
        </w:tc>
        <w:tc>
          <w:tcPr>
            <w:tcW w:w="1530" w:type="dxa"/>
            <w:tcBorders>
              <w:top w:val="single" w:sz="4" w:space="0" w:color="000000"/>
              <w:left w:val="nil"/>
              <w:bottom w:val="single" w:sz="4" w:space="0" w:color="000000"/>
              <w:right w:val="single" w:sz="4" w:space="0" w:color="000000"/>
            </w:tcBorders>
            <w:vAlign w:val="bottom"/>
          </w:tcPr>
          <w:p w14:paraId="60AD47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9.291,00</w:t>
            </w:r>
          </w:p>
        </w:tc>
        <w:tc>
          <w:tcPr>
            <w:tcW w:w="1575" w:type="dxa"/>
            <w:tcBorders>
              <w:top w:val="single" w:sz="4" w:space="0" w:color="000000"/>
              <w:left w:val="nil"/>
              <w:bottom w:val="single" w:sz="4" w:space="0" w:color="000000"/>
              <w:right w:val="single" w:sz="4" w:space="0" w:color="000000"/>
            </w:tcBorders>
            <w:vAlign w:val="bottom"/>
          </w:tcPr>
          <w:p w14:paraId="729F8C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9.291,00</w:t>
            </w:r>
          </w:p>
        </w:tc>
        <w:tc>
          <w:tcPr>
            <w:tcW w:w="1280" w:type="dxa"/>
            <w:tcBorders>
              <w:top w:val="single" w:sz="4" w:space="0" w:color="000000"/>
              <w:left w:val="nil"/>
              <w:bottom w:val="single" w:sz="4" w:space="0" w:color="000000"/>
              <w:right w:val="single" w:sz="4" w:space="0" w:color="000000"/>
            </w:tcBorders>
            <w:vAlign w:val="bottom"/>
          </w:tcPr>
          <w:p w14:paraId="6DD9EF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569D997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747C29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7009D4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4D9D99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320D60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63176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299EA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9.291,00</w:t>
            </w:r>
          </w:p>
        </w:tc>
        <w:tc>
          <w:tcPr>
            <w:tcW w:w="1280" w:type="dxa"/>
            <w:tcBorders>
              <w:top w:val="single" w:sz="4" w:space="0" w:color="000000"/>
              <w:left w:val="nil"/>
              <w:bottom w:val="single" w:sz="4" w:space="0" w:color="000000"/>
              <w:right w:val="single" w:sz="4" w:space="0" w:color="000000"/>
            </w:tcBorders>
            <w:vAlign w:val="bottom"/>
          </w:tcPr>
          <w:p w14:paraId="15C235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CDBBD3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14C49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2C7B43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7258B11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4F8D96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32.645,00</w:t>
            </w:r>
          </w:p>
        </w:tc>
        <w:tc>
          <w:tcPr>
            <w:tcW w:w="1530" w:type="dxa"/>
            <w:tcBorders>
              <w:top w:val="single" w:sz="4" w:space="0" w:color="000000"/>
              <w:left w:val="nil"/>
              <w:bottom w:val="single" w:sz="4" w:space="0" w:color="000000"/>
              <w:right w:val="single" w:sz="4" w:space="0" w:color="000000"/>
            </w:tcBorders>
            <w:vAlign w:val="bottom"/>
          </w:tcPr>
          <w:p w14:paraId="05E662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29.353,50</w:t>
            </w:r>
          </w:p>
        </w:tc>
        <w:tc>
          <w:tcPr>
            <w:tcW w:w="1575" w:type="dxa"/>
            <w:tcBorders>
              <w:top w:val="single" w:sz="4" w:space="0" w:color="000000"/>
              <w:left w:val="nil"/>
              <w:bottom w:val="single" w:sz="4" w:space="0" w:color="000000"/>
              <w:right w:val="single" w:sz="4" w:space="0" w:color="000000"/>
            </w:tcBorders>
            <w:vAlign w:val="bottom"/>
          </w:tcPr>
          <w:p w14:paraId="72603B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28.680,30</w:t>
            </w:r>
          </w:p>
        </w:tc>
        <w:tc>
          <w:tcPr>
            <w:tcW w:w="1280" w:type="dxa"/>
            <w:tcBorders>
              <w:top w:val="single" w:sz="4" w:space="0" w:color="000000"/>
              <w:left w:val="nil"/>
              <w:bottom w:val="single" w:sz="4" w:space="0" w:color="000000"/>
              <w:right w:val="single" w:sz="4" w:space="0" w:color="000000"/>
            </w:tcBorders>
            <w:vAlign w:val="bottom"/>
          </w:tcPr>
          <w:p w14:paraId="70E218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97,71%</w:t>
            </w:r>
          </w:p>
        </w:tc>
      </w:tr>
      <w:tr w:rsidR="001C66C2" w:rsidRPr="000A23EB" w14:paraId="78D131A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4F798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98F968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048EF1B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7ADCD6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50C63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7614A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28.680,30</w:t>
            </w:r>
          </w:p>
        </w:tc>
        <w:tc>
          <w:tcPr>
            <w:tcW w:w="1280" w:type="dxa"/>
            <w:tcBorders>
              <w:top w:val="single" w:sz="4" w:space="0" w:color="000000"/>
              <w:left w:val="nil"/>
              <w:bottom w:val="single" w:sz="4" w:space="0" w:color="000000"/>
              <w:right w:val="single" w:sz="4" w:space="0" w:color="000000"/>
            </w:tcBorders>
            <w:vAlign w:val="bottom"/>
          </w:tcPr>
          <w:p w14:paraId="7A7F18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6C9688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0C6B942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161ED7E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1015</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384DCD4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TUTELA E PROMOZIONE DEI DIRITTI DELLE PERSONE CON DISABILITÀ</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1BC8E92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13.800,00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05A50DC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12.563,61</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280F57C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12.600,00</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6FA6384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100,29%</w:t>
            </w:r>
          </w:p>
        </w:tc>
      </w:tr>
      <w:tr w:rsidR="001C66C2" w:rsidRPr="000A23EB" w14:paraId="6D4182A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07BC35E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A6C822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A100066</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FC93A6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COFINANZIAMENTO DELLE ATTIVITÀ DELLE ASSOCIAZIONI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5D34CE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13.800,00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63A039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12.563,61</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AA7E71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12.600,00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658F1D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100,29%</w:t>
            </w:r>
          </w:p>
        </w:tc>
      </w:tr>
      <w:tr w:rsidR="001C66C2" w:rsidRPr="000A23EB" w14:paraId="1A6C68D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53EA64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F7CADB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D20C5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13.800,00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D339A4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12.563,61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FB3401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12.600,00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AAE43D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100,29%</w:t>
            </w:r>
          </w:p>
        </w:tc>
      </w:tr>
      <w:tr w:rsidR="001C66C2" w:rsidRPr="000A23EB" w14:paraId="5401B78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BFED79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AA2CE9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2DC834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13.800,00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0A4D70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12.563,61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EDA86D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12.600,00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07357F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100,29%</w:t>
            </w:r>
          </w:p>
        </w:tc>
      </w:tr>
      <w:tr w:rsidR="001C66C2" w:rsidRPr="000A23EB" w14:paraId="4E9F80F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0EB97D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92D7B2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70DA9C1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0DA455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13.800,00</w:t>
            </w:r>
          </w:p>
        </w:tc>
        <w:tc>
          <w:tcPr>
            <w:tcW w:w="1530" w:type="dxa"/>
            <w:tcBorders>
              <w:top w:val="single" w:sz="4" w:space="0" w:color="000000"/>
              <w:left w:val="nil"/>
              <w:bottom w:val="single" w:sz="4" w:space="0" w:color="000000"/>
              <w:right w:val="single" w:sz="4" w:space="0" w:color="000000"/>
            </w:tcBorders>
            <w:vAlign w:val="bottom"/>
          </w:tcPr>
          <w:p w14:paraId="746B8D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12.563,61</w:t>
            </w:r>
          </w:p>
        </w:tc>
        <w:tc>
          <w:tcPr>
            <w:tcW w:w="1575" w:type="dxa"/>
            <w:tcBorders>
              <w:top w:val="single" w:sz="4" w:space="0" w:color="000000"/>
              <w:left w:val="nil"/>
              <w:bottom w:val="single" w:sz="4" w:space="0" w:color="000000"/>
              <w:right w:val="single" w:sz="4" w:space="0" w:color="000000"/>
            </w:tcBorders>
            <w:vAlign w:val="bottom"/>
          </w:tcPr>
          <w:p w14:paraId="5D16C0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12.600,00</w:t>
            </w:r>
          </w:p>
        </w:tc>
        <w:tc>
          <w:tcPr>
            <w:tcW w:w="1280" w:type="dxa"/>
            <w:tcBorders>
              <w:top w:val="single" w:sz="4" w:space="0" w:color="000000"/>
              <w:left w:val="nil"/>
              <w:bottom w:val="single" w:sz="4" w:space="0" w:color="000000"/>
              <w:right w:val="single" w:sz="4" w:space="0" w:color="000000"/>
            </w:tcBorders>
            <w:vAlign w:val="bottom"/>
          </w:tcPr>
          <w:p w14:paraId="4CE37F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100,29%</w:t>
            </w:r>
          </w:p>
        </w:tc>
      </w:tr>
      <w:tr w:rsidR="001C66C2" w:rsidRPr="000A23EB" w14:paraId="145C486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824067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918983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3811</w:t>
            </w:r>
          </w:p>
        </w:tc>
        <w:tc>
          <w:tcPr>
            <w:tcW w:w="5332" w:type="dxa"/>
            <w:tcBorders>
              <w:top w:val="single" w:sz="4" w:space="0" w:color="000000"/>
              <w:left w:val="nil"/>
              <w:bottom w:val="single" w:sz="4" w:space="0" w:color="000000"/>
              <w:right w:val="single" w:sz="4" w:space="0" w:color="000000"/>
            </w:tcBorders>
            <w:vAlign w:val="center"/>
          </w:tcPr>
          <w:p w14:paraId="3F94241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Donazioni correnti in denaro</w:t>
            </w:r>
          </w:p>
        </w:tc>
        <w:tc>
          <w:tcPr>
            <w:tcW w:w="1710" w:type="dxa"/>
            <w:tcBorders>
              <w:top w:val="single" w:sz="4" w:space="0" w:color="000000"/>
              <w:left w:val="nil"/>
              <w:bottom w:val="single" w:sz="4" w:space="0" w:color="000000"/>
              <w:right w:val="single" w:sz="4" w:space="0" w:color="000000"/>
            </w:tcBorders>
            <w:vAlign w:val="bottom"/>
          </w:tcPr>
          <w:p w14:paraId="313848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74492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CB44E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12.600,00</w:t>
            </w:r>
          </w:p>
        </w:tc>
        <w:tc>
          <w:tcPr>
            <w:tcW w:w="1280" w:type="dxa"/>
            <w:tcBorders>
              <w:top w:val="single" w:sz="4" w:space="0" w:color="000000"/>
              <w:left w:val="nil"/>
              <w:bottom w:val="single" w:sz="4" w:space="0" w:color="000000"/>
              <w:right w:val="single" w:sz="4" w:space="0" w:color="000000"/>
            </w:tcBorders>
            <w:vAlign w:val="bottom"/>
          </w:tcPr>
          <w:p w14:paraId="2C27F7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7E6469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33535C7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200ECCB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SEZIONE 002 COMMISSIONE DI BILANCIO </w:t>
            </w:r>
            <w:proofErr w:type="gramStart"/>
            <w:r w:rsidRPr="000A23EB">
              <w:rPr>
                <w:rFonts w:ascii="Arial" w:eastAsia="Arial" w:hAnsi="Arial" w:cs="Arial"/>
                <w:b/>
                <w:sz w:val="18"/>
                <w:szCs w:val="18"/>
                <w:lang w:val="it-IT"/>
              </w:rPr>
              <w:t>E</w:t>
            </w:r>
            <w:proofErr w:type="gramEnd"/>
            <w:r w:rsidRPr="000A23EB">
              <w:rPr>
                <w:rFonts w:ascii="Arial" w:eastAsia="Arial" w:hAnsi="Arial" w:cs="Arial"/>
                <w:b/>
                <w:sz w:val="18"/>
                <w:szCs w:val="18"/>
                <w:lang w:val="it-IT"/>
              </w:rPr>
              <w:t xml:space="preserve"> ECONOMIA</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72CF9A7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572.324,00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21666E6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498.858,37</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71A51EE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511.737,31</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66A08A4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102,58%</w:t>
            </w:r>
          </w:p>
        </w:tc>
      </w:tr>
      <w:tr w:rsidR="001C66C2" w:rsidRPr="000A23EB" w14:paraId="53763C7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82E3B6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0A9117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10FED8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496.978,00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B18321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455.110,18</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A46018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466.637,08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AB5973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102,53%</w:t>
            </w:r>
          </w:p>
        </w:tc>
      </w:tr>
      <w:tr w:rsidR="001C66C2" w:rsidRPr="000A23EB" w14:paraId="5183EF7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9F9AEB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AB173E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4B77C3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496.978,00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E2639F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455.110,18</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B8A20E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466.637,08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D1D20E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102,53%</w:t>
            </w:r>
          </w:p>
        </w:tc>
      </w:tr>
      <w:tr w:rsidR="001C66C2" w:rsidRPr="000A23EB" w14:paraId="012995B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D85C4B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FD8E50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ED6B54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75.346,00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DF6258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43.748,19</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70BCFF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45.100,23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B35271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103,09%</w:t>
            </w:r>
          </w:p>
        </w:tc>
      </w:tr>
      <w:tr w:rsidR="001C66C2" w:rsidRPr="000A23EB" w14:paraId="2880C12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360763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6A366A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5A52D9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75.346,00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CD35FD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43.748,19</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410E3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45.100,23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6F1E23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103,09%</w:t>
            </w:r>
          </w:p>
        </w:tc>
      </w:tr>
      <w:tr w:rsidR="001C66C2" w:rsidRPr="000A23EB" w14:paraId="6FB3028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6E7EFF8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191EFD9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1000</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54F398B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PUBBLICA AMMINISTRAZIONE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203799C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496.978,00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1013183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455.110,18</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47950DA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466.637,08</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3C38F24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102,53%</w:t>
            </w:r>
          </w:p>
        </w:tc>
      </w:tr>
      <w:tr w:rsidR="001C66C2" w:rsidRPr="000A23EB" w14:paraId="28BC47F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175D1F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00586A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F0B101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PER DIPENDENTI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6759D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211.153,00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9179D6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163.658,00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9FE0E3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176.580,66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274751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107,90%</w:t>
            </w:r>
          </w:p>
        </w:tc>
      </w:tr>
      <w:tr w:rsidR="001C66C2" w:rsidRPr="000A23EB" w14:paraId="3CE06F3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A21EEC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2D2218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25D450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211.153,00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F2F247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163.658,00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E95F4A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176.580,66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9D71F8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107,90%</w:t>
            </w:r>
          </w:p>
        </w:tc>
      </w:tr>
      <w:tr w:rsidR="001C66C2" w:rsidRPr="000A23EB" w14:paraId="1FB712E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917FC5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83810C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9E9BD6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211.153,00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714CB8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163.658,00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3D1A89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176.580,66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D3E079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107,90%</w:t>
            </w:r>
          </w:p>
        </w:tc>
      </w:tr>
      <w:tr w:rsidR="001C66C2" w:rsidRPr="000A23EB" w14:paraId="6D09C90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D5D5EA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205A0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7CF6109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06E84F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211.153,00</w:t>
            </w:r>
          </w:p>
        </w:tc>
        <w:tc>
          <w:tcPr>
            <w:tcW w:w="1530" w:type="dxa"/>
            <w:tcBorders>
              <w:top w:val="single" w:sz="4" w:space="0" w:color="000000"/>
              <w:left w:val="nil"/>
              <w:bottom w:val="single" w:sz="4" w:space="0" w:color="000000"/>
              <w:right w:val="single" w:sz="4" w:space="0" w:color="000000"/>
            </w:tcBorders>
            <w:vAlign w:val="bottom"/>
          </w:tcPr>
          <w:p w14:paraId="194AFDA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163.658,00</w:t>
            </w:r>
          </w:p>
        </w:tc>
        <w:tc>
          <w:tcPr>
            <w:tcW w:w="1575" w:type="dxa"/>
            <w:tcBorders>
              <w:top w:val="single" w:sz="4" w:space="0" w:color="000000"/>
              <w:left w:val="nil"/>
              <w:bottom w:val="single" w:sz="4" w:space="0" w:color="000000"/>
              <w:right w:val="single" w:sz="4" w:space="0" w:color="000000"/>
            </w:tcBorders>
            <w:vAlign w:val="bottom"/>
          </w:tcPr>
          <w:p w14:paraId="6CF121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176.580,66</w:t>
            </w:r>
          </w:p>
        </w:tc>
        <w:tc>
          <w:tcPr>
            <w:tcW w:w="1280" w:type="dxa"/>
            <w:tcBorders>
              <w:top w:val="single" w:sz="4" w:space="0" w:color="000000"/>
              <w:left w:val="nil"/>
              <w:bottom w:val="single" w:sz="4" w:space="0" w:color="000000"/>
              <w:right w:val="single" w:sz="4" w:space="0" w:color="000000"/>
            </w:tcBorders>
            <w:vAlign w:val="bottom"/>
          </w:tcPr>
          <w:p w14:paraId="79A293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107,90%</w:t>
            </w:r>
          </w:p>
        </w:tc>
      </w:tr>
      <w:tr w:rsidR="001C66C2" w:rsidRPr="000A23EB" w14:paraId="5A94D37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B7284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35917B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6BF0E2F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1340CD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80F7C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53948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137.856,11</w:t>
            </w:r>
          </w:p>
        </w:tc>
        <w:tc>
          <w:tcPr>
            <w:tcW w:w="1280" w:type="dxa"/>
            <w:tcBorders>
              <w:top w:val="single" w:sz="4" w:space="0" w:color="000000"/>
              <w:left w:val="nil"/>
              <w:bottom w:val="single" w:sz="4" w:space="0" w:color="000000"/>
              <w:right w:val="single" w:sz="4" w:space="0" w:color="000000"/>
            </w:tcBorders>
            <w:vAlign w:val="bottom"/>
          </w:tcPr>
          <w:p w14:paraId="41A10DA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B633AC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A8197B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A5D0E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3112</w:t>
            </w:r>
          </w:p>
        </w:tc>
        <w:tc>
          <w:tcPr>
            <w:tcW w:w="5332" w:type="dxa"/>
            <w:tcBorders>
              <w:top w:val="single" w:sz="4" w:space="0" w:color="000000"/>
              <w:left w:val="nil"/>
              <w:bottom w:val="single" w:sz="4" w:space="0" w:color="000000"/>
              <w:right w:val="single" w:sz="4" w:space="0" w:color="000000"/>
            </w:tcBorders>
            <w:vAlign w:val="center"/>
          </w:tcPr>
          <w:p w14:paraId="0C4CC3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in natura</w:t>
            </w:r>
          </w:p>
        </w:tc>
        <w:tc>
          <w:tcPr>
            <w:tcW w:w="1710" w:type="dxa"/>
            <w:tcBorders>
              <w:top w:val="single" w:sz="4" w:space="0" w:color="000000"/>
              <w:left w:val="nil"/>
              <w:bottom w:val="single" w:sz="4" w:space="0" w:color="000000"/>
              <w:right w:val="single" w:sz="4" w:space="0" w:color="000000"/>
            </w:tcBorders>
            <w:vAlign w:val="bottom"/>
          </w:tcPr>
          <w:p w14:paraId="77EA6B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730A8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0BD37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774,06</w:t>
            </w:r>
          </w:p>
        </w:tc>
        <w:tc>
          <w:tcPr>
            <w:tcW w:w="1280" w:type="dxa"/>
            <w:tcBorders>
              <w:top w:val="single" w:sz="4" w:space="0" w:color="000000"/>
              <w:left w:val="nil"/>
              <w:bottom w:val="single" w:sz="4" w:space="0" w:color="000000"/>
              <w:right w:val="single" w:sz="4" w:space="0" w:color="000000"/>
            </w:tcBorders>
            <w:vAlign w:val="bottom"/>
          </w:tcPr>
          <w:p w14:paraId="160AE7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CE82FB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8D2197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F26CC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w:t>
            </w:r>
          </w:p>
        </w:tc>
        <w:tc>
          <w:tcPr>
            <w:tcW w:w="5332" w:type="dxa"/>
            <w:tcBorders>
              <w:top w:val="single" w:sz="4" w:space="0" w:color="000000"/>
              <w:left w:val="nil"/>
              <w:bottom w:val="single" w:sz="4" w:space="0" w:color="000000"/>
              <w:right w:val="single" w:sz="4" w:space="0" w:color="000000"/>
            </w:tcBorders>
            <w:vAlign w:val="center"/>
          </w:tcPr>
          <w:p w14:paraId="6E77C3E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per i dipendenti</w:t>
            </w:r>
          </w:p>
        </w:tc>
        <w:tc>
          <w:tcPr>
            <w:tcW w:w="1710" w:type="dxa"/>
            <w:tcBorders>
              <w:top w:val="single" w:sz="4" w:space="0" w:color="000000"/>
              <w:left w:val="nil"/>
              <w:bottom w:val="single" w:sz="4" w:space="0" w:color="000000"/>
              <w:right w:val="single" w:sz="4" w:space="0" w:color="000000"/>
            </w:tcBorders>
            <w:vAlign w:val="bottom"/>
          </w:tcPr>
          <w:p w14:paraId="03A2E4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B2811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B363D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15.631,86</w:t>
            </w:r>
          </w:p>
        </w:tc>
        <w:tc>
          <w:tcPr>
            <w:tcW w:w="1280" w:type="dxa"/>
            <w:tcBorders>
              <w:top w:val="single" w:sz="4" w:space="0" w:color="000000"/>
              <w:left w:val="nil"/>
              <w:bottom w:val="single" w:sz="4" w:space="0" w:color="000000"/>
              <w:right w:val="single" w:sz="4" w:space="0" w:color="000000"/>
            </w:tcBorders>
            <w:vAlign w:val="bottom"/>
          </w:tcPr>
          <w:p w14:paraId="1AF039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FA9FB0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27A8E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2C4AE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w:t>
            </w:r>
          </w:p>
        </w:tc>
        <w:tc>
          <w:tcPr>
            <w:tcW w:w="5332" w:type="dxa"/>
            <w:tcBorders>
              <w:top w:val="single" w:sz="4" w:space="0" w:color="000000"/>
              <w:left w:val="nil"/>
              <w:bottom w:val="single" w:sz="4" w:space="0" w:color="000000"/>
              <w:right w:val="single" w:sz="4" w:space="0" w:color="000000"/>
            </w:tcBorders>
            <w:vAlign w:val="center"/>
          </w:tcPr>
          <w:p w14:paraId="7E5529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per l'assicurazione sanitaria obbligatoria</w:t>
            </w:r>
          </w:p>
        </w:tc>
        <w:tc>
          <w:tcPr>
            <w:tcW w:w="1710" w:type="dxa"/>
            <w:tcBorders>
              <w:top w:val="single" w:sz="4" w:space="0" w:color="000000"/>
              <w:left w:val="nil"/>
              <w:bottom w:val="single" w:sz="4" w:space="0" w:color="000000"/>
              <w:right w:val="single" w:sz="4" w:space="0" w:color="000000"/>
            </w:tcBorders>
            <w:vAlign w:val="bottom"/>
          </w:tcPr>
          <w:p w14:paraId="243136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EFBFA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3B521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22.318,63</w:t>
            </w:r>
          </w:p>
        </w:tc>
        <w:tc>
          <w:tcPr>
            <w:tcW w:w="1280" w:type="dxa"/>
            <w:tcBorders>
              <w:top w:val="single" w:sz="4" w:space="0" w:color="000000"/>
              <w:left w:val="nil"/>
              <w:bottom w:val="single" w:sz="4" w:space="0" w:color="000000"/>
              <w:right w:val="single" w:sz="4" w:space="0" w:color="000000"/>
            </w:tcBorders>
            <w:vAlign w:val="bottom"/>
          </w:tcPr>
          <w:p w14:paraId="06D18A0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5832F4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70F068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679D5C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B0B661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F57A98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9.747,00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10EF2C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10.083,00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584EDF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8.854,19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7A9508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87,81%</w:t>
            </w:r>
          </w:p>
        </w:tc>
      </w:tr>
      <w:tr w:rsidR="001C66C2" w:rsidRPr="000A23EB" w14:paraId="22FD192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4BA51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AE0DB3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F45F0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9.747,00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917B36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10.083,00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D49B6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8.854,19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FE86F2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87,81%</w:t>
            </w:r>
          </w:p>
        </w:tc>
      </w:tr>
      <w:tr w:rsidR="001C66C2" w:rsidRPr="000A23EB" w14:paraId="7FB5E8E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2BB2C9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1AB3A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0DE2B2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9.747,00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62B819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10.083,00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E175DB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8.854,19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1720EF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87,81%</w:t>
            </w:r>
          </w:p>
        </w:tc>
      </w:tr>
      <w:tr w:rsidR="001C66C2" w:rsidRPr="000A23EB" w14:paraId="1A93A4C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0B4124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72ED28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7A4FC5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15150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9.747,00</w:t>
            </w:r>
          </w:p>
        </w:tc>
        <w:tc>
          <w:tcPr>
            <w:tcW w:w="1530" w:type="dxa"/>
            <w:tcBorders>
              <w:top w:val="single" w:sz="4" w:space="0" w:color="000000"/>
              <w:left w:val="nil"/>
              <w:bottom w:val="single" w:sz="4" w:space="0" w:color="000000"/>
              <w:right w:val="single" w:sz="4" w:space="0" w:color="000000"/>
            </w:tcBorders>
            <w:vAlign w:val="bottom"/>
          </w:tcPr>
          <w:p w14:paraId="078993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10.083,00</w:t>
            </w:r>
          </w:p>
        </w:tc>
        <w:tc>
          <w:tcPr>
            <w:tcW w:w="1575" w:type="dxa"/>
            <w:tcBorders>
              <w:top w:val="single" w:sz="4" w:space="0" w:color="000000"/>
              <w:left w:val="nil"/>
              <w:bottom w:val="single" w:sz="4" w:space="0" w:color="000000"/>
              <w:right w:val="single" w:sz="4" w:space="0" w:color="000000"/>
            </w:tcBorders>
            <w:vAlign w:val="bottom"/>
          </w:tcPr>
          <w:p w14:paraId="43DDB9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8.854,19</w:t>
            </w:r>
          </w:p>
        </w:tc>
        <w:tc>
          <w:tcPr>
            <w:tcW w:w="1280" w:type="dxa"/>
            <w:tcBorders>
              <w:top w:val="single" w:sz="4" w:space="0" w:color="000000"/>
              <w:left w:val="nil"/>
              <w:bottom w:val="single" w:sz="4" w:space="0" w:color="000000"/>
              <w:right w:val="single" w:sz="4" w:space="0" w:color="000000"/>
            </w:tcBorders>
            <w:vAlign w:val="bottom"/>
          </w:tcPr>
          <w:p w14:paraId="2C1772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87,81%</w:t>
            </w:r>
          </w:p>
        </w:tc>
      </w:tr>
      <w:tr w:rsidR="001C66C2" w:rsidRPr="000A23EB" w14:paraId="505C16E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D2560A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DF9B1E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3F2A86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5D68044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A7876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A6AB9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497,51</w:t>
            </w:r>
          </w:p>
        </w:tc>
        <w:tc>
          <w:tcPr>
            <w:tcW w:w="1280" w:type="dxa"/>
            <w:tcBorders>
              <w:top w:val="single" w:sz="4" w:space="0" w:color="000000"/>
              <w:left w:val="nil"/>
              <w:bottom w:val="single" w:sz="4" w:space="0" w:color="000000"/>
              <w:right w:val="single" w:sz="4" w:space="0" w:color="000000"/>
            </w:tcBorders>
            <w:vAlign w:val="bottom"/>
          </w:tcPr>
          <w:p w14:paraId="6B69AE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22282B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E73E0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D42C5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w:t>
            </w:r>
          </w:p>
        </w:tc>
        <w:tc>
          <w:tcPr>
            <w:tcW w:w="5332" w:type="dxa"/>
            <w:tcBorders>
              <w:top w:val="single" w:sz="4" w:space="0" w:color="000000"/>
              <w:left w:val="nil"/>
              <w:bottom w:val="single" w:sz="4" w:space="0" w:color="000000"/>
              <w:right w:val="single" w:sz="4" w:space="0" w:color="000000"/>
            </w:tcBorders>
            <w:vAlign w:val="center"/>
          </w:tcPr>
          <w:p w14:paraId="059A7DB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per il trasporto, per il lavoro sul campo e per la vita separata</w:t>
            </w:r>
          </w:p>
        </w:tc>
        <w:tc>
          <w:tcPr>
            <w:tcW w:w="1710" w:type="dxa"/>
            <w:tcBorders>
              <w:top w:val="single" w:sz="4" w:space="0" w:color="000000"/>
              <w:left w:val="nil"/>
              <w:bottom w:val="single" w:sz="4" w:space="0" w:color="000000"/>
              <w:right w:val="single" w:sz="4" w:space="0" w:color="000000"/>
            </w:tcBorders>
            <w:vAlign w:val="bottom"/>
          </w:tcPr>
          <w:p w14:paraId="12D4C1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70A49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0A709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831,23</w:t>
            </w:r>
          </w:p>
        </w:tc>
        <w:tc>
          <w:tcPr>
            <w:tcW w:w="1280" w:type="dxa"/>
            <w:tcBorders>
              <w:top w:val="single" w:sz="4" w:space="0" w:color="000000"/>
              <w:left w:val="nil"/>
              <w:bottom w:val="single" w:sz="4" w:space="0" w:color="000000"/>
              <w:right w:val="single" w:sz="4" w:space="0" w:color="000000"/>
            </w:tcBorders>
            <w:vAlign w:val="bottom"/>
          </w:tcPr>
          <w:p w14:paraId="1324B4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F803F5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0FD6D1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54DDCB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3213</w:t>
            </w:r>
          </w:p>
        </w:tc>
        <w:tc>
          <w:tcPr>
            <w:tcW w:w="5332" w:type="dxa"/>
            <w:tcBorders>
              <w:top w:val="single" w:sz="4" w:space="0" w:color="000000"/>
              <w:left w:val="nil"/>
              <w:bottom w:val="single" w:sz="4" w:space="0" w:color="000000"/>
              <w:right w:val="single" w:sz="4" w:space="0" w:color="000000"/>
            </w:tcBorders>
            <w:vAlign w:val="center"/>
          </w:tcPr>
          <w:p w14:paraId="6718A05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Formazione professionale dei dipendenti</w:t>
            </w:r>
          </w:p>
        </w:tc>
        <w:tc>
          <w:tcPr>
            <w:tcW w:w="1710" w:type="dxa"/>
            <w:tcBorders>
              <w:top w:val="single" w:sz="4" w:space="0" w:color="000000"/>
              <w:left w:val="nil"/>
              <w:bottom w:val="single" w:sz="4" w:space="0" w:color="000000"/>
              <w:right w:val="single" w:sz="4" w:space="0" w:color="000000"/>
            </w:tcBorders>
            <w:vAlign w:val="bottom"/>
          </w:tcPr>
          <w:p w14:paraId="36CC87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F8661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156D79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1.235,00</w:t>
            </w:r>
          </w:p>
        </w:tc>
        <w:tc>
          <w:tcPr>
            <w:tcW w:w="1280" w:type="dxa"/>
            <w:tcBorders>
              <w:top w:val="single" w:sz="4" w:space="0" w:color="000000"/>
              <w:left w:val="nil"/>
              <w:bottom w:val="single" w:sz="4" w:space="0" w:color="000000"/>
              <w:right w:val="single" w:sz="4" w:space="0" w:color="000000"/>
            </w:tcBorders>
            <w:vAlign w:val="bottom"/>
          </w:tcPr>
          <w:p w14:paraId="3B98C9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324B6A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60B95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569703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3221</w:t>
            </w:r>
          </w:p>
        </w:tc>
        <w:tc>
          <w:tcPr>
            <w:tcW w:w="5332" w:type="dxa"/>
            <w:tcBorders>
              <w:top w:val="single" w:sz="4" w:space="0" w:color="000000"/>
              <w:left w:val="nil"/>
              <w:bottom w:val="single" w:sz="4" w:space="0" w:color="000000"/>
              <w:right w:val="single" w:sz="4" w:space="0" w:color="000000"/>
            </w:tcBorders>
            <w:vAlign w:val="center"/>
          </w:tcPr>
          <w:p w14:paraId="590308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Forniture per ufficio e altre spese materiali</w:t>
            </w:r>
          </w:p>
        </w:tc>
        <w:tc>
          <w:tcPr>
            <w:tcW w:w="1710" w:type="dxa"/>
            <w:tcBorders>
              <w:top w:val="single" w:sz="4" w:space="0" w:color="000000"/>
              <w:left w:val="nil"/>
              <w:bottom w:val="single" w:sz="4" w:space="0" w:color="000000"/>
              <w:right w:val="single" w:sz="4" w:space="0" w:color="000000"/>
            </w:tcBorders>
            <w:vAlign w:val="bottom"/>
          </w:tcPr>
          <w:p w14:paraId="646945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596726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7AF91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1.600,32</w:t>
            </w:r>
          </w:p>
        </w:tc>
        <w:tc>
          <w:tcPr>
            <w:tcW w:w="1280" w:type="dxa"/>
            <w:tcBorders>
              <w:top w:val="single" w:sz="4" w:space="0" w:color="000000"/>
              <w:left w:val="nil"/>
              <w:bottom w:val="single" w:sz="4" w:space="0" w:color="000000"/>
              <w:right w:val="single" w:sz="4" w:space="0" w:color="000000"/>
            </w:tcBorders>
            <w:vAlign w:val="bottom"/>
          </w:tcPr>
          <w:p w14:paraId="5574F6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0D1F07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280F10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7AC50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4890620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660D5C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9AD9E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4AE39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226,19</w:t>
            </w:r>
          </w:p>
        </w:tc>
        <w:tc>
          <w:tcPr>
            <w:tcW w:w="1280" w:type="dxa"/>
            <w:tcBorders>
              <w:top w:val="single" w:sz="4" w:space="0" w:color="000000"/>
              <w:left w:val="nil"/>
              <w:bottom w:val="single" w:sz="4" w:space="0" w:color="000000"/>
              <w:right w:val="single" w:sz="4" w:space="0" w:color="000000"/>
            </w:tcBorders>
            <w:vAlign w:val="bottom"/>
          </w:tcPr>
          <w:p w14:paraId="2AEA7D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B64D06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101A32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6DDA87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3294</w:t>
            </w:r>
          </w:p>
        </w:tc>
        <w:tc>
          <w:tcPr>
            <w:tcW w:w="5332" w:type="dxa"/>
            <w:tcBorders>
              <w:top w:val="single" w:sz="4" w:space="0" w:color="000000"/>
              <w:left w:val="nil"/>
              <w:bottom w:val="single" w:sz="4" w:space="0" w:color="000000"/>
              <w:right w:val="single" w:sz="4" w:space="0" w:color="000000"/>
            </w:tcBorders>
            <w:vAlign w:val="center"/>
          </w:tcPr>
          <w:p w14:paraId="0094247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Quote e norme associative</w:t>
            </w:r>
          </w:p>
        </w:tc>
        <w:tc>
          <w:tcPr>
            <w:tcW w:w="1710" w:type="dxa"/>
            <w:tcBorders>
              <w:top w:val="single" w:sz="4" w:space="0" w:color="000000"/>
              <w:left w:val="nil"/>
              <w:bottom w:val="single" w:sz="4" w:space="0" w:color="000000"/>
              <w:right w:val="single" w:sz="4" w:space="0" w:color="000000"/>
            </w:tcBorders>
            <w:vAlign w:val="bottom"/>
          </w:tcPr>
          <w:p w14:paraId="4E480C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D0A4C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F35F5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4.457,30</w:t>
            </w:r>
          </w:p>
        </w:tc>
        <w:tc>
          <w:tcPr>
            <w:tcW w:w="1280" w:type="dxa"/>
            <w:tcBorders>
              <w:top w:val="single" w:sz="4" w:space="0" w:color="000000"/>
              <w:left w:val="nil"/>
              <w:bottom w:val="single" w:sz="4" w:space="0" w:color="000000"/>
              <w:right w:val="single" w:sz="4" w:space="0" w:color="000000"/>
            </w:tcBorders>
            <w:vAlign w:val="bottom"/>
          </w:tcPr>
          <w:p w14:paraId="642145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94D05C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9D11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5C5CEF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50A1F5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7051680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E10EA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9FD2F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6,64</w:t>
            </w:r>
          </w:p>
        </w:tc>
        <w:tc>
          <w:tcPr>
            <w:tcW w:w="1280" w:type="dxa"/>
            <w:tcBorders>
              <w:top w:val="single" w:sz="4" w:space="0" w:color="000000"/>
              <w:left w:val="nil"/>
              <w:bottom w:val="single" w:sz="4" w:space="0" w:color="000000"/>
              <w:right w:val="single" w:sz="4" w:space="0" w:color="000000"/>
            </w:tcBorders>
            <w:vAlign w:val="bottom"/>
          </w:tcPr>
          <w:p w14:paraId="311B24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64774B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AE4632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6BD061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A100067</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C9EA2C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FINANZIARIE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CD775A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276.078,00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0C9347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281.369,18</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1EEF7A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281.202,23</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79E7DA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99,94%</w:t>
            </w:r>
          </w:p>
        </w:tc>
      </w:tr>
      <w:tr w:rsidR="001C66C2" w:rsidRPr="000A23EB" w14:paraId="7ECD13B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E56674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3C4E8D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426002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276.078,00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0E00B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281.369,18</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E2F476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281.202,23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D1EF1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99,94%</w:t>
            </w:r>
          </w:p>
        </w:tc>
      </w:tr>
      <w:tr w:rsidR="001C66C2" w:rsidRPr="000A23EB" w14:paraId="1EF4FC4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C79A08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110477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89273B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276.078,00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56D813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281.369,18</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50291C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281.202,23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E9ED8E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99,94%</w:t>
            </w:r>
          </w:p>
        </w:tc>
      </w:tr>
      <w:tr w:rsidR="001C66C2" w:rsidRPr="000A23EB" w14:paraId="24C648B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77FE7A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0E67E5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589511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FF944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25.000,00</w:t>
            </w:r>
          </w:p>
        </w:tc>
        <w:tc>
          <w:tcPr>
            <w:tcW w:w="1530" w:type="dxa"/>
            <w:tcBorders>
              <w:top w:val="single" w:sz="4" w:space="0" w:color="000000"/>
              <w:left w:val="nil"/>
              <w:bottom w:val="single" w:sz="4" w:space="0" w:color="000000"/>
              <w:right w:val="single" w:sz="4" w:space="0" w:color="000000"/>
            </w:tcBorders>
            <w:vAlign w:val="bottom"/>
          </w:tcPr>
          <w:p w14:paraId="78C814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30.291,18</w:t>
            </w:r>
          </w:p>
        </w:tc>
        <w:tc>
          <w:tcPr>
            <w:tcW w:w="1575" w:type="dxa"/>
            <w:tcBorders>
              <w:top w:val="single" w:sz="4" w:space="0" w:color="000000"/>
              <w:left w:val="nil"/>
              <w:bottom w:val="single" w:sz="4" w:space="0" w:color="000000"/>
              <w:right w:val="single" w:sz="4" w:space="0" w:color="000000"/>
            </w:tcBorders>
            <w:vAlign w:val="bottom"/>
          </w:tcPr>
          <w:p w14:paraId="2EBF3B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33.635,00</w:t>
            </w:r>
          </w:p>
        </w:tc>
        <w:tc>
          <w:tcPr>
            <w:tcW w:w="1280" w:type="dxa"/>
            <w:tcBorders>
              <w:top w:val="single" w:sz="4" w:space="0" w:color="000000"/>
              <w:left w:val="nil"/>
              <w:bottom w:val="single" w:sz="4" w:space="0" w:color="000000"/>
              <w:right w:val="single" w:sz="4" w:space="0" w:color="000000"/>
            </w:tcBorders>
            <w:vAlign w:val="bottom"/>
          </w:tcPr>
          <w:p w14:paraId="7964A2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111,04%</w:t>
            </w:r>
          </w:p>
        </w:tc>
      </w:tr>
      <w:tr w:rsidR="001C66C2" w:rsidRPr="000A23EB" w14:paraId="2797285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5E0A82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6A02D9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7A0308D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61774F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93DB6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F8D5C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33.635,00</w:t>
            </w:r>
          </w:p>
        </w:tc>
        <w:tc>
          <w:tcPr>
            <w:tcW w:w="1280" w:type="dxa"/>
            <w:tcBorders>
              <w:top w:val="single" w:sz="4" w:space="0" w:color="000000"/>
              <w:left w:val="nil"/>
              <w:bottom w:val="single" w:sz="4" w:space="0" w:color="000000"/>
              <w:right w:val="single" w:sz="4" w:space="0" w:color="000000"/>
            </w:tcBorders>
            <w:vAlign w:val="bottom"/>
          </w:tcPr>
          <w:p w14:paraId="3D209F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1ACECF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CF36C3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18A84C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w:t>
            </w:r>
          </w:p>
        </w:tc>
        <w:tc>
          <w:tcPr>
            <w:tcW w:w="5332" w:type="dxa"/>
            <w:tcBorders>
              <w:top w:val="single" w:sz="4" w:space="0" w:color="000000"/>
              <w:left w:val="nil"/>
              <w:bottom w:val="single" w:sz="4" w:space="0" w:color="000000"/>
              <w:right w:val="single" w:sz="4" w:space="0" w:color="000000"/>
            </w:tcBorders>
            <w:vAlign w:val="center"/>
          </w:tcPr>
          <w:p w14:paraId="4A15364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finanziarie</w:t>
            </w:r>
          </w:p>
        </w:tc>
        <w:tc>
          <w:tcPr>
            <w:tcW w:w="1710" w:type="dxa"/>
            <w:tcBorders>
              <w:top w:val="single" w:sz="4" w:space="0" w:color="000000"/>
              <w:left w:val="nil"/>
              <w:bottom w:val="single" w:sz="4" w:space="0" w:color="000000"/>
              <w:right w:val="single" w:sz="4" w:space="0" w:color="000000"/>
            </w:tcBorders>
            <w:vAlign w:val="bottom"/>
          </w:tcPr>
          <w:p w14:paraId="2AD086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32.750,00</w:t>
            </w:r>
          </w:p>
        </w:tc>
        <w:tc>
          <w:tcPr>
            <w:tcW w:w="1530" w:type="dxa"/>
            <w:tcBorders>
              <w:top w:val="single" w:sz="4" w:space="0" w:color="000000"/>
              <w:left w:val="nil"/>
              <w:bottom w:val="single" w:sz="4" w:space="0" w:color="000000"/>
              <w:right w:val="single" w:sz="4" w:space="0" w:color="000000"/>
            </w:tcBorders>
            <w:vAlign w:val="bottom"/>
          </w:tcPr>
          <w:p w14:paraId="1CD24E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32.750,00</w:t>
            </w:r>
          </w:p>
        </w:tc>
        <w:tc>
          <w:tcPr>
            <w:tcW w:w="1575" w:type="dxa"/>
            <w:tcBorders>
              <w:top w:val="single" w:sz="4" w:space="0" w:color="000000"/>
              <w:left w:val="nil"/>
              <w:bottom w:val="single" w:sz="4" w:space="0" w:color="000000"/>
              <w:right w:val="single" w:sz="4" w:space="0" w:color="000000"/>
            </w:tcBorders>
            <w:vAlign w:val="bottom"/>
          </w:tcPr>
          <w:p w14:paraId="4B18C2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29.239,59</w:t>
            </w:r>
          </w:p>
        </w:tc>
        <w:tc>
          <w:tcPr>
            <w:tcW w:w="1280" w:type="dxa"/>
            <w:tcBorders>
              <w:top w:val="single" w:sz="4" w:space="0" w:color="000000"/>
              <w:left w:val="nil"/>
              <w:bottom w:val="single" w:sz="4" w:space="0" w:color="000000"/>
              <w:right w:val="single" w:sz="4" w:space="0" w:color="000000"/>
            </w:tcBorders>
            <w:vAlign w:val="bottom"/>
          </w:tcPr>
          <w:p w14:paraId="0FEEA7E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89,28%</w:t>
            </w:r>
          </w:p>
        </w:tc>
      </w:tr>
      <w:tr w:rsidR="001C66C2" w:rsidRPr="000A23EB" w14:paraId="7E15B12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20C811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4C1781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3423</w:t>
            </w:r>
          </w:p>
        </w:tc>
        <w:tc>
          <w:tcPr>
            <w:tcW w:w="5332" w:type="dxa"/>
            <w:tcBorders>
              <w:top w:val="single" w:sz="4" w:space="0" w:color="000000"/>
              <w:left w:val="nil"/>
              <w:bottom w:val="single" w:sz="4" w:space="0" w:color="000000"/>
              <w:right w:val="single" w:sz="4" w:space="0" w:color="000000"/>
            </w:tcBorders>
            <w:vAlign w:val="center"/>
          </w:tcPr>
          <w:p w14:paraId="6D290CA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Interessi per crediti e prestiti ricevuti da istituti di credito e altri istituti finanziari al di fuori del pubblico</w:t>
            </w:r>
          </w:p>
        </w:tc>
        <w:tc>
          <w:tcPr>
            <w:tcW w:w="1710" w:type="dxa"/>
            <w:tcBorders>
              <w:top w:val="single" w:sz="4" w:space="0" w:color="000000"/>
              <w:left w:val="nil"/>
              <w:bottom w:val="single" w:sz="4" w:space="0" w:color="000000"/>
              <w:right w:val="single" w:sz="4" w:space="0" w:color="000000"/>
            </w:tcBorders>
            <w:vAlign w:val="bottom"/>
          </w:tcPr>
          <w:p w14:paraId="5AD75E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33DFF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C75ADD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16.961,27</w:t>
            </w:r>
          </w:p>
        </w:tc>
        <w:tc>
          <w:tcPr>
            <w:tcW w:w="1280" w:type="dxa"/>
            <w:tcBorders>
              <w:top w:val="single" w:sz="4" w:space="0" w:color="000000"/>
              <w:left w:val="nil"/>
              <w:bottom w:val="single" w:sz="4" w:space="0" w:color="000000"/>
              <w:right w:val="single" w:sz="4" w:space="0" w:color="000000"/>
            </w:tcBorders>
            <w:vAlign w:val="bottom"/>
          </w:tcPr>
          <w:p w14:paraId="5999D8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27F660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13AF3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D939B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3431</w:t>
            </w:r>
          </w:p>
        </w:tc>
        <w:tc>
          <w:tcPr>
            <w:tcW w:w="5332" w:type="dxa"/>
            <w:tcBorders>
              <w:top w:val="single" w:sz="4" w:space="0" w:color="000000"/>
              <w:left w:val="nil"/>
              <w:bottom w:val="single" w:sz="4" w:space="0" w:color="000000"/>
              <w:right w:val="single" w:sz="4" w:space="0" w:color="000000"/>
            </w:tcBorders>
            <w:vAlign w:val="center"/>
          </w:tcPr>
          <w:p w14:paraId="52CF92E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bancari e di pagamento</w:t>
            </w:r>
          </w:p>
        </w:tc>
        <w:tc>
          <w:tcPr>
            <w:tcW w:w="1710" w:type="dxa"/>
            <w:tcBorders>
              <w:top w:val="single" w:sz="4" w:space="0" w:color="000000"/>
              <w:left w:val="nil"/>
              <w:bottom w:val="single" w:sz="4" w:space="0" w:color="000000"/>
              <w:right w:val="single" w:sz="4" w:space="0" w:color="000000"/>
            </w:tcBorders>
            <w:vAlign w:val="bottom"/>
          </w:tcPr>
          <w:p w14:paraId="004285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30FF4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61830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12.185,60</w:t>
            </w:r>
          </w:p>
        </w:tc>
        <w:tc>
          <w:tcPr>
            <w:tcW w:w="1280" w:type="dxa"/>
            <w:tcBorders>
              <w:top w:val="single" w:sz="4" w:space="0" w:color="000000"/>
              <w:left w:val="nil"/>
              <w:bottom w:val="single" w:sz="4" w:space="0" w:color="000000"/>
              <w:right w:val="single" w:sz="4" w:space="0" w:color="000000"/>
            </w:tcBorders>
            <w:vAlign w:val="bottom"/>
          </w:tcPr>
          <w:p w14:paraId="48F678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F73861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C78E4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4EFF9F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3433</w:t>
            </w:r>
          </w:p>
        </w:tc>
        <w:tc>
          <w:tcPr>
            <w:tcW w:w="5332" w:type="dxa"/>
            <w:tcBorders>
              <w:top w:val="single" w:sz="4" w:space="0" w:color="000000"/>
              <w:left w:val="nil"/>
              <w:bottom w:val="single" w:sz="4" w:space="0" w:color="000000"/>
              <w:right w:val="single" w:sz="4" w:space="0" w:color="000000"/>
            </w:tcBorders>
            <w:vAlign w:val="center"/>
          </w:tcPr>
          <w:p w14:paraId="2554C40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interessi di mora</w:t>
            </w:r>
          </w:p>
        </w:tc>
        <w:tc>
          <w:tcPr>
            <w:tcW w:w="1710" w:type="dxa"/>
            <w:tcBorders>
              <w:top w:val="single" w:sz="4" w:space="0" w:color="000000"/>
              <w:left w:val="nil"/>
              <w:bottom w:val="single" w:sz="4" w:space="0" w:color="000000"/>
              <w:right w:val="single" w:sz="4" w:space="0" w:color="000000"/>
            </w:tcBorders>
            <w:vAlign w:val="bottom"/>
          </w:tcPr>
          <w:p w14:paraId="3FF232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98F6F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EB406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92,72</w:t>
            </w:r>
          </w:p>
        </w:tc>
        <w:tc>
          <w:tcPr>
            <w:tcW w:w="1280" w:type="dxa"/>
            <w:tcBorders>
              <w:top w:val="single" w:sz="4" w:space="0" w:color="000000"/>
              <w:left w:val="nil"/>
              <w:bottom w:val="single" w:sz="4" w:space="0" w:color="000000"/>
              <w:right w:val="single" w:sz="4" w:space="0" w:color="000000"/>
            </w:tcBorders>
            <w:vAlign w:val="bottom"/>
          </w:tcPr>
          <w:p w14:paraId="7B7556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18EA76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DED12B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3AF43DA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54</w:t>
            </w:r>
          </w:p>
        </w:tc>
        <w:tc>
          <w:tcPr>
            <w:tcW w:w="5332" w:type="dxa"/>
            <w:tcBorders>
              <w:top w:val="single" w:sz="4" w:space="0" w:color="000000"/>
              <w:left w:val="nil"/>
              <w:bottom w:val="single" w:sz="4" w:space="0" w:color="000000"/>
              <w:right w:val="single" w:sz="4" w:space="0" w:color="000000"/>
            </w:tcBorders>
            <w:vAlign w:val="center"/>
          </w:tcPr>
          <w:p w14:paraId="46ED8EE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il rimborso della quota capitale dei crediti e prestiti ricevuti</w:t>
            </w:r>
          </w:p>
        </w:tc>
        <w:tc>
          <w:tcPr>
            <w:tcW w:w="1710" w:type="dxa"/>
            <w:tcBorders>
              <w:top w:val="single" w:sz="4" w:space="0" w:color="000000"/>
              <w:left w:val="nil"/>
              <w:bottom w:val="single" w:sz="4" w:space="0" w:color="000000"/>
              <w:right w:val="single" w:sz="4" w:space="0" w:color="000000"/>
            </w:tcBorders>
            <w:vAlign w:val="bottom"/>
          </w:tcPr>
          <w:p w14:paraId="2290E57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218.328,00</w:t>
            </w:r>
          </w:p>
        </w:tc>
        <w:tc>
          <w:tcPr>
            <w:tcW w:w="1530" w:type="dxa"/>
            <w:tcBorders>
              <w:top w:val="single" w:sz="4" w:space="0" w:color="000000"/>
              <w:left w:val="nil"/>
              <w:bottom w:val="single" w:sz="4" w:space="0" w:color="000000"/>
              <w:right w:val="single" w:sz="4" w:space="0" w:color="000000"/>
            </w:tcBorders>
            <w:vAlign w:val="bottom"/>
          </w:tcPr>
          <w:p w14:paraId="2BC048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218.328,00</w:t>
            </w:r>
          </w:p>
        </w:tc>
        <w:tc>
          <w:tcPr>
            <w:tcW w:w="1575" w:type="dxa"/>
            <w:tcBorders>
              <w:top w:val="single" w:sz="4" w:space="0" w:color="000000"/>
              <w:left w:val="nil"/>
              <w:bottom w:val="single" w:sz="4" w:space="0" w:color="000000"/>
              <w:right w:val="single" w:sz="4" w:space="0" w:color="000000"/>
            </w:tcBorders>
            <w:vAlign w:val="bottom"/>
          </w:tcPr>
          <w:p w14:paraId="0AB66F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218.327,64</w:t>
            </w:r>
          </w:p>
        </w:tc>
        <w:tc>
          <w:tcPr>
            <w:tcW w:w="1280" w:type="dxa"/>
            <w:tcBorders>
              <w:top w:val="single" w:sz="4" w:space="0" w:color="000000"/>
              <w:left w:val="nil"/>
              <w:bottom w:val="single" w:sz="4" w:space="0" w:color="000000"/>
              <w:right w:val="single" w:sz="4" w:space="0" w:color="000000"/>
            </w:tcBorders>
            <w:vAlign w:val="bottom"/>
          </w:tcPr>
          <w:p w14:paraId="13DD08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20D90BB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8B999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338FCE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5445</w:t>
            </w:r>
          </w:p>
        </w:tc>
        <w:tc>
          <w:tcPr>
            <w:tcW w:w="5332" w:type="dxa"/>
            <w:tcBorders>
              <w:top w:val="single" w:sz="4" w:space="0" w:color="000000"/>
              <w:left w:val="nil"/>
              <w:bottom w:val="single" w:sz="4" w:space="0" w:color="000000"/>
              <w:right w:val="single" w:sz="4" w:space="0" w:color="000000"/>
            </w:tcBorders>
            <w:vAlign w:val="center"/>
          </w:tcPr>
          <w:p w14:paraId="3C49E1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Rimborso del capitale dei prestiti ricevuti da altri istituti finanziari nazionali al di fuori del settore pubblico</w:t>
            </w:r>
          </w:p>
        </w:tc>
        <w:tc>
          <w:tcPr>
            <w:tcW w:w="1710" w:type="dxa"/>
            <w:tcBorders>
              <w:top w:val="single" w:sz="4" w:space="0" w:color="000000"/>
              <w:left w:val="nil"/>
              <w:bottom w:val="single" w:sz="4" w:space="0" w:color="000000"/>
              <w:right w:val="single" w:sz="4" w:space="0" w:color="000000"/>
            </w:tcBorders>
            <w:vAlign w:val="bottom"/>
          </w:tcPr>
          <w:p w14:paraId="796D6F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656E0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DE086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218.327,64</w:t>
            </w:r>
          </w:p>
        </w:tc>
        <w:tc>
          <w:tcPr>
            <w:tcW w:w="1280" w:type="dxa"/>
            <w:tcBorders>
              <w:top w:val="single" w:sz="4" w:space="0" w:color="000000"/>
              <w:left w:val="nil"/>
              <w:bottom w:val="single" w:sz="4" w:space="0" w:color="000000"/>
              <w:right w:val="single" w:sz="4" w:space="0" w:color="000000"/>
            </w:tcBorders>
            <w:vAlign w:val="bottom"/>
          </w:tcPr>
          <w:p w14:paraId="299053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11DD5B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41A240C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089C8E2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1023</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79054E6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TUTELA AMBIENTALE - SMALTIMENTO RIFIUTI</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5B9E552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13.146,00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6436BEB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13.146,00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233F801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13.145,24</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5621FE1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99,99%</w:t>
            </w:r>
          </w:p>
        </w:tc>
      </w:tr>
      <w:tr w:rsidR="001C66C2" w:rsidRPr="000A23EB" w14:paraId="20696DD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09C455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61BEFB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A100085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8C74D2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RIMBORSO QUOTA DI PROPRIETÀ</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0E730E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13.146,00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04AD03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13.146,00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12211A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13.145,24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30C782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99,99%</w:t>
            </w:r>
          </w:p>
        </w:tc>
      </w:tr>
      <w:tr w:rsidR="001C66C2" w:rsidRPr="000A23EB" w14:paraId="3730EDE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7A8BC5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F4EDFA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FE7C9E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13.146,00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A39D65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13.146,00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7E1D57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13.145,24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DC7706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1E88D22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B23646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7CF80B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E8990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13.146,00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E68E7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13.146,00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976549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13.145,24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B97183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99,99%</w:t>
            </w:r>
          </w:p>
        </w:tc>
      </w:tr>
      <w:tr w:rsidR="001C66C2" w:rsidRPr="000A23EB" w14:paraId="3D6B408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1F2991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2E8551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53</w:t>
            </w:r>
          </w:p>
        </w:tc>
        <w:tc>
          <w:tcPr>
            <w:tcW w:w="5332" w:type="dxa"/>
            <w:tcBorders>
              <w:top w:val="single" w:sz="4" w:space="0" w:color="000000"/>
              <w:left w:val="nil"/>
              <w:bottom w:val="single" w:sz="4" w:space="0" w:color="000000"/>
              <w:right w:val="single" w:sz="4" w:space="0" w:color="000000"/>
            </w:tcBorders>
            <w:vAlign w:val="center"/>
          </w:tcPr>
          <w:p w14:paraId="3615E4C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azioni e partecipazioni azionarie</w:t>
            </w:r>
          </w:p>
        </w:tc>
        <w:tc>
          <w:tcPr>
            <w:tcW w:w="1710" w:type="dxa"/>
            <w:tcBorders>
              <w:top w:val="single" w:sz="4" w:space="0" w:color="000000"/>
              <w:left w:val="nil"/>
              <w:bottom w:val="single" w:sz="4" w:space="0" w:color="000000"/>
              <w:right w:val="single" w:sz="4" w:space="0" w:color="000000"/>
            </w:tcBorders>
            <w:vAlign w:val="bottom"/>
          </w:tcPr>
          <w:p w14:paraId="00F642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13.146,00</w:t>
            </w:r>
          </w:p>
        </w:tc>
        <w:tc>
          <w:tcPr>
            <w:tcW w:w="1530" w:type="dxa"/>
            <w:tcBorders>
              <w:top w:val="single" w:sz="4" w:space="0" w:color="000000"/>
              <w:left w:val="nil"/>
              <w:bottom w:val="single" w:sz="4" w:space="0" w:color="000000"/>
              <w:right w:val="single" w:sz="4" w:space="0" w:color="000000"/>
            </w:tcBorders>
            <w:vAlign w:val="bottom"/>
          </w:tcPr>
          <w:p w14:paraId="0274D3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13.146,00</w:t>
            </w:r>
          </w:p>
        </w:tc>
        <w:tc>
          <w:tcPr>
            <w:tcW w:w="1575" w:type="dxa"/>
            <w:tcBorders>
              <w:top w:val="single" w:sz="4" w:space="0" w:color="000000"/>
              <w:left w:val="nil"/>
              <w:bottom w:val="single" w:sz="4" w:space="0" w:color="000000"/>
              <w:right w:val="single" w:sz="4" w:space="0" w:color="000000"/>
            </w:tcBorders>
            <w:vAlign w:val="bottom"/>
          </w:tcPr>
          <w:p w14:paraId="56E4BA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13.145,24</w:t>
            </w:r>
          </w:p>
        </w:tc>
        <w:tc>
          <w:tcPr>
            <w:tcW w:w="1280" w:type="dxa"/>
            <w:tcBorders>
              <w:top w:val="single" w:sz="4" w:space="0" w:color="000000"/>
              <w:left w:val="nil"/>
              <w:bottom w:val="single" w:sz="4" w:space="0" w:color="000000"/>
              <w:right w:val="single" w:sz="4" w:space="0" w:color="000000"/>
            </w:tcBorders>
            <w:vAlign w:val="bottom"/>
          </w:tcPr>
          <w:p w14:paraId="1FDEB2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99,99%</w:t>
            </w:r>
          </w:p>
        </w:tc>
      </w:tr>
      <w:tr w:rsidR="001C66C2" w:rsidRPr="000A23EB" w14:paraId="4EBACE8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697BEA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67AFD2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5341</w:t>
            </w:r>
          </w:p>
        </w:tc>
        <w:tc>
          <w:tcPr>
            <w:tcW w:w="5332" w:type="dxa"/>
            <w:tcBorders>
              <w:top w:val="single" w:sz="4" w:space="0" w:color="000000"/>
              <w:left w:val="nil"/>
              <w:bottom w:val="single" w:sz="4" w:space="0" w:color="000000"/>
              <w:right w:val="single" w:sz="4" w:space="0" w:color="000000"/>
            </w:tcBorders>
            <w:vAlign w:val="center"/>
          </w:tcPr>
          <w:p w14:paraId="074F19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Azioni e quote di capitale di società nazionali esterne al settore pubblico</w:t>
            </w:r>
          </w:p>
        </w:tc>
        <w:tc>
          <w:tcPr>
            <w:tcW w:w="1710" w:type="dxa"/>
            <w:tcBorders>
              <w:top w:val="single" w:sz="4" w:space="0" w:color="000000"/>
              <w:left w:val="nil"/>
              <w:bottom w:val="single" w:sz="4" w:space="0" w:color="000000"/>
              <w:right w:val="single" w:sz="4" w:space="0" w:color="000000"/>
            </w:tcBorders>
            <w:vAlign w:val="bottom"/>
          </w:tcPr>
          <w:p w14:paraId="00A2D25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16B6E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1708A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13.145,24</w:t>
            </w:r>
          </w:p>
        </w:tc>
        <w:tc>
          <w:tcPr>
            <w:tcW w:w="1280" w:type="dxa"/>
            <w:tcBorders>
              <w:top w:val="single" w:sz="4" w:space="0" w:color="000000"/>
              <w:left w:val="nil"/>
              <w:bottom w:val="single" w:sz="4" w:space="0" w:color="000000"/>
              <w:right w:val="single" w:sz="4" w:space="0" w:color="000000"/>
            </w:tcBorders>
            <w:vAlign w:val="bottom"/>
          </w:tcPr>
          <w:p w14:paraId="256FD7E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94EC5F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6F91570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35C3E0F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1005</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369A135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SOSTEGNO ALL'AGRICOLTURA</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4FE3A4A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22.562,00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6B30642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16.625,19</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3A7FCD1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16.625,19</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53EBD4C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488F70F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E0C546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3A0E4FC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A100068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216674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SUSSIDIO, AIUTI E DONAZIONI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08498D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22.562,00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9E80A4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16.625,19</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5DE488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16.625,19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B90AED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584CCDD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1EDF39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0A7FB9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76ADD9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22.562,00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9C3C39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16.625,19</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634757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16.625,19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58B33B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77395E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582D9A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7E495E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757047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22.562,00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0537C1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16.625,19</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DCC21A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16.625,19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B33A5F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3F927C5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849B0B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E0CCCA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35</w:t>
            </w:r>
          </w:p>
        </w:tc>
        <w:tc>
          <w:tcPr>
            <w:tcW w:w="5332" w:type="dxa"/>
            <w:tcBorders>
              <w:top w:val="single" w:sz="4" w:space="0" w:color="000000"/>
              <w:left w:val="nil"/>
              <w:bottom w:val="single" w:sz="4" w:space="0" w:color="000000"/>
              <w:right w:val="single" w:sz="4" w:space="0" w:color="000000"/>
            </w:tcBorders>
            <w:vAlign w:val="center"/>
          </w:tcPr>
          <w:p w14:paraId="2C14AFD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Sussidi</w:t>
            </w:r>
          </w:p>
        </w:tc>
        <w:tc>
          <w:tcPr>
            <w:tcW w:w="1710" w:type="dxa"/>
            <w:tcBorders>
              <w:top w:val="single" w:sz="4" w:space="0" w:color="000000"/>
              <w:left w:val="nil"/>
              <w:bottom w:val="single" w:sz="4" w:space="0" w:color="000000"/>
              <w:right w:val="single" w:sz="4" w:space="0" w:color="000000"/>
            </w:tcBorders>
            <w:vAlign w:val="bottom"/>
          </w:tcPr>
          <w:p w14:paraId="30A983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19.908,00</w:t>
            </w:r>
          </w:p>
        </w:tc>
        <w:tc>
          <w:tcPr>
            <w:tcW w:w="1530" w:type="dxa"/>
            <w:tcBorders>
              <w:top w:val="single" w:sz="4" w:space="0" w:color="000000"/>
              <w:left w:val="nil"/>
              <w:bottom w:val="single" w:sz="4" w:space="0" w:color="000000"/>
              <w:right w:val="single" w:sz="4" w:space="0" w:color="000000"/>
            </w:tcBorders>
            <w:vAlign w:val="bottom"/>
          </w:tcPr>
          <w:p w14:paraId="72239D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13.971,19</w:t>
            </w:r>
          </w:p>
        </w:tc>
        <w:tc>
          <w:tcPr>
            <w:tcW w:w="1575" w:type="dxa"/>
            <w:tcBorders>
              <w:top w:val="single" w:sz="4" w:space="0" w:color="000000"/>
              <w:left w:val="nil"/>
              <w:bottom w:val="single" w:sz="4" w:space="0" w:color="000000"/>
              <w:right w:val="single" w:sz="4" w:space="0" w:color="000000"/>
            </w:tcBorders>
            <w:vAlign w:val="bottom"/>
          </w:tcPr>
          <w:p w14:paraId="5B566F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13.971,19</w:t>
            </w:r>
          </w:p>
        </w:tc>
        <w:tc>
          <w:tcPr>
            <w:tcW w:w="1280" w:type="dxa"/>
            <w:tcBorders>
              <w:top w:val="single" w:sz="4" w:space="0" w:color="000000"/>
              <w:left w:val="nil"/>
              <w:bottom w:val="single" w:sz="4" w:space="0" w:color="000000"/>
              <w:right w:val="single" w:sz="4" w:space="0" w:color="000000"/>
            </w:tcBorders>
            <w:vAlign w:val="bottom"/>
          </w:tcPr>
          <w:p w14:paraId="1DFAF4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115980A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B8EC7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E53BF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3523</w:t>
            </w:r>
          </w:p>
        </w:tc>
        <w:tc>
          <w:tcPr>
            <w:tcW w:w="5332" w:type="dxa"/>
            <w:tcBorders>
              <w:top w:val="single" w:sz="4" w:space="0" w:color="000000"/>
              <w:left w:val="nil"/>
              <w:bottom w:val="single" w:sz="4" w:space="0" w:color="000000"/>
              <w:right w:val="single" w:sz="4" w:space="0" w:color="000000"/>
            </w:tcBorders>
            <w:vAlign w:val="center"/>
          </w:tcPr>
          <w:p w14:paraId="4DDD2BE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Sussidi agli agricoltori e agli artigiani</w:t>
            </w:r>
          </w:p>
        </w:tc>
        <w:tc>
          <w:tcPr>
            <w:tcW w:w="1710" w:type="dxa"/>
            <w:tcBorders>
              <w:top w:val="single" w:sz="4" w:space="0" w:color="000000"/>
              <w:left w:val="nil"/>
              <w:bottom w:val="single" w:sz="4" w:space="0" w:color="000000"/>
              <w:right w:val="single" w:sz="4" w:space="0" w:color="000000"/>
            </w:tcBorders>
            <w:vAlign w:val="bottom"/>
          </w:tcPr>
          <w:p w14:paraId="38EA30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B51D5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D8385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13.971,19</w:t>
            </w:r>
          </w:p>
        </w:tc>
        <w:tc>
          <w:tcPr>
            <w:tcW w:w="1280" w:type="dxa"/>
            <w:tcBorders>
              <w:top w:val="single" w:sz="4" w:space="0" w:color="000000"/>
              <w:left w:val="nil"/>
              <w:bottom w:val="single" w:sz="4" w:space="0" w:color="000000"/>
              <w:right w:val="single" w:sz="4" w:space="0" w:color="000000"/>
            </w:tcBorders>
            <w:vAlign w:val="bottom"/>
          </w:tcPr>
          <w:p w14:paraId="19ACB2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8C55EA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1A9238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0C456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w:t>
            </w:r>
          </w:p>
        </w:tc>
        <w:tc>
          <w:tcPr>
            <w:tcW w:w="5332" w:type="dxa"/>
            <w:tcBorders>
              <w:top w:val="single" w:sz="4" w:space="0" w:color="000000"/>
              <w:left w:val="nil"/>
              <w:bottom w:val="single" w:sz="4" w:space="0" w:color="000000"/>
              <w:right w:val="single" w:sz="4" w:space="0" w:color="000000"/>
            </w:tcBorders>
            <w:vAlign w:val="center"/>
          </w:tcPr>
          <w:p w14:paraId="472A99F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erogati all'estero e nel bilancio generale</w:t>
            </w:r>
          </w:p>
        </w:tc>
        <w:tc>
          <w:tcPr>
            <w:tcW w:w="1710" w:type="dxa"/>
            <w:tcBorders>
              <w:top w:val="single" w:sz="4" w:space="0" w:color="000000"/>
              <w:left w:val="nil"/>
              <w:bottom w:val="single" w:sz="4" w:space="0" w:color="000000"/>
              <w:right w:val="single" w:sz="4" w:space="0" w:color="000000"/>
            </w:tcBorders>
            <w:vAlign w:val="bottom"/>
          </w:tcPr>
          <w:p w14:paraId="4860A9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2.654,00</w:t>
            </w:r>
          </w:p>
        </w:tc>
        <w:tc>
          <w:tcPr>
            <w:tcW w:w="1530" w:type="dxa"/>
            <w:tcBorders>
              <w:top w:val="single" w:sz="4" w:space="0" w:color="000000"/>
              <w:left w:val="nil"/>
              <w:bottom w:val="single" w:sz="4" w:space="0" w:color="000000"/>
              <w:right w:val="single" w:sz="4" w:space="0" w:color="000000"/>
            </w:tcBorders>
            <w:vAlign w:val="bottom"/>
          </w:tcPr>
          <w:p w14:paraId="3F4398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2.654,00</w:t>
            </w:r>
          </w:p>
        </w:tc>
        <w:tc>
          <w:tcPr>
            <w:tcW w:w="1575" w:type="dxa"/>
            <w:tcBorders>
              <w:top w:val="single" w:sz="4" w:space="0" w:color="000000"/>
              <w:left w:val="nil"/>
              <w:bottom w:val="single" w:sz="4" w:space="0" w:color="000000"/>
              <w:right w:val="single" w:sz="4" w:space="0" w:color="000000"/>
            </w:tcBorders>
            <w:vAlign w:val="bottom"/>
          </w:tcPr>
          <w:p w14:paraId="1F3D07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2.654,00</w:t>
            </w:r>
          </w:p>
        </w:tc>
        <w:tc>
          <w:tcPr>
            <w:tcW w:w="1280" w:type="dxa"/>
            <w:tcBorders>
              <w:top w:val="single" w:sz="4" w:space="0" w:color="000000"/>
              <w:left w:val="nil"/>
              <w:bottom w:val="single" w:sz="4" w:space="0" w:color="000000"/>
              <w:right w:val="single" w:sz="4" w:space="0" w:color="000000"/>
            </w:tcBorders>
            <w:vAlign w:val="bottom"/>
          </w:tcPr>
          <w:p w14:paraId="035617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611E8A3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6CD76B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351792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3661</w:t>
            </w:r>
          </w:p>
        </w:tc>
        <w:tc>
          <w:tcPr>
            <w:tcW w:w="5332" w:type="dxa"/>
            <w:tcBorders>
              <w:top w:val="single" w:sz="4" w:space="0" w:color="000000"/>
              <w:left w:val="nil"/>
              <w:bottom w:val="single" w:sz="4" w:space="0" w:color="000000"/>
              <w:right w:val="single" w:sz="4" w:space="0" w:color="000000"/>
            </w:tcBorders>
            <w:vAlign w:val="center"/>
          </w:tcPr>
          <w:p w14:paraId="17A2432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Aiuti attuali ai beneficiari di bilancio di altri bilanci</w:t>
            </w:r>
          </w:p>
        </w:tc>
        <w:tc>
          <w:tcPr>
            <w:tcW w:w="1710" w:type="dxa"/>
            <w:tcBorders>
              <w:top w:val="single" w:sz="4" w:space="0" w:color="000000"/>
              <w:left w:val="nil"/>
              <w:bottom w:val="single" w:sz="4" w:space="0" w:color="000000"/>
              <w:right w:val="single" w:sz="4" w:space="0" w:color="000000"/>
            </w:tcBorders>
            <w:vAlign w:val="bottom"/>
          </w:tcPr>
          <w:p w14:paraId="46F73B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5C40B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CF85F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2.654,00</w:t>
            </w:r>
          </w:p>
        </w:tc>
        <w:tc>
          <w:tcPr>
            <w:tcW w:w="1280" w:type="dxa"/>
            <w:tcBorders>
              <w:top w:val="single" w:sz="4" w:space="0" w:color="000000"/>
              <w:left w:val="nil"/>
              <w:bottom w:val="single" w:sz="4" w:space="0" w:color="000000"/>
              <w:right w:val="single" w:sz="4" w:space="0" w:color="000000"/>
            </w:tcBorders>
            <w:vAlign w:val="bottom"/>
          </w:tcPr>
          <w:p w14:paraId="7F6502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B01847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6BAA7C4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066FD25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1006</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0AE5465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RAFFORZAMENTO DELL'ECONOMIA</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18C7952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39.638,00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3BB1B91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13.977,00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2C16322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15.329,80</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6A8E954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109,68%</w:t>
            </w:r>
          </w:p>
        </w:tc>
      </w:tr>
      <w:tr w:rsidR="001C66C2" w:rsidRPr="000A23EB" w14:paraId="0D3684C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04444BA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B17584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A100069</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9A36DD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SUSSIDI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DBACD1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39.638,00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259E2D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13.977,00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D6007A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15.329,80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813732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109,68%</w:t>
            </w:r>
          </w:p>
        </w:tc>
      </w:tr>
      <w:tr w:rsidR="001C66C2" w:rsidRPr="000A23EB" w14:paraId="3623BB1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F91852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CAF5EA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ECFDD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39.638,00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76D87F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13.977,00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006F15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15.329,80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56671A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109,68%</w:t>
            </w:r>
          </w:p>
        </w:tc>
      </w:tr>
      <w:tr w:rsidR="001C66C2" w:rsidRPr="000A23EB" w14:paraId="351E4C1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3CE03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15705E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28B1B8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39.638,00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DAC005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13.977,00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A9675A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15.329,80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92B81C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109,68%</w:t>
            </w:r>
          </w:p>
        </w:tc>
      </w:tr>
      <w:tr w:rsidR="001C66C2" w:rsidRPr="000A23EB" w14:paraId="5BA6F4F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658F8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E3F35A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35</w:t>
            </w:r>
          </w:p>
        </w:tc>
        <w:tc>
          <w:tcPr>
            <w:tcW w:w="5332" w:type="dxa"/>
            <w:tcBorders>
              <w:top w:val="single" w:sz="4" w:space="0" w:color="000000"/>
              <w:left w:val="nil"/>
              <w:bottom w:val="single" w:sz="4" w:space="0" w:color="000000"/>
              <w:right w:val="single" w:sz="4" w:space="0" w:color="000000"/>
            </w:tcBorders>
            <w:vAlign w:val="center"/>
          </w:tcPr>
          <w:p w14:paraId="59FB240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Sussidi</w:t>
            </w:r>
          </w:p>
        </w:tc>
        <w:tc>
          <w:tcPr>
            <w:tcW w:w="1710" w:type="dxa"/>
            <w:tcBorders>
              <w:top w:val="single" w:sz="4" w:space="0" w:color="000000"/>
              <w:left w:val="nil"/>
              <w:bottom w:val="single" w:sz="4" w:space="0" w:color="000000"/>
              <w:right w:val="single" w:sz="4" w:space="0" w:color="000000"/>
            </w:tcBorders>
            <w:vAlign w:val="bottom"/>
          </w:tcPr>
          <w:p w14:paraId="12A14B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39.638,00</w:t>
            </w:r>
          </w:p>
        </w:tc>
        <w:tc>
          <w:tcPr>
            <w:tcW w:w="1530" w:type="dxa"/>
            <w:tcBorders>
              <w:top w:val="single" w:sz="4" w:space="0" w:color="000000"/>
              <w:left w:val="nil"/>
              <w:bottom w:val="single" w:sz="4" w:space="0" w:color="000000"/>
              <w:right w:val="single" w:sz="4" w:space="0" w:color="000000"/>
            </w:tcBorders>
            <w:vAlign w:val="bottom"/>
          </w:tcPr>
          <w:p w14:paraId="50E5C0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13.977,00</w:t>
            </w:r>
          </w:p>
        </w:tc>
        <w:tc>
          <w:tcPr>
            <w:tcW w:w="1575" w:type="dxa"/>
            <w:tcBorders>
              <w:top w:val="single" w:sz="4" w:space="0" w:color="000000"/>
              <w:left w:val="nil"/>
              <w:bottom w:val="single" w:sz="4" w:space="0" w:color="000000"/>
              <w:right w:val="single" w:sz="4" w:space="0" w:color="000000"/>
            </w:tcBorders>
            <w:vAlign w:val="bottom"/>
          </w:tcPr>
          <w:p w14:paraId="191AB89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15.329,80</w:t>
            </w:r>
          </w:p>
        </w:tc>
        <w:tc>
          <w:tcPr>
            <w:tcW w:w="1280" w:type="dxa"/>
            <w:tcBorders>
              <w:top w:val="single" w:sz="4" w:space="0" w:color="000000"/>
              <w:left w:val="nil"/>
              <w:bottom w:val="single" w:sz="4" w:space="0" w:color="000000"/>
              <w:right w:val="single" w:sz="4" w:space="0" w:color="000000"/>
            </w:tcBorders>
            <w:vAlign w:val="bottom"/>
          </w:tcPr>
          <w:p w14:paraId="3127B71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109,68%</w:t>
            </w:r>
          </w:p>
        </w:tc>
      </w:tr>
      <w:tr w:rsidR="001C66C2" w:rsidRPr="000A23EB" w14:paraId="66C74E0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F0FC5B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B2133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3523</w:t>
            </w:r>
          </w:p>
        </w:tc>
        <w:tc>
          <w:tcPr>
            <w:tcW w:w="5332" w:type="dxa"/>
            <w:tcBorders>
              <w:top w:val="single" w:sz="4" w:space="0" w:color="000000"/>
              <w:left w:val="nil"/>
              <w:bottom w:val="single" w:sz="4" w:space="0" w:color="000000"/>
              <w:right w:val="single" w:sz="4" w:space="0" w:color="000000"/>
            </w:tcBorders>
            <w:vAlign w:val="center"/>
          </w:tcPr>
          <w:p w14:paraId="13D2169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Sussidi agli agricoltori e agli artigiani</w:t>
            </w:r>
          </w:p>
        </w:tc>
        <w:tc>
          <w:tcPr>
            <w:tcW w:w="1710" w:type="dxa"/>
            <w:tcBorders>
              <w:top w:val="single" w:sz="4" w:space="0" w:color="000000"/>
              <w:left w:val="nil"/>
              <w:bottom w:val="single" w:sz="4" w:space="0" w:color="000000"/>
              <w:right w:val="single" w:sz="4" w:space="0" w:color="000000"/>
            </w:tcBorders>
            <w:vAlign w:val="bottom"/>
          </w:tcPr>
          <w:p w14:paraId="7DBA67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312BA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095EA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15.329,80</w:t>
            </w:r>
          </w:p>
        </w:tc>
        <w:tc>
          <w:tcPr>
            <w:tcW w:w="1280" w:type="dxa"/>
            <w:tcBorders>
              <w:top w:val="single" w:sz="4" w:space="0" w:color="000000"/>
              <w:left w:val="nil"/>
              <w:bottom w:val="single" w:sz="4" w:space="0" w:color="000000"/>
              <w:right w:val="single" w:sz="4" w:space="0" w:color="000000"/>
            </w:tcBorders>
            <w:vAlign w:val="bottom"/>
          </w:tcPr>
          <w:p w14:paraId="025A8C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47ABCB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9999FF"/>
            <w:vAlign w:val="bottom"/>
          </w:tcPr>
          <w:p w14:paraId="070973F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9999FF"/>
            <w:vAlign w:val="center"/>
          </w:tcPr>
          <w:p w14:paraId="10B3445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SEZIONE 003 OBIETTIVO PER IL SISTEMA DI COMUNICAZIONE, DISPOSITIVO SEMPLICE E PROTEZIONE AMBIENTALE</w:t>
            </w:r>
          </w:p>
        </w:tc>
        <w:tc>
          <w:tcPr>
            <w:tcW w:w="1710" w:type="dxa"/>
            <w:tcBorders>
              <w:top w:val="single" w:sz="4" w:space="0" w:color="000000"/>
              <w:left w:val="nil"/>
              <w:bottom w:val="single" w:sz="4" w:space="0" w:color="000000"/>
              <w:right w:val="single" w:sz="4" w:space="0" w:color="000000"/>
            </w:tcBorders>
            <w:shd w:val="clear" w:color="auto" w:fill="9999FF"/>
            <w:vAlign w:val="bottom"/>
          </w:tcPr>
          <w:p w14:paraId="4850B2F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6.379.756,00</w:t>
            </w:r>
          </w:p>
        </w:tc>
        <w:tc>
          <w:tcPr>
            <w:tcW w:w="1530" w:type="dxa"/>
            <w:tcBorders>
              <w:top w:val="single" w:sz="4" w:space="0" w:color="000000"/>
              <w:left w:val="nil"/>
              <w:bottom w:val="single" w:sz="4" w:space="0" w:color="000000"/>
              <w:right w:val="single" w:sz="4" w:space="0" w:color="000000"/>
            </w:tcBorders>
            <w:shd w:val="clear" w:color="auto" w:fill="9999FF"/>
            <w:vAlign w:val="bottom"/>
          </w:tcPr>
          <w:p w14:paraId="5AEF6C6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6.454.797,92</w:t>
            </w:r>
          </w:p>
        </w:tc>
        <w:tc>
          <w:tcPr>
            <w:tcW w:w="1575" w:type="dxa"/>
            <w:tcBorders>
              <w:top w:val="single" w:sz="4" w:space="0" w:color="000000"/>
              <w:left w:val="nil"/>
              <w:bottom w:val="single" w:sz="4" w:space="0" w:color="000000"/>
              <w:right w:val="single" w:sz="4" w:space="0" w:color="000000"/>
            </w:tcBorders>
            <w:shd w:val="clear" w:color="auto" w:fill="9999FF"/>
            <w:vAlign w:val="bottom"/>
          </w:tcPr>
          <w:p w14:paraId="2E1E72C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6.547.369,59</w:t>
            </w:r>
          </w:p>
        </w:tc>
        <w:tc>
          <w:tcPr>
            <w:tcW w:w="1280" w:type="dxa"/>
            <w:tcBorders>
              <w:top w:val="single" w:sz="4" w:space="0" w:color="000000"/>
              <w:left w:val="nil"/>
              <w:bottom w:val="single" w:sz="4" w:space="0" w:color="000000"/>
              <w:right w:val="single" w:sz="4" w:space="0" w:color="000000"/>
            </w:tcBorders>
            <w:shd w:val="clear" w:color="auto" w:fill="9999FF"/>
            <w:vAlign w:val="bottom"/>
          </w:tcPr>
          <w:p w14:paraId="6125069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101,43%</w:t>
            </w:r>
          </w:p>
        </w:tc>
      </w:tr>
      <w:tr w:rsidR="001C66C2" w:rsidRPr="000A23EB" w14:paraId="72F5204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3A603C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2ECDB7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3AB3D3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2.673.446,00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B58458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3.346.266,81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470A1F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3.530.449,94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0024A9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105,50%</w:t>
            </w:r>
          </w:p>
        </w:tc>
      </w:tr>
      <w:tr w:rsidR="001C66C2" w:rsidRPr="000A23EB" w14:paraId="6BB453F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0E358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CD2633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E34743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2.673.446,00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D5C4AC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3.346.266,81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8ACE55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3.530.449,94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BE6436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105,50%</w:t>
            </w:r>
          </w:p>
        </w:tc>
      </w:tr>
      <w:tr w:rsidR="001C66C2" w:rsidRPr="000A23EB" w14:paraId="01628B9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006994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834060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ED6FE7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1.983.885,00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8ED529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2.480.037,61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3869BC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2.234.072,47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E125C0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90,08%</w:t>
            </w:r>
          </w:p>
        </w:tc>
      </w:tr>
      <w:tr w:rsidR="001C66C2" w:rsidRPr="000A23EB" w14:paraId="746C677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C91AEB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BE794C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E44028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1.983.885,00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2225D5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2.480.037,61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B62EFE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2.234.072,47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D9B287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90,08%</w:t>
            </w:r>
          </w:p>
        </w:tc>
      </w:tr>
      <w:tr w:rsidR="001C66C2" w:rsidRPr="000A23EB" w14:paraId="6A7C568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DCA6BB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994295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4020BC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462.425,00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D8A94B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358.493,50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8788FB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339.065,65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42D575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94,58%</w:t>
            </w:r>
          </w:p>
        </w:tc>
      </w:tr>
      <w:tr w:rsidR="001C66C2" w:rsidRPr="000A23EB" w14:paraId="3488B2B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F0F920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36186A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5.2.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F77C7C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462.425,00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137001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358.493,50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60B6F6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339.065,65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FBDEF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94,58%</w:t>
            </w:r>
          </w:p>
        </w:tc>
      </w:tr>
      <w:tr w:rsidR="001C66C2" w:rsidRPr="000A23EB" w14:paraId="42660F6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B3E07F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5C3E8D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7C7775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A3AF1A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256008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85EA8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457D19E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06A9CF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5149D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6.1.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2F694C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8B708F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0E0923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255828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1C8961E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B57C13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09BE59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8. ENTRATE DA INDEBITAMENTO VINCOLATE AL FINANZIAMENTO DI SPESE IN CONTO CAPITALE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7C4D6D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1.240.000,00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571991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20A01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423.781,53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4DB4F9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169,51%</w:t>
            </w:r>
          </w:p>
        </w:tc>
      </w:tr>
      <w:tr w:rsidR="001C66C2" w:rsidRPr="000A23EB" w14:paraId="3EF8AA6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D7E5D3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3CA256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8.1. ENTRATE DA INDEBITAMENTO VINCOLATE AL FINANZIAMENTO DI SPESE IN CONTO CAPITALE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D0A8D6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1.240.000,00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8DF9B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552249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423.781,53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B524A4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169,51%</w:t>
            </w:r>
          </w:p>
        </w:tc>
      </w:tr>
      <w:tr w:rsidR="001C66C2" w:rsidRPr="000A23EB" w14:paraId="706C536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64AE5A7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0FD10BF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1000</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61C4542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PUBBLICA AMMINISTRAZIONE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43DC2A3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394.685,00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704C4A9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379.104,57</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39D7193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409.587,97</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0BEF250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108,04%</w:t>
            </w:r>
          </w:p>
        </w:tc>
      </w:tr>
      <w:tr w:rsidR="001C66C2" w:rsidRPr="000A23EB" w14:paraId="3AD395E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06C8C32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EF296B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B8BC5A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PER DIPENDENTI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C29E70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357.655,00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E9148E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335.526,57</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6A6400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367.901,68</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2F20C6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109,65%</w:t>
            </w:r>
          </w:p>
        </w:tc>
      </w:tr>
      <w:tr w:rsidR="001C66C2" w:rsidRPr="000A23EB" w14:paraId="29E4BEE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22B874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AF0A08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C4A512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357.655,00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A18FCC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335.526,57</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BA6E29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367.901,68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C4FBBC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109,65%</w:t>
            </w:r>
          </w:p>
        </w:tc>
      </w:tr>
      <w:tr w:rsidR="001C66C2" w:rsidRPr="000A23EB" w14:paraId="49EBB7C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77C816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E7E26D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8A3C8D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357.655,00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E5C9A5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335.526,57</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19941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367.901,68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F65A80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109,65%</w:t>
            </w:r>
          </w:p>
        </w:tc>
      </w:tr>
      <w:tr w:rsidR="001C66C2" w:rsidRPr="000A23EB" w14:paraId="5A15FD7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2F5758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DAB878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w:t>
            </w:r>
          </w:p>
        </w:tc>
        <w:tc>
          <w:tcPr>
            <w:tcW w:w="5332" w:type="dxa"/>
            <w:tcBorders>
              <w:top w:val="single" w:sz="4" w:space="0" w:color="000000"/>
              <w:left w:val="nil"/>
              <w:bottom w:val="single" w:sz="4" w:space="0" w:color="000000"/>
              <w:right w:val="single" w:sz="4" w:space="0" w:color="000000"/>
            </w:tcBorders>
            <w:vAlign w:val="center"/>
          </w:tcPr>
          <w:p w14:paraId="487B0FB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i dipendenti</w:t>
            </w:r>
          </w:p>
        </w:tc>
        <w:tc>
          <w:tcPr>
            <w:tcW w:w="1710" w:type="dxa"/>
            <w:tcBorders>
              <w:top w:val="single" w:sz="4" w:space="0" w:color="000000"/>
              <w:left w:val="nil"/>
              <w:bottom w:val="single" w:sz="4" w:space="0" w:color="000000"/>
              <w:right w:val="single" w:sz="4" w:space="0" w:color="000000"/>
            </w:tcBorders>
            <w:vAlign w:val="bottom"/>
          </w:tcPr>
          <w:p w14:paraId="34160E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357.655,00</w:t>
            </w:r>
          </w:p>
        </w:tc>
        <w:tc>
          <w:tcPr>
            <w:tcW w:w="1530" w:type="dxa"/>
            <w:tcBorders>
              <w:top w:val="single" w:sz="4" w:space="0" w:color="000000"/>
              <w:left w:val="nil"/>
              <w:bottom w:val="single" w:sz="4" w:space="0" w:color="000000"/>
              <w:right w:val="single" w:sz="4" w:space="0" w:color="000000"/>
            </w:tcBorders>
            <w:vAlign w:val="bottom"/>
          </w:tcPr>
          <w:p w14:paraId="4D3F16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335.526,57</w:t>
            </w:r>
          </w:p>
        </w:tc>
        <w:tc>
          <w:tcPr>
            <w:tcW w:w="1575" w:type="dxa"/>
            <w:tcBorders>
              <w:top w:val="single" w:sz="4" w:space="0" w:color="000000"/>
              <w:left w:val="nil"/>
              <w:bottom w:val="single" w:sz="4" w:space="0" w:color="000000"/>
              <w:right w:val="single" w:sz="4" w:space="0" w:color="000000"/>
            </w:tcBorders>
            <w:vAlign w:val="bottom"/>
          </w:tcPr>
          <w:p w14:paraId="085FBF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367.901,68</w:t>
            </w:r>
          </w:p>
        </w:tc>
        <w:tc>
          <w:tcPr>
            <w:tcW w:w="1280" w:type="dxa"/>
            <w:tcBorders>
              <w:top w:val="single" w:sz="4" w:space="0" w:color="000000"/>
              <w:left w:val="nil"/>
              <w:bottom w:val="single" w:sz="4" w:space="0" w:color="000000"/>
              <w:right w:val="single" w:sz="4" w:space="0" w:color="000000"/>
            </w:tcBorders>
            <w:vAlign w:val="bottom"/>
          </w:tcPr>
          <w:p w14:paraId="5C378C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109,65%</w:t>
            </w:r>
          </w:p>
        </w:tc>
      </w:tr>
      <w:tr w:rsidR="001C66C2" w:rsidRPr="000A23EB" w14:paraId="5B487D6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8A8A3F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8A6A1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3111</w:t>
            </w:r>
          </w:p>
        </w:tc>
        <w:tc>
          <w:tcPr>
            <w:tcW w:w="5332" w:type="dxa"/>
            <w:tcBorders>
              <w:top w:val="single" w:sz="4" w:space="0" w:color="000000"/>
              <w:left w:val="nil"/>
              <w:bottom w:val="single" w:sz="4" w:space="0" w:color="000000"/>
              <w:right w:val="single" w:sz="4" w:space="0" w:color="000000"/>
            </w:tcBorders>
            <w:vAlign w:val="center"/>
          </w:tcPr>
          <w:p w14:paraId="4B909D3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per lavoro regolare</w:t>
            </w:r>
          </w:p>
        </w:tc>
        <w:tc>
          <w:tcPr>
            <w:tcW w:w="1710" w:type="dxa"/>
            <w:tcBorders>
              <w:top w:val="single" w:sz="4" w:space="0" w:color="000000"/>
              <w:left w:val="nil"/>
              <w:bottom w:val="single" w:sz="4" w:space="0" w:color="000000"/>
              <w:right w:val="single" w:sz="4" w:space="0" w:color="000000"/>
            </w:tcBorders>
            <w:vAlign w:val="bottom"/>
          </w:tcPr>
          <w:p w14:paraId="05EC8F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F43CB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6D778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292.719,42</w:t>
            </w:r>
          </w:p>
        </w:tc>
        <w:tc>
          <w:tcPr>
            <w:tcW w:w="1280" w:type="dxa"/>
            <w:tcBorders>
              <w:top w:val="single" w:sz="4" w:space="0" w:color="000000"/>
              <w:left w:val="nil"/>
              <w:bottom w:val="single" w:sz="4" w:space="0" w:color="000000"/>
              <w:right w:val="single" w:sz="4" w:space="0" w:color="000000"/>
            </w:tcBorders>
            <w:vAlign w:val="bottom"/>
          </w:tcPr>
          <w:p w14:paraId="53360A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D3D023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7000E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836009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3112</w:t>
            </w:r>
          </w:p>
        </w:tc>
        <w:tc>
          <w:tcPr>
            <w:tcW w:w="5332" w:type="dxa"/>
            <w:tcBorders>
              <w:top w:val="single" w:sz="4" w:space="0" w:color="000000"/>
              <w:left w:val="nil"/>
              <w:bottom w:val="single" w:sz="4" w:space="0" w:color="000000"/>
              <w:right w:val="single" w:sz="4" w:space="0" w:color="000000"/>
            </w:tcBorders>
            <w:vAlign w:val="center"/>
          </w:tcPr>
          <w:p w14:paraId="3AC102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Salari in natura</w:t>
            </w:r>
          </w:p>
        </w:tc>
        <w:tc>
          <w:tcPr>
            <w:tcW w:w="1710" w:type="dxa"/>
            <w:tcBorders>
              <w:top w:val="single" w:sz="4" w:space="0" w:color="000000"/>
              <w:left w:val="nil"/>
              <w:bottom w:val="single" w:sz="4" w:space="0" w:color="000000"/>
              <w:right w:val="single" w:sz="4" w:space="0" w:color="000000"/>
            </w:tcBorders>
            <w:vAlign w:val="bottom"/>
          </w:tcPr>
          <w:p w14:paraId="197EA0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9D82C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52DEB0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1.677,13</w:t>
            </w:r>
          </w:p>
        </w:tc>
        <w:tc>
          <w:tcPr>
            <w:tcW w:w="1280" w:type="dxa"/>
            <w:tcBorders>
              <w:top w:val="single" w:sz="4" w:space="0" w:color="000000"/>
              <w:left w:val="nil"/>
              <w:bottom w:val="single" w:sz="4" w:space="0" w:color="000000"/>
              <w:right w:val="single" w:sz="4" w:space="0" w:color="000000"/>
            </w:tcBorders>
            <w:vAlign w:val="bottom"/>
          </w:tcPr>
          <w:p w14:paraId="2D9E4E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10EBA3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88BAB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35FF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3121</w:t>
            </w:r>
          </w:p>
        </w:tc>
        <w:tc>
          <w:tcPr>
            <w:tcW w:w="5332" w:type="dxa"/>
            <w:tcBorders>
              <w:top w:val="single" w:sz="4" w:space="0" w:color="000000"/>
              <w:left w:val="nil"/>
              <w:bottom w:val="single" w:sz="4" w:space="0" w:color="000000"/>
              <w:right w:val="single" w:sz="4" w:space="0" w:color="000000"/>
            </w:tcBorders>
            <w:vAlign w:val="center"/>
          </w:tcPr>
          <w:p w14:paraId="4F9DB37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per i dipendenti</w:t>
            </w:r>
          </w:p>
        </w:tc>
        <w:tc>
          <w:tcPr>
            <w:tcW w:w="1710" w:type="dxa"/>
            <w:tcBorders>
              <w:top w:val="single" w:sz="4" w:space="0" w:color="000000"/>
              <w:left w:val="nil"/>
              <w:bottom w:val="single" w:sz="4" w:space="0" w:color="000000"/>
              <w:right w:val="single" w:sz="4" w:space="0" w:color="000000"/>
            </w:tcBorders>
            <w:vAlign w:val="bottom"/>
          </w:tcPr>
          <w:p w14:paraId="6FFA91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A9E81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DECDE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25.622,97</w:t>
            </w:r>
          </w:p>
        </w:tc>
        <w:tc>
          <w:tcPr>
            <w:tcW w:w="1280" w:type="dxa"/>
            <w:tcBorders>
              <w:top w:val="single" w:sz="4" w:space="0" w:color="000000"/>
              <w:left w:val="nil"/>
              <w:bottom w:val="single" w:sz="4" w:space="0" w:color="000000"/>
              <w:right w:val="single" w:sz="4" w:space="0" w:color="000000"/>
            </w:tcBorders>
            <w:vAlign w:val="bottom"/>
          </w:tcPr>
          <w:p w14:paraId="733345E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CA7B1F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D0B9CE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8E8B6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3132</w:t>
            </w:r>
          </w:p>
        </w:tc>
        <w:tc>
          <w:tcPr>
            <w:tcW w:w="5332" w:type="dxa"/>
            <w:tcBorders>
              <w:top w:val="single" w:sz="4" w:space="0" w:color="000000"/>
              <w:left w:val="nil"/>
              <w:bottom w:val="single" w:sz="4" w:space="0" w:color="000000"/>
              <w:right w:val="single" w:sz="4" w:space="0" w:color="000000"/>
            </w:tcBorders>
            <w:vAlign w:val="center"/>
          </w:tcPr>
          <w:p w14:paraId="1487C23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Contributi per l'assicurazione sanitaria obbligatoria</w:t>
            </w:r>
          </w:p>
        </w:tc>
        <w:tc>
          <w:tcPr>
            <w:tcW w:w="1710" w:type="dxa"/>
            <w:tcBorders>
              <w:top w:val="single" w:sz="4" w:space="0" w:color="000000"/>
              <w:left w:val="nil"/>
              <w:bottom w:val="single" w:sz="4" w:space="0" w:color="000000"/>
              <w:right w:val="single" w:sz="4" w:space="0" w:color="000000"/>
            </w:tcBorders>
            <w:vAlign w:val="bottom"/>
          </w:tcPr>
          <w:p w14:paraId="3732AE3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E5265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A1DD9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47.882,16</w:t>
            </w:r>
          </w:p>
        </w:tc>
        <w:tc>
          <w:tcPr>
            <w:tcW w:w="1280" w:type="dxa"/>
            <w:tcBorders>
              <w:top w:val="single" w:sz="4" w:space="0" w:color="000000"/>
              <w:left w:val="nil"/>
              <w:bottom w:val="single" w:sz="4" w:space="0" w:color="000000"/>
              <w:right w:val="single" w:sz="4" w:space="0" w:color="000000"/>
            </w:tcBorders>
            <w:vAlign w:val="bottom"/>
          </w:tcPr>
          <w:p w14:paraId="5626E1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758646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86439F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810604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A100002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74AF37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SPESE MATERIALI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16BDEF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37.030,00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254D04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43.578,00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AC69F3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41.686,29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0D5DBA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95,66%</w:t>
            </w:r>
          </w:p>
        </w:tc>
      </w:tr>
      <w:tr w:rsidR="001C66C2" w:rsidRPr="000A23EB" w14:paraId="22CF808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50FC31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8BCA72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865031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37.030,00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634829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43.578,00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782B0A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41.686,29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BBFA95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95,66%</w:t>
            </w:r>
          </w:p>
        </w:tc>
      </w:tr>
      <w:tr w:rsidR="001C66C2" w:rsidRPr="000A23EB" w14:paraId="1D4987D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D82E82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210041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B79D8D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37.030,00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C80C54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43.578,00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31D743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41.686,29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C00FF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95,66%</w:t>
            </w:r>
          </w:p>
        </w:tc>
      </w:tr>
      <w:tr w:rsidR="001C66C2" w:rsidRPr="000A23EB" w14:paraId="17DF345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8EBE7B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D2537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7C7DE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9A0E7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37.030,00</w:t>
            </w:r>
          </w:p>
        </w:tc>
        <w:tc>
          <w:tcPr>
            <w:tcW w:w="1530" w:type="dxa"/>
            <w:tcBorders>
              <w:top w:val="single" w:sz="4" w:space="0" w:color="000000"/>
              <w:left w:val="nil"/>
              <w:bottom w:val="single" w:sz="4" w:space="0" w:color="000000"/>
              <w:right w:val="single" w:sz="4" w:space="0" w:color="000000"/>
            </w:tcBorders>
            <w:vAlign w:val="bottom"/>
          </w:tcPr>
          <w:p w14:paraId="5CE412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43.578,00</w:t>
            </w:r>
          </w:p>
        </w:tc>
        <w:tc>
          <w:tcPr>
            <w:tcW w:w="1575" w:type="dxa"/>
            <w:tcBorders>
              <w:top w:val="single" w:sz="4" w:space="0" w:color="000000"/>
              <w:left w:val="nil"/>
              <w:bottom w:val="single" w:sz="4" w:space="0" w:color="000000"/>
              <w:right w:val="single" w:sz="4" w:space="0" w:color="000000"/>
            </w:tcBorders>
            <w:vAlign w:val="bottom"/>
          </w:tcPr>
          <w:p w14:paraId="3499B1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41.686,29</w:t>
            </w:r>
          </w:p>
        </w:tc>
        <w:tc>
          <w:tcPr>
            <w:tcW w:w="1280" w:type="dxa"/>
            <w:tcBorders>
              <w:top w:val="single" w:sz="4" w:space="0" w:color="000000"/>
              <w:left w:val="nil"/>
              <w:bottom w:val="single" w:sz="4" w:space="0" w:color="000000"/>
              <w:right w:val="single" w:sz="4" w:space="0" w:color="000000"/>
            </w:tcBorders>
            <w:vAlign w:val="bottom"/>
          </w:tcPr>
          <w:p w14:paraId="074C5ED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95,66%</w:t>
            </w:r>
          </w:p>
        </w:tc>
      </w:tr>
      <w:tr w:rsidR="001C66C2" w:rsidRPr="000A23EB" w14:paraId="78580D5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8E816C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ABF492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3211</w:t>
            </w:r>
          </w:p>
        </w:tc>
        <w:tc>
          <w:tcPr>
            <w:tcW w:w="5332" w:type="dxa"/>
            <w:tcBorders>
              <w:top w:val="single" w:sz="4" w:space="0" w:color="000000"/>
              <w:left w:val="nil"/>
              <w:bottom w:val="single" w:sz="4" w:space="0" w:color="000000"/>
              <w:right w:val="single" w:sz="4" w:space="0" w:color="000000"/>
            </w:tcBorders>
            <w:vAlign w:val="center"/>
          </w:tcPr>
          <w:p w14:paraId="076559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Viaggi di lavoro</w:t>
            </w:r>
          </w:p>
        </w:tc>
        <w:tc>
          <w:tcPr>
            <w:tcW w:w="1710" w:type="dxa"/>
            <w:tcBorders>
              <w:top w:val="single" w:sz="4" w:space="0" w:color="000000"/>
              <w:left w:val="nil"/>
              <w:bottom w:val="single" w:sz="4" w:space="0" w:color="000000"/>
              <w:right w:val="single" w:sz="4" w:space="0" w:color="000000"/>
            </w:tcBorders>
            <w:vAlign w:val="bottom"/>
          </w:tcPr>
          <w:p w14:paraId="562AF7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967EC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2EA17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512,79</w:t>
            </w:r>
          </w:p>
        </w:tc>
        <w:tc>
          <w:tcPr>
            <w:tcW w:w="1280" w:type="dxa"/>
            <w:tcBorders>
              <w:top w:val="single" w:sz="4" w:space="0" w:color="000000"/>
              <w:left w:val="nil"/>
              <w:bottom w:val="single" w:sz="4" w:space="0" w:color="000000"/>
              <w:right w:val="single" w:sz="4" w:space="0" w:color="000000"/>
            </w:tcBorders>
            <w:vAlign w:val="bottom"/>
          </w:tcPr>
          <w:p w14:paraId="599305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AAE3BB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503FF0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55B42F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3212</w:t>
            </w:r>
          </w:p>
        </w:tc>
        <w:tc>
          <w:tcPr>
            <w:tcW w:w="5332" w:type="dxa"/>
            <w:tcBorders>
              <w:top w:val="single" w:sz="4" w:space="0" w:color="000000"/>
              <w:left w:val="nil"/>
              <w:bottom w:val="single" w:sz="4" w:space="0" w:color="000000"/>
              <w:right w:val="single" w:sz="4" w:space="0" w:color="000000"/>
            </w:tcBorders>
            <w:vAlign w:val="center"/>
          </w:tcPr>
          <w:p w14:paraId="79243FD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per il trasporto, per il lavoro sul campo e per la vita separata</w:t>
            </w:r>
          </w:p>
        </w:tc>
        <w:tc>
          <w:tcPr>
            <w:tcW w:w="1710" w:type="dxa"/>
            <w:tcBorders>
              <w:top w:val="single" w:sz="4" w:space="0" w:color="000000"/>
              <w:left w:val="nil"/>
              <w:bottom w:val="single" w:sz="4" w:space="0" w:color="000000"/>
              <w:right w:val="single" w:sz="4" w:space="0" w:color="000000"/>
            </w:tcBorders>
            <w:vAlign w:val="bottom"/>
          </w:tcPr>
          <w:p w14:paraId="7EB1F3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BDAFB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B01F6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5.986,48</w:t>
            </w:r>
          </w:p>
        </w:tc>
        <w:tc>
          <w:tcPr>
            <w:tcW w:w="1280" w:type="dxa"/>
            <w:tcBorders>
              <w:top w:val="single" w:sz="4" w:space="0" w:color="000000"/>
              <w:left w:val="nil"/>
              <w:bottom w:val="single" w:sz="4" w:space="0" w:color="000000"/>
              <w:right w:val="single" w:sz="4" w:space="0" w:color="000000"/>
            </w:tcBorders>
            <w:vAlign w:val="bottom"/>
          </w:tcPr>
          <w:p w14:paraId="4565BA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0B0E1E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935E44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3842B5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3213</w:t>
            </w:r>
          </w:p>
        </w:tc>
        <w:tc>
          <w:tcPr>
            <w:tcW w:w="5332" w:type="dxa"/>
            <w:tcBorders>
              <w:top w:val="single" w:sz="4" w:space="0" w:color="000000"/>
              <w:left w:val="nil"/>
              <w:bottom w:val="single" w:sz="4" w:space="0" w:color="000000"/>
              <w:right w:val="single" w:sz="4" w:space="0" w:color="000000"/>
            </w:tcBorders>
            <w:vAlign w:val="center"/>
          </w:tcPr>
          <w:p w14:paraId="6080CDB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Formazione professionale dei dipendenti</w:t>
            </w:r>
          </w:p>
        </w:tc>
        <w:tc>
          <w:tcPr>
            <w:tcW w:w="1710" w:type="dxa"/>
            <w:tcBorders>
              <w:top w:val="single" w:sz="4" w:space="0" w:color="000000"/>
              <w:left w:val="nil"/>
              <w:bottom w:val="single" w:sz="4" w:space="0" w:color="000000"/>
              <w:right w:val="single" w:sz="4" w:space="0" w:color="000000"/>
            </w:tcBorders>
            <w:vAlign w:val="bottom"/>
          </w:tcPr>
          <w:p w14:paraId="486045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050D1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76EE8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325,00</w:t>
            </w:r>
          </w:p>
        </w:tc>
        <w:tc>
          <w:tcPr>
            <w:tcW w:w="1280" w:type="dxa"/>
            <w:tcBorders>
              <w:top w:val="single" w:sz="4" w:space="0" w:color="000000"/>
              <w:left w:val="nil"/>
              <w:bottom w:val="single" w:sz="4" w:space="0" w:color="000000"/>
              <w:right w:val="single" w:sz="4" w:space="0" w:color="000000"/>
            </w:tcBorders>
            <w:vAlign w:val="bottom"/>
          </w:tcPr>
          <w:p w14:paraId="64D0FE1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BEDFEC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CD7D0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E5C5BC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183A7E5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170CE8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53219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E1293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3.778,64</w:t>
            </w:r>
          </w:p>
        </w:tc>
        <w:tc>
          <w:tcPr>
            <w:tcW w:w="1280" w:type="dxa"/>
            <w:tcBorders>
              <w:top w:val="single" w:sz="4" w:space="0" w:color="000000"/>
              <w:left w:val="nil"/>
              <w:bottom w:val="single" w:sz="4" w:space="0" w:color="000000"/>
              <w:right w:val="single" w:sz="4" w:space="0" w:color="000000"/>
            </w:tcBorders>
            <w:vAlign w:val="bottom"/>
          </w:tcPr>
          <w:p w14:paraId="39B04F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307554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45340E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EEA5E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3224</w:t>
            </w:r>
          </w:p>
        </w:tc>
        <w:tc>
          <w:tcPr>
            <w:tcW w:w="5332" w:type="dxa"/>
            <w:tcBorders>
              <w:top w:val="single" w:sz="4" w:space="0" w:color="000000"/>
              <w:left w:val="nil"/>
              <w:bottom w:val="single" w:sz="4" w:space="0" w:color="000000"/>
              <w:right w:val="single" w:sz="4" w:space="0" w:color="000000"/>
            </w:tcBorders>
            <w:vAlign w:val="center"/>
          </w:tcPr>
          <w:p w14:paraId="765E842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Materiali e parti per la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230096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8A306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14ADC9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388,23</w:t>
            </w:r>
          </w:p>
        </w:tc>
        <w:tc>
          <w:tcPr>
            <w:tcW w:w="1280" w:type="dxa"/>
            <w:tcBorders>
              <w:top w:val="single" w:sz="4" w:space="0" w:color="000000"/>
              <w:left w:val="nil"/>
              <w:bottom w:val="single" w:sz="4" w:space="0" w:color="000000"/>
              <w:right w:val="single" w:sz="4" w:space="0" w:color="000000"/>
            </w:tcBorders>
            <w:vAlign w:val="bottom"/>
          </w:tcPr>
          <w:p w14:paraId="3FFE8A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AEC0B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B5EA3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8AC01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3227</w:t>
            </w:r>
          </w:p>
        </w:tc>
        <w:tc>
          <w:tcPr>
            <w:tcW w:w="5332" w:type="dxa"/>
            <w:tcBorders>
              <w:top w:val="single" w:sz="4" w:space="0" w:color="000000"/>
              <w:left w:val="nil"/>
              <w:bottom w:val="single" w:sz="4" w:space="0" w:color="000000"/>
              <w:right w:val="single" w:sz="4" w:space="0" w:color="000000"/>
            </w:tcBorders>
            <w:vAlign w:val="center"/>
          </w:tcPr>
          <w:p w14:paraId="69CF5D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Abbigliamento e calzature ufficiali, da lavoro e protettive</w:t>
            </w:r>
          </w:p>
        </w:tc>
        <w:tc>
          <w:tcPr>
            <w:tcW w:w="1710" w:type="dxa"/>
            <w:tcBorders>
              <w:top w:val="single" w:sz="4" w:space="0" w:color="000000"/>
              <w:left w:val="nil"/>
              <w:bottom w:val="single" w:sz="4" w:space="0" w:color="000000"/>
              <w:right w:val="single" w:sz="4" w:space="0" w:color="000000"/>
            </w:tcBorders>
            <w:vAlign w:val="bottom"/>
          </w:tcPr>
          <w:p w14:paraId="534529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F595C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234C7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2.082,75</w:t>
            </w:r>
          </w:p>
        </w:tc>
        <w:tc>
          <w:tcPr>
            <w:tcW w:w="1280" w:type="dxa"/>
            <w:tcBorders>
              <w:top w:val="single" w:sz="4" w:space="0" w:color="000000"/>
              <w:left w:val="nil"/>
              <w:bottom w:val="single" w:sz="4" w:space="0" w:color="000000"/>
              <w:right w:val="single" w:sz="4" w:space="0" w:color="000000"/>
            </w:tcBorders>
            <w:vAlign w:val="bottom"/>
          </w:tcPr>
          <w:p w14:paraId="7DCE12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064812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C255A3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001FED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3231</w:t>
            </w:r>
          </w:p>
        </w:tc>
        <w:tc>
          <w:tcPr>
            <w:tcW w:w="5332" w:type="dxa"/>
            <w:tcBorders>
              <w:top w:val="single" w:sz="4" w:space="0" w:color="000000"/>
              <w:left w:val="nil"/>
              <w:bottom w:val="single" w:sz="4" w:space="0" w:color="000000"/>
              <w:right w:val="single" w:sz="4" w:space="0" w:color="000000"/>
            </w:tcBorders>
            <w:vAlign w:val="center"/>
          </w:tcPr>
          <w:p w14:paraId="279A4D7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telefonici, postali e di trasporto</w:t>
            </w:r>
          </w:p>
        </w:tc>
        <w:tc>
          <w:tcPr>
            <w:tcW w:w="1710" w:type="dxa"/>
            <w:tcBorders>
              <w:top w:val="single" w:sz="4" w:space="0" w:color="000000"/>
              <w:left w:val="nil"/>
              <w:bottom w:val="single" w:sz="4" w:space="0" w:color="000000"/>
              <w:right w:val="single" w:sz="4" w:space="0" w:color="000000"/>
            </w:tcBorders>
            <w:vAlign w:val="bottom"/>
          </w:tcPr>
          <w:p w14:paraId="659A42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9FD5B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7A026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2.267,99</w:t>
            </w:r>
          </w:p>
        </w:tc>
        <w:tc>
          <w:tcPr>
            <w:tcW w:w="1280" w:type="dxa"/>
            <w:tcBorders>
              <w:top w:val="single" w:sz="4" w:space="0" w:color="000000"/>
              <w:left w:val="nil"/>
              <w:bottom w:val="single" w:sz="4" w:space="0" w:color="000000"/>
              <w:right w:val="single" w:sz="4" w:space="0" w:color="000000"/>
            </w:tcBorders>
            <w:vAlign w:val="bottom"/>
          </w:tcPr>
          <w:p w14:paraId="1602B1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EFF670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ABB29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92A810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3233</w:t>
            </w:r>
          </w:p>
        </w:tc>
        <w:tc>
          <w:tcPr>
            <w:tcW w:w="5332" w:type="dxa"/>
            <w:tcBorders>
              <w:top w:val="single" w:sz="4" w:space="0" w:color="000000"/>
              <w:left w:val="nil"/>
              <w:bottom w:val="single" w:sz="4" w:space="0" w:color="000000"/>
              <w:right w:val="single" w:sz="4" w:space="0" w:color="000000"/>
            </w:tcBorders>
            <w:vAlign w:val="center"/>
          </w:tcPr>
          <w:p w14:paraId="1EA4A6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pubblicità e informazione</w:t>
            </w:r>
          </w:p>
        </w:tc>
        <w:tc>
          <w:tcPr>
            <w:tcW w:w="1710" w:type="dxa"/>
            <w:tcBorders>
              <w:top w:val="single" w:sz="4" w:space="0" w:color="000000"/>
              <w:left w:val="nil"/>
              <w:bottom w:val="single" w:sz="4" w:space="0" w:color="000000"/>
              <w:right w:val="single" w:sz="4" w:space="0" w:color="000000"/>
            </w:tcBorders>
            <w:vAlign w:val="bottom"/>
          </w:tcPr>
          <w:p w14:paraId="2D8D0A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6D6D13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A260D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5.742,55</w:t>
            </w:r>
          </w:p>
        </w:tc>
        <w:tc>
          <w:tcPr>
            <w:tcW w:w="1280" w:type="dxa"/>
            <w:tcBorders>
              <w:top w:val="single" w:sz="4" w:space="0" w:color="000000"/>
              <w:left w:val="nil"/>
              <w:bottom w:val="single" w:sz="4" w:space="0" w:color="000000"/>
              <w:right w:val="single" w:sz="4" w:space="0" w:color="000000"/>
            </w:tcBorders>
            <w:vAlign w:val="bottom"/>
          </w:tcPr>
          <w:p w14:paraId="30EDD4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08659B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72080E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4FD5C4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16CA0B8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602803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A0A8D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1E8F7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2.769,20</w:t>
            </w:r>
          </w:p>
        </w:tc>
        <w:tc>
          <w:tcPr>
            <w:tcW w:w="1280" w:type="dxa"/>
            <w:tcBorders>
              <w:top w:val="single" w:sz="4" w:space="0" w:color="000000"/>
              <w:left w:val="nil"/>
              <w:bottom w:val="single" w:sz="4" w:space="0" w:color="000000"/>
              <w:right w:val="single" w:sz="4" w:space="0" w:color="000000"/>
            </w:tcBorders>
            <w:vAlign w:val="bottom"/>
          </w:tcPr>
          <w:p w14:paraId="61687C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84C517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D2BD5E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5B91F3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3293</w:t>
            </w:r>
          </w:p>
        </w:tc>
        <w:tc>
          <w:tcPr>
            <w:tcW w:w="5332" w:type="dxa"/>
            <w:tcBorders>
              <w:top w:val="single" w:sz="4" w:space="0" w:color="000000"/>
              <w:left w:val="nil"/>
              <w:bottom w:val="single" w:sz="4" w:space="0" w:color="000000"/>
              <w:right w:val="single" w:sz="4" w:space="0" w:color="000000"/>
            </w:tcBorders>
            <w:vAlign w:val="center"/>
          </w:tcPr>
          <w:p w14:paraId="39F027D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Rappresentanza</w:t>
            </w:r>
          </w:p>
        </w:tc>
        <w:tc>
          <w:tcPr>
            <w:tcW w:w="1710" w:type="dxa"/>
            <w:tcBorders>
              <w:top w:val="single" w:sz="4" w:space="0" w:color="000000"/>
              <w:left w:val="nil"/>
              <w:bottom w:val="single" w:sz="4" w:space="0" w:color="000000"/>
              <w:right w:val="single" w:sz="4" w:space="0" w:color="000000"/>
            </w:tcBorders>
            <w:vAlign w:val="bottom"/>
          </w:tcPr>
          <w:p w14:paraId="4D349A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6099A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97D3C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250,00</w:t>
            </w:r>
          </w:p>
        </w:tc>
        <w:tc>
          <w:tcPr>
            <w:tcW w:w="1280" w:type="dxa"/>
            <w:tcBorders>
              <w:top w:val="single" w:sz="4" w:space="0" w:color="000000"/>
              <w:left w:val="nil"/>
              <w:bottom w:val="single" w:sz="4" w:space="0" w:color="000000"/>
              <w:right w:val="single" w:sz="4" w:space="0" w:color="000000"/>
            </w:tcBorders>
            <w:vAlign w:val="bottom"/>
          </w:tcPr>
          <w:p w14:paraId="0485B3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2BBF3F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2DD2D5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A218C3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3299</w:t>
            </w:r>
          </w:p>
        </w:tc>
        <w:tc>
          <w:tcPr>
            <w:tcW w:w="5332" w:type="dxa"/>
            <w:tcBorders>
              <w:top w:val="single" w:sz="4" w:space="0" w:color="000000"/>
              <w:left w:val="nil"/>
              <w:bottom w:val="single" w:sz="4" w:space="0" w:color="000000"/>
              <w:right w:val="single" w:sz="4" w:space="0" w:color="000000"/>
            </w:tcBorders>
            <w:vAlign w:val="center"/>
          </w:tcPr>
          <w:p w14:paraId="340E09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 di gestione non menzionate</w:t>
            </w:r>
          </w:p>
        </w:tc>
        <w:tc>
          <w:tcPr>
            <w:tcW w:w="1710" w:type="dxa"/>
            <w:tcBorders>
              <w:top w:val="single" w:sz="4" w:space="0" w:color="000000"/>
              <w:left w:val="nil"/>
              <w:bottom w:val="single" w:sz="4" w:space="0" w:color="000000"/>
              <w:right w:val="single" w:sz="4" w:space="0" w:color="000000"/>
            </w:tcBorders>
            <w:vAlign w:val="bottom"/>
          </w:tcPr>
          <w:p w14:paraId="1989B1F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27C21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F287D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17.582,66</w:t>
            </w:r>
          </w:p>
        </w:tc>
        <w:tc>
          <w:tcPr>
            <w:tcW w:w="1280" w:type="dxa"/>
            <w:tcBorders>
              <w:top w:val="single" w:sz="4" w:space="0" w:color="000000"/>
              <w:left w:val="nil"/>
              <w:bottom w:val="single" w:sz="4" w:space="0" w:color="000000"/>
              <w:right w:val="single" w:sz="4" w:space="0" w:color="000000"/>
            </w:tcBorders>
            <w:vAlign w:val="bottom"/>
          </w:tcPr>
          <w:p w14:paraId="4F6CF9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646870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1F8A93B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225260B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1004</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4D547ED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INCORAGGIAMENTO DELLO SVILUPPO TURISTICO</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3D936A8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155.324,00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5B69B3A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124.884,83</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011CD60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102.427,00</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4A4B4FF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82,02%</w:t>
            </w:r>
          </w:p>
        </w:tc>
      </w:tr>
      <w:tr w:rsidR="001C66C2" w:rsidRPr="000A23EB" w14:paraId="10BEAD4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AB6D88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39CB93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K100001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5E7A191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di capitale: COSTRUZIONE DI AREA DI USO PUBBLICO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D227F4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155.324,00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F795F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124.884,83</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E4109A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102.427,00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01D57D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82,02%</w:t>
            </w:r>
          </w:p>
        </w:tc>
      </w:tr>
      <w:tr w:rsidR="001C66C2" w:rsidRPr="000A23EB" w14:paraId="3808753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E0ACAD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F14ADE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761B89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48.974,00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AF2473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24.404,47</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BA2560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21.373,38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DCB36F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87,58%</w:t>
            </w:r>
          </w:p>
        </w:tc>
      </w:tr>
      <w:tr w:rsidR="001C66C2" w:rsidRPr="000A23EB" w14:paraId="4F8FFF7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7850CB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64533C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7E1143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48.974,00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0D16C8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24.404,47</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D3D5C1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21.373,38</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603EC6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87,58%</w:t>
            </w:r>
          </w:p>
        </w:tc>
      </w:tr>
      <w:tr w:rsidR="001C66C2" w:rsidRPr="000A23EB" w14:paraId="141DAD6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2480A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0C829B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19F541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70DBB4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41.636,00</w:t>
            </w:r>
          </w:p>
        </w:tc>
        <w:tc>
          <w:tcPr>
            <w:tcW w:w="1530" w:type="dxa"/>
            <w:tcBorders>
              <w:top w:val="single" w:sz="4" w:space="0" w:color="000000"/>
              <w:left w:val="nil"/>
              <w:bottom w:val="single" w:sz="4" w:space="0" w:color="000000"/>
              <w:right w:val="single" w:sz="4" w:space="0" w:color="000000"/>
            </w:tcBorders>
            <w:vAlign w:val="bottom"/>
          </w:tcPr>
          <w:p w14:paraId="37A12B8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6.636,00</w:t>
            </w:r>
          </w:p>
        </w:tc>
        <w:tc>
          <w:tcPr>
            <w:tcW w:w="1575" w:type="dxa"/>
            <w:tcBorders>
              <w:top w:val="single" w:sz="4" w:space="0" w:color="000000"/>
              <w:left w:val="nil"/>
              <w:bottom w:val="single" w:sz="4" w:space="0" w:color="000000"/>
              <w:right w:val="single" w:sz="4" w:space="0" w:color="000000"/>
            </w:tcBorders>
            <w:vAlign w:val="bottom"/>
          </w:tcPr>
          <w:p w14:paraId="3D0ECC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9.375,00</w:t>
            </w:r>
          </w:p>
        </w:tc>
        <w:tc>
          <w:tcPr>
            <w:tcW w:w="1280" w:type="dxa"/>
            <w:tcBorders>
              <w:top w:val="single" w:sz="4" w:space="0" w:color="000000"/>
              <w:left w:val="nil"/>
              <w:bottom w:val="single" w:sz="4" w:space="0" w:color="000000"/>
              <w:right w:val="single" w:sz="4" w:space="0" w:color="000000"/>
            </w:tcBorders>
            <w:vAlign w:val="bottom"/>
          </w:tcPr>
          <w:p w14:paraId="7BBCC6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141,27%</w:t>
            </w:r>
          </w:p>
        </w:tc>
      </w:tr>
      <w:tr w:rsidR="001C66C2" w:rsidRPr="000A23EB" w14:paraId="7EE43E7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1919C2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A1FB72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3862</w:t>
            </w:r>
          </w:p>
        </w:tc>
        <w:tc>
          <w:tcPr>
            <w:tcW w:w="5332" w:type="dxa"/>
            <w:tcBorders>
              <w:top w:val="single" w:sz="4" w:space="0" w:color="000000"/>
              <w:left w:val="nil"/>
              <w:bottom w:val="single" w:sz="4" w:space="0" w:color="000000"/>
              <w:right w:val="single" w:sz="4" w:space="0" w:color="000000"/>
            </w:tcBorders>
            <w:vAlign w:val="center"/>
          </w:tcPr>
          <w:p w14:paraId="0DC1C46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Assistenza finanziaria a istituti di credito e altri istituti finanziari e a società commerciali e cooperative</w:t>
            </w:r>
          </w:p>
        </w:tc>
        <w:tc>
          <w:tcPr>
            <w:tcW w:w="1710" w:type="dxa"/>
            <w:tcBorders>
              <w:top w:val="single" w:sz="4" w:space="0" w:color="000000"/>
              <w:left w:val="nil"/>
              <w:bottom w:val="single" w:sz="4" w:space="0" w:color="000000"/>
              <w:right w:val="single" w:sz="4" w:space="0" w:color="000000"/>
            </w:tcBorders>
            <w:vAlign w:val="bottom"/>
          </w:tcPr>
          <w:p w14:paraId="5D98AB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508EE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2A251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9.375,00</w:t>
            </w:r>
          </w:p>
        </w:tc>
        <w:tc>
          <w:tcPr>
            <w:tcW w:w="1280" w:type="dxa"/>
            <w:tcBorders>
              <w:top w:val="single" w:sz="4" w:space="0" w:color="000000"/>
              <w:left w:val="nil"/>
              <w:bottom w:val="single" w:sz="4" w:space="0" w:color="000000"/>
              <w:right w:val="single" w:sz="4" w:space="0" w:color="000000"/>
            </w:tcBorders>
            <w:vAlign w:val="bottom"/>
          </w:tcPr>
          <w:p w14:paraId="28206C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600E53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3D4CD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BB8FC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32B0A15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3D2AA5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7.338,00</w:t>
            </w:r>
          </w:p>
        </w:tc>
        <w:tc>
          <w:tcPr>
            <w:tcW w:w="1530" w:type="dxa"/>
            <w:tcBorders>
              <w:top w:val="single" w:sz="4" w:space="0" w:color="000000"/>
              <w:left w:val="nil"/>
              <w:bottom w:val="single" w:sz="4" w:space="0" w:color="000000"/>
              <w:right w:val="single" w:sz="4" w:space="0" w:color="000000"/>
            </w:tcBorders>
            <w:vAlign w:val="bottom"/>
          </w:tcPr>
          <w:p w14:paraId="281750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17.768,47</w:t>
            </w:r>
          </w:p>
        </w:tc>
        <w:tc>
          <w:tcPr>
            <w:tcW w:w="1575" w:type="dxa"/>
            <w:tcBorders>
              <w:top w:val="single" w:sz="4" w:space="0" w:color="000000"/>
              <w:left w:val="nil"/>
              <w:bottom w:val="single" w:sz="4" w:space="0" w:color="000000"/>
              <w:right w:val="single" w:sz="4" w:space="0" w:color="000000"/>
            </w:tcBorders>
            <w:vAlign w:val="bottom"/>
          </w:tcPr>
          <w:p w14:paraId="2168FB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11.998,38</w:t>
            </w:r>
          </w:p>
        </w:tc>
        <w:tc>
          <w:tcPr>
            <w:tcW w:w="1280" w:type="dxa"/>
            <w:tcBorders>
              <w:top w:val="single" w:sz="4" w:space="0" w:color="000000"/>
              <w:left w:val="nil"/>
              <w:bottom w:val="single" w:sz="4" w:space="0" w:color="000000"/>
              <w:right w:val="single" w:sz="4" w:space="0" w:color="000000"/>
            </w:tcBorders>
            <w:vAlign w:val="bottom"/>
          </w:tcPr>
          <w:p w14:paraId="5390685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67,53%</w:t>
            </w:r>
          </w:p>
        </w:tc>
      </w:tr>
      <w:tr w:rsidR="001C66C2" w:rsidRPr="000A23EB" w14:paraId="44E2004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B6768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91FA17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4214</w:t>
            </w:r>
          </w:p>
        </w:tc>
        <w:tc>
          <w:tcPr>
            <w:tcW w:w="5332" w:type="dxa"/>
            <w:tcBorders>
              <w:top w:val="single" w:sz="4" w:space="0" w:color="000000"/>
              <w:left w:val="nil"/>
              <w:bottom w:val="single" w:sz="4" w:space="0" w:color="000000"/>
              <w:right w:val="single" w:sz="4" w:space="0" w:color="000000"/>
            </w:tcBorders>
            <w:vAlign w:val="center"/>
          </w:tcPr>
          <w:p w14:paraId="2D82B60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strutture edili</w:t>
            </w:r>
          </w:p>
        </w:tc>
        <w:tc>
          <w:tcPr>
            <w:tcW w:w="1710" w:type="dxa"/>
            <w:tcBorders>
              <w:top w:val="single" w:sz="4" w:space="0" w:color="000000"/>
              <w:left w:val="nil"/>
              <w:bottom w:val="single" w:sz="4" w:space="0" w:color="000000"/>
              <w:right w:val="single" w:sz="4" w:space="0" w:color="000000"/>
            </w:tcBorders>
            <w:vAlign w:val="bottom"/>
          </w:tcPr>
          <w:p w14:paraId="0A8D72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F5FF1B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EC8ED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11.998,38</w:t>
            </w:r>
          </w:p>
        </w:tc>
        <w:tc>
          <w:tcPr>
            <w:tcW w:w="1280" w:type="dxa"/>
            <w:tcBorders>
              <w:top w:val="single" w:sz="4" w:space="0" w:color="000000"/>
              <w:left w:val="nil"/>
              <w:bottom w:val="single" w:sz="4" w:space="0" w:color="000000"/>
              <w:right w:val="single" w:sz="4" w:space="0" w:color="000000"/>
            </w:tcBorders>
            <w:vAlign w:val="bottom"/>
          </w:tcPr>
          <w:p w14:paraId="0D4255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A67C63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D323C4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B3E388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D0B14E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106.350,00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D2E43A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100.480,36</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2E7288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81.053,62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90B87D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80,67%</w:t>
            </w:r>
          </w:p>
        </w:tc>
      </w:tr>
      <w:tr w:rsidR="001C66C2" w:rsidRPr="000A23EB" w14:paraId="719E541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A2BD48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E84B00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5.2.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362FCB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106.350,00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785434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100.480,36</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E72FC5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81.053,62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C4797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80,67%</w:t>
            </w:r>
          </w:p>
        </w:tc>
      </w:tr>
      <w:tr w:rsidR="001C66C2" w:rsidRPr="000A23EB" w14:paraId="47CCC6F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20DFE3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DDEF6A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w:t>
            </w:r>
          </w:p>
        </w:tc>
        <w:tc>
          <w:tcPr>
            <w:tcW w:w="5332" w:type="dxa"/>
            <w:tcBorders>
              <w:top w:val="single" w:sz="4" w:space="0" w:color="000000"/>
              <w:left w:val="nil"/>
              <w:bottom w:val="single" w:sz="4" w:space="0" w:color="000000"/>
              <w:right w:val="single" w:sz="4" w:space="0" w:color="000000"/>
            </w:tcBorders>
            <w:vAlign w:val="center"/>
          </w:tcPr>
          <w:p w14:paraId="7DAA0B2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spese</w:t>
            </w:r>
          </w:p>
        </w:tc>
        <w:tc>
          <w:tcPr>
            <w:tcW w:w="1710" w:type="dxa"/>
            <w:tcBorders>
              <w:top w:val="single" w:sz="4" w:space="0" w:color="000000"/>
              <w:left w:val="nil"/>
              <w:bottom w:val="single" w:sz="4" w:space="0" w:color="000000"/>
              <w:right w:val="single" w:sz="4" w:space="0" w:color="000000"/>
            </w:tcBorders>
            <w:vAlign w:val="bottom"/>
          </w:tcPr>
          <w:p w14:paraId="7F7A11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77.000,00</w:t>
            </w:r>
          </w:p>
        </w:tc>
        <w:tc>
          <w:tcPr>
            <w:tcW w:w="1530" w:type="dxa"/>
            <w:tcBorders>
              <w:top w:val="single" w:sz="4" w:space="0" w:color="000000"/>
              <w:left w:val="nil"/>
              <w:bottom w:val="single" w:sz="4" w:space="0" w:color="000000"/>
              <w:right w:val="single" w:sz="4" w:space="0" w:color="000000"/>
            </w:tcBorders>
            <w:vAlign w:val="bottom"/>
          </w:tcPr>
          <w:p w14:paraId="09063E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77.000,00</w:t>
            </w:r>
          </w:p>
        </w:tc>
        <w:tc>
          <w:tcPr>
            <w:tcW w:w="1575" w:type="dxa"/>
            <w:tcBorders>
              <w:top w:val="single" w:sz="4" w:space="0" w:color="000000"/>
              <w:left w:val="nil"/>
              <w:bottom w:val="single" w:sz="4" w:space="0" w:color="000000"/>
              <w:right w:val="single" w:sz="4" w:space="0" w:color="000000"/>
            </w:tcBorders>
            <w:vAlign w:val="bottom"/>
          </w:tcPr>
          <w:p w14:paraId="4F957D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51.703,17</w:t>
            </w:r>
          </w:p>
        </w:tc>
        <w:tc>
          <w:tcPr>
            <w:tcW w:w="1280" w:type="dxa"/>
            <w:tcBorders>
              <w:top w:val="single" w:sz="4" w:space="0" w:color="000000"/>
              <w:left w:val="nil"/>
              <w:bottom w:val="single" w:sz="4" w:space="0" w:color="000000"/>
              <w:right w:val="single" w:sz="4" w:space="0" w:color="000000"/>
            </w:tcBorders>
            <w:vAlign w:val="bottom"/>
          </w:tcPr>
          <w:p w14:paraId="35097B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67,15%</w:t>
            </w:r>
          </w:p>
        </w:tc>
      </w:tr>
      <w:tr w:rsidR="001C66C2" w:rsidRPr="000A23EB" w14:paraId="47F00B3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F8D05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55D43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3862</w:t>
            </w:r>
          </w:p>
        </w:tc>
        <w:tc>
          <w:tcPr>
            <w:tcW w:w="5332" w:type="dxa"/>
            <w:tcBorders>
              <w:top w:val="single" w:sz="4" w:space="0" w:color="000000"/>
              <w:left w:val="nil"/>
              <w:bottom w:val="single" w:sz="4" w:space="0" w:color="000000"/>
              <w:right w:val="single" w:sz="4" w:space="0" w:color="000000"/>
            </w:tcBorders>
            <w:vAlign w:val="center"/>
          </w:tcPr>
          <w:p w14:paraId="65ED411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Assistenza finanziaria a istituti di credito e altri istituti finanziari e a società commerciali e cooperative</w:t>
            </w:r>
          </w:p>
        </w:tc>
        <w:tc>
          <w:tcPr>
            <w:tcW w:w="1710" w:type="dxa"/>
            <w:tcBorders>
              <w:top w:val="single" w:sz="4" w:space="0" w:color="000000"/>
              <w:left w:val="nil"/>
              <w:bottom w:val="single" w:sz="4" w:space="0" w:color="000000"/>
              <w:right w:val="single" w:sz="4" w:space="0" w:color="000000"/>
            </w:tcBorders>
            <w:vAlign w:val="bottom"/>
          </w:tcPr>
          <w:p w14:paraId="59E7CD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CC66AA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2F651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51.703,17</w:t>
            </w:r>
          </w:p>
        </w:tc>
        <w:tc>
          <w:tcPr>
            <w:tcW w:w="1280" w:type="dxa"/>
            <w:tcBorders>
              <w:top w:val="single" w:sz="4" w:space="0" w:color="000000"/>
              <w:left w:val="nil"/>
              <w:bottom w:val="single" w:sz="4" w:space="0" w:color="000000"/>
              <w:right w:val="single" w:sz="4" w:space="0" w:color="000000"/>
            </w:tcBorders>
            <w:vAlign w:val="bottom"/>
          </w:tcPr>
          <w:p w14:paraId="4EAFC3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C68BC9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EEB2B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EE244E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497A9A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7F77A4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29.350,00</w:t>
            </w:r>
          </w:p>
        </w:tc>
        <w:tc>
          <w:tcPr>
            <w:tcW w:w="1530" w:type="dxa"/>
            <w:tcBorders>
              <w:top w:val="single" w:sz="4" w:space="0" w:color="000000"/>
              <w:left w:val="nil"/>
              <w:bottom w:val="single" w:sz="4" w:space="0" w:color="000000"/>
              <w:right w:val="single" w:sz="4" w:space="0" w:color="000000"/>
            </w:tcBorders>
            <w:vAlign w:val="bottom"/>
          </w:tcPr>
          <w:p w14:paraId="2BF46B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23.480,36</w:t>
            </w:r>
          </w:p>
        </w:tc>
        <w:tc>
          <w:tcPr>
            <w:tcW w:w="1575" w:type="dxa"/>
            <w:tcBorders>
              <w:top w:val="single" w:sz="4" w:space="0" w:color="000000"/>
              <w:left w:val="nil"/>
              <w:bottom w:val="single" w:sz="4" w:space="0" w:color="000000"/>
              <w:right w:val="single" w:sz="4" w:space="0" w:color="000000"/>
            </w:tcBorders>
            <w:vAlign w:val="bottom"/>
          </w:tcPr>
          <w:p w14:paraId="5ABF21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29.350,45</w:t>
            </w:r>
          </w:p>
        </w:tc>
        <w:tc>
          <w:tcPr>
            <w:tcW w:w="1280" w:type="dxa"/>
            <w:tcBorders>
              <w:top w:val="single" w:sz="4" w:space="0" w:color="000000"/>
              <w:left w:val="nil"/>
              <w:bottom w:val="single" w:sz="4" w:space="0" w:color="000000"/>
              <w:right w:val="single" w:sz="4" w:space="0" w:color="000000"/>
            </w:tcBorders>
            <w:vAlign w:val="bottom"/>
          </w:tcPr>
          <w:p w14:paraId="716A0C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125,00%</w:t>
            </w:r>
          </w:p>
        </w:tc>
      </w:tr>
      <w:tr w:rsidR="001C66C2" w:rsidRPr="000A23EB" w14:paraId="4D7871C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91732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9ED2CA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4214</w:t>
            </w:r>
          </w:p>
        </w:tc>
        <w:tc>
          <w:tcPr>
            <w:tcW w:w="5332" w:type="dxa"/>
            <w:tcBorders>
              <w:top w:val="single" w:sz="4" w:space="0" w:color="000000"/>
              <w:left w:val="nil"/>
              <w:bottom w:val="single" w:sz="4" w:space="0" w:color="000000"/>
              <w:right w:val="single" w:sz="4" w:space="0" w:color="000000"/>
            </w:tcBorders>
            <w:vAlign w:val="center"/>
          </w:tcPr>
          <w:p w14:paraId="1AD7255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oggetti da costruzione</w:t>
            </w:r>
          </w:p>
        </w:tc>
        <w:tc>
          <w:tcPr>
            <w:tcW w:w="1710" w:type="dxa"/>
            <w:tcBorders>
              <w:top w:val="single" w:sz="4" w:space="0" w:color="000000"/>
              <w:left w:val="nil"/>
              <w:bottom w:val="single" w:sz="4" w:space="0" w:color="000000"/>
              <w:right w:val="single" w:sz="4" w:space="0" w:color="000000"/>
            </w:tcBorders>
            <w:vAlign w:val="bottom"/>
          </w:tcPr>
          <w:p w14:paraId="4AC03B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BAE96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3D209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29.350,45</w:t>
            </w:r>
          </w:p>
        </w:tc>
        <w:tc>
          <w:tcPr>
            <w:tcW w:w="1280" w:type="dxa"/>
            <w:tcBorders>
              <w:top w:val="single" w:sz="4" w:space="0" w:color="000000"/>
              <w:left w:val="nil"/>
              <w:bottom w:val="single" w:sz="4" w:space="0" w:color="000000"/>
              <w:right w:val="single" w:sz="4" w:space="0" w:color="000000"/>
            </w:tcBorders>
            <w:vAlign w:val="bottom"/>
          </w:tcPr>
          <w:p w14:paraId="2BB4AD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2B7B33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20B209F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6935B37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1007</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4C33529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GESTIONE DELLE IMMOBILIZZAZIONI</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67F4740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488.108,00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2814E09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381.304,00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43F9518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369.209,96</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4EB9A33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96,83%</w:t>
            </w:r>
          </w:p>
        </w:tc>
      </w:tr>
      <w:tr w:rsidR="001C66C2" w:rsidRPr="000A23EB" w14:paraId="5AAC19A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C6372A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E32BF3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A100070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BDFA56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MANUTENZIONE DEGLI EDIFICI DI PROPRIETÀ E COMPROPRIETÀ DELLA CITTÀ</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DD9789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189.508,00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1AF45C2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106.320,16</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B7F09A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66.700,81</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3A2E15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62,74%</w:t>
            </w:r>
          </w:p>
        </w:tc>
      </w:tr>
      <w:tr w:rsidR="001C66C2" w:rsidRPr="000A23EB" w14:paraId="249A726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761F5D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420F37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F2955E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189.508,00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FD15CC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106.320,16</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DE215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66.700,81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552CD4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62,74%</w:t>
            </w:r>
          </w:p>
        </w:tc>
      </w:tr>
      <w:tr w:rsidR="001C66C2" w:rsidRPr="000A23EB" w14:paraId="701BB58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42420E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90E1F7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DD92BB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189.508,00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F6FA48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106.320,16</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908027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66.700,81</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3549D1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62,74%</w:t>
            </w:r>
          </w:p>
        </w:tc>
      </w:tr>
      <w:tr w:rsidR="001C66C2" w:rsidRPr="000A23EB" w14:paraId="1504081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210CA8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9364A8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2D5DA6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128BE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189.508,00</w:t>
            </w:r>
          </w:p>
        </w:tc>
        <w:tc>
          <w:tcPr>
            <w:tcW w:w="1530" w:type="dxa"/>
            <w:tcBorders>
              <w:top w:val="single" w:sz="4" w:space="0" w:color="000000"/>
              <w:left w:val="nil"/>
              <w:bottom w:val="single" w:sz="4" w:space="0" w:color="000000"/>
              <w:right w:val="single" w:sz="4" w:space="0" w:color="000000"/>
            </w:tcBorders>
            <w:vAlign w:val="bottom"/>
          </w:tcPr>
          <w:p w14:paraId="73310F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106.320,16</w:t>
            </w:r>
          </w:p>
        </w:tc>
        <w:tc>
          <w:tcPr>
            <w:tcW w:w="1575" w:type="dxa"/>
            <w:tcBorders>
              <w:top w:val="single" w:sz="4" w:space="0" w:color="000000"/>
              <w:left w:val="nil"/>
              <w:bottom w:val="single" w:sz="4" w:space="0" w:color="000000"/>
              <w:right w:val="single" w:sz="4" w:space="0" w:color="000000"/>
            </w:tcBorders>
            <w:vAlign w:val="bottom"/>
          </w:tcPr>
          <w:p w14:paraId="3C3AA7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66.700,81</w:t>
            </w:r>
          </w:p>
        </w:tc>
        <w:tc>
          <w:tcPr>
            <w:tcW w:w="1280" w:type="dxa"/>
            <w:tcBorders>
              <w:top w:val="single" w:sz="4" w:space="0" w:color="000000"/>
              <w:left w:val="nil"/>
              <w:bottom w:val="single" w:sz="4" w:space="0" w:color="000000"/>
              <w:right w:val="single" w:sz="4" w:space="0" w:color="000000"/>
            </w:tcBorders>
            <w:vAlign w:val="bottom"/>
          </w:tcPr>
          <w:p w14:paraId="314A93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62,74%</w:t>
            </w:r>
          </w:p>
        </w:tc>
      </w:tr>
      <w:tr w:rsidR="001C66C2" w:rsidRPr="000A23EB" w14:paraId="7A02B86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6B721C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A9713A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20D9B10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5A693E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29714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903B4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54.116,58</w:t>
            </w:r>
          </w:p>
        </w:tc>
        <w:tc>
          <w:tcPr>
            <w:tcW w:w="1280" w:type="dxa"/>
            <w:tcBorders>
              <w:top w:val="single" w:sz="4" w:space="0" w:color="000000"/>
              <w:left w:val="nil"/>
              <w:bottom w:val="single" w:sz="4" w:space="0" w:color="000000"/>
              <w:right w:val="single" w:sz="4" w:space="0" w:color="000000"/>
            </w:tcBorders>
            <w:vAlign w:val="bottom"/>
          </w:tcPr>
          <w:p w14:paraId="2E291B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E70560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569F59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D0004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64AE81B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15B2BA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4A687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3A9BB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12.584,23</w:t>
            </w:r>
          </w:p>
        </w:tc>
        <w:tc>
          <w:tcPr>
            <w:tcW w:w="1280" w:type="dxa"/>
            <w:tcBorders>
              <w:top w:val="single" w:sz="4" w:space="0" w:color="000000"/>
              <w:left w:val="nil"/>
              <w:bottom w:val="single" w:sz="4" w:space="0" w:color="000000"/>
              <w:right w:val="single" w:sz="4" w:space="0" w:color="000000"/>
            </w:tcBorders>
            <w:vAlign w:val="bottom"/>
          </w:tcPr>
          <w:p w14:paraId="218460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A1C7D5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6A1FAE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F23432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K100012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6D4748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di capitale: ACQUISTO DI TERRENI E MATERIALI EDILIZI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F8749F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192.500,00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42D6A4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171.403,60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D535F6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183.926,65</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327F563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107,31%</w:t>
            </w:r>
          </w:p>
        </w:tc>
      </w:tr>
      <w:tr w:rsidR="001C66C2" w:rsidRPr="000A23EB" w14:paraId="222A1E5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2012CE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224598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78B986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192.500,00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162E47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171.403,60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9E367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183.926,65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4036AE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107,31%</w:t>
            </w:r>
          </w:p>
        </w:tc>
      </w:tr>
      <w:tr w:rsidR="001C66C2" w:rsidRPr="000A23EB" w14:paraId="397C493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4DB402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A381F3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613143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192.500,00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4FA7C0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171.403,60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8743B4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183.926,65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E12275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107,31%</w:t>
            </w:r>
          </w:p>
        </w:tc>
      </w:tr>
      <w:tr w:rsidR="001C66C2" w:rsidRPr="000A23EB" w14:paraId="680E786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01097B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79858A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41</w:t>
            </w:r>
          </w:p>
        </w:tc>
        <w:tc>
          <w:tcPr>
            <w:tcW w:w="5332" w:type="dxa"/>
            <w:tcBorders>
              <w:top w:val="single" w:sz="4" w:space="0" w:color="000000"/>
              <w:left w:val="nil"/>
              <w:bottom w:val="single" w:sz="4" w:space="0" w:color="000000"/>
              <w:right w:val="single" w:sz="4" w:space="0" w:color="000000"/>
            </w:tcBorders>
            <w:vAlign w:val="center"/>
          </w:tcPr>
          <w:p w14:paraId="3A8E32D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non prodotte</w:t>
            </w:r>
          </w:p>
        </w:tc>
        <w:tc>
          <w:tcPr>
            <w:tcW w:w="1710" w:type="dxa"/>
            <w:tcBorders>
              <w:top w:val="single" w:sz="4" w:space="0" w:color="000000"/>
              <w:left w:val="nil"/>
              <w:bottom w:val="single" w:sz="4" w:space="0" w:color="000000"/>
              <w:right w:val="single" w:sz="4" w:space="0" w:color="000000"/>
            </w:tcBorders>
            <w:vAlign w:val="bottom"/>
          </w:tcPr>
          <w:p w14:paraId="7C4268E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192.500,00</w:t>
            </w:r>
          </w:p>
        </w:tc>
        <w:tc>
          <w:tcPr>
            <w:tcW w:w="1530" w:type="dxa"/>
            <w:tcBorders>
              <w:top w:val="single" w:sz="4" w:space="0" w:color="000000"/>
              <w:left w:val="nil"/>
              <w:bottom w:val="single" w:sz="4" w:space="0" w:color="000000"/>
              <w:right w:val="single" w:sz="4" w:space="0" w:color="000000"/>
            </w:tcBorders>
            <w:vAlign w:val="bottom"/>
          </w:tcPr>
          <w:p w14:paraId="1AC05D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171.403,60</w:t>
            </w:r>
          </w:p>
        </w:tc>
        <w:tc>
          <w:tcPr>
            <w:tcW w:w="1575" w:type="dxa"/>
            <w:tcBorders>
              <w:top w:val="single" w:sz="4" w:space="0" w:color="000000"/>
              <w:left w:val="nil"/>
              <w:bottom w:val="single" w:sz="4" w:space="0" w:color="000000"/>
              <w:right w:val="single" w:sz="4" w:space="0" w:color="000000"/>
            </w:tcBorders>
            <w:vAlign w:val="bottom"/>
          </w:tcPr>
          <w:p w14:paraId="60BFDA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183.926,65</w:t>
            </w:r>
          </w:p>
        </w:tc>
        <w:tc>
          <w:tcPr>
            <w:tcW w:w="1280" w:type="dxa"/>
            <w:tcBorders>
              <w:top w:val="single" w:sz="4" w:space="0" w:color="000000"/>
              <w:left w:val="nil"/>
              <w:bottom w:val="single" w:sz="4" w:space="0" w:color="000000"/>
              <w:right w:val="single" w:sz="4" w:space="0" w:color="000000"/>
            </w:tcBorders>
            <w:vAlign w:val="bottom"/>
          </w:tcPr>
          <w:p w14:paraId="3B37D5B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107,31%</w:t>
            </w:r>
          </w:p>
        </w:tc>
      </w:tr>
      <w:tr w:rsidR="001C66C2" w:rsidRPr="000A23EB" w14:paraId="62040F9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E2E57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2DC86B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4111</w:t>
            </w:r>
          </w:p>
        </w:tc>
        <w:tc>
          <w:tcPr>
            <w:tcW w:w="5332" w:type="dxa"/>
            <w:tcBorders>
              <w:top w:val="single" w:sz="4" w:space="0" w:color="000000"/>
              <w:left w:val="nil"/>
              <w:bottom w:val="single" w:sz="4" w:space="0" w:color="000000"/>
              <w:right w:val="single" w:sz="4" w:space="0" w:color="000000"/>
            </w:tcBorders>
            <w:vAlign w:val="center"/>
          </w:tcPr>
          <w:p w14:paraId="0128714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Terreni</w:t>
            </w:r>
          </w:p>
        </w:tc>
        <w:tc>
          <w:tcPr>
            <w:tcW w:w="1710" w:type="dxa"/>
            <w:tcBorders>
              <w:top w:val="single" w:sz="4" w:space="0" w:color="000000"/>
              <w:left w:val="nil"/>
              <w:bottom w:val="single" w:sz="4" w:space="0" w:color="000000"/>
              <w:right w:val="single" w:sz="4" w:space="0" w:color="000000"/>
            </w:tcBorders>
            <w:vAlign w:val="bottom"/>
          </w:tcPr>
          <w:p w14:paraId="078E41A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77978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A102A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183.926,65</w:t>
            </w:r>
          </w:p>
        </w:tc>
        <w:tc>
          <w:tcPr>
            <w:tcW w:w="1280" w:type="dxa"/>
            <w:tcBorders>
              <w:top w:val="single" w:sz="4" w:space="0" w:color="000000"/>
              <w:left w:val="nil"/>
              <w:bottom w:val="single" w:sz="4" w:space="0" w:color="000000"/>
              <w:right w:val="single" w:sz="4" w:space="0" w:color="000000"/>
            </w:tcBorders>
            <w:vAlign w:val="bottom"/>
          </w:tcPr>
          <w:p w14:paraId="292A97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9FD060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50D66C1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CFCB71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60800C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in corso: MANUTENZIONE E ACQUISTO DI ATTREZZATURE COMUNALI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C12F14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106.100,00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0DBF8EA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103.580,24</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8D096A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118.582,50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530536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114,48%</w:t>
            </w:r>
          </w:p>
        </w:tc>
      </w:tr>
      <w:tr w:rsidR="001C66C2" w:rsidRPr="000A23EB" w14:paraId="213DDDE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ADD832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EFC462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F1B423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106.100,00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3C83D3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103.580,24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3E0CC3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118.582,50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207D33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114,48%</w:t>
            </w:r>
          </w:p>
        </w:tc>
      </w:tr>
      <w:tr w:rsidR="001C66C2" w:rsidRPr="000A23EB" w14:paraId="346D415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D76143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5F1ADF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3AC84F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106.100,00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C770C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103.580,24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E24405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118.582,50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FC5DAF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114,48%</w:t>
            </w:r>
          </w:p>
        </w:tc>
      </w:tr>
      <w:tr w:rsidR="001C66C2" w:rsidRPr="000A23EB" w14:paraId="75816B9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E71899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4B93D6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1756B7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0A78B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34.000,00</w:t>
            </w:r>
          </w:p>
        </w:tc>
        <w:tc>
          <w:tcPr>
            <w:tcW w:w="1530" w:type="dxa"/>
            <w:tcBorders>
              <w:top w:val="single" w:sz="4" w:space="0" w:color="000000"/>
              <w:left w:val="nil"/>
              <w:bottom w:val="single" w:sz="4" w:space="0" w:color="000000"/>
              <w:right w:val="single" w:sz="4" w:space="0" w:color="000000"/>
            </w:tcBorders>
            <w:vAlign w:val="bottom"/>
          </w:tcPr>
          <w:p w14:paraId="169C58A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40.000,00</w:t>
            </w:r>
          </w:p>
        </w:tc>
        <w:tc>
          <w:tcPr>
            <w:tcW w:w="1575" w:type="dxa"/>
            <w:tcBorders>
              <w:top w:val="single" w:sz="4" w:space="0" w:color="000000"/>
              <w:left w:val="nil"/>
              <w:bottom w:val="single" w:sz="4" w:space="0" w:color="000000"/>
              <w:right w:val="single" w:sz="4" w:space="0" w:color="000000"/>
            </w:tcBorders>
            <w:vAlign w:val="bottom"/>
          </w:tcPr>
          <w:p w14:paraId="070184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39.689,34</w:t>
            </w:r>
          </w:p>
        </w:tc>
        <w:tc>
          <w:tcPr>
            <w:tcW w:w="1280" w:type="dxa"/>
            <w:tcBorders>
              <w:top w:val="single" w:sz="4" w:space="0" w:color="000000"/>
              <w:left w:val="nil"/>
              <w:bottom w:val="single" w:sz="4" w:space="0" w:color="000000"/>
              <w:right w:val="single" w:sz="4" w:space="0" w:color="000000"/>
            </w:tcBorders>
            <w:vAlign w:val="bottom"/>
          </w:tcPr>
          <w:p w14:paraId="6042960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99,22%</w:t>
            </w:r>
          </w:p>
        </w:tc>
      </w:tr>
      <w:tr w:rsidR="001C66C2" w:rsidRPr="000A23EB" w14:paraId="6183D3C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10A82A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B4272F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0F41601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5A0F7EE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F8506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D66A1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39.689,34</w:t>
            </w:r>
          </w:p>
        </w:tc>
        <w:tc>
          <w:tcPr>
            <w:tcW w:w="1280" w:type="dxa"/>
            <w:tcBorders>
              <w:top w:val="single" w:sz="4" w:space="0" w:color="000000"/>
              <w:left w:val="nil"/>
              <w:bottom w:val="single" w:sz="4" w:space="0" w:color="000000"/>
              <w:right w:val="single" w:sz="4" w:space="0" w:color="000000"/>
            </w:tcBorders>
            <w:vAlign w:val="bottom"/>
          </w:tcPr>
          <w:p w14:paraId="755F3B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B2ECBA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9600E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50D880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4327612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58C730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72.100,00</w:t>
            </w:r>
          </w:p>
        </w:tc>
        <w:tc>
          <w:tcPr>
            <w:tcW w:w="1530" w:type="dxa"/>
            <w:tcBorders>
              <w:top w:val="single" w:sz="4" w:space="0" w:color="000000"/>
              <w:left w:val="nil"/>
              <w:bottom w:val="single" w:sz="4" w:space="0" w:color="000000"/>
              <w:right w:val="single" w:sz="4" w:space="0" w:color="000000"/>
            </w:tcBorders>
            <w:vAlign w:val="bottom"/>
          </w:tcPr>
          <w:p w14:paraId="6CA4DFF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63.580,24</w:t>
            </w:r>
          </w:p>
        </w:tc>
        <w:tc>
          <w:tcPr>
            <w:tcW w:w="1575" w:type="dxa"/>
            <w:tcBorders>
              <w:top w:val="single" w:sz="4" w:space="0" w:color="000000"/>
              <w:left w:val="nil"/>
              <w:bottom w:val="single" w:sz="4" w:space="0" w:color="000000"/>
              <w:right w:val="single" w:sz="4" w:space="0" w:color="000000"/>
            </w:tcBorders>
            <w:vAlign w:val="bottom"/>
          </w:tcPr>
          <w:p w14:paraId="0C3171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78.893,16</w:t>
            </w:r>
          </w:p>
        </w:tc>
        <w:tc>
          <w:tcPr>
            <w:tcW w:w="1280" w:type="dxa"/>
            <w:tcBorders>
              <w:top w:val="single" w:sz="4" w:space="0" w:color="000000"/>
              <w:left w:val="nil"/>
              <w:bottom w:val="single" w:sz="4" w:space="0" w:color="000000"/>
              <w:right w:val="single" w:sz="4" w:space="0" w:color="000000"/>
            </w:tcBorders>
            <w:vAlign w:val="bottom"/>
          </w:tcPr>
          <w:p w14:paraId="5FDE389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124,08%</w:t>
            </w:r>
          </w:p>
        </w:tc>
      </w:tr>
      <w:tr w:rsidR="001C66C2" w:rsidRPr="000A23EB" w14:paraId="4EDA5B9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D48BA9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A2AE7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4225</w:t>
            </w:r>
          </w:p>
        </w:tc>
        <w:tc>
          <w:tcPr>
            <w:tcW w:w="5332" w:type="dxa"/>
            <w:tcBorders>
              <w:top w:val="single" w:sz="4" w:space="0" w:color="000000"/>
              <w:left w:val="nil"/>
              <w:bottom w:val="single" w:sz="4" w:space="0" w:color="000000"/>
              <w:right w:val="single" w:sz="4" w:space="0" w:color="000000"/>
            </w:tcBorders>
            <w:vAlign w:val="center"/>
          </w:tcPr>
          <w:p w14:paraId="0AFB5AD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Strumenti, dispositivi e macchine</w:t>
            </w:r>
          </w:p>
        </w:tc>
        <w:tc>
          <w:tcPr>
            <w:tcW w:w="1710" w:type="dxa"/>
            <w:tcBorders>
              <w:top w:val="single" w:sz="4" w:space="0" w:color="000000"/>
              <w:left w:val="nil"/>
              <w:bottom w:val="single" w:sz="4" w:space="0" w:color="000000"/>
              <w:right w:val="single" w:sz="4" w:space="0" w:color="000000"/>
            </w:tcBorders>
            <w:vAlign w:val="bottom"/>
          </w:tcPr>
          <w:p w14:paraId="67D7D0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D77EF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D3EA4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31.759,20</w:t>
            </w:r>
          </w:p>
        </w:tc>
        <w:tc>
          <w:tcPr>
            <w:tcW w:w="1280" w:type="dxa"/>
            <w:tcBorders>
              <w:top w:val="single" w:sz="4" w:space="0" w:color="000000"/>
              <w:left w:val="nil"/>
              <w:bottom w:val="single" w:sz="4" w:space="0" w:color="000000"/>
              <w:right w:val="single" w:sz="4" w:space="0" w:color="000000"/>
            </w:tcBorders>
            <w:vAlign w:val="bottom"/>
          </w:tcPr>
          <w:p w14:paraId="47381D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A6269C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9F9827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40E95F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4227</w:t>
            </w:r>
          </w:p>
        </w:tc>
        <w:tc>
          <w:tcPr>
            <w:tcW w:w="5332" w:type="dxa"/>
            <w:tcBorders>
              <w:top w:val="single" w:sz="4" w:space="0" w:color="000000"/>
              <w:left w:val="nil"/>
              <w:bottom w:val="single" w:sz="4" w:space="0" w:color="000000"/>
              <w:right w:val="single" w:sz="4" w:space="0" w:color="000000"/>
            </w:tcBorders>
            <w:vAlign w:val="center"/>
          </w:tcPr>
          <w:p w14:paraId="1E9C58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Dispositivi, macchine e attrezzature per altri scopi</w:t>
            </w:r>
          </w:p>
        </w:tc>
        <w:tc>
          <w:tcPr>
            <w:tcW w:w="1710" w:type="dxa"/>
            <w:tcBorders>
              <w:top w:val="single" w:sz="4" w:space="0" w:color="000000"/>
              <w:left w:val="nil"/>
              <w:bottom w:val="single" w:sz="4" w:space="0" w:color="000000"/>
              <w:right w:val="single" w:sz="4" w:space="0" w:color="000000"/>
            </w:tcBorders>
            <w:vAlign w:val="bottom"/>
          </w:tcPr>
          <w:p w14:paraId="6F011D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8CC68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4C1D8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47.133,96</w:t>
            </w:r>
          </w:p>
        </w:tc>
        <w:tc>
          <w:tcPr>
            <w:tcW w:w="1280" w:type="dxa"/>
            <w:tcBorders>
              <w:top w:val="single" w:sz="4" w:space="0" w:color="000000"/>
              <w:left w:val="nil"/>
              <w:bottom w:val="single" w:sz="4" w:space="0" w:color="000000"/>
              <w:right w:val="single" w:sz="4" w:space="0" w:color="000000"/>
            </w:tcBorders>
            <w:vAlign w:val="bottom"/>
          </w:tcPr>
          <w:p w14:paraId="4B91FB4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463CA7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6C7FCE1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7E12B61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1017</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2EE0EA9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MANUTENZIONE DELLE INFRASTRUTTURE COMUNALI</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0595B44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1.830.930,00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5B30B09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2.948.725,51</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75F3C40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2.656.215,85</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23B3662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90,08%</w:t>
            </w:r>
          </w:p>
        </w:tc>
      </w:tr>
      <w:tr w:rsidR="001C66C2" w:rsidRPr="000A23EB" w14:paraId="6A4B38F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35A928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4B3ABA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A100071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BCC9CC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MANUTENZIONE DELL'ILLUMINAZIONE PUBBLICA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3A65A6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150.500,00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FE7D7E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206.230,85</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C5347C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204.206,95</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1F5B5C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99,02%</w:t>
            </w:r>
          </w:p>
        </w:tc>
      </w:tr>
      <w:tr w:rsidR="001C66C2" w:rsidRPr="000A23EB" w14:paraId="492F7CB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2D5DD0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18D72A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A74E02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0C78CA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206.230,85</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26B0E9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204.206,95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01BE51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99,02%</w:t>
            </w:r>
          </w:p>
        </w:tc>
      </w:tr>
      <w:tr w:rsidR="001C66C2" w:rsidRPr="000A23EB" w14:paraId="15F2330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DD0538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C20F1C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6E83EA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6B9558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206.230,85</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F12FE5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204.206,95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B482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99,02%</w:t>
            </w:r>
          </w:p>
        </w:tc>
      </w:tr>
      <w:tr w:rsidR="001C66C2" w:rsidRPr="000A23EB" w14:paraId="5D06DA0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79CDFC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84274C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88767D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1DA854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150.500,00</w:t>
            </w:r>
          </w:p>
        </w:tc>
        <w:tc>
          <w:tcPr>
            <w:tcW w:w="1530" w:type="dxa"/>
            <w:tcBorders>
              <w:top w:val="single" w:sz="4" w:space="0" w:color="000000"/>
              <w:left w:val="nil"/>
              <w:bottom w:val="single" w:sz="4" w:space="0" w:color="000000"/>
              <w:right w:val="single" w:sz="4" w:space="0" w:color="000000"/>
            </w:tcBorders>
            <w:vAlign w:val="bottom"/>
          </w:tcPr>
          <w:p w14:paraId="5DB0AE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206.230,85</w:t>
            </w:r>
          </w:p>
        </w:tc>
        <w:tc>
          <w:tcPr>
            <w:tcW w:w="1575" w:type="dxa"/>
            <w:tcBorders>
              <w:top w:val="single" w:sz="4" w:space="0" w:color="000000"/>
              <w:left w:val="nil"/>
              <w:bottom w:val="single" w:sz="4" w:space="0" w:color="000000"/>
              <w:right w:val="single" w:sz="4" w:space="0" w:color="000000"/>
            </w:tcBorders>
            <w:vAlign w:val="bottom"/>
          </w:tcPr>
          <w:p w14:paraId="5E1646D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204.206,95</w:t>
            </w:r>
          </w:p>
        </w:tc>
        <w:tc>
          <w:tcPr>
            <w:tcW w:w="1280" w:type="dxa"/>
            <w:tcBorders>
              <w:top w:val="single" w:sz="4" w:space="0" w:color="000000"/>
              <w:left w:val="nil"/>
              <w:bottom w:val="single" w:sz="4" w:space="0" w:color="000000"/>
              <w:right w:val="single" w:sz="4" w:space="0" w:color="000000"/>
            </w:tcBorders>
            <w:vAlign w:val="bottom"/>
          </w:tcPr>
          <w:p w14:paraId="17A982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99,02%</w:t>
            </w:r>
          </w:p>
        </w:tc>
      </w:tr>
      <w:tr w:rsidR="001C66C2" w:rsidRPr="000A23EB" w14:paraId="00A4306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AE6F45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938977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3223</w:t>
            </w:r>
          </w:p>
        </w:tc>
        <w:tc>
          <w:tcPr>
            <w:tcW w:w="5332" w:type="dxa"/>
            <w:tcBorders>
              <w:top w:val="single" w:sz="4" w:space="0" w:color="000000"/>
              <w:left w:val="nil"/>
              <w:bottom w:val="single" w:sz="4" w:space="0" w:color="000000"/>
              <w:right w:val="single" w:sz="4" w:space="0" w:color="000000"/>
            </w:tcBorders>
            <w:vAlign w:val="center"/>
          </w:tcPr>
          <w:p w14:paraId="4B18167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Energia</w:t>
            </w:r>
          </w:p>
        </w:tc>
        <w:tc>
          <w:tcPr>
            <w:tcW w:w="1710" w:type="dxa"/>
            <w:tcBorders>
              <w:top w:val="single" w:sz="4" w:space="0" w:color="000000"/>
              <w:left w:val="nil"/>
              <w:bottom w:val="single" w:sz="4" w:space="0" w:color="000000"/>
              <w:right w:val="single" w:sz="4" w:space="0" w:color="000000"/>
            </w:tcBorders>
            <w:vAlign w:val="bottom"/>
          </w:tcPr>
          <w:p w14:paraId="762373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92066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AFA1A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89.713,11</w:t>
            </w:r>
          </w:p>
        </w:tc>
        <w:tc>
          <w:tcPr>
            <w:tcW w:w="1280" w:type="dxa"/>
            <w:tcBorders>
              <w:top w:val="single" w:sz="4" w:space="0" w:color="000000"/>
              <w:left w:val="nil"/>
              <w:bottom w:val="single" w:sz="4" w:space="0" w:color="000000"/>
              <w:right w:val="single" w:sz="4" w:space="0" w:color="000000"/>
            </w:tcBorders>
            <w:vAlign w:val="bottom"/>
          </w:tcPr>
          <w:p w14:paraId="67C4B6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088975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5E0D56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D6793E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59A2E9A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59EA7D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3DD0BB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21817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82.499,96</w:t>
            </w:r>
          </w:p>
        </w:tc>
        <w:tc>
          <w:tcPr>
            <w:tcW w:w="1280" w:type="dxa"/>
            <w:tcBorders>
              <w:top w:val="single" w:sz="4" w:space="0" w:color="000000"/>
              <w:left w:val="nil"/>
              <w:bottom w:val="single" w:sz="4" w:space="0" w:color="000000"/>
              <w:right w:val="single" w:sz="4" w:space="0" w:color="000000"/>
            </w:tcBorders>
            <w:vAlign w:val="bottom"/>
          </w:tcPr>
          <w:p w14:paraId="114FE1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E34ADF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3230F5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311616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4CD2F84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548C5E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81E55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EBAB7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31.993,88</w:t>
            </w:r>
          </w:p>
        </w:tc>
        <w:tc>
          <w:tcPr>
            <w:tcW w:w="1280" w:type="dxa"/>
            <w:tcBorders>
              <w:top w:val="single" w:sz="4" w:space="0" w:color="000000"/>
              <w:left w:val="nil"/>
              <w:bottom w:val="single" w:sz="4" w:space="0" w:color="000000"/>
              <w:right w:val="single" w:sz="4" w:space="0" w:color="000000"/>
            </w:tcBorders>
            <w:vAlign w:val="bottom"/>
          </w:tcPr>
          <w:p w14:paraId="4C29E4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F3D6F1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602760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777E03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A100072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CE14B6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MANUTENZIONE STRADE, VIE, MARCIAPIEDI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A15F1A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652.508,00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6E461A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792.053,86</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6283BA5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826.429,77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290273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104,34%</w:t>
            </w:r>
          </w:p>
        </w:tc>
      </w:tr>
      <w:tr w:rsidR="001C66C2" w:rsidRPr="000A23EB" w14:paraId="1BEF2C7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2DC17A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08542E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363955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526.908,00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E642DA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438.047,13</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4372DD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407.220,82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3E74FD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92,96%</w:t>
            </w:r>
          </w:p>
        </w:tc>
      </w:tr>
      <w:tr w:rsidR="001C66C2" w:rsidRPr="000A23EB" w14:paraId="44EC86F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18AD6D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6617DC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5231C8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526.908,00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F0B1E3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438.047,13</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89331B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407.220,82</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1E8395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92,96%</w:t>
            </w:r>
          </w:p>
        </w:tc>
      </w:tr>
      <w:tr w:rsidR="001C66C2" w:rsidRPr="000A23EB" w14:paraId="226E1CA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1035D3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91C1E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6D8BEE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441F99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526.908,00</w:t>
            </w:r>
          </w:p>
        </w:tc>
        <w:tc>
          <w:tcPr>
            <w:tcW w:w="1530" w:type="dxa"/>
            <w:tcBorders>
              <w:top w:val="single" w:sz="4" w:space="0" w:color="000000"/>
              <w:left w:val="nil"/>
              <w:bottom w:val="single" w:sz="4" w:space="0" w:color="000000"/>
              <w:right w:val="single" w:sz="4" w:space="0" w:color="000000"/>
            </w:tcBorders>
            <w:vAlign w:val="bottom"/>
          </w:tcPr>
          <w:p w14:paraId="0B4617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438.047,13</w:t>
            </w:r>
          </w:p>
        </w:tc>
        <w:tc>
          <w:tcPr>
            <w:tcW w:w="1575" w:type="dxa"/>
            <w:tcBorders>
              <w:top w:val="single" w:sz="4" w:space="0" w:color="000000"/>
              <w:left w:val="nil"/>
              <w:bottom w:val="single" w:sz="4" w:space="0" w:color="000000"/>
              <w:right w:val="single" w:sz="4" w:space="0" w:color="000000"/>
            </w:tcBorders>
            <w:vAlign w:val="bottom"/>
          </w:tcPr>
          <w:p w14:paraId="1B03ED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407.220,82</w:t>
            </w:r>
          </w:p>
        </w:tc>
        <w:tc>
          <w:tcPr>
            <w:tcW w:w="1280" w:type="dxa"/>
            <w:tcBorders>
              <w:top w:val="single" w:sz="4" w:space="0" w:color="000000"/>
              <w:left w:val="nil"/>
              <w:bottom w:val="single" w:sz="4" w:space="0" w:color="000000"/>
              <w:right w:val="single" w:sz="4" w:space="0" w:color="000000"/>
            </w:tcBorders>
            <w:vAlign w:val="bottom"/>
          </w:tcPr>
          <w:p w14:paraId="00C1B5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92,96%</w:t>
            </w:r>
          </w:p>
        </w:tc>
      </w:tr>
      <w:tr w:rsidR="001C66C2" w:rsidRPr="000A23EB" w14:paraId="6E77C4E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54DB8F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BDA49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2360611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437A86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E7680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32734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407.220,82</w:t>
            </w:r>
          </w:p>
        </w:tc>
        <w:tc>
          <w:tcPr>
            <w:tcW w:w="1280" w:type="dxa"/>
            <w:tcBorders>
              <w:top w:val="single" w:sz="4" w:space="0" w:color="000000"/>
              <w:left w:val="nil"/>
              <w:bottom w:val="single" w:sz="4" w:space="0" w:color="000000"/>
              <w:right w:val="single" w:sz="4" w:space="0" w:color="000000"/>
            </w:tcBorders>
            <w:vAlign w:val="bottom"/>
          </w:tcPr>
          <w:p w14:paraId="020755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D1C47A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3C8C18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7B56E6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65A144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105.600,00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8C8C8F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334.006,73</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9D2E8D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399.208,95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B3BB85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119,52%</w:t>
            </w:r>
          </w:p>
        </w:tc>
      </w:tr>
      <w:tr w:rsidR="001C66C2" w:rsidRPr="000A23EB" w14:paraId="5E9F8EE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0F5041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2ABCCD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3DD203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105.600,00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529402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334.006,73</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A8F337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399.208,95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2B7575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119,52%</w:t>
            </w:r>
          </w:p>
        </w:tc>
      </w:tr>
      <w:tr w:rsidR="001C66C2" w:rsidRPr="000A23EB" w14:paraId="77A1DE2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A3956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4C5F8D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9E7E51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04C517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105.600,00</w:t>
            </w:r>
          </w:p>
        </w:tc>
        <w:tc>
          <w:tcPr>
            <w:tcW w:w="1530" w:type="dxa"/>
            <w:tcBorders>
              <w:top w:val="single" w:sz="4" w:space="0" w:color="000000"/>
              <w:left w:val="nil"/>
              <w:bottom w:val="single" w:sz="4" w:space="0" w:color="000000"/>
              <w:right w:val="single" w:sz="4" w:space="0" w:color="000000"/>
            </w:tcBorders>
            <w:vAlign w:val="bottom"/>
          </w:tcPr>
          <w:p w14:paraId="0ADD04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334.006,73</w:t>
            </w:r>
          </w:p>
        </w:tc>
        <w:tc>
          <w:tcPr>
            <w:tcW w:w="1575" w:type="dxa"/>
            <w:tcBorders>
              <w:top w:val="single" w:sz="4" w:space="0" w:color="000000"/>
              <w:left w:val="nil"/>
              <w:bottom w:val="single" w:sz="4" w:space="0" w:color="000000"/>
              <w:right w:val="single" w:sz="4" w:space="0" w:color="000000"/>
            </w:tcBorders>
            <w:vAlign w:val="bottom"/>
          </w:tcPr>
          <w:p w14:paraId="5BFD32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399.208,95</w:t>
            </w:r>
          </w:p>
        </w:tc>
        <w:tc>
          <w:tcPr>
            <w:tcW w:w="1280" w:type="dxa"/>
            <w:tcBorders>
              <w:top w:val="single" w:sz="4" w:space="0" w:color="000000"/>
              <w:left w:val="nil"/>
              <w:bottom w:val="single" w:sz="4" w:space="0" w:color="000000"/>
              <w:right w:val="single" w:sz="4" w:space="0" w:color="000000"/>
            </w:tcBorders>
            <w:vAlign w:val="bottom"/>
          </w:tcPr>
          <w:p w14:paraId="1B99D5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119,52%</w:t>
            </w:r>
          </w:p>
        </w:tc>
      </w:tr>
      <w:tr w:rsidR="001C66C2" w:rsidRPr="000A23EB" w14:paraId="54804AB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7D57C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41FBD4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00ACF30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05F35FC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4AE3D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B6C90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347.595,07</w:t>
            </w:r>
          </w:p>
        </w:tc>
        <w:tc>
          <w:tcPr>
            <w:tcW w:w="1280" w:type="dxa"/>
            <w:tcBorders>
              <w:top w:val="single" w:sz="4" w:space="0" w:color="000000"/>
              <w:left w:val="nil"/>
              <w:bottom w:val="single" w:sz="4" w:space="0" w:color="000000"/>
              <w:right w:val="single" w:sz="4" w:space="0" w:color="000000"/>
            </w:tcBorders>
            <w:vAlign w:val="bottom"/>
          </w:tcPr>
          <w:p w14:paraId="5EEA10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2C8B0D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8C01CA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D185DB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0AD09CB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0018BA6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FB4A5F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04EC6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34.731,50</w:t>
            </w:r>
          </w:p>
        </w:tc>
        <w:tc>
          <w:tcPr>
            <w:tcW w:w="1280" w:type="dxa"/>
            <w:tcBorders>
              <w:top w:val="single" w:sz="4" w:space="0" w:color="000000"/>
              <w:left w:val="nil"/>
              <w:bottom w:val="single" w:sz="4" w:space="0" w:color="000000"/>
              <w:right w:val="single" w:sz="4" w:space="0" w:color="000000"/>
            </w:tcBorders>
            <w:vAlign w:val="bottom"/>
          </w:tcPr>
          <w:p w14:paraId="492E5D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F620380"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834D2D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D8863E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546E90A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30B045C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572182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51615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16.882,38</w:t>
            </w:r>
          </w:p>
        </w:tc>
        <w:tc>
          <w:tcPr>
            <w:tcW w:w="1280" w:type="dxa"/>
            <w:tcBorders>
              <w:top w:val="single" w:sz="4" w:space="0" w:color="000000"/>
              <w:left w:val="nil"/>
              <w:bottom w:val="single" w:sz="4" w:space="0" w:color="000000"/>
              <w:right w:val="single" w:sz="4" w:space="0" w:color="000000"/>
            </w:tcBorders>
            <w:vAlign w:val="bottom"/>
          </w:tcPr>
          <w:p w14:paraId="2B52B7C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415DC83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E2CF8A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E4CE10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660F39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06E27C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CF7AB3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46F6AB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27633D3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5D7E39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642F55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6.1. DONAZIONI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1CBE50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61D004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1A05E0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043781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1642DFB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5300A3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F04083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18BCF17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3882B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20.000,00</w:t>
            </w:r>
          </w:p>
        </w:tc>
        <w:tc>
          <w:tcPr>
            <w:tcW w:w="1530" w:type="dxa"/>
            <w:tcBorders>
              <w:top w:val="single" w:sz="4" w:space="0" w:color="000000"/>
              <w:left w:val="nil"/>
              <w:bottom w:val="single" w:sz="4" w:space="0" w:color="000000"/>
              <w:right w:val="single" w:sz="4" w:space="0" w:color="000000"/>
            </w:tcBorders>
            <w:vAlign w:val="bottom"/>
          </w:tcPr>
          <w:p w14:paraId="3A086C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20.000,00</w:t>
            </w:r>
          </w:p>
        </w:tc>
        <w:tc>
          <w:tcPr>
            <w:tcW w:w="1575" w:type="dxa"/>
            <w:tcBorders>
              <w:top w:val="single" w:sz="4" w:space="0" w:color="000000"/>
              <w:left w:val="nil"/>
              <w:bottom w:val="single" w:sz="4" w:space="0" w:color="000000"/>
              <w:right w:val="single" w:sz="4" w:space="0" w:color="000000"/>
            </w:tcBorders>
            <w:vAlign w:val="bottom"/>
          </w:tcPr>
          <w:p w14:paraId="7029A89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20.000,00</w:t>
            </w:r>
          </w:p>
        </w:tc>
        <w:tc>
          <w:tcPr>
            <w:tcW w:w="1280" w:type="dxa"/>
            <w:tcBorders>
              <w:top w:val="single" w:sz="4" w:space="0" w:color="000000"/>
              <w:left w:val="nil"/>
              <w:bottom w:val="single" w:sz="4" w:space="0" w:color="000000"/>
              <w:right w:val="single" w:sz="4" w:space="0" w:color="000000"/>
            </w:tcBorders>
            <w:vAlign w:val="bottom"/>
          </w:tcPr>
          <w:p w14:paraId="0936CC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1E35DBF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E8C55E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8C764A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3232</w:t>
            </w:r>
          </w:p>
        </w:tc>
        <w:tc>
          <w:tcPr>
            <w:tcW w:w="5332" w:type="dxa"/>
            <w:tcBorders>
              <w:top w:val="single" w:sz="4" w:space="0" w:color="000000"/>
              <w:left w:val="nil"/>
              <w:bottom w:val="single" w:sz="4" w:space="0" w:color="000000"/>
              <w:right w:val="single" w:sz="4" w:space="0" w:color="000000"/>
            </w:tcBorders>
            <w:vAlign w:val="center"/>
          </w:tcPr>
          <w:p w14:paraId="646CC1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manutenzione corrente e di investimento</w:t>
            </w:r>
          </w:p>
        </w:tc>
        <w:tc>
          <w:tcPr>
            <w:tcW w:w="1710" w:type="dxa"/>
            <w:tcBorders>
              <w:top w:val="single" w:sz="4" w:space="0" w:color="000000"/>
              <w:left w:val="nil"/>
              <w:bottom w:val="single" w:sz="4" w:space="0" w:color="000000"/>
              <w:right w:val="single" w:sz="4" w:space="0" w:color="000000"/>
            </w:tcBorders>
            <w:vAlign w:val="bottom"/>
          </w:tcPr>
          <w:p w14:paraId="3B47D7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E1FD2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5E5EA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20.000,00</w:t>
            </w:r>
          </w:p>
        </w:tc>
        <w:tc>
          <w:tcPr>
            <w:tcW w:w="1280" w:type="dxa"/>
            <w:tcBorders>
              <w:top w:val="single" w:sz="4" w:space="0" w:color="000000"/>
              <w:left w:val="nil"/>
              <w:bottom w:val="single" w:sz="4" w:space="0" w:color="000000"/>
              <w:right w:val="single" w:sz="4" w:space="0" w:color="000000"/>
            </w:tcBorders>
            <w:vAlign w:val="bottom"/>
          </w:tcPr>
          <w:p w14:paraId="50711B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AB15DD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3449BD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4A1BBD1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A100073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532968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PULIZIA E SPAZZATURA DELLE STRADE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20C51A6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262.500,00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49289B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472.950,51</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4BA9A2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398.602,12</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5B7E3F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84,28%</w:t>
            </w:r>
          </w:p>
        </w:tc>
      </w:tr>
      <w:tr w:rsidR="001C66C2" w:rsidRPr="000A23EB" w14:paraId="6A2CEDD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16AA6A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38907F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B02CB9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230.500,00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54969A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439.250,51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C66E09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361.919,39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1C1FDA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82,39%</w:t>
            </w:r>
          </w:p>
        </w:tc>
      </w:tr>
      <w:tr w:rsidR="001C66C2" w:rsidRPr="000A23EB" w14:paraId="297E6EC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8AD732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1285AE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434AD7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230.500,00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3F025C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439.250,51</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EE6BBF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361.919,39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4C660D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82,39%</w:t>
            </w:r>
          </w:p>
        </w:tc>
      </w:tr>
      <w:tr w:rsidR="001C66C2" w:rsidRPr="000A23EB" w14:paraId="0A7BDBB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26C8B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9224BB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43BFF7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367BA7E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230.500,00</w:t>
            </w:r>
          </w:p>
        </w:tc>
        <w:tc>
          <w:tcPr>
            <w:tcW w:w="1530" w:type="dxa"/>
            <w:tcBorders>
              <w:top w:val="single" w:sz="4" w:space="0" w:color="000000"/>
              <w:left w:val="nil"/>
              <w:bottom w:val="single" w:sz="4" w:space="0" w:color="000000"/>
              <w:right w:val="single" w:sz="4" w:space="0" w:color="000000"/>
            </w:tcBorders>
            <w:vAlign w:val="bottom"/>
          </w:tcPr>
          <w:p w14:paraId="40E47E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439.250,51</w:t>
            </w:r>
          </w:p>
        </w:tc>
        <w:tc>
          <w:tcPr>
            <w:tcW w:w="1575" w:type="dxa"/>
            <w:tcBorders>
              <w:top w:val="single" w:sz="4" w:space="0" w:color="000000"/>
              <w:left w:val="nil"/>
              <w:bottom w:val="single" w:sz="4" w:space="0" w:color="000000"/>
              <w:right w:val="single" w:sz="4" w:space="0" w:color="000000"/>
            </w:tcBorders>
            <w:vAlign w:val="bottom"/>
          </w:tcPr>
          <w:p w14:paraId="18C51A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361.919,39</w:t>
            </w:r>
          </w:p>
        </w:tc>
        <w:tc>
          <w:tcPr>
            <w:tcW w:w="1280" w:type="dxa"/>
            <w:tcBorders>
              <w:top w:val="single" w:sz="4" w:space="0" w:color="000000"/>
              <w:left w:val="nil"/>
              <w:bottom w:val="single" w:sz="4" w:space="0" w:color="000000"/>
              <w:right w:val="single" w:sz="4" w:space="0" w:color="000000"/>
            </w:tcBorders>
            <w:vAlign w:val="bottom"/>
          </w:tcPr>
          <w:p w14:paraId="5C92E5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82,39%</w:t>
            </w:r>
          </w:p>
        </w:tc>
      </w:tr>
      <w:tr w:rsidR="001C66C2" w:rsidRPr="000A23EB" w14:paraId="372B274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CA8980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ADD26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111139B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5CDF30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795128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9924A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157.437,72</w:t>
            </w:r>
          </w:p>
        </w:tc>
        <w:tc>
          <w:tcPr>
            <w:tcW w:w="1280" w:type="dxa"/>
            <w:tcBorders>
              <w:top w:val="single" w:sz="4" w:space="0" w:color="000000"/>
              <w:left w:val="nil"/>
              <w:bottom w:val="single" w:sz="4" w:space="0" w:color="000000"/>
              <w:right w:val="single" w:sz="4" w:space="0" w:color="000000"/>
            </w:tcBorders>
            <w:vAlign w:val="bottom"/>
          </w:tcPr>
          <w:p w14:paraId="3C3ACF3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510432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D8E83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F4AE1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66ADBCB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322E71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AC0847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6A65D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204.481,67</w:t>
            </w:r>
          </w:p>
        </w:tc>
        <w:tc>
          <w:tcPr>
            <w:tcW w:w="1280" w:type="dxa"/>
            <w:tcBorders>
              <w:top w:val="single" w:sz="4" w:space="0" w:color="000000"/>
              <w:left w:val="nil"/>
              <w:bottom w:val="single" w:sz="4" w:space="0" w:color="000000"/>
              <w:right w:val="single" w:sz="4" w:space="0" w:color="000000"/>
            </w:tcBorders>
            <w:vAlign w:val="bottom"/>
          </w:tcPr>
          <w:p w14:paraId="3767D2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BA47F7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BECAF6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2117E1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41E645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32.000,00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CFD05E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33.700,00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1D71DC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36.682,73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49ED0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108,85%</w:t>
            </w:r>
          </w:p>
        </w:tc>
      </w:tr>
      <w:tr w:rsidR="001C66C2" w:rsidRPr="000A23EB" w14:paraId="5FFE1A8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0BA2E5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19108C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40AFBE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32.000,00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46EDAE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33.700,00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BD0D82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36.682,73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600991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108,85%</w:t>
            </w:r>
          </w:p>
        </w:tc>
      </w:tr>
      <w:tr w:rsidR="001C66C2" w:rsidRPr="000A23EB" w14:paraId="28B4484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24C09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A24B57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5D535CB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217DBC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32.000,00</w:t>
            </w:r>
          </w:p>
        </w:tc>
        <w:tc>
          <w:tcPr>
            <w:tcW w:w="1530" w:type="dxa"/>
            <w:tcBorders>
              <w:top w:val="single" w:sz="4" w:space="0" w:color="000000"/>
              <w:left w:val="nil"/>
              <w:bottom w:val="single" w:sz="4" w:space="0" w:color="000000"/>
              <w:right w:val="single" w:sz="4" w:space="0" w:color="000000"/>
            </w:tcBorders>
            <w:vAlign w:val="bottom"/>
          </w:tcPr>
          <w:p w14:paraId="485817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33.700,00</w:t>
            </w:r>
          </w:p>
        </w:tc>
        <w:tc>
          <w:tcPr>
            <w:tcW w:w="1575" w:type="dxa"/>
            <w:tcBorders>
              <w:top w:val="single" w:sz="4" w:space="0" w:color="000000"/>
              <w:left w:val="nil"/>
              <w:bottom w:val="single" w:sz="4" w:space="0" w:color="000000"/>
              <w:right w:val="single" w:sz="4" w:space="0" w:color="000000"/>
            </w:tcBorders>
            <w:vAlign w:val="bottom"/>
          </w:tcPr>
          <w:p w14:paraId="7692DC4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36.682,73</w:t>
            </w:r>
          </w:p>
        </w:tc>
        <w:tc>
          <w:tcPr>
            <w:tcW w:w="1280" w:type="dxa"/>
            <w:tcBorders>
              <w:top w:val="single" w:sz="4" w:space="0" w:color="000000"/>
              <w:left w:val="nil"/>
              <w:bottom w:val="single" w:sz="4" w:space="0" w:color="000000"/>
              <w:right w:val="single" w:sz="4" w:space="0" w:color="000000"/>
            </w:tcBorders>
            <w:vAlign w:val="bottom"/>
          </w:tcPr>
          <w:p w14:paraId="7B19D2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108,85%</w:t>
            </w:r>
          </w:p>
        </w:tc>
      </w:tr>
      <w:tr w:rsidR="001C66C2" w:rsidRPr="000A23EB" w14:paraId="6925E7E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745E1B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EF161C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4D41EF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75894A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EF76BE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4F2DF0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22.112,93</w:t>
            </w:r>
          </w:p>
        </w:tc>
        <w:tc>
          <w:tcPr>
            <w:tcW w:w="1280" w:type="dxa"/>
            <w:tcBorders>
              <w:top w:val="single" w:sz="4" w:space="0" w:color="000000"/>
              <w:left w:val="nil"/>
              <w:bottom w:val="single" w:sz="4" w:space="0" w:color="000000"/>
              <w:right w:val="single" w:sz="4" w:space="0" w:color="000000"/>
            </w:tcBorders>
            <w:vAlign w:val="bottom"/>
          </w:tcPr>
          <w:p w14:paraId="5462B0C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D7D88D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E3ED95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C25D16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3236</w:t>
            </w:r>
          </w:p>
        </w:tc>
        <w:tc>
          <w:tcPr>
            <w:tcW w:w="5332" w:type="dxa"/>
            <w:tcBorders>
              <w:top w:val="single" w:sz="4" w:space="0" w:color="000000"/>
              <w:left w:val="nil"/>
              <w:bottom w:val="single" w:sz="4" w:space="0" w:color="000000"/>
              <w:right w:val="single" w:sz="4" w:space="0" w:color="000000"/>
            </w:tcBorders>
            <w:vAlign w:val="center"/>
          </w:tcPr>
          <w:p w14:paraId="51E01A3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sanitari e veterinari</w:t>
            </w:r>
          </w:p>
        </w:tc>
        <w:tc>
          <w:tcPr>
            <w:tcW w:w="1710" w:type="dxa"/>
            <w:tcBorders>
              <w:top w:val="single" w:sz="4" w:space="0" w:color="000000"/>
              <w:left w:val="nil"/>
              <w:bottom w:val="single" w:sz="4" w:space="0" w:color="000000"/>
              <w:right w:val="single" w:sz="4" w:space="0" w:color="000000"/>
            </w:tcBorders>
            <w:vAlign w:val="bottom"/>
          </w:tcPr>
          <w:p w14:paraId="1D598A5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F1C07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16A4D9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14.569,80</w:t>
            </w:r>
          </w:p>
        </w:tc>
        <w:tc>
          <w:tcPr>
            <w:tcW w:w="1280" w:type="dxa"/>
            <w:tcBorders>
              <w:top w:val="single" w:sz="4" w:space="0" w:color="000000"/>
              <w:left w:val="nil"/>
              <w:bottom w:val="single" w:sz="4" w:space="0" w:color="000000"/>
              <w:right w:val="single" w:sz="4" w:space="0" w:color="000000"/>
            </w:tcBorders>
            <w:vAlign w:val="bottom"/>
          </w:tcPr>
          <w:p w14:paraId="262FA9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7059A8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3F88D7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11578F0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A100074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717E5D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MANUTENZIONE DI AREE PARCHI E ALTRE SUPERFICI VERDI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AD9A6E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651.872,00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AE4A3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1.212.498,03</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2050910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1.021.559,17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DD888D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84,25%</w:t>
            </w:r>
          </w:p>
        </w:tc>
      </w:tr>
      <w:tr w:rsidR="001C66C2" w:rsidRPr="000A23EB" w14:paraId="32AF3EB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D054C3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F4A7FE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81A70C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96464C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147.000,00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B7BA11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127.433,37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0DF543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86,69%</w:t>
            </w:r>
          </w:p>
        </w:tc>
      </w:tr>
      <w:tr w:rsidR="001C66C2" w:rsidRPr="000A23EB" w14:paraId="5E77427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805BFC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F9C2D0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5796F8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EB7F75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147.000,00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2989D0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127.433,37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3CCAF8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86,69%</w:t>
            </w:r>
          </w:p>
        </w:tc>
      </w:tr>
      <w:tr w:rsidR="001C66C2" w:rsidRPr="000A23EB" w14:paraId="0E700A0E"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03D6F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FFD8BC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CE765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426DE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141.000,00</w:t>
            </w:r>
          </w:p>
        </w:tc>
        <w:tc>
          <w:tcPr>
            <w:tcW w:w="1530" w:type="dxa"/>
            <w:tcBorders>
              <w:top w:val="single" w:sz="4" w:space="0" w:color="000000"/>
              <w:left w:val="nil"/>
              <w:bottom w:val="single" w:sz="4" w:space="0" w:color="000000"/>
              <w:right w:val="single" w:sz="4" w:space="0" w:color="000000"/>
            </w:tcBorders>
            <w:vAlign w:val="bottom"/>
          </w:tcPr>
          <w:p w14:paraId="623365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147.000,00</w:t>
            </w:r>
          </w:p>
        </w:tc>
        <w:tc>
          <w:tcPr>
            <w:tcW w:w="1575" w:type="dxa"/>
            <w:tcBorders>
              <w:top w:val="single" w:sz="4" w:space="0" w:color="000000"/>
              <w:left w:val="nil"/>
              <w:bottom w:val="single" w:sz="4" w:space="0" w:color="000000"/>
              <w:right w:val="single" w:sz="4" w:space="0" w:color="000000"/>
            </w:tcBorders>
            <w:vAlign w:val="bottom"/>
          </w:tcPr>
          <w:p w14:paraId="68BCD5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127.433,37</w:t>
            </w:r>
          </w:p>
        </w:tc>
        <w:tc>
          <w:tcPr>
            <w:tcW w:w="1280" w:type="dxa"/>
            <w:tcBorders>
              <w:top w:val="single" w:sz="4" w:space="0" w:color="000000"/>
              <w:left w:val="nil"/>
              <w:bottom w:val="single" w:sz="4" w:space="0" w:color="000000"/>
              <w:right w:val="single" w:sz="4" w:space="0" w:color="000000"/>
            </w:tcBorders>
            <w:vAlign w:val="bottom"/>
          </w:tcPr>
          <w:p w14:paraId="2F5FEF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86,69%</w:t>
            </w:r>
          </w:p>
        </w:tc>
      </w:tr>
      <w:tr w:rsidR="001C66C2" w:rsidRPr="000A23EB" w14:paraId="628D3F4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B3E61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31EF3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756737C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13D33F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A3DE7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3F165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127.433,37</w:t>
            </w:r>
          </w:p>
        </w:tc>
        <w:tc>
          <w:tcPr>
            <w:tcW w:w="1280" w:type="dxa"/>
            <w:tcBorders>
              <w:top w:val="single" w:sz="4" w:space="0" w:color="000000"/>
              <w:left w:val="nil"/>
              <w:bottom w:val="single" w:sz="4" w:space="0" w:color="000000"/>
              <w:right w:val="single" w:sz="4" w:space="0" w:color="000000"/>
            </w:tcBorders>
            <w:vAlign w:val="bottom"/>
          </w:tcPr>
          <w:p w14:paraId="7EC83B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0D1282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FC1686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9CFEB1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87A0AB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510.872,00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CF943D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1.065.498,03</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1ACDF5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894.125,80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000914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83,92%</w:t>
            </w:r>
          </w:p>
        </w:tc>
      </w:tr>
      <w:tr w:rsidR="001C66C2" w:rsidRPr="000A23EB" w14:paraId="2EADE26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2FD58B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C40954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4ABC53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510.872,00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CB9DC1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1.065.498,03</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13C798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894.125,80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80E10F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83,92%</w:t>
            </w:r>
          </w:p>
        </w:tc>
      </w:tr>
      <w:tr w:rsidR="001C66C2" w:rsidRPr="000A23EB" w14:paraId="714EF4B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FD3108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F2E3B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BAA8E6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0925DC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510.872,00</w:t>
            </w:r>
          </w:p>
        </w:tc>
        <w:tc>
          <w:tcPr>
            <w:tcW w:w="1530" w:type="dxa"/>
            <w:tcBorders>
              <w:top w:val="single" w:sz="4" w:space="0" w:color="000000"/>
              <w:left w:val="nil"/>
              <w:bottom w:val="single" w:sz="4" w:space="0" w:color="000000"/>
              <w:right w:val="single" w:sz="4" w:space="0" w:color="000000"/>
            </w:tcBorders>
            <w:vAlign w:val="bottom"/>
          </w:tcPr>
          <w:p w14:paraId="0C771E3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1.065.498,03</w:t>
            </w:r>
          </w:p>
        </w:tc>
        <w:tc>
          <w:tcPr>
            <w:tcW w:w="1575" w:type="dxa"/>
            <w:tcBorders>
              <w:top w:val="single" w:sz="4" w:space="0" w:color="000000"/>
              <w:left w:val="nil"/>
              <w:bottom w:val="single" w:sz="4" w:space="0" w:color="000000"/>
              <w:right w:val="single" w:sz="4" w:space="0" w:color="000000"/>
            </w:tcBorders>
            <w:vAlign w:val="bottom"/>
          </w:tcPr>
          <w:p w14:paraId="50CEC86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894.125,80</w:t>
            </w:r>
          </w:p>
        </w:tc>
        <w:tc>
          <w:tcPr>
            <w:tcW w:w="1280" w:type="dxa"/>
            <w:tcBorders>
              <w:top w:val="single" w:sz="4" w:space="0" w:color="000000"/>
              <w:left w:val="nil"/>
              <w:bottom w:val="single" w:sz="4" w:space="0" w:color="000000"/>
              <w:right w:val="single" w:sz="4" w:space="0" w:color="000000"/>
            </w:tcBorders>
            <w:vAlign w:val="bottom"/>
          </w:tcPr>
          <w:p w14:paraId="27EAAF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83,92%</w:t>
            </w:r>
          </w:p>
        </w:tc>
      </w:tr>
      <w:tr w:rsidR="001C66C2" w:rsidRPr="000A23EB" w14:paraId="649FD9A6"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D0EE0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EB92F2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6151B0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15DC8D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928E9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194B73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894.125,80</w:t>
            </w:r>
          </w:p>
        </w:tc>
        <w:tc>
          <w:tcPr>
            <w:tcW w:w="1280" w:type="dxa"/>
            <w:tcBorders>
              <w:top w:val="single" w:sz="4" w:space="0" w:color="000000"/>
              <w:left w:val="nil"/>
              <w:bottom w:val="single" w:sz="4" w:space="0" w:color="000000"/>
              <w:right w:val="single" w:sz="4" w:space="0" w:color="000000"/>
            </w:tcBorders>
            <w:vAlign w:val="bottom"/>
          </w:tcPr>
          <w:p w14:paraId="01458F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F9DF75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36DAA9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1356C4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A100075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7986721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MANUTENZIONE DELLA PULIZIA DELLE SPIAGGE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35D4E2C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113.550,00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30DF29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264.992,26</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920916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205.417,84</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177E52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77,52%</w:t>
            </w:r>
          </w:p>
        </w:tc>
      </w:tr>
      <w:tr w:rsidR="001C66C2" w:rsidRPr="000A23EB" w14:paraId="7973076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A274C2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0A0614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3C1ECF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113.550,00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1AB99D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264.992,26</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F39A11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205.417,84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0E62D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77,52%</w:t>
            </w:r>
          </w:p>
        </w:tc>
      </w:tr>
      <w:tr w:rsidR="001C66C2" w:rsidRPr="000A23EB" w14:paraId="701EC1A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CF01E8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2CF59A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7AE981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113.550,00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00D3D9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264.992,26</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7017DA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205.417,84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F3E9D2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77,52%</w:t>
            </w:r>
          </w:p>
        </w:tc>
      </w:tr>
      <w:tr w:rsidR="001C66C2" w:rsidRPr="000A23EB" w14:paraId="37F931D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6F7BBC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8EC477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B7E8F9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3156D1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113.550,00</w:t>
            </w:r>
          </w:p>
        </w:tc>
        <w:tc>
          <w:tcPr>
            <w:tcW w:w="1530" w:type="dxa"/>
            <w:tcBorders>
              <w:top w:val="single" w:sz="4" w:space="0" w:color="000000"/>
              <w:left w:val="nil"/>
              <w:bottom w:val="single" w:sz="4" w:space="0" w:color="000000"/>
              <w:right w:val="single" w:sz="4" w:space="0" w:color="000000"/>
            </w:tcBorders>
            <w:vAlign w:val="bottom"/>
          </w:tcPr>
          <w:p w14:paraId="6AA065A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264.992,26</w:t>
            </w:r>
          </w:p>
        </w:tc>
        <w:tc>
          <w:tcPr>
            <w:tcW w:w="1575" w:type="dxa"/>
            <w:tcBorders>
              <w:top w:val="single" w:sz="4" w:space="0" w:color="000000"/>
              <w:left w:val="nil"/>
              <w:bottom w:val="single" w:sz="4" w:space="0" w:color="000000"/>
              <w:right w:val="single" w:sz="4" w:space="0" w:color="000000"/>
            </w:tcBorders>
            <w:vAlign w:val="bottom"/>
          </w:tcPr>
          <w:p w14:paraId="2667982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205.417,84</w:t>
            </w:r>
          </w:p>
        </w:tc>
        <w:tc>
          <w:tcPr>
            <w:tcW w:w="1280" w:type="dxa"/>
            <w:tcBorders>
              <w:top w:val="single" w:sz="4" w:space="0" w:color="000000"/>
              <w:left w:val="nil"/>
              <w:bottom w:val="single" w:sz="4" w:space="0" w:color="000000"/>
              <w:right w:val="single" w:sz="4" w:space="0" w:color="000000"/>
            </w:tcBorders>
            <w:vAlign w:val="bottom"/>
          </w:tcPr>
          <w:p w14:paraId="6F44A84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77,52%</w:t>
            </w:r>
          </w:p>
        </w:tc>
      </w:tr>
      <w:tr w:rsidR="001C66C2" w:rsidRPr="000A23EB" w14:paraId="625FF7A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DF9006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4917BB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3234</w:t>
            </w:r>
          </w:p>
        </w:tc>
        <w:tc>
          <w:tcPr>
            <w:tcW w:w="5332" w:type="dxa"/>
            <w:tcBorders>
              <w:top w:val="single" w:sz="4" w:space="0" w:color="000000"/>
              <w:left w:val="nil"/>
              <w:bottom w:val="single" w:sz="4" w:space="0" w:color="000000"/>
              <w:right w:val="single" w:sz="4" w:space="0" w:color="000000"/>
            </w:tcBorders>
            <w:vAlign w:val="center"/>
          </w:tcPr>
          <w:p w14:paraId="5C42C39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di pubblica utilità</w:t>
            </w:r>
          </w:p>
        </w:tc>
        <w:tc>
          <w:tcPr>
            <w:tcW w:w="1710" w:type="dxa"/>
            <w:tcBorders>
              <w:top w:val="single" w:sz="4" w:space="0" w:color="000000"/>
              <w:left w:val="nil"/>
              <w:bottom w:val="single" w:sz="4" w:space="0" w:color="000000"/>
              <w:right w:val="single" w:sz="4" w:space="0" w:color="000000"/>
            </w:tcBorders>
            <w:vAlign w:val="bottom"/>
          </w:tcPr>
          <w:p w14:paraId="08572C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34412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580DA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12.511,18</w:t>
            </w:r>
          </w:p>
        </w:tc>
        <w:tc>
          <w:tcPr>
            <w:tcW w:w="1280" w:type="dxa"/>
            <w:tcBorders>
              <w:top w:val="single" w:sz="4" w:space="0" w:color="000000"/>
              <w:left w:val="nil"/>
              <w:bottom w:val="single" w:sz="4" w:space="0" w:color="000000"/>
              <w:right w:val="single" w:sz="4" w:space="0" w:color="000000"/>
            </w:tcBorders>
            <w:vAlign w:val="bottom"/>
          </w:tcPr>
          <w:p w14:paraId="2B5B23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7EE5A9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6AC27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563A4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3235</w:t>
            </w:r>
          </w:p>
        </w:tc>
        <w:tc>
          <w:tcPr>
            <w:tcW w:w="5332" w:type="dxa"/>
            <w:tcBorders>
              <w:top w:val="single" w:sz="4" w:space="0" w:color="000000"/>
              <w:left w:val="nil"/>
              <w:bottom w:val="single" w:sz="4" w:space="0" w:color="000000"/>
              <w:right w:val="single" w:sz="4" w:space="0" w:color="000000"/>
            </w:tcBorders>
            <w:vAlign w:val="center"/>
          </w:tcPr>
          <w:p w14:paraId="3AB8D5D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Affitti e canoni</w:t>
            </w:r>
          </w:p>
        </w:tc>
        <w:tc>
          <w:tcPr>
            <w:tcW w:w="1710" w:type="dxa"/>
            <w:tcBorders>
              <w:top w:val="single" w:sz="4" w:space="0" w:color="000000"/>
              <w:left w:val="nil"/>
              <w:bottom w:val="single" w:sz="4" w:space="0" w:color="000000"/>
              <w:right w:val="single" w:sz="4" w:space="0" w:color="000000"/>
            </w:tcBorders>
            <w:vAlign w:val="bottom"/>
          </w:tcPr>
          <w:p w14:paraId="5FF0FA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AB536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4F53F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31.359,78</w:t>
            </w:r>
          </w:p>
        </w:tc>
        <w:tc>
          <w:tcPr>
            <w:tcW w:w="1280" w:type="dxa"/>
            <w:tcBorders>
              <w:top w:val="single" w:sz="4" w:space="0" w:color="000000"/>
              <w:left w:val="nil"/>
              <w:bottom w:val="single" w:sz="4" w:space="0" w:color="000000"/>
              <w:right w:val="single" w:sz="4" w:space="0" w:color="000000"/>
            </w:tcBorders>
            <w:vAlign w:val="bottom"/>
          </w:tcPr>
          <w:p w14:paraId="5F9B67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FF1D10C"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E154F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29238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3236</w:t>
            </w:r>
          </w:p>
        </w:tc>
        <w:tc>
          <w:tcPr>
            <w:tcW w:w="5332" w:type="dxa"/>
            <w:tcBorders>
              <w:top w:val="single" w:sz="4" w:space="0" w:color="000000"/>
              <w:left w:val="nil"/>
              <w:bottom w:val="single" w:sz="4" w:space="0" w:color="000000"/>
              <w:right w:val="single" w:sz="4" w:space="0" w:color="000000"/>
            </w:tcBorders>
            <w:vAlign w:val="center"/>
          </w:tcPr>
          <w:p w14:paraId="4E892D9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sanitari e veterinari</w:t>
            </w:r>
          </w:p>
        </w:tc>
        <w:tc>
          <w:tcPr>
            <w:tcW w:w="1710" w:type="dxa"/>
            <w:tcBorders>
              <w:top w:val="single" w:sz="4" w:space="0" w:color="000000"/>
              <w:left w:val="nil"/>
              <w:bottom w:val="single" w:sz="4" w:space="0" w:color="000000"/>
              <w:right w:val="single" w:sz="4" w:space="0" w:color="000000"/>
            </w:tcBorders>
            <w:vAlign w:val="bottom"/>
          </w:tcPr>
          <w:p w14:paraId="7FA7B41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FB5420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7B2043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2.986,50</w:t>
            </w:r>
          </w:p>
        </w:tc>
        <w:tc>
          <w:tcPr>
            <w:tcW w:w="1280" w:type="dxa"/>
            <w:tcBorders>
              <w:top w:val="single" w:sz="4" w:space="0" w:color="000000"/>
              <w:left w:val="nil"/>
              <w:bottom w:val="single" w:sz="4" w:space="0" w:color="000000"/>
              <w:right w:val="single" w:sz="4" w:space="0" w:color="000000"/>
            </w:tcBorders>
            <w:vAlign w:val="bottom"/>
          </w:tcPr>
          <w:p w14:paraId="13599D3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4DADFD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AEDB9C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CFD3AB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19C38C5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7DEC1F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692A38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297CA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158.560,38</w:t>
            </w:r>
          </w:p>
        </w:tc>
        <w:tc>
          <w:tcPr>
            <w:tcW w:w="1280" w:type="dxa"/>
            <w:tcBorders>
              <w:top w:val="single" w:sz="4" w:space="0" w:color="000000"/>
              <w:left w:val="nil"/>
              <w:bottom w:val="single" w:sz="4" w:space="0" w:color="000000"/>
              <w:right w:val="single" w:sz="4" w:space="0" w:color="000000"/>
            </w:tcBorders>
            <w:vAlign w:val="bottom"/>
          </w:tcPr>
          <w:p w14:paraId="34484D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23336BD"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6BC9297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1F47D00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1019</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21059A9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TUTELA DELL'AMBIENTE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6F08E6E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135.698,00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438F076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6.636,00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611BF26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4.869,49</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082E45A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73,38%</w:t>
            </w:r>
          </w:p>
        </w:tc>
      </w:tr>
      <w:tr w:rsidR="001C66C2" w:rsidRPr="000A23EB" w14:paraId="58CF94E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1C7E26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C45591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A100078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6B76BE3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MANUTENZIONE DI ALTRE IMMOBILIZZAZIONI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56CF49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6.636,00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7FEF206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6.636,00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3BA5B4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4.869,49</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6F4C2FB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73,38%</w:t>
            </w:r>
          </w:p>
        </w:tc>
      </w:tr>
      <w:tr w:rsidR="001C66C2" w:rsidRPr="000A23EB" w14:paraId="7A5A514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E8FA9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871CF1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121EF2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6.636,00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DE1AB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6.636,00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579534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4.869,49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A7CA1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73,38%</w:t>
            </w:r>
          </w:p>
        </w:tc>
      </w:tr>
      <w:tr w:rsidR="001C66C2" w:rsidRPr="000A23EB" w14:paraId="5CDC9F2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5EE1C1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AB96B4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654C46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6.636,00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CFE8B5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6.636,00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C33603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4.869,49</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9FFFEB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73,38%</w:t>
            </w:r>
          </w:p>
        </w:tc>
      </w:tr>
      <w:tr w:rsidR="001C66C2" w:rsidRPr="000A23EB" w14:paraId="5F5E16A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6D29D1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8E17A3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D1A30F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0D4B1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6.636,00</w:t>
            </w:r>
          </w:p>
        </w:tc>
        <w:tc>
          <w:tcPr>
            <w:tcW w:w="1530" w:type="dxa"/>
            <w:tcBorders>
              <w:top w:val="single" w:sz="4" w:space="0" w:color="000000"/>
              <w:left w:val="nil"/>
              <w:bottom w:val="single" w:sz="4" w:space="0" w:color="000000"/>
              <w:right w:val="single" w:sz="4" w:space="0" w:color="000000"/>
            </w:tcBorders>
            <w:vAlign w:val="bottom"/>
          </w:tcPr>
          <w:p w14:paraId="1A9BB9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6.636,00</w:t>
            </w:r>
          </w:p>
        </w:tc>
        <w:tc>
          <w:tcPr>
            <w:tcW w:w="1575" w:type="dxa"/>
            <w:tcBorders>
              <w:top w:val="single" w:sz="4" w:space="0" w:color="000000"/>
              <w:left w:val="nil"/>
              <w:bottom w:val="single" w:sz="4" w:space="0" w:color="000000"/>
              <w:right w:val="single" w:sz="4" w:space="0" w:color="000000"/>
            </w:tcBorders>
            <w:vAlign w:val="bottom"/>
          </w:tcPr>
          <w:p w14:paraId="633472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4.869,49</w:t>
            </w:r>
          </w:p>
        </w:tc>
        <w:tc>
          <w:tcPr>
            <w:tcW w:w="1280" w:type="dxa"/>
            <w:tcBorders>
              <w:top w:val="single" w:sz="4" w:space="0" w:color="000000"/>
              <w:left w:val="nil"/>
              <w:bottom w:val="single" w:sz="4" w:space="0" w:color="000000"/>
              <w:right w:val="single" w:sz="4" w:space="0" w:color="000000"/>
            </w:tcBorders>
            <w:vAlign w:val="bottom"/>
          </w:tcPr>
          <w:p w14:paraId="6E2011F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73,38%</w:t>
            </w:r>
          </w:p>
        </w:tc>
      </w:tr>
      <w:tr w:rsidR="001C66C2" w:rsidRPr="000A23EB" w14:paraId="6E492B3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7971FE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BAF3BE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3239</w:t>
            </w:r>
          </w:p>
        </w:tc>
        <w:tc>
          <w:tcPr>
            <w:tcW w:w="5332" w:type="dxa"/>
            <w:tcBorders>
              <w:top w:val="single" w:sz="4" w:space="0" w:color="000000"/>
              <w:left w:val="nil"/>
              <w:bottom w:val="single" w:sz="4" w:space="0" w:color="000000"/>
              <w:right w:val="single" w:sz="4" w:space="0" w:color="000000"/>
            </w:tcBorders>
            <w:vAlign w:val="center"/>
          </w:tcPr>
          <w:p w14:paraId="4C99F11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servizi</w:t>
            </w:r>
          </w:p>
        </w:tc>
        <w:tc>
          <w:tcPr>
            <w:tcW w:w="1710" w:type="dxa"/>
            <w:tcBorders>
              <w:top w:val="single" w:sz="4" w:space="0" w:color="000000"/>
              <w:left w:val="nil"/>
              <w:bottom w:val="single" w:sz="4" w:space="0" w:color="000000"/>
              <w:right w:val="single" w:sz="4" w:space="0" w:color="000000"/>
            </w:tcBorders>
            <w:vAlign w:val="bottom"/>
          </w:tcPr>
          <w:p w14:paraId="48C320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0BB0A1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27F896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4.869,49</w:t>
            </w:r>
          </w:p>
        </w:tc>
        <w:tc>
          <w:tcPr>
            <w:tcW w:w="1280" w:type="dxa"/>
            <w:tcBorders>
              <w:top w:val="single" w:sz="4" w:space="0" w:color="000000"/>
              <w:left w:val="nil"/>
              <w:bottom w:val="single" w:sz="4" w:space="0" w:color="000000"/>
              <w:right w:val="single" w:sz="4" w:space="0" w:color="000000"/>
            </w:tcBorders>
            <w:vAlign w:val="bottom"/>
          </w:tcPr>
          <w:p w14:paraId="11C5DA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F34694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080B02A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971AF0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A100080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954DB7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Attività: PROGETTI DI EFFICIENZA ENERGETICA, TUTELA AMBIENTALE E EDUCAZIONE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7742CF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129.062,00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EEEA7B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4A443F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CCF13B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5F3095B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8B70D0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17A94C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6AAD06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20A53D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13F371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13090D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584B87E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5EB732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4AC8BF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A812C9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8984B6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590E71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2FE13D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130C14C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4A890B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1C57FD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00C7665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7CAE6A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30" w:type="dxa"/>
            <w:tcBorders>
              <w:top w:val="single" w:sz="4" w:space="0" w:color="000000"/>
              <w:left w:val="nil"/>
              <w:bottom w:val="single" w:sz="4" w:space="0" w:color="000000"/>
              <w:right w:val="single" w:sz="4" w:space="0" w:color="000000"/>
            </w:tcBorders>
            <w:vAlign w:val="bottom"/>
          </w:tcPr>
          <w:p w14:paraId="4A36C3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31EC5A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5355864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612888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184D8E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080DC0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1A85931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1167D8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30.000,00</w:t>
            </w:r>
          </w:p>
        </w:tc>
        <w:tc>
          <w:tcPr>
            <w:tcW w:w="1530" w:type="dxa"/>
            <w:tcBorders>
              <w:top w:val="single" w:sz="4" w:space="0" w:color="000000"/>
              <w:left w:val="nil"/>
              <w:bottom w:val="single" w:sz="4" w:space="0" w:color="000000"/>
              <w:right w:val="single" w:sz="4" w:space="0" w:color="000000"/>
            </w:tcBorders>
            <w:vAlign w:val="bottom"/>
          </w:tcPr>
          <w:p w14:paraId="57F14FF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5F94FF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722C3C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1C3CE9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00C773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945459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18C04A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98.062,00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39A6C9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645412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9E1AD5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0C9AFF6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FD8D3C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C41C5E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5.2.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252CAF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98.062,00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D417CE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462CBC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D31050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79E52C8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1445FF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72363C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13B673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5974ED4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98.062,00</w:t>
            </w:r>
          </w:p>
        </w:tc>
        <w:tc>
          <w:tcPr>
            <w:tcW w:w="1530" w:type="dxa"/>
            <w:tcBorders>
              <w:top w:val="single" w:sz="4" w:space="0" w:color="000000"/>
              <w:left w:val="nil"/>
              <w:bottom w:val="single" w:sz="4" w:space="0" w:color="000000"/>
              <w:right w:val="single" w:sz="4" w:space="0" w:color="000000"/>
            </w:tcBorders>
            <w:vAlign w:val="bottom"/>
          </w:tcPr>
          <w:p w14:paraId="75C0DBD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02BDE5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4A1099B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35B0C0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67E98F2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0626BFA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1020</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1792A79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SVILUPPO E SICUREZZA STRADALE</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7033D10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2.547.453,00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0EE6C17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1.770.962,54</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4599272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2.324.370,90</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1F8102F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131,25%</w:t>
            </w:r>
          </w:p>
        </w:tc>
      </w:tr>
      <w:tr w:rsidR="001C66C2" w:rsidRPr="000A23EB" w14:paraId="2E9ADBD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46EA3E8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236D281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K100010</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DA7E7E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di capitale: COSTRUZIONE DELL’INF. STRADALE E DEL SISTEMA DI PARCHEGGIO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D7851D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2.484.000,00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BE7DB6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1.749.362,54</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8D7D5E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2.314.511,43</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0B35EB9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132,31%</w:t>
            </w:r>
          </w:p>
        </w:tc>
      </w:tr>
      <w:tr w:rsidR="001C66C2" w:rsidRPr="000A23EB" w14:paraId="3C726F9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5F0897F"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7D77E1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10C1D1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975.000,00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8C560D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1.420.061,00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721BFC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1.812.759,94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4C6DF5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127,65%</w:t>
            </w:r>
          </w:p>
        </w:tc>
      </w:tr>
      <w:tr w:rsidR="001C66C2" w:rsidRPr="000A23EB" w14:paraId="385CF2B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D30823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8FF9FC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1A1EA3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975.000,00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BA4088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1.420.061,00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EE882E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1.812.759,94</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8F3B46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127,65%</w:t>
            </w:r>
          </w:p>
        </w:tc>
      </w:tr>
      <w:tr w:rsidR="001C66C2" w:rsidRPr="000A23EB" w14:paraId="093F4D4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0D836E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1BF801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0AA16DA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6DF7CF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975.000,00</w:t>
            </w:r>
          </w:p>
        </w:tc>
        <w:tc>
          <w:tcPr>
            <w:tcW w:w="1530" w:type="dxa"/>
            <w:tcBorders>
              <w:top w:val="single" w:sz="4" w:space="0" w:color="000000"/>
              <w:left w:val="nil"/>
              <w:bottom w:val="single" w:sz="4" w:space="0" w:color="000000"/>
              <w:right w:val="single" w:sz="4" w:space="0" w:color="000000"/>
            </w:tcBorders>
            <w:vAlign w:val="bottom"/>
          </w:tcPr>
          <w:p w14:paraId="56CEC8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1.420.061,00</w:t>
            </w:r>
          </w:p>
        </w:tc>
        <w:tc>
          <w:tcPr>
            <w:tcW w:w="1575" w:type="dxa"/>
            <w:tcBorders>
              <w:top w:val="single" w:sz="4" w:space="0" w:color="000000"/>
              <w:left w:val="nil"/>
              <w:bottom w:val="single" w:sz="4" w:space="0" w:color="000000"/>
              <w:right w:val="single" w:sz="4" w:space="0" w:color="000000"/>
            </w:tcBorders>
            <w:vAlign w:val="bottom"/>
          </w:tcPr>
          <w:p w14:paraId="55DFE8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1.812.759,94</w:t>
            </w:r>
          </w:p>
        </w:tc>
        <w:tc>
          <w:tcPr>
            <w:tcW w:w="1280" w:type="dxa"/>
            <w:tcBorders>
              <w:top w:val="single" w:sz="4" w:space="0" w:color="000000"/>
              <w:left w:val="nil"/>
              <w:bottom w:val="single" w:sz="4" w:space="0" w:color="000000"/>
              <w:right w:val="single" w:sz="4" w:space="0" w:color="000000"/>
            </w:tcBorders>
            <w:vAlign w:val="bottom"/>
          </w:tcPr>
          <w:p w14:paraId="09F14DB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127,65%</w:t>
            </w:r>
          </w:p>
        </w:tc>
      </w:tr>
      <w:tr w:rsidR="001C66C2" w:rsidRPr="000A23EB" w14:paraId="413FBD6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C83A66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193BDE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4213</w:t>
            </w:r>
          </w:p>
        </w:tc>
        <w:tc>
          <w:tcPr>
            <w:tcW w:w="5332" w:type="dxa"/>
            <w:tcBorders>
              <w:top w:val="single" w:sz="4" w:space="0" w:color="000000"/>
              <w:left w:val="nil"/>
              <w:bottom w:val="single" w:sz="4" w:space="0" w:color="000000"/>
              <w:right w:val="single" w:sz="4" w:space="0" w:color="000000"/>
            </w:tcBorders>
            <w:vAlign w:val="center"/>
          </w:tcPr>
          <w:p w14:paraId="5BE9CDE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Strade, ferrovie e altre strutture di trasporto</w:t>
            </w:r>
          </w:p>
        </w:tc>
        <w:tc>
          <w:tcPr>
            <w:tcW w:w="1710" w:type="dxa"/>
            <w:tcBorders>
              <w:top w:val="single" w:sz="4" w:space="0" w:color="000000"/>
              <w:left w:val="nil"/>
              <w:bottom w:val="single" w:sz="4" w:space="0" w:color="000000"/>
              <w:right w:val="single" w:sz="4" w:space="0" w:color="000000"/>
            </w:tcBorders>
            <w:vAlign w:val="bottom"/>
          </w:tcPr>
          <w:p w14:paraId="338D79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57268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12073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1.812.759,94</w:t>
            </w:r>
          </w:p>
        </w:tc>
        <w:tc>
          <w:tcPr>
            <w:tcW w:w="1280" w:type="dxa"/>
            <w:tcBorders>
              <w:top w:val="single" w:sz="4" w:space="0" w:color="000000"/>
              <w:left w:val="nil"/>
              <w:bottom w:val="single" w:sz="4" w:space="0" w:color="000000"/>
              <w:right w:val="single" w:sz="4" w:space="0" w:color="000000"/>
            </w:tcBorders>
            <w:vAlign w:val="bottom"/>
          </w:tcPr>
          <w:p w14:paraId="750E50D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894E59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551803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2B0A47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DA2EF1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269.000,00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EBBB24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79.301,54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1B334F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77.969,96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303EC8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98,32%</w:t>
            </w:r>
          </w:p>
        </w:tc>
      </w:tr>
      <w:tr w:rsidR="001C66C2" w:rsidRPr="000A23EB" w14:paraId="306B0B6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33955D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99F97A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A89235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269.000,00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A1D229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79.301,54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AC3A80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77.969,96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F11295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98,32%</w:t>
            </w:r>
          </w:p>
        </w:tc>
      </w:tr>
      <w:tr w:rsidR="001C66C2" w:rsidRPr="000A23EB" w14:paraId="350F000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5A1356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4897E3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09BCC64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2A0E41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269.000,00</w:t>
            </w:r>
          </w:p>
        </w:tc>
        <w:tc>
          <w:tcPr>
            <w:tcW w:w="1530" w:type="dxa"/>
            <w:tcBorders>
              <w:top w:val="single" w:sz="4" w:space="0" w:color="000000"/>
              <w:left w:val="nil"/>
              <w:bottom w:val="single" w:sz="4" w:space="0" w:color="000000"/>
              <w:right w:val="single" w:sz="4" w:space="0" w:color="000000"/>
            </w:tcBorders>
            <w:vAlign w:val="bottom"/>
          </w:tcPr>
          <w:p w14:paraId="7FFED9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79.301,54</w:t>
            </w:r>
          </w:p>
        </w:tc>
        <w:tc>
          <w:tcPr>
            <w:tcW w:w="1575" w:type="dxa"/>
            <w:tcBorders>
              <w:top w:val="single" w:sz="4" w:space="0" w:color="000000"/>
              <w:left w:val="nil"/>
              <w:bottom w:val="single" w:sz="4" w:space="0" w:color="000000"/>
              <w:right w:val="single" w:sz="4" w:space="0" w:color="000000"/>
            </w:tcBorders>
            <w:vAlign w:val="bottom"/>
          </w:tcPr>
          <w:p w14:paraId="6EEE75A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77.969,96</w:t>
            </w:r>
          </w:p>
        </w:tc>
        <w:tc>
          <w:tcPr>
            <w:tcW w:w="1280" w:type="dxa"/>
            <w:tcBorders>
              <w:top w:val="single" w:sz="4" w:space="0" w:color="000000"/>
              <w:left w:val="nil"/>
              <w:bottom w:val="single" w:sz="4" w:space="0" w:color="000000"/>
              <w:right w:val="single" w:sz="4" w:space="0" w:color="000000"/>
            </w:tcBorders>
            <w:vAlign w:val="bottom"/>
          </w:tcPr>
          <w:p w14:paraId="4D258F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98,32%</w:t>
            </w:r>
          </w:p>
        </w:tc>
      </w:tr>
      <w:tr w:rsidR="001C66C2" w:rsidRPr="000A23EB" w14:paraId="247DB5B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B80648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79D8F6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4213</w:t>
            </w:r>
          </w:p>
        </w:tc>
        <w:tc>
          <w:tcPr>
            <w:tcW w:w="5332" w:type="dxa"/>
            <w:tcBorders>
              <w:top w:val="single" w:sz="4" w:space="0" w:color="000000"/>
              <w:left w:val="nil"/>
              <w:bottom w:val="single" w:sz="4" w:space="0" w:color="000000"/>
              <w:right w:val="single" w:sz="4" w:space="0" w:color="000000"/>
            </w:tcBorders>
            <w:vAlign w:val="center"/>
          </w:tcPr>
          <w:p w14:paraId="6292F54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Strade, ferrovie e altre strutture di trasporto</w:t>
            </w:r>
          </w:p>
        </w:tc>
        <w:tc>
          <w:tcPr>
            <w:tcW w:w="1710" w:type="dxa"/>
            <w:tcBorders>
              <w:top w:val="single" w:sz="4" w:space="0" w:color="000000"/>
              <w:left w:val="nil"/>
              <w:bottom w:val="single" w:sz="4" w:space="0" w:color="000000"/>
              <w:right w:val="single" w:sz="4" w:space="0" w:color="000000"/>
            </w:tcBorders>
            <w:vAlign w:val="bottom"/>
          </w:tcPr>
          <w:p w14:paraId="3AD95C1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FAFE03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593A48D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77.969,96</w:t>
            </w:r>
          </w:p>
        </w:tc>
        <w:tc>
          <w:tcPr>
            <w:tcW w:w="1280" w:type="dxa"/>
            <w:tcBorders>
              <w:top w:val="single" w:sz="4" w:space="0" w:color="000000"/>
              <w:left w:val="nil"/>
              <w:bottom w:val="single" w:sz="4" w:space="0" w:color="000000"/>
              <w:right w:val="single" w:sz="4" w:space="0" w:color="000000"/>
            </w:tcBorders>
            <w:vAlign w:val="bottom"/>
          </w:tcPr>
          <w:p w14:paraId="2C0A5C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5F9566A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5B0B86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79FCEA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8. ENTRATE DA INDEBITAMENTO VINCOLATE AL FINANZIAMENTO DI SPESE IN CONTO CAPITALE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8C7476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1.240.000,00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00A8AB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F77672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423.781,53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2BD9F4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169,51%</w:t>
            </w:r>
          </w:p>
        </w:tc>
      </w:tr>
      <w:tr w:rsidR="001C66C2" w:rsidRPr="000A23EB" w14:paraId="2000A4C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18FDD0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720010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8.1. ENTRATE DA INDEBITAMENTO VINCOLATE AL FINANZIAMENTO DI SPESE IN CONTO CAPITALE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1D46A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1.240.000,00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7D03806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250.000,00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A618C1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423.781,53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B49244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169,51%</w:t>
            </w:r>
          </w:p>
        </w:tc>
      </w:tr>
      <w:tr w:rsidR="001C66C2" w:rsidRPr="000A23EB" w14:paraId="4E28945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53BE7E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E00FE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173752D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407114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1.240.000,00</w:t>
            </w:r>
          </w:p>
        </w:tc>
        <w:tc>
          <w:tcPr>
            <w:tcW w:w="1530" w:type="dxa"/>
            <w:tcBorders>
              <w:top w:val="single" w:sz="4" w:space="0" w:color="000000"/>
              <w:left w:val="nil"/>
              <w:bottom w:val="single" w:sz="4" w:space="0" w:color="000000"/>
              <w:right w:val="single" w:sz="4" w:space="0" w:color="000000"/>
            </w:tcBorders>
            <w:vAlign w:val="bottom"/>
          </w:tcPr>
          <w:p w14:paraId="4D2E9C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250.000,00</w:t>
            </w:r>
          </w:p>
        </w:tc>
        <w:tc>
          <w:tcPr>
            <w:tcW w:w="1575" w:type="dxa"/>
            <w:tcBorders>
              <w:top w:val="single" w:sz="4" w:space="0" w:color="000000"/>
              <w:left w:val="nil"/>
              <w:bottom w:val="single" w:sz="4" w:space="0" w:color="000000"/>
              <w:right w:val="single" w:sz="4" w:space="0" w:color="000000"/>
            </w:tcBorders>
            <w:vAlign w:val="bottom"/>
          </w:tcPr>
          <w:p w14:paraId="103F38D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423.781,53</w:t>
            </w:r>
          </w:p>
        </w:tc>
        <w:tc>
          <w:tcPr>
            <w:tcW w:w="1280" w:type="dxa"/>
            <w:tcBorders>
              <w:top w:val="single" w:sz="4" w:space="0" w:color="000000"/>
              <w:left w:val="nil"/>
              <w:bottom w:val="single" w:sz="4" w:space="0" w:color="000000"/>
              <w:right w:val="single" w:sz="4" w:space="0" w:color="000000"/>
            </w:tcBorders>
            <w:vAlign w:val="bottom"/>
          </w:tcPr>
          <w:p w14:paraId="6473EBC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169,51%</w:t>
            </w:r>
          </w:p>
        </w:tc>
      </w:tr>
      <w:tr w:rsidR="001C66C2" w:rsidRPr="000A23EB" w14:paraId="5CE6AF5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5D0D60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7AEC7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4213</w:t>
            </w:r>
          </w:p>
        </w:tc>
        <w:tc>
          <w:tcPr>
            <w:tcW w:w="5332" w:type="dxa"/>
            <w:tcBorders>
              <w:top w:val="single" w:sz="4" w:space="0" w:color="000000"/>
              <w:left w:val="nil"/>
              <w:bottom w:val="single" w:sz="4" w:space="0" w:color="000000"/>
              <w:right w:val="single" w:sz="4" w:space="0" w:color="000000"/>
            </w:tcBorders>
            <w:vAlign w:val="center"/>
          </w:tcPr>
          <w:p w14:paraId="473671E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Strade, ferrovie e altre strutture di trasporto</w:t>
            </w:r>
          </w:p>
        </w:tc>
        <w:tc>
          <w:tcPr>
            <w:tcW w:w="1710" w:type="dxa"/>
            <w:tcBorders>
              <w:top w:val="single" w:sz="4" w:space="0" w:color="000000"/>
              <w:left w:val="nil"/>
              <w:bottom w:val="single" w:sz="4" w:space="0" w:color="000000"/>
              <w:right w:val="single" w:sz="4" w:space="0" w:color="000000"/>
            </w:tcBorders>
            <w:vAlign w:val="bottom"/>
          </w:tcPr>
          <w:p w14:paraId="0EBBA3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F7FFC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C1109B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423.781,53</w:t>
            </w:r>
          </w:p>
        </w:tc>
        <w:tc>
          <w:tcPr>
            <w:tcW w:w="1280" w:type="dxa"/>
            <w:tcBorders>
              <w:top w:val="single" w:sz="4" w:space="0" w:color="000000"/>
              <w:left w:val="nil"/>
              <w:bottom w:val="single" w:sz="4" w:space="0" w:color="000000"/>
              <w:right w:val="single" w:sz="4" w:space="0" w:color="000000"/>
            </w:tcBorders>
            <w:vAlign w:val="bottom"/>
          </w:tcPr>
          <w:p w14:paraId="34AFF2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65ED198F"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8E0D6A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49678F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T100011</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BAA6D9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in corso: PROGETTAZIONE DELL’</w:t>
            </w:r>
            <w:proofErr w:type="spellStart"/>
            <w:r w:rsidRPr="000A23EB">
              <w:rPr>
                <w:rFonts w:ascii="Arial" w:eastAsia="Arial" w:hAnsi="Arial" w:cs="Arial"/>
                <w:b/>
                <w:sz w:val="18"/>
                <w:szCs w:val="18"/>
                <w:lang w:val="it-IT"/>
              </w:rPr>
              <w:t>INF.STRADALE</w:t>
            </w:r>
            <w:proofErr w:type="spellEnd"/>
            <w:r w:rsidRPr="000A23EB">
              <w:rPr>
                <w:rFonts w:ascii="Arial" w:eastAsia="Arial" w:hAnsi="Arial" w:cs="Arial"/>
                <w:b/>
                <w:sz w:val="18"/>
                <w:szCs w:val="18"/>
                <w:lang w:val="it-IT"/>
              </w:rPr>
              <w:t xml:space="preserve"> E DELL'ILLUMINAZIONE PUBBLICA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743B5B5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51.453,00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242B69B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19.600,00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3082DD4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8.423,47</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76EEFA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42,98%</w:t>
            </w:r>
          </w:p>
        </w:tc>
      </w:tr>
      <w:tr w:rsidR="001C66C2" w:rsidRPr="000A23EB" w14:paraId="2E26065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3FA63C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7D1D70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833014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31.853,00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7C5FE6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1BD92E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0BA825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59B16EF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3CDF1D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lastRenderedPageBreak/>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EC30AA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B7CDB8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31.853,00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FFE6D4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EB2653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CE148C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530DB97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6FB5C9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41CCD2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0FF7FE8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37EC707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31.853,00</w:t>
            </w:r>
          </w:p>
        </w:tc>
        <w:tc>
          <w:tcPr>
            <w:tcW w:w="1530" w:type="dxa"/>
            <w:tcBorders>
              <w:top w:val="single" w:sz="4" w:space="0" w:color="000000"/>
              <w:left w:val="nil"/>
              <w:bottom w:val="single" w:sz="4" w:space="0" w:color="000000"/>
              <w:right w:val="single" w:sz="4" w:space="0" w:color="000000"/>
            </w:tcBorders>
            <w:vAlign w:val="bottom"/>
          </w:tcPr>
          <w:p w14:paraId="04A33C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0555E2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4AEBCC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E62814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091554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281B4C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501E9C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573225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19.600,00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CF8EE0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8.423,47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4D0192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42,98%</w:t>
            </w:r>
          </w:p>
        </w:tc>
      </w:tr>
      <w:tr w:rsidR="001C66C2" w:rsidRPr="000A23EB" w14:paraId="21985D6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40667E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4CC93A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74886B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19.600,00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46504A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19.600,00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270634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8.423,47</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C9D176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42,98%</w:t>
            </w:r>
          </w:p>
        </w:tc>
      </w:tr>
      <w:tr w:rsidR="001C66C2" w:rsidRPr="000A23EB" w14:paraId="157731E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D44411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6E81CED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04E8227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587DD59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19.600,00</w:t>
            </w:r>
          </w:p>
        </w:tc>
        <w:tc>
          <w:tcPr>
            <w:tcW w:w="1530" w:type="dxa"/>
            <w:tcBorders>
              <w:top w:val="single" w:sz="4" w:space="0" w:color="000000"/>
              <w:left w:val="nil"/>
              <w:bottom w:val="single" w:sz="4" w:space="0" w:color="000000"/>
              <w:right w:val="single" w:sz="4" w:space="0" w:color="000000"/>
            </w:tcBorders>
            <w:vAlign w:val="bottom"/>
          </w:tcPr>
          <w:p w14:paraId="6E76DBF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19.600,00</w:t>
            </w:r>
          </w:p>
        </w:tc>
        <w:tc>
          <w:tcPr>
            <w:tcW w:w="1575" w:type="dxa"/>
            <w:tcBorders>
              <w:top w:val="single" w:sz="4" w:space="0" w:color="000000"/>
              <w:left w:val="nil"/>
              <w:bottom w:val="single" w:sz="4" w:space="0" w:color="000000"/>
              <w:right w:val="single" w:sz="4" w:space="0" w:color="000000"/>
            </w:tcBorders>
            <w:vAlign w:val="bottom"/>
          </w:tcPr>
          <w:p w14:paraId="60E166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8.423,47</w:t>
            </w:r>
          </w:p>
        </w:tc>
        <w:tc>
          <w:tcPr>
            <w:tcW w:w="1280" w:type="dxa"/>
            <w:tcBorders>
              <w:top w:val="single" w:sz="4" w:space="0" w:color="000000"/>
              <w:left w:val="nil"/>
              <w:bottom w:val="single" w:sz="4" w:space="0" w:color="000000"/>
              <w:right w:val="single" w:sz="4" w:space="0" w:color="000000"/>
            </w:tcBorders>
            <w:vAlign w:val="bottom"/>
          </w:tcPr>
          <w:p w14:paraId="422EB8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42,98%</w:t>
            </w:r>
          </w:p>
        </w:tc>
      </w:tr>
      <w:tr w:rsidR="001C66C2" w:rsidRPr="000A23EB" w14:paraId="23FB3E4A"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8C2648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49761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4213</w:t>
            </w:r>
          </w:p>
        </w:tc>
        <w:tc>
          <w:tcPr>
            <w:tcW w:w="5332" w:type="dxa"/>
            <w:tcBorders>
              <w:top w:val="single" w:sz="4" w:space="0" w:color="000000"/>
              <w:left w:val="nil"/>
              <w:bottom w:val="single" w:sz="4" w:space="0" w:color="000000"/>
              <w:right w:val="single" w:sz="4" w:space="0" w:color="000000"/>
            </w:tcBorders>
            <w:vAlign w:val="center"/>
          </w:tcPr>
          <w:p w14:paraId="6E7D24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Strade, ferrovie e altre strutture di trasporto</w:t>
            </w:r>
          </w:p>
        </w:tc>
        <w:tc>
          <w:tcPr>
            <w:tcW w:w="1710" w:type="dxa"/>
            <w:tcBorders>
              <w:top w:val="single" w:sz="4" w:space="0" w:color="000000"/>
              <w:left w:val="nil"/>
              <w:bottom w:val="single" w:sz="4" w:space="0" w:color="000000"/>
              <w:right w:val="single" w:sz="4" w:space="0" w:color="000000"/>
            </w:tcBorders>
            <w:vAlign w:val="bottom"/>
          </w:tcPr>
          <w:p w14:paraId="51FAF97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2440137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49382E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8.423,47</w:t>
            </w:r>
          </w:p>
        </w:tc>
        <w:tc>
          <w:tcPr>
            <w:tcW w:w="1280" w:type="dxa"/>
            <w:tcBorders>
              <w:top w:val="single" w:sz="4" w:space="0" w:color="000000"/>
              <w:left w:val="nil"/>
              <w:bottom w:val="single" w:sz="4" w:space="0" w:color="000000"/>
              <w:right w:val="single" w:sz="4" w:space="0" w:color="000000"/>
            </w:tcBorders>
            <w:vAlign w:val="bottom"/>
          </w:tcPr>
          <w:p w14:paraId="0B645A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12C6FF1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89166F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7D28C40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T100018</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FF57C1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SUPERVISIONE DI LAVORI EDILI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27A64AB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318CDF1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45841D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1.436,00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8E1A01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71,80%</w:t>
            </w:r>
          </w:p>
        </w:tc>
      </w:tr>
      <w:tr w:rsidR="001C66C2" w:rsidRPr="000A23EB" w14:paraId="2728D2D7"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735482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21D295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3C7416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E25B82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815B96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1.436,00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476A87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71,80%</w:t>
            </w:r>
          </w:p>
        </w:tc>
      </w:tr>
      <w:tr w:rsidR="001C66C2" w:rsidRPr="000A23EB" w14:paraId="3E573C1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42D4923"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85BA50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ED7955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F88746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0E793A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1.436,00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F18328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71,80%</w:t>
            </w:r>
          </w:p>
        </w:tc>
      </w:tr>
      <w:tr w:rsidR="001C66C2" w:rsidRPr="000A23EB" w14:paraId="751CCA0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3A9DA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632785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29406E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27DC728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6.000,00</w:t>
            </w:r>
          </w:p>
        </w:tc>
        <w:tc>
          <w:tcPr>
            <w:tcW w:w="1530" w:type="dxa"/>
            <w:tcBorders>
              <w:top w:val="single" w:sz="4" w:space="0" w:color="000000"/>
              <w:left w:val="nil"/>
              <w:bottom w:val="single" w:sz="4" w:space="0" w:color="000000"/>
              <w:right w:val="single" w:sz="4" w:space="0" w:color="000000"/>
            </w:tcBorders>
            <w:vAlign w:val="bottom"/>
          </w:tcPr>
          <w:p w14:paraId="4F2378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2.000,00</w:t>
            </w:r>
          </w:p>
        </w:tc>
        <w:tc>
          <w:tcPr>
            <w:tcW w:w="1575" w:type="dxa"/>
            <w:tcBorders>
              <w:top w:val="single" w:sz="4" w:space="0" w:color="000000"/>
              <w:left w:val="nil"/>
              <w:bottom w:val="single" w:sz="4" w:space="0" w:color="000000"/>
              <w:right w:val="single" w:sz="4" w:space="0" w:color="000000"/>
            </w:tcBorders>
            <w:vAlign w:val="bottom"/>
          </w:tcPr>
          <w:p w14:paraId="1EDA06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1.436,00</w:t>
            </w:r>
          </w:p>
        </w:tc>
        <w:tc>
          <w:tcPr>
            <w:tcW w:w="1280" w:type="dxa"/>
            <w:tcBorders>
              <w:top w:val="single" w:sz="4" w:space="0" w:color="000000"/>
              <w:left w:val="nil"/>
              <w:bottom w:val="single" w:sz="4" w:space="0" w:color="000000"/>
              <w:right w:val="single" w:sz="4" w:space="0" w:color="000000"/>
            </w:tcBorders>
            <w:vAlign w:val="bottom"/>
          </w:tcPr>
          <w:p w14:paraId="2D3C15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71,80%</w:t>
            </w:r>
          </w:p>
        </w:tc>
      </w:tr>
      <w:tr w:rsidR="001C66C2" w:rsidRPr="000A23EB" w14:paraId="53C6323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6C7FAB6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E0BE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60F46F3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1C5BAB6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03CB9C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53F03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1.436,00</w:t>
            </w:r>
          </w:p>
        </w:tc>
        <w:tc>
          <w:tcPr>
            <w:tcW w:w="1280" w:type="dxa"/>
            <w:tcBorders>
              <w:top w:val="single" w:sz="4" w:space="0" w:color="000000"/>
              <w:left w:val="nil"/>
              <w:bottom w:val="single" w:sz="4" w:space="0" w:color="000000"/>
              <w:right w:val="single" w:sz="4" w:space="0" w:color="000000"/>
            </w:tcBorders>
            <w:vAlign w:val="bottom"/>
          </w:tcPr>
          <w:p w14:paraId="4D76707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AD51EF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5815AC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E841BE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2D2F02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7F7CC8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6.000,00</w:t>
            </w:r>
          </w:p>
        </w:tc>
        <w:tc>
          <w:tcPr>
            <w:tcW w:w="1530" w:type="dxa"/>
            <w:tcBorders>
              <w:top w:val="single" w:sz="4" w:space="0" w:color="000000"/>
              <w:left w:val="nil"/>
              <w:bottom w:val="single" w:sz="4" w:space="0" w:color="000000"/>
              <w:right w:val="single" w:sz="4" w:space="0" w:color="000000"/>
            </w:tcBorders>
            <w:vAlign w:val="bottom"/>
          </w:tcPr>
          <w:p w14:paraId="7117F8C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3FAFDE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58F7F0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625D1D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1D11518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3C718E8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1021</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6B7656E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SISTEMAZIONE DEGLI SPAZI E MIGLIORAMENTO DELLE ABITAZIONI</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35F148D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821.558,00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0484476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843.180,47</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61B5334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680.688,42</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7F7E2A3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80,73%</w:t>
            </w:r>
          </w:p>
        </w:tc>
      </w:tr>
      <w:tr w:rsidR="001C66C2" w:rsidRPr="000A23EB" w14:paraId="35533683"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3EF69B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2B65D3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K100002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09226CA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di capitale: COSTRUZIONE DELL’ILLUMINAZIONE PUBBLICA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8B0326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A8AF93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120.059,05</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088156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90.686,23</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FAA5A3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75,53%</w:t>
            </w:r>
          </w:p>
        </w:tc>
      </w:tr>
      <w:tr w:rsidR="001C66C2" w:rsidRPr="000A23EB" w14:paraId="2DB58AD0"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545F0D3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D8AD7B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2824E1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BF999B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120.059,05</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18A325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90.686,23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DBAAE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75,53%</w:t>
            </w:r>
          </w:p>
        </w:tc>
      </w:tr>
      <w:tr w:rsidR="001C66C2" w:rsidRPr="000A23EB" w14:paraId="663577F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89B1B1D"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16C014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77AB1A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231.000,00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08FF175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120.059,05</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D2FF24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90.686,23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36E36B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75,53%</w:t>
            </w:r>
          </w:p>
        </w:tc>
      </w:tr>
      <w:tr w:rsidR="001C66C2" w:rsidRPr="000A23EB" w14:paraId="320D10A1"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C486A8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12C1D3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446A25E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373C84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231.000,00</w:t>
            </w:r>
          </w:p>
        </w:tc>
        <w:tc>
          <w:tcPr>
            <w:tcW w:w="1530" w:type="dxa"/>
            <w:tcBorders>
              <w:top w:val="single" w:sz="4" w:space="0" w:color="000000"/>
              <w:left w:val="nil"/>
              <w:bottom w:val="single" w:sz="4" w:space="0" w:color="000000"/>
              <w:right w:val="single" w:sz="4" w:space="0" w:color="000000"/>
            </w:tcBorders>
            <w:vAlign w:val="bottom"/>
          </w:tcPr>
          <w:p w14:paraId="27AE59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120.059,05</w:t>
            </w:r>
          </w:p>
        </w:tc>
        <w:tc>
          <w:tcPr>
            <w:tcW w:w="1575" w:type="dxa"/>
            <w:tcBorders>
              <w:top w:val="single" w:sz="4" w:space="0" w:color="000000"/>
              <w:left w:val="nil"/>
              <w:bottom w:val="single" w:sz="4" w:space="0" w:color="000000"/>
              <w:right w:val="single" w:sz="4" w:space="0" w:color="000000"/>
            </w:tcBorders>
            <w:vAlign w:val="bottom"/>
          </w:tcPr>
          <w:p w14:paraId="66AA41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90.686,23</w:t>
            </w:r>
          </w:p>
        </w:tc>
        <w:tc>
          <w:tcPr>
            <w:tcW w:w="1280" w:type="dxa"/>
            <w:tcBorders>
              <w:top w:val="single" w:sz="4" w:space="0" w:color="000000"/>
              <w:left w:val="nil"/>
              <w:bottom w:val="single" w:sz="4" w:space="0" w:color="000000"/>
              <w:right w:val="single" w:sz="4" w:space="0" w:color="000000"/>
            </w:tcBorders>
            <w:vAlign w:val="bottom"/>
          </w:tcPr>
          <w:p w14:paraId="2CA787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75,53%</w:t>
            </w:r>
          </w:p>
        </w:tc>
      </w:tr>
      <w:tr w:rsidR="001C66C2" w:rsidRPr="000A23EB" w14:paraId="3C95FE1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A43B1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520F943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4214</w:t>
            </w:r>
          </w:p>
        </w:tc>
        <w:tc>
          <w:tcPr>
            <w:tcW w:w="5332" w:type="dxa"/>
            <w:tcBorders>
              <w:top w:val="single" w:sz="4" w:space="0" w:color="000000"/>
              <w:left w:val="nil"/>
              <w:bottom w:val="single" w:sz="4" w:space="0" w:color="000000"/>
              <w:right w:val="single" w:sz="4" w:space="0" w:color="000000"/>
            </w:tcBorders>
            <w:vAlign w:val="center"/>
          </w:tcPr>
          <w:p w14:paraId="3AB5FE5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oggetti da costruzione</w:t>
            </w:r>
          </w:p>
        </w:tc>
        <w:tc>
          <w:tcPr>
            <w:tcW w:w="1710" w:type="dxa"/>
            <w:tcBorders>
              <w:top w:val="single" w:sz="4" w:space="0" w:color="000000"/>
              <w:left w:val="nil"/>
              <w:bottom w:val="single" w:sz="4" w:space="0" w:color="000000"/>
              <w:right w:val="single" w:sz="4" w:space="0" w:color="000000"/>
            </w:tcBorders>
            <w:vAlign w:val="bottom"/>
          </w:tcPr>
          <w:p w14:paraId="72EBFD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262DE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05F904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90.686,23</w:t>
            </w:r>
          </w:p>
        </w:tc>
        <w:tc>
          <w:tcPr>
            <w:tcW w:w="1280" w:type="dxa"/>
            <w:tcBorders>
              <w:top w:val="single" w:sz="4" w:space="0" w:color="000000"/>
              <w:left w:val="nil"/>
              <w:bottom w:val="single" w:sz="4" w:space="0" w:color="000000"/>
              <w:right w:val="single" w:sz="4" w:space="0" w:color="000000"/>
            </w:tcBorders>
            <w:vAlign w:val="bottom"/>
          </w:tcPr>
          <w:p w14:paraId="3D27D7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74AD12A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6140C75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D2D17E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K100003</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5FB8A1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di capitale: COSTRUZIONE DI EDIFICI PUBBLICI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DEE11A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408.013,00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1296BA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609.413,14</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0D13899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485.613,83</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41910D0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79,69%</w:t>
            </w:r>
          </w:p>
        </w:tc>
      </w:tr>
      <w:tr w:rsidR="001C66C2" w:rsidRPr="000A23EB" w14:paraId="44F79156"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EB1F72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7C633C2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6078BB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A87EC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351.400,00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B97682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227.601,80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A846A8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64,77%</w:t>
            </w:r>
          </w:p>
        </w:tc>
      </w:tr>
      <w:tr w:rsidR="001C66C2" w:rsidRPr="000A23EB" w14:paraId="555C0FC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88F776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2E52247"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1.1. ENTRATE E PROVENTI GENERALI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B60F8E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150.000,00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2397A1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351.400,00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20E1C8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227.601,80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2691BC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64,77%</w:t>
            </w:r>
          </w:p>
        </w:tc>
      </w:tr>
      <w:tr w:rsidR="001C66C2" w:rsidRPr="000A23EB" w14:paraId="0941B393"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7D69871"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EA2FBA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1D9CC58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22539F8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150.000,00</w:t>
            </w:r>
          </w:p>
        </w:tc>
        <w:tc>
          <w:tcPr>
            <w:tcW w:w="1530" w:type="dxa"/>
            <w:tcBorders>
              <w:top w:val="single" w:sz="4" w:space="0" w:color="000000"/>
              <w:left w:val="nil"/>
              <w:bottom w:val="single" w:sz="4" w:space="0" w:color="000000"/>
              <w:right w:val="single" w:sz="4" w:space="0" w:color="000000"/>
            </w:tcBorders>
            <w:vAlign w:val="bottom"/>
          </w:tcPr>
          <w:p w14:paraId="7D1C71D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351.400,00</w:t>
            </w:r>
          </w:p>
        </w:tc>
        <w:tc>
          <w:tcPr>
            <w:tcW w:w="1575" w:type="dxa"/>
            <w:tcBorders>
              <w:top w:val="single" w:sz="4" w:space="0" w:color="000000"/>
              <w:left w:val="nil"/>
              <w:bottom w:val="single" w:sz="4" w:space="0" w:color="000000"/>
              <w:right w:val="single" w:sz="4" w:space="0" w:color="000000"/>
            </w:tcBorders>
            <w:vAlign w:val="bottom"/>
          </w:tcPr>
          <w:p w14:paraId="4748E1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227.601,80</w:t>
            </w:r>
          </w:p>
        </w:tc>
        <w:tc>
          <w:tcPr>
            <w:tcW w:w="1280" w:type="dxa"/>
            <w:tcBorders>
              <w:top w:val="single" w:sz="4" w:space="0" w:color="000000"/>
              <w:left w:val="nil"/>
              <w:bottom w:val="single" w:sz="4" w:space="0" w:color="000000"/>
              <w:right w:val="single" w:sz="4" w:space="0" w:color="000000"/>
            </w:tcBorders>
            <w:vAlign w:val="bottom"/>
          </w:tcPr>
          <w:p w14:paraId="51ECEC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64,77%</w:t>
            </w:r>
          </w:p>
        </w:tc>
      </w:tr>
      <w:tr w:rsidR="001C66C2" w:rsidRPr="000A23EB" w14:paraId="3042D3D9"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892BD6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0782E2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4212</w:t>
            </w:r>
          </w:p>
        </w:tc>
        <w:tc>
          <w:tcPr>
            <w:tcW w:w="5332" w:type="dxa"/>
            <w:tcBorders>
              <w:top w:val="single" w:sz="4" w:space="0" w:color="000000"/>
              <w:left w:val="nil"/>
              <w:bottom w:val="single" w:sz="4" w:space="0" w:color="000000"/>
              <w:right w:val="single" w:sz="4" w:space="0" w:color="000000"/>
            </w:tcBorders>
            <w:vAlign w:val="center"/>
          </w:tcPr>
          <w:p w14:paraId="4D90121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Strutture aziendali</w:t>
            </w:r>
          </w:p>
        </w:tc>
        <w:tc>
          <w:tcPr>
            <w:tcW w:w="1710" w:type="dxa"/>
            <w:tcBorders>
              <w:top w:val="single" w:sz="4" w:space="0" w:color="000000"/>
              <w:left w:val="nil"/>
              <w:bottom w:val="single" w:sz="4" w:space="0" w:color="000000"/>
              <w:right w:val="single" w:sz="4" w:space="0" w:color="000000"/>
            </w:tcBorders>
            <w:vAlign w:val="bottom"/>
          </w:tcPr>
          <w:p w14:paraId="2B1300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131684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61D769C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227.601,80</w:t>
            </w:r>
          </w:p>
        </w:tc>
        <w:tc>
          <w:tcPr>
            <w:tcW w:w="1280" w:type="dxa"/>
            <w:tcBorders>
              <w:top w:val="single" w:sz="4" w:space="0" w:color="000000"/>
              <w:left w:val="nil"/>
              <w:bottom w:val="single" w:sz="4" w:space="0" w:color="000000"/>
              <w:right w:val="single" w:sz="4" w:space="0" w:color="000000"/>
            </w:tcBorders>
            <w:vAlign w:val="bottom"/>
          </w:tcPr>
          <w:p w14:paraId="20030E2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00165751"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0EC5F1F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5AE06B2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E7C33A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258.013,00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DD752A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258.013,14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3889E22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258.012,03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1CB5A8B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7545CB4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42061F0"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195A382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5.2. AIUTI</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3528793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258.013,00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CC03A4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258.013,14</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2587BDA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258.012,03</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384B5F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w:t>
            </w:r>
          </w:p>
        </w:tc>
      </w:tr>
      <w:tr w:rsidR="001C66C2" w:rsidRPr="000A23EB" w14:paraId="071953D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11952B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2B2C8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3FBB4D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0F942B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258.013,00</w:t>
            </w:r>
          </w:p>
        </w:tc>
        <w:tc>
          <w:tcPr>
            <w:tcW w:w="1530" w:type="dxa"/>
            <w:tcBorders>
              <w:top w:val="single" w:sz="4" w:space="0" w:color="000000"/>
              <w:left w:val="nil"/>
              <w:bottom w:val="single" w:sz="4" w:space="0" w:color="000000"/>
              <w:right w:val="single" w:sz="4" w:space="0" w:color="000000"/>
            </w:tcBorders>
            <w:vAlign w:val="bottom"/>
          </w:tcPr>
          <w:p w14:paraId="4245518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258.013,14</w:t>
            </w:r>
          </w:p>
        </w:tc>
        <w:tc>
          <w:tcPr>
            <w:tcW w:w="1575" w:type="dxa"/>
            <w:tcBorders>
              <w:top w:val="single" w:sz="4" w:space="0" w:color="000000"/>
              <w:left w:val="nil"/>
              <w:bottom w:val="single" w:sz="4" w:space="0" w:color="000000"/>
              <w:right w:val="single" w:sz="4" w:space="0" w:color="000000"/>
            </w:tcBorders>
            <w:vAlign w:val="bottom"/>
          </w:tcPr>
          <w:p w14:paraId="785518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258.012,03</w:t>
            </w:r>
          </w:p>
        </w:tc>
        <w:tc>
          <w:tcPr>
            <w:tcW w:w="1280" w:type="dxa"/>
            <w:tcBorders>
              <w:top w:val="single" w:sz="4" w:space="0" w:color="000000"/>
              <w:left w:val="nil"/>
              <w:bottom w:val="single" w:sz="4" w:space="0" w:color="000000"/>
              <w:right w:val="single" w:sz="4" w:space="0" w:color="000000"/>
            </w:tcBorders>
            <w:vAlign w:val="bottom"/>
          </w:tcPr>
          <w:p w14:paraId="7389C36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w:t>
            </w:r>
          </w:p>
        </w:tc>
      </w:tr>
      <w:tr w:rsidR="001C66C2" w:rsidRPr="000A23EB" w14:paraId="6A2EFF8F"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1B2B686"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01114D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4212</w:t>
            </w:r>
          </w:p>
        </w:tc>
        <w:tc>
          <w:tcPr>
            <w:tcW w:w="5332" w:type="dxa"/>
            <w:tcBorders>
              <w:top w:val="single" w:sz="4" w:space="0" w:color="000000"/>
              <w:left w:val="nil"/>
              <w:bottom w:val="single" w:sz="4" w:space="0" w:color="000000"/>
              <w:right w:val="single" w:sz="4" w:space="0" w:color="000000"/>
            </w:tcBorders>
            <w:vAlign w:val="center"/>
          </w:tcPr>
          <w:p w14:paraId="5A592DC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Strutture aziendali</w:t>
            </w:r>
          </w:p>
        </w:tc>
        <w:tc>
          <w:tcPr>
            <w:tcW w:w="1710" w:type="dxa"/>
            <w:tcBorders>
              <w:top w:val="single" w:sz="4" w:space="0" w:color="000000"/>
              <w:left w:val="nil"/>
              <w:bottom w:val="single" w:sz="4" w:space="0" w:color="000000"/>
              <w:right w:val="single" w:sz="4" w:space="0" w:color="000000"/>
            </w:tcBorders>
            <w:vAlign w:val="bottom"/>
          </w:tcPr>
          <w:p w14:paraId="2A3E3BF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08FDC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1A05768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258.012,03</w:t>
            </w:r>
          </w:p>
        </w:tc>
        <w:tc>
          <w:tcPr>
            <w:tcW w:w="1280" w:type="dxa"/>
            <w:tcBorders>
              <w:top w:val="single" w:sz="4" w:space="0" w:color="000000"/>
              <w:left w:val="nil"/>
              <w:bottom w:val="single" w:sz="4" w:space="0" w:color="000000"/>
              <w:right w:val="single" w:sz="4" w:space="0" w:color="000000"/>
            </w:tcBorders>
            <w:vAlign w:val="bottom"/>
          </w:tcPr>
          <w:p w14:paraId="5EA139B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C7EEA4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280EFCF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20C99A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T100012</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86E8AE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attuale: PROGETTAZIONE DI EDIFICI PUBBLICI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63D3C2D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91.545,00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DE5B24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75.000,00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FF52C4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62.382,55</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7BB07B8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83,18%</w:t>
            </w:r>
          </w:p>
        </w:tc>
      </w:tr>
      <w:tr w:rsidR="001C66C2" w:rsidRPr="000A23EB" w14:paraId="6F62D325"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BEEFE69"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AA2E0B4"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5933C3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91.545,00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C7A209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440F814"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62.382,55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5B79EC1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83,18%</w:t>
            </w:r>
          </w:p>
        </w:tc>
      </w:tr>
      <w:tr w:rsidR="001C66C2" w:rsidRPr="000A23EB" w14:paraId="21098FC4"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D4B136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4340BB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5BB164C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91.545,00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3F73500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75.000,00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5D2D9F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62.382,55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4FFB68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83,18%</w:t>
            </w:r>
          </w:p>
        </w:tc>
      </w:tr>
      <w:tr w:rsidR="001C66C2" w:rsidRPr="000A23EB" w14:paraId="378FE71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06DD135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lastRenderedPageBreak/>
              <w:t> </w:t>
            </w:r>
          </w:p>
        </w:tc>
        <w:tc>
          <w:tcPr>
            <w:tcW w:w="1861" w:type="dxa"/>
            <w:tcBorders>
              <w:top w:val="single" w:sz="4" w:space="0" w:color="000000"/>
              <w:left w:val="nil"/>
              <w:bottom w:val="single" w:sz="4" w:space="0" w:color="000000"/>
              <w:right w:val="single" w:sz="4" w:space="0" w:color="000000"/>
            </w:tcBorders>
            <w:vAlign w:val="center"/>
          </w:tcPr>
          <w:p w14:paraId="6A3ADE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F70C09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53994CE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30.000,00</w:t>
            </w:r>
          </w:p>
        </w:tc>
        <w:tc>
          <w:tcPr>
            <w:tcW w:w="1530" w:type="dxa"/>
            <w:tcBorders>
              <w:top w:val="single" w:sz="4" w:space="0" w:color="000000"/>
              <w:left w:val="nil"/>
              <w:bottom w:val="single" w:sz="4" w:space="0" w:color="000000"/>
              <w:right w:val="single" w:sz="4" w:space="0" w:color="000000"/>
            </w:tcBorders>
            <w:vAlign w:val="bottom"/>
          </w:tcPr>
          <w:p w14:paraId="3B2811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30.000,00</w:t>
            </w:r>
          </w:p>
        </w:tc>
        <w:tc>
          <w:tcPr>
            <w:tcW w:w="1575" w:type="dxa"/>
            <w:tcBorders>
              <w:top w:val="single" w:sz="4" w:space="0" w:color="000000"/>
              <w:left w:val="nil"/>
              <w:bottom w:val="single" w:sz="4" w:space="0" w:color="000000"/>
              <w:right w:val="single" w:sz="4" w:space="0" w:color="000000"/>
            </w:tcBorders>
            <w:vAlign w:val="bottom"/>
          </w:tcPr>
          <w:p w14:paraId="0B234FC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28.220,05</w:t>
            </w:r>
          </w:p>
        </w:tc>
        <w:tc>
          <w:tcPr>
            <w:tcW w:w="1280" w:type="dxa"/>
            <w:tcBorders>
              <w:top w:val="single" w:sz="4" w:space="0" w:color="000000"/>
              <w:left w:val="nil"/>
              <w:bottom w:val="single" w:sz="4" w:space="0" w:color="000000"/>
              <w:right w:val="single" w:sz="4" w:space="0" w:color="000000"/>
            </w:tcBorders>
            <w:vAlign w:val="bottom"/>
          </w:tcPr>
          <w:p w14:paraId="64B9662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94,07%</w:t>
            </w:r>
          </w:p>
        </w:tc>
      </w:tr>
      <w:tr w:rsidR="001C66C2" w:rsidRPr="000A23EB" w14:paraId="6C82EEDB"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6A134C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1734EF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0FA990A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771E59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624C90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E58695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28.220,05</w:t>
            </w:r>
          </w:p>
        </w:tc>
        <w:tc>
          <w:tcPr>
            <w:tcW w:w="1280" w:type="dxa"/>
            <w:tcBorders>
              <w:top w:val="single" w:sz="4" w:space="0" w:color="000000"/>
              <w:left w:val="nil"/>
              <w:bottom w:val="single" w:sz="4" w:space="0" w:color="000000"/>
              <w:right w:val="single" w:sz="4" w:space="0" w:color="000000"/>
            </w:tcBorders>
            <w:vAlign w:val="bottom"/>
          </w:tcPr>
          <w:p w14:paraId="10CEE7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C666FC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612418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56940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21D2872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2496D97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61.545,00</w:t>
            </w:r>
          </w:p>
        </w:tc>
        <w:tc>
          <w:tcPr>
            <w:tcW w:w="1530" w:type="dxa"/>
            <w:tcBorders>
              <w:top w:val="single" w:sz="4" w:space="0" w:color="000000"/>
              <w:left w:val="nil"/>
              <w:bottom w:val="single" w:sz="4" w:space="0" w:color="000000"/>
              <w:right w:val="single" w:sz="4" w:space="0" w:color="000000"/>
            </w:tcBorders>
            <w:vAlign w:val="bottom"/>
          </w:tcPr>
          <w:p w14:paraId="4A20F0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45.000,00</w:t>
            </w:r>
          </w:p>
        </w:tc>
        <w:tc>
          <w:tcPr>
            <w:tcW w:w="1575" w:type="dxa"/>
            <w:tcBorders>
              <w:top w:val="single" w:sz="4" w:space="0" w:color="000000"/>
              <w:left w:val="nil"/>
              <w:bottom w:val="single" w:sz="4" w:space="0" w:color="000000"/>
              <w:right w:val="single" w:sz="4" w:space="0" w:color="000000"/>
            </w:tcBorders>
            <w:vAlign w:val="bottom"/>
          </w:tcPr>
          <w:p w14:paraId="6CAA377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34.162,50</w:t>
            </w:r>
          </w:p>
        </w:tc>
        <w:tc>
          <w:tcPr>
            <w:tcW w:w="1280" w:type="dxa"/>
            <w:tcBorders>
              <w:top w:val="single" w:sz="4" w:space="0" w:color="000000"/>
              <w:left w:val="nil"/>
              <w:bottom w:val="single" w:sz="4" w:space="0" w:color="000000"/>
              <w:right w:val="single" w:sz="4" w:space="0" w:color="000000"/>
            </w:tcBorders>
            <w:vAlign w:val="bottom"/>
          </w:tcPr>
          <w:p w14:paraId="592004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75,92%</w:t>
            </w:r>
          </w:p>
        </w:tc>
      </w:tr>
      <w:tr w:rsidR="001C66C2" w:rsidRPr="000A23EB" w14:paraId="7BCE5164"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0DA8C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1B5AF23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4214</w:t>
            </w:r>
          </w:p>
        </w:tc>
        <w:tc>
          <w:tcPr>
            <w:tcW w:w="5332" w:type="dxa"/>
            <w:tcBorders>
              <w:top w:val="single" w:sz="4" w:space="0" w:color="000000"/>
              <w:left w:val="nil"/>
              <w:bottom w:val="single" w:sz="4" w:space="0" w:color="000000"/>
              <w:right w:val="single" w:sz="4" w:space="0" w:color="000000"/>
            </w:tcBorders>
            <w:vAlign w:val="center"/>
          </w:tcPr>
          <w:p w14:paraId="0B0C2D5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oggetti da costruzione</w:t>
            </w:r>
          </w:p>
        </w:tc>
        <w:tc>
          <w:tcPr>
            <w:tcW w:w="1710" w:type="dxa"/>
            <w:tcBorders>
              <w:top w:val="single" w:sz="4" w:space="0" w:color="000000"/>
              <w:left w:val="nil"/>
              <w:bottom w:val="single" w:sz="4" w:space="0" w:color="000000"/>
              <w:right w:val="single" w:sz="4" w:space="0" w:color="000000"/>
            </w:tcBorders>
            <w:vAlign w:val="bottom"/>
          </w:tcPr>
          <w:p w14:paraId="6D33020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58E251B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7D668F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34.162,50</w:t>
            </w:r>
          </w:p>
        </w:tc>
        <w:tc>
          <w:tcPr>
            <w:tcW w:w="1280" w:type="dxa"/>
            <w:tcBorders>
              <w:top w:val="single" w:sz="4" w:space="0" w:color="000000"/>
              <w:left w:val="nil"/>
              <w:bottom w:val="single" w:sz="4" w:space="0" w:color="000000"/>
              <w:right w:val="single" w:sz="4" w:space="0" w:color="000000"/>
            </w:tcBorders>
            <w:vAlign w:val="bottom"/>
          </w:tcPr>
          <w:p w14:paraId="6294A6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708C36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5155F4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0FF489F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335CE56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xml:space="preserve">Progetto in corso: </w:t>
            </w:r>
            <w:r w:rsidRPr="000A23EB">
              <w:rPr>
                <w:rFonts w:ascii="Arial" w:eastAsia="Times New Roman" w:hAnsi="Arial" w:cs="Arial"/>
                <w:b/>
                <w:bCs/>
                <w:sz w:val="18"/>
                <w:szCs w:val="18"/>
                <w:lang w:val="it-IT" w:eastAsia="hr-HR"/>
              </w:rPr>
              <w:t>ELABORAZIONE DOCUMENTAZIONE DI ASSETTO TERRITORIALE</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0DD8734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3CA8D9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12.588,10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4CA6687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11.494,35</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702872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91,31%</w:t>
            </w:r>
          </w:p>
        </w:tc>
      </w:tr>
      <w:tr w:rsidR="001C66C2" w:rsidRPr="000A23EB" w14:paraId="1455D54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63D4281"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472CFA8C"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394A2B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1833998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12.588,10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0E96AA3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11.494,35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50CBA5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91,31%</w:t>
            </w:r>
          </w:p>
        </w:tc>
      </w:tr>
      <w:tr w:rsidR="001C66C2" w:rsidRPr="000A23EB" w14:paraId="6281EE68"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BE3E2A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07BF78B"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1ED44A2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60.000,00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512E0FB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12.588,10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6F1DACE1"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11.494,35</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607E25E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91,31%</w:t>
            </w:r>
          </w:p>
        </w:tc>
      </w:tr>
      <w:tr w:rsidR="001C66C2" w:rsidRPr="000A23EB" w14:paraId="3EAE406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2DA3E88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41CF16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65655B7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7C7227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60.000,00</w:t>
            </w:r>
          </w:p>
        </w:tc>
        <w:tc>
          <w:tcPr>
            <w:tcW w:w="1530" w:type="dxa"/>
            <w:tcBorders>
              <w:top w:val="single" w:sz="4" w:space="0" w:color="000000"/>
              <w:left w:val="nil"/>
              <w:bottom w:val="single" w:sz="4" w:space="0" w:color="000000"/>
              <w:right w:val="single" w:sz="4" w:space="0" w:color="000000"/>
            </w:tcBorders>
            <w:vAlign w:val="bottom"/>
          </w:tcPr>
          <w:p w14:paraId="42668DE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12.588,10</w:t>
            </w:r>
          </w:p>
        </w:tc>
        <w:tc>
          <w:tcPr>
            <w:tcW w:w="1575" w:type="dxa"/>
            <w:tcBorders>
              <w:top w:val="single" w:sz="4" w:space="0" w:color="000000"/>
              <w:left w:val="nil"/>
              <w:bottom w:val="single" w:sz="4" w:space="0" w:color="000000"/>
              <w:right w:val="single" w:sz="4" w:space="0" w:color="000000"/>
            </w:tcBorders>
            <w:vAlign w:val="bottom"/>
          </w:tcPr>
          <w:p w14:paraId="735E7E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11.494,35</w:t>
            </w:r>
          </w:p>
        </w:tc>
        <w:tc>
          <w:tcPr>
            <w:tcW w:w="1280" w:type="dxa"/>
            <w:tcBorders>
              <w:top w:val="single" w:sz="4" w:space="0" w:color="000000"/>
              <w:left w:val="nil"/>
              <w:bottom w:val="single" w:sz="4" w:space="0" w:color="000000"/>
              <w:right w:val="single" w:sz="4" w:space="0" w:color="000000"/>
            </w:tcBorders>
            <w:vAlign w:val="bottom"/>
          </w:tcPr>
          <w:p w14:paraId="0B2FAA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91,31%</w:t>
            </w:r>
          </w:p>
        </w:tc>
      </w:tr>
      <w:tr w:rsidR="001C66C2" w:rsidRPr="000A23EB" w14:paraId="182F7BE7"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DE8B7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23DB846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4264</w:t>
            </w:r>
          </w:p>
        </w:tc>
        <w:tc>
          <w:tcPr>
            <w:tcW w:w="5332" w:type="dxa"/>
            <w:tcBorders>
              <w:top w:val="single" w:sz="4" w:space="0" w:color="000000"/>
              <w:left w:val="nil"/>
              <w:bottom w:val="single" w:sz="4" w:space="0" w:color="000000"/>
              <w:right w:val="single" w:sz="4" w:space="0" w:color="000000"/>
            </w:tcBorders>
            <w:vAlign w:val="center"/>
          </w:tcPr>
          <w:p w14:paraId="37721B8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Altri beni immateriali prodotti</w:t>
            </w:r>
          </w:p>
        </w:tc>
        <w:tc>
          <w:tcPr>
            <w:tcW w:w="1710" w:type="dxa"/>
            <w:tcBorders>
              <w:top w:val="single" w:sz="4" w:space="0" w:color="000000"/>
              <w:left w:val="nil"/>
              <w:bottom w:val="single" w:sz="4" w:space="0" w:color="000000"/>
              <w:right w:val="single" w:sz="4" w:space="0" w:color="000000"/>
            </w:tcBorders>
            <w:vAlign w:val="bottom"/>
          </w:tcPr>
          <w:p w14:paraId="2F9632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3025D8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36EF7DC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11.494,35</w:t>
            </w:r>
          </w:p>
        </w:tc>
        <w:tc>
          <w:tcPr>
            <w:tcW w:w="1280" w:type="dxa"/>
            <w:tcBorders>
              <w:top w:val="single" w:sz="4" w:space="0" w:color="000000"/>
              <w:left w:val="nil"/>
              <w:bottom w:val="single" w:sz="4" w:space="0" w:color="000000"/>
              <w:right w:val="single" w:sz="4" w:space="0" w:color="000000"/>
            </w:tcBorders>
            <w:vAlign w:val="bottom"/>
          </w:tcPr>
          <w:p w14:paraId="1CB99FA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3EDF44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70B10E6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3827C2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T100015</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4FE2C6C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in corso: MISURAZIONI GEODETICHE E STUDI</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49F19B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31.000,00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54E2000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26.120,18</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7D28AE3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30.511,46</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1CB0565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116,81%</w:t>
            </w:r>
          </w:p>
        </w:tc>
      </w:tr>
      <w:tr w:rsidR="001C66C2" w:rsidRPr="000A23EB" w14:paraId="5B04E75E"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4AC1B82A"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04C2F1B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45BF8D69"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0A0DB1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26.120,18</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603164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30.511,46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0F7A1F0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116,81%</w:t>
            </w:r>
          </w:p>
        </w:tc>
      </w:tr>
      <w:tr w:rsidR="001C66C2" w:rsidRPr="000A23EB" w14:paraId="57BC8AF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662CF83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663AFB2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7FC197E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40EC599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26.120,18</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4636FC4F"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30.511,46</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67A2A7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116,81%</w:t>
            </w:r>
          </w:p>
        </w:tc>
      </w:tr>
      <w:tr w:rsidR="001C66C2" w:rsidRPr="000A23EB" w14:paraId="74496FC2"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772C479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78C2B96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w:t>
            </w:r>
          </w:p>
        </w:tc>
        <w:tc>
          <w:tcPr>
            <w:tcW w:w="5332" w:type="dxa"/>
            <w:tcBorders>
              <w:top w:val="single" w:sz="4" w:space="0" w:color="000000"/>
              <w:left w:val="nil"/>
              <w:bottom w:val="single" w:sz="4" w:space="0" w:color="000000"/>
              <w:right w:val="single" w:sz="4" w:space="0" w:color="000000"/>
            </w:tcBorders>
            <w:vAlign w:val="center"/>
          </w:tcPr>
          <w:p w14:paraId="6150818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materiali</w:t>
            </w:r>
          </w:p>
        </w:tc>
        <w:tc>
          <w:tcPr>
            <w:tcW w:w="1710" w:type="dxa"/>
            <w:tcBorders>
              <w:top w:val="single" w:sz="4" w:space="0" w:color="000000"/>
              <w:left w:val="nil"/>
              <w:bottom w:val="single" w:sz="4" w:space="0" w:color="000000"/>
              <w:right w:val="single" w:sz="4" w:space="0" w:color="000000"/>
            </w:tcBorders>
            <w:vAlign w:val="bottom"/>
          </w:tcPr>
          <w:p w14:paraId="68853C4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31.000,00</w:t>
            </w:r>
          </w:p>
        </w:tc>
        <w:tc>
          <w:tcPr>
            <w:tcW w:w="1530" w:type="dxa"/>
            <w:tcBorders>
              <w:top w:val="single" w:sz="4" w:space="0" w:color="000000"/>
              <w:left w:val="nil"/>
              <w:bottom w:val="single" w:sz="4" w:space="0" w:color="000000"/>
              <w:right w:val="single" w:sz="4" w:space="0" w:color="000000"/>
            </w:tcBorders>
            <w:vAlign w:val="bottom"/>
          </w:tcPr>
          <w:p w14:paraId="5A6576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26.120,18</w:t>
            </w:r>
          </w:p>
        </w:tc>
        <w:tc>
          <w:tcPr>
            <w:tcW w:w="1575" w:type="dxa"/>
            <w:tcBorders>
              <w:top w:val="single" w:sz="4" w:space="0" w:color="000000"/>
              <w:left w:val="nil"/>
              <w:bottom w:val="single" w:sz="4" w:space="0" w:color="000000"/>
              <w:right w:val="single" w:sz="4" w:space="0" w:color="000000"/>
            </w:tcBorders>
            <w:vAlign w:val="bottom"/>
          </w:tcPr>
          <w:p w14:paraId="0176AA5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30.511,46</w:t>
            </w:r>
          </w:p>
        </w:tc>
        <w:tc>
          <w:tcPr>
            <w:tcW w:w="1280" w:type="dxa"/>
            <w:tcBorders>
              <w:top w:val="single" w:sz="4" w:space="0" w:color="000000"/>
              <w:left w:val="nil"/>
              <w:bottom w:val="single" w:sz="4" w:space="0" w:color="000000"/>
              <w:right w:val="single" w:sz="4" w:space="0" w:color="000000"/>
            </w:tcBorders>
            <w:vAlign w:val="bottom"/>
          </w:tcPr>
          <w:p w14:paraId="4072198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116,81%</w:t>
            </w:r>
          </w:p>
        </w:tc>
      </w:tr>
      <w:tr w:rsidR="001C66C2" w:rsidRPr="000A23EB" w14:paraId="03A52325"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051617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0D159D3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3237</w:t>
            </w:r>
          </w:p>
        </w:tc>
        <w:tc>
          <w:tcPr>
            <w:tcW w:w="5332" w:type="dxa"/>
            <w:tcBorders>
              <w:top w:val="single" w:sz="4" w:space="0" w:color="000000"/>
              <w:left w:val="nil"/>
              <w:bottom w:val="single" w:sz="4" w:space="0" w:color="000000"/>
              <w:right w:val="single" w:sz="4" w:space="0" w:color="000000"/>
            </w:tcBorders>
            <w:vAlign w:val="center"/>
          </w:tcPr>
          <w:p w14:paraId="113C8E7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Servizi intellettuali e personali</w:t>
            </w:r>
          </w:p>
        </w:tc>
        <w:tc>
          <w:tcPr>
            <w:tcW w:w="1710" w:type="dxa"/>
            <w:tcBorders>
              <w:top w:val="single" w:sz="4" w:space="0" w:color="000000"/>
              <w:left w:val="nil"/>
              <w:bottom w:val="single" w:sz="4" w:space="0" w:color="000000"/>
              <w:right w:val="single" w:sz="4" w:space="0" w:color="000000"/>
            </w:tcBorders>
            <w:vAlign w:val="bottom"/>
          </w:tcPr>
          <w:p w14:paraId="5B3306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30" w:type="dxa"/>
            <w:tcBorders>
              <w:top w:val="single" w:sz="4" w:space="0" w:color="000000"/>
              <w:left w:val="nil"/>
              <w:bottom w:val="single" w:sz="4" w:space="0" w:color="000000"/>
              <w:right w:val="single" w:sz="4" w:space="0" w:color="000000"/>
            </w:tcBorders>
            <w:vAlign w:val="bottom"/>
          </w:tcPr>
          <w:p w14:paraId="4F8E874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c>
          <w:tcPr>
            <w:tcW w:w="1575" w:type="dxa"/>
            <w:tcBorders>
              <w:top w:val="single" w:sz="4" w:space="0" w:color="000000"/>
              <w:left w:val="nil"/>
              <w:bottom w:val="single" w:sz="4" w:space="0" w:color="000000"/>
              <w:right w:val="single" w:sz="4" w:space="0" w:color="000000"/>
            </w:tcBorders>
            <w:vAlign w:val="bottom"/>
          </w:tcPr>
          <w:p w14:paraId="29E913B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30.511,46</w:t>
            </w:r>
          </w:p>
        </w:tc>
        <w:tc>
          <w:tcPr>
            <w:tcW w:w="1280" w:type="dxa"/>
            <w:tcBorders>
              <w:top w:val="single" w:sz="4" w:space="0" w:color="000000"/>
              <w:left w:val="nil"/>
              <w:bottom w:val="single" w:sz="4" w:space="0" w:color="000000"/>
              <w:right w:val="single" w:sz="4" w:space="0" w:color="000000"/>
            </w:tcBorders>
            <w:vAlign w:val="bottom"/>
          </w:tcPr>
          <w:p w14:paraId="6DA5907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43A139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9900"/>
            <w:vAlign w:val="bottom"/>
          </w:tcPr>
          <w:p w14:paraId="7141EF2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9900"/>
            <w:vAlign w:val="center"/>
          </w:tcPr>
          <w:p w14:paraId="098155B0"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1022</w:t>
            </w:r>
          </w:p>
        </w:tc>
        <w:tc>
          <w:tcPr>
            <w:tcW w:w="5332" w:type="dxa"/>
            <w:tcBorders>
              <w:top w:val="single" w:sz="4" w:space="0" w:color="000000"/>
              <w:left w:val="nil"/>
              <w:bottom w:val="single" w:sz="4" w:space="0" w:color="000000"/>
              <w:right w:val="single" w:sz="4" w:space="0" w:color="000000"/>
            </w:tcBorders>
            <w:shd w:val="clear" w:color="auto" w:fill="FF9900"/>
            <w:vAlign w:val="center"/>
          </w:tcPr>
          <w:p w14:paraId="41C0E73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Programma: SVILUPPO E GESTIONE DEI SISTEMI DI APPROVVIGIONAMENTO IDRICO E DI DRENAGGIO</w:t>
            </w:r>
          </w:p>
        </w:tc>
        <w:tc>
          <w:tcPr>
            <w:tcW w:w="1710" w:type="dxa"/>
            <w:tcBorders>
              <w:top w:val="single" w:sz="4" w:space="0" w:color="000000"/>
              <w:left w:val="nil"/>
              <w:bottom w:val="single" w:sz="4" w:space="0" w:color="000000"/>
              <w:right w:val="single" w:sz="4" w:space="0" w:color="000000"/>
            </w:tcBorders>
            <w:shd w:val="clear" w:color="auto" w:fill="FF9900"/>
            <w:vAlign w:val="bottom"/>
          </w:tcPr>
          <w:p w14:paraId="20736EF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6.000,00</w:t>
            </w:r>
          </w:p>
        </w:tc>
        <w:tc>
          <w:tcPr>
            <w:tcW w:w="1530" w:type="dxa"/>
            <w:tcBorders>
              <w:top w:val="single" w:sz="4" w:space="0" w:color="000000"/>
              <w:left w:val="nil"/>
              <w:bottom w:val="single" w:sz="4" w:space="0" w:color="000000"/>
              <w:right w:val="single" w:sz="4" w:space="0" w:color="000000"/>
            </w:tcBorders>
            <w:shd w:val="clear" w:color="auto" w:fill="FF9900"/>
            <w:vAlign w:val="bottom"/>
          </w:tcPr>
          <w:p w14:paraId="0773E95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FF9900"/>
            <w:vAlign w:val="bottom"/>
          </w:tcPr>
          <w:p w14:paraId="04CBADF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FF9900"/>
            <w:vAlign w:val="bottom"/>
          </w:tcPr>
          <w:p w14:paraId="14DE6E4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3FCFA7AC"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330EEB6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5E6A0DA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K100004</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2599EEA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di capitale: COSTRUZIONE DEL SISTEMA DI APPROVVIGIONAMENTO IDRICO</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1D6608C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6E6AF73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89B7CD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2010CE8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608D47E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1C6045C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461CA6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69E5C22"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4415D3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7AA1F12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31AD4DC5"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3E57EADB"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270CFBE8"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828BE96"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0E24490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5.000,00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1123E6D"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3F1ADDE"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79A8086B"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0D3DE828"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4DD9A2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313486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4726C82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35D8F09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5.000,00</w:t>
            </w:r>
          </w:p>
        </w:tc>
        <w:tc>
          <w:tcPr>
            <w:tcW w:w="1530" w:type="dxa"/>
            <w:tcBorders>
              <w:top w:val="single" w:sz="4" w:space="0" w:color="000000"/>
              <w:left w:val="nil"/>
              <w:bottom w:val="single" w:sz="4" w:space="0" w:color="000000"/>
              <w:right w:val="single" w:sz="4" w:space="0" w:color="000000"/>
            </w:tcBorders>
            <w:vAlign w:val="bottom"/>
          </w:tcPr>
          <w:p w14:paraId="5E9266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316DB64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58F6C05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2FBCBB19"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FFFF99"/>
            <w:vAlign w:val="bottom"/>
          </w:tcPr>
          <w:p w14:paraId="1B00077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861" w:type="dxa"/>
            <w:tcBorders>
              <w:top w:val="single" w:sz="4" w:space="0" w:color="000000"/>
              <w:left w:val="nil"/>
              <w:bottom w:val="single" w:sz="4" w:space="0" w:color="000000"/>
              <w:right w:val="single" w:sz="4" w:space="0" w:color="000000"/>
            </w:tcBorders>
            <w:shd w:val="clear" w:color="auto" w:fill="FFFF99"/>
            <w:vAlign w:val="center"/>
          </w:tcPr>
          <w:p w14:paraId="6B2C591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T100016</w:t>
            </w:r>
          </w:p>
        </w:tc>
        <w:tc>
          <w:tcPr>
            <w:tcW w:w="5332" w:type="dxa"/>
            <w:tcBorders>
              <w:top w:val="single" w:sz="4" w:space="0" w:color="000000"/>
              <w:left w:val="nil"/>
              <w:bottom w:val="single" w:sz="4" w:space="0" w:color="000000"/>
              <w:right w:val="single" w:sz="4" w:space="0" w:color="000000"/>
            </w:tcBorders>
            <w:shd w:val="clear" w:color="auto" w:fill="FFFF99"/>
            <w:vAlign w:val="center"/>
          </w:tcPr>
          <w:p w14:paraId="1F63C6C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Progetto in corso: PROGETTAZIONE DELLA RETE IDRICA</w:t>
            </w:r>
          </w:p>
        </w:tc>
        <w:tc>
          <w:tcPr>
            <w:tcW w:w="1710" w:type="dxa"/>
            <w:tcBorders>
              <w:top w:val="single" w:sz="4" w:space="0" w:color="000000"/>
              <w:left w:val="nil"/>
              <w:bottom w:val="single" w:sz="4" w:space="0" w:color="000000"/>
              <w:right w:val="single" w:sz="4" w:space="0" w:color="000000"/>
            </w:tcBorders>
            <w:shd w:val="clear" w:color="auto" w:fill="FFFF99"/>
            <w:vAlign w:val="bottom"/>
          </w:tcPr>
          <w:p w14:paraId="51CD123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FFFF99"/>
            <w:vAlign w:val="bottom"/>
          </w:tcPr>
          <w:p w14:paraId="4340869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FFFF99"/>
            <w:vAlign w:val="bottom"/>
          </w:tcPr>
          <w:p w14:paraId="1D7955E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FFFF99"/>
            <w:vAlign w:val="bottom"/>
          </w:tcPr>
          <w:p w14:paraId="52E17E7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 </w:t>
            </w:r>
          </w:p>
        </w:tc>
      </w:tr>
      <w:tr w:rsidR="001C66C2" w:rsidRPr="000A23EB" w14:paraId="6F4481FA"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7662863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3CC31D62"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244AFDC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6BF5EE6A"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54C84AC6"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22E967EC"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3A004DD2" w14:textId="77777777" w:rsidTr="002E744A">
        <w:trPr>
          <w:trHeight w:val="255"/>
        </w:trPr>
        <w:tc>
          <w:tcPr>
            <w:tcW w:w="272" w:type="dxa"/>
            <w:tcBorders>
              <w:top w:val="nil"/>
              <w:left w:val="single" w:sz="4" w:space="0" w:color="000000"/>
              <w:bottom w:val="single" w:sz="4" w:space="0" w:color="000000"/>
              <w:right w:val="single" w:sz="4" w:space="0" w:color="000000"/>
            </w:tcBorders>
            <w:shd w:val="clear" w:color="auto" w:fill="CCCCFF"/>
            <w:vAlign w:val="bottom"/>
          </w:tcPr>
          <w:p w14:paraId="323B4B55"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c>
          <w:tcPr>
            <w:tcW w:w="7193" w:type="dxa"/>
            <w:gridSpan w:val="2"/>
            <w:tcBorders>
              <w:top w:val="single" w:sz="4" w:space="0" w:color="000000"/>
              <w:left w:val="nil"/>
              <w:bottom w:val="single" w:sz="4" w:space="0" w:color="000000"/>
              <w:right w:val="single" w:sz="4" w:space="0" w:color="000000"/>
            </w:tcBorders>
            <w:shd w:val="clear" w:color="auto" w:fill="CCCCFF"/>
            <w:vAlign w:val="center"/>
          </w:tcPr>
          <w:p w14:paraId="27C5CAEE" w14:textId="77777777" w:rsidR="001C66C2" w:rsidRPr="000A23EB" w:rsidRDefault="001C66C2" w:rsidP="002E744A">
            <w:pPr>
              <w:spacing w:after="0" w:line="240" w:lineRule="auto"/>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Fonte 4.3. ENTRATE PER DESTINAZIONI VINCOLATE</w:t>
            </w:r>
          </w:p>
        </w:tc>
        <w:tc>
          <w:tcPr>
            <w:tcW w:w="1710" w:type="dxa"/>
            <w:tcBorders>
              <w:top w:val="single" w:sz="4" w:space="0" w:color="000000"/>
              <w:left w:val="nil"/>
              <w:bottom w:val="single" w:sz="4" w:space="0" w:color="000000"/>
              <w:right w:val="single" w:sz="4" w:space="0" w:color="000000"/>
            </w:tcBorders>
            <w:shd w:val="clear" w:color="auto" w:fill="CCCCFF"/>
            <w:vAlign w:val="bottom"/>
          </w:tcPr>
          <w:p w14:paraId="6A06D823"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1.000,00</w:t>
            </w:r>
          </w:p>
        </w:tc>
        <w:tc>
          <w:tcPr>
            <w:tcW w:w="1530" w:type="dxa"/>
            <w:tcBorders>
              <w:top w:val="single" w:sz="4" w:space="0" w:color="000000"/>
              <w:left w:val="nil"/>
              <w:bottom w:val="single" w:sz="4" w:space="0" w:color="000000"/>
              <w:right w:val="single" w:sz="4" w:space="0" w:color="000000"/>
            </w:tcBorders>
            <w:shd w:val="clear" w:color="auto" w:fill="CCCCFF"/>
            <w:vAlign w:val="bottom"/>
          </w:tcPr>
          <w:p w14:paraId="239EA217"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575" w:type="dxa"/>
            <w:tcBorders>
              <w:top w:val="single" w:sz="4" w:space="0" w:color="000000"/>
              <w:left w:val="nil"/>
              <w:bottom w:val="single" w:sz="4" w:space="0" w:color="000000"/>
              <w:right w:val="single" w:sz="4" w:space="0" w:color="000000"/>
            </w:tcBorders>
            <w:shd w:val="clear" w:color="auto" w:fill="CCCCFF"/>
            <w:vAlign w:val="bottom"/>
          </w:tcPr>
          <w:p w14:paraId="17BD0B00"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0,00</w:t>
            </w:r>
          </w:p>
        </w:tc>
        <w:tc>
          <w:tcPr>
            <w:tcW w:w="1280" w:type="dxa"/>
            <w:tcBorders>
              <w:top w:val="single" w:sz="4" w:space="0" w:color="000000"/>
              <w:left w:val="nil"/>
              <w:bottom w:val="single" w:sz="4" w:space="0" w:color="000000"/>
              <w:right w:val="single" w:sz="4" w:space="0" w:color="000000"/>
            </w:tcBorders>
            <w:shd w:val="clear" w:color="auto" w:fill="CCCCFF"/>
            <w:vAlign w:val="bottom"/>
          </w:tcPr>
          <w:p w14:paraId="4A5BACC8" w14:textId="77777777" w:rsidR="001C66C2" w:rsidRPr="000A23EB" w:rsidRDefault="001C66C2" w:rsidP="002E744A">
            <w:pPr>
              <w:spacing w:after="0" w:line="240" w:lineRule="auto"/>
              <w:jc w:val="right"/>
              <w:rPr>
                <w:rFonts w:ascii="Arial" w:eastAsia="Arial" w:hAnsi="Arial" w:cs="Arial"/>
                <w:b/>
                <w:color w:val="333333"/>
                <w:sz w:val="18"/>
                <w:szCs w:val="18"/>
                <w:lang w:val="it-IT"/>
              </w:rPr>
            </w:pPr>
            <w:r w:rsidRPr="000A23EB">
              <w:rPr>
                <w:rFonts w:ascii="Arial" w:eastAsia="Arial" w:hAnsi="Arial" w:cs="Arial"/>
                <w:b/>
                <w:color w:val="333333"/>
                <w:sz w:val="18"/>
                <w:szCs w:val="18"/>
                <w:lang w:val="it-IT"/>
              </w:rPr>
              <w:t> </w:t>
            </w:r>
          </w:p>
        </w:tc>
      </w:tr>
      <w:tr w:rsidR="001C66C2" w:rsidRPr="000A23EB" w14:paraId="7A5A361D" w14:textId="77777777" w:rsidTr="002E744A">
        <w:trPr>
          <w:trHeight w:val="255"/>
        </w:trPr>
        <w:tc>
          <w:tcPr>
            <w:tcW w:w="272" w:type="dxa"/>
            <w:tcBorders>
              <w:top w:val="nil"/>
              <w:left w:val="single" w:sz="4" w:space="0" w:color="000000"/>
              <w:bottom w:val="single" w:sz="4" w:space="0" w:color="000000"/>
              <w:right w:val="single" w:sz="4" w:space="0" w:color="000000"/>
            </w:tcBorders>
            <w:vAlign w:val="bottom"/>
          </w:tcPr>
          <w:p w14:paraId="38B650F9"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861" w:type="dxa"/>
            <w:tcBorders>
              <w:top w:val="single" w:sz="4" w:space="0" w:color="000000"/>
              <w:left w:val="nil"/>
              <w:bottom w:val="single" w:sz="4" w:space="0" w:color="000000"/>
              <w:right w:val="single" w:sz="4" w:space="0" w:color="000000"/>
            </w:tcBorders>
            <w:vAlign w:val="center"/>
          </w:tcPr>
          <w:p w14:paraId="454D389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42</w:t>
            </w:r>
          </w:p>
        </w:tc>
        <w:tc>
          <w:tcPr>
            <w:tcW w:w="5332" w:type="dxa"/>
            <w:tcBorders>
              <w:top w:val="single" w:sz="4" w:space="0" w:color="000000"/>
              <w:left w:val="nil"/>
              <w:bottom w:val="single" w:sz="4" w:space="0" w:color="000000"/>
              <w:right w:val="single" w:sz="4" w:space="0" w:color="000000"/>
            </w:tcBorders>
            <w:vAlign w:val="center"/>
          </w:tcPr>
          <w:p w14:paraId="3E802A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Spese per l'acquisizione di immobilizzazioni materiali prodotte</w:t>
            </w:r>
          </w:p>
        </w:tc>
        <w:tc>
          <w:tcPr>
            <w:tcW w:w="1710" w:type="dxa"/>
            <w:tcBorders>
              <w:top w:val="single" w:sz="4" w:space="0" w:color="000000"/>
              <w:left w:val="nil"/>
              <w:bottom w:val="single" w:sz="4" w:space="0" w:color="000000"/>
              <w:right w:val="single" w:sz="4" w:space="0" w:color="000000"/>
            </w:tcBorders>
            <w:vAlign w:val="bottom"/>
          </w:tcPr>
          <w:p w14:paraId="55E1EB0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1.000,00</w:t>
            </w:r>
          </w:p>
        </w:tc>
        <w:tc>
          <w:tcPr>
            <w:tcW w:w="1530" w:type="dxa"/>
            <w:tcBorders>
              <w:top w:val="single" w:sz="4" w:space="0" w:color="000000"/>
              <w:left w:val="nil"/>
              <w:bottom w:val="single" w:sz="4" w:space="0" w:color="000000"/>
              <w:right w:val="single" w:sz="4" w:space="0" w:color="000000"/>
            </w:tcBorders>
            <w:vAlign w:val="bottom"/>
          </w:tcPr>
          <w:p w14:paraId="57038A6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575" w:type="dxa"/>
            <w:tcBorders>
              <w:top w:val="single" w:sz="4" w:space="0" w:color="000000"/>
              <w:left w:val="nil"/>
              <w:bottom w:val="single" w:sz="4" w:space="0" w:color="000000"/>
              <w:right w:val="single" w:sz="4" w:space="0" w:color="000000"/>
            </w:tcBorders>
            <w:vAlign w:val="bottom"/>
          </w:tcPr>
          <w:p w14:paraId="3DE2214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280" w:type="dxa"/>
            <w:tcBorders>
              <w:top w:val="single" w:sz="4" w:space="0" w:color="000000"/>
              <w:left w:val="nil"/>
              <w:bottom w:val="single" w:sz="4" w:space="0" w:color="000000"/>
              <w:right w:val="single" w:sz="4" w:space="0" w:color="000000"/>
            </w:tcBorders>
            <w:vAlign w:val="bottom"/>
          </w:tcPr>
          <w:p w14:paraId="2722BA8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 </w:t>
            </w:r>
          </w:p>
        </w:tc>
      </w:tr>
    </w:tbl>
    <w:p w14:paraId="71DAE068" w14:textId="77777777" w:rsidR="001C66C2" w:rsidRDefault="001C66C2" w:rsidP="001C66C2">
      <w:pPr>
        <w:spacing w:after="0" w:line="240" w:lineRule="auto"/>
        <w:ind w:right="-740"/>
        <w:jc w:val="both"/>
        <w:rPr>
          <w:rFonts w:ascii="Arial" w:eastAsia="Arial" w:hAnsi="Arial" w:cs="Arial"/>
          <w:b/>
          <w:sz w:val="18"/>
          <w:szCs w:val="18"/>
          <w:lang w:val="it-IT"/>
        </w:rPr>
      </w:pPr>
    </w:p>
    <w:p w14:paraId="1A0F8F3E" w14:textId="61F6EB27" w:rsidR="00AD31EE" w:rsidRDefault="00AD31EE">
      <w:pPr>
        <w:spacing w:after="0" w:line="240" w:lineRule="auto"/>
        <w:rPr>
          <w:rFonts w:ascii="Arial" w:eastAsia="Arial" w:hAnsi="Arial" w:cs="Arial"/>
          <w:b/>
          <w:sz w:val="18"/>
          <w:szCs w:val="18"/>
          <w:lang w:val="it-IT"/>
        </w:rPr>
      </w:pPr>
      <w:r>
        <w:rPr>
          <w:rFonts w:ascii="Arial" w:eastAsia="Arial" w:hAnsi="Arial" w:cs="Arial"/>
          <w:b/>
          <w:sz w:val="18"/>
          <w:szCs w:val="18"/>
          <w:lang w:val="it-IT"/>
        </w:rPr>
        <w:br w:type="page"/>
      </w:r>
    </w:p>
    <w:p w14:paraId="74DFE8F1" w14:textId="77777777" w:rsidR="001C66C2" w:rsidRPr="006035DC" w:rsidRDefault="001C66C2" w:rsidP="001C66C2">
      <w:pPr>
        <w:pStyle w:val="ListParagraph"/>
        <w:numPr>
          <w:ilvl w:val="0"/>
          <w:numId w:val="295"/>
        </w:numPr>
        <w:spacing w:after="0" w:line="240" w:lineRule="auto"/>
        <w:ind w:right="-740"/>
        <w:jc w:val="both"/>
        <w:rPr>
          <w:rFonts w:ascii="Arial" w:eastAsia="Arial" w:hAnsi="Arial" w:cs="Arial"/>
          <w:b/>
          <w:sz w:val="18"/>
          <w:szCs w:val="18"/>
          <w:lang w:val="it-IT"/>
        </w:rPr>
      </w:pPr>
      <w:r w:rsidRPr="006035DC">
        <w:rPr>
          <w:rFonts w:ascii="Arial" w:eastAsia="Arial" w:hAnsi="Arial" w:cs="Arial"/>
          <w:b/>
          <w:sz w:val="18"/>
          <w:szCs w:val="18"/>
          <w:lang w:val="it-IT"/>
        </w:rPr>
        <w:lastRenderedPageBreak/>
        <w:t>RELAZIONE SUI PRESTITI SUI MERCATI MONETARI E DEI CAPITALI NAZIONALI ED ESTERI</w:t>
      </w:r>
    </w:p>
    <w:p w14:paraId="4CF86CCC" w14:textId="77777777" w:rsidR="001C66C2" w:rsidRPr="006035DC" w:rsidRDefault="001C66C2" w:rsidP="001C66C2">
      <w:pPr>
        <w:pStyle w:val="ListParagraph"/>
        <w:spacing w:after="0" w:line="240" w:lineRule="auto"/>
        <w:ind w:right="-740"/>
        <w:jc w:val="both"/>
        <w:rPr>
          <w:rFonts w:ascii="Arial" w:eastAsia="Arial" w:hAnsi="Arial" w:cs="Arial"/>
          <w:b/>
          <w:sz w:val="18"/>
          <w:szCs w:val="18"/>
          <w:lang w:val="it-IT"/>
        </w:rPr>
      </w:pPr>
    </w:p>
    <w:p w14:paraId="7172A2B3"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 xml:space="preserve">La Città di Novigrad - Cittanova non ha avuto nuovi debiti nel 2024. Il debito con IKB per una durata di 10 anni, interessi 1,25% annuo, fisso (firma del contratto il 09.07.2020, per la ristrutturazione della sala cinematografica per un importo complessivo di € 1.858.119,32), debito con </w:t>
      </w:r>
      <w:proofErr w:type="spellStart"/>
      <w:r w:rsidRPr="000A23EB">
        <w:rPr>
          <w:rFonts w:ascii="Arial" w:eastAsia="Arial" w:hAnsi="Arial" w:cs="Arial"/>
          <w:sz w:val="18"/>
          <w:szCs w:val="18"/>
          <w:lang w:val="it-IT"/>
        </w:rPr>
        <w:t>HBOR</w:t>
      </w:r>
      <w:proofErr w:type="spellEnd"/>
      <w:r w:rsidRPr="000A23EB">
        <w:rPr>
          <w:rFonts w:ascii="Arial" w:eastAsia="Arial" w:hAnsi="Arial" w:cs="Arial"/>
          <w:sz w:val="18"/>
          <w:szCs w:val="18"/>
          <w:lang w:val="it-IT"/>
        </w:rPr>
        <w:t xml:space="preserve"> per una durata di 10 anni, interessi 0,50% annuo, fisso (firma del contratto il 12.03.2020, per la realizzazione dell'illuminazione pubblica - ristrutturazione ecologica a LED per un importo complessivo di € 308.899,10).</w:t>
      </w:r>
    </w:p>
    <w:p w14:paraId="55D8B000" w14:textId="77777777" w:rsidR="001C66C2"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La Città di Novigrad-Cittanova nel periodo 01.01.-31.12.2024 ha avuto spese per immobilizzazioni finanziarie e rimborso di prestiti pari a € 13.145,24 (Centro regionale per la gestione dei rifiuti "</w:t>
      </w:r>
      <w:proofErr w:type="spellStart"/>
      <w:proofErr w:type="gramStart"/>
      <w:r w:rsidRPr="000A23EB">
        <w:rPr>
          <w:rFonts w:ascii="Arial" w:eastAsia="Arial" w:hAnsi="Arial" w:cs="Arial"/>
          <w:sz w:val="18"/>
          <w:szCs w:val="18"/>
          <w:lang w:val="it-IT"/>
        </w:rPr>
        <w:t>Kaštijun</w:t>
      </w:r>
      <w:proofErr w:type="spellEnd"/>
      <w:r w:rsidRPr="000A23EB">
        <w:rPr>
          <w:rFonts w:ascii="Arial" w:eastAsia="Arial" w:hAnsi="Arial" w:cs="Arial"/>
          <w:b/>
          <w:sz w:val="18"/>
          <w:szCs w:val="18"/>
          <w:lang w:val="it-IT"/>
        </w:rPr>
        <w:t>“</w:t>
      </w:r>
      <w:proofErr w:type="gramEnd"/>
      <w:r w:rsidRPr="000A23EB">
        <w:rPr>
          <w:rFonts w:ascii="Arial" w:eastAsia="Arial" w:hAnsi="Arial" w:cs="Arial"/>
          <w:sz w:val="18"/>
          <w:szCs w:val="18"/>
          <w:lang w:val="it-IT"/>
        </w:rPr>
        <w:t xml:space="preserve">), 32.515,68 </w:t>
      </w:r>
      <w:proofErr w:type="spellStart"/>
      <w:r w:rsidRPr="000A23EB">
        <w:rPr>
          <w:rFonts w:ascii="Arial" w:eastAsia="Arial" w:hAnsi="Arial" w:cs="Arial"/>
          <w:sz w:val="18"/>
          <w:szCs w:val="18"/>
          <w:lang w:val="it-IT"/>
        </w:rPr>
        <w:t>HRK</w:t>
      </w:r>
      <w:proofErr w:type="spellEnd"/>
      <w:r w:rsidRPr="000A23EB">
        <w:rPr>
          <w:rFonts w:ascii="Arial" w:eastAsia="Arial" w:hAnsi="Arial" w:cs="Arial"/>
          <w:sz w:val="18"/>
          <w:szCs w:val="18"/>
          <w:lang w:val="it-IT"/>
        </w:rPr>
        <w:t xml:space="preserve"> di rimborso del capitale del prestito </w:t>
      </w:r>
      <w:proofErr w:type="spellStart"/>
      <w:r w:rsidRPr="000A23EB">
        <w:rPr>
          <w:rFonts w:ascii="Arial" w:eastAsia="Arial" w:hAnsi="Arial" w:cs="Arial"/>
          <w:sz w:val="18"/>
          <w:szCs w:val="18"/>
          <w:lang w:val="it-IT"/>
        </w:rPr>
        <w:t>HBOR</w:t>
      </w:r>
      <w:proofErr w:type="spellEnd"/>
      <w:r w:rsidRPr="000A23EB">
        <w:rPr>
          <w:rFonts w:ascii="Arial" w:eastAsia="Arial" w:hAnsi="Arial" w:cs="Arial"/>
          <w:sz w:val="18"/>
          <w:szCs w:val="18"/>
          <w:lang w:val="it-IT"/>
        </w:rPr>
        <w:t xml:space="preserve"> e 185.811,96 EUR di rimborso del capitale del prestito IKB.</w:t>
      </w:r>
    </w:p>
    <w:p w14:paraId="0B0B6D28" w14:textId="46308267" w:rsidR="001C66C2" w:rsidRPr="000A23EB" w:rsidRDefault="001C66C2" w:rsidP="001C66C2">
      <w:pPr>
        <w:spacing w:after="0" w:line="240" w:lineRule="auto"/>
        <w:rPr>
          <w:rFonts w:ascii="Arial" w:eastAsia="Arial" w:hAnsi="Arial" w:cs="Arial"/>
          <w:b/>
          <w:sz w:val="18"/>
          <w:szCs w:val="18"/>
          <w:lang w:val="it-IT"/>
        </w:rPr>
      </w:pPr>
    </w:p>
    <w:p w14:paraId="50674D67"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b/>
          <w:sz w:val="18"/>
          <w:szCs w:val="18"/>
          <w:lang w:val="it-IT"/>
        </w:rPr>
        <w:t>4. VISUALIZZAZIONE ANALITICA DEL CONTO FINANZIARIO</w:t>
      </w:r>
      <w:r w:rsidRPr="000A23EB">
        <w:rPr>
          <w:rFonts w:ascii="Arial" w:eastAsia="Arial" w:hAnsi="Arial" w:cs="Arial"/>
          <w:sz w:val="18"/>
          <w:szCs w:val="18"/>
          <w:lang w:val="it-IT"/>
        </w:rPr>
        <w:t>- revisione delle entrate realizzate e delle spese sostenute per prestiti, crediti e titoli individuali</w:t>
      </w:r>
    </w:p>
    <w:p w14:paraId="26115943" w14:textId="77777777" w:rsidR="001C66C2" w:rsidRPr="000A23EB" w:rsidRDefault="001C66C2" w:rsidP="001C66C2">
      <w:pPr>
        <w:spacing w:after="0" w:line="240" w:lineRule="auto"/>
        <w:jc w:val="both"/>
        <w:rPr>
          <w:rFonts w:ascii="Arial" w:eastAsia="Arial" w:hAnsi="Arial" w:cs="Arial"/>
          <w:sz w:val="18"/>
          <w:szCs w:val="18"/>
          <w:lang w:val="it-IT"/>
        </w:rPr>
      </w:pPr>
    </w:p>
    <w:p w14:paraId="029A27F3" w14:textId="77777777" w:rsidR="001C66C2" w:rsidRPr="000A23EB" w:rsidRDefault="001C66C2" w:rsidP="001C66C2">
      <w:pPr>
        <w:spacing w:after="0" w:line="240" w:lineRule="auto"/>
        <w:ind w:left="-142"/>
        <w:jc w:val="both"/>
        <w:rPr>
          <w:rFonts w:ascii="Arial" w:eastAsia="Arial" w:hAnsi="Arial" w:cs="Arial"/>
          <w:b/>
          <w:sz w:val="18"/>
          <w:szCs w:val="18"/>
          <w:u w:val="single"/>
          <w:lang w:val="it-IT"/>
        </w:rPr>
      </w:pPr>
      <w:r w:rsidRPr="000A23EB">
        <w:rPr>
          <w:rFonts w:ascii="Arial" w:eastAsia="Arial" w:hAnsi="Arial" w:cs="Arial"/>
          <w:b/>
          <w:sz w:val="18"/>
          <w:szCs w:val="18"/>
          <w:u w:val="single"/>
          <w:lang w:val="it-IT"/>
        </w:rPr>
        <w:t>VISUALIZZAZIONE ANALITICA DEI CONTI DI FINANZIAMENTO DELLA CITTÀ DI NOVIGRAD-CITTANOVA PER IL PERIODO 01.01.- 31.12.2024</w:t>
      </w:r>
    </w:p>
    <w:p w14:paraId="6EFB4920" w14:textId="77777777" w:rsidR="001C66C2" w:rsidRPr="000A23EB" w:rsidRDefault="001C66C2" w:rsidP="001C66C2">
      <w:pPr>
        <w:spacing w:after="0" w:line="240" w:lineRule="auto"/>
        <w:ind w:left="-142"/>
        <w:jc w:val="both"/>
        <w:rPr>
          <w:rFonts w:ascii="Arial" w:eastAsia="Arial" w:hAnsi="Arial" w:cs="Arial"/>
          <w:b/>
          <w:sz w:val="18"/>
          <w:szCs w:val="18"/>
          <w:u w:val="single"/>
          <w:lang w:val="it-IT"/>
        </w:rPr>
      </w:pPr>
    </w:p>
    <w:tbl>
      <w:tblPr>
        <w:tblW w:w="13982" w:type="dxa"/>
        <w:tblLayout w:type="fixed"/>
        <w:tblLook w:val="0400" w:firstRow="0" w:lastRow="0" w:firstColumn="0" w:lastColumn="0" w:noHBand="0" w:noVBand="1"/>
      </w:tblPr>
      <w:tblGrid>
        <w:gridCol w:w="562"/>
        <w:gridCol w:w="2078"/>
        <w:gridCol w:w="608"/>
        <w:gridCol w:w="909"/>
        <w:gridCol w:w="1580"/>
        <w:gridCol w:w="1398"/>
        <w:gridCol w:w="1035"/>
        <w:gridCol w:w="1760"/>
        <w:gridCol w:w="1459"/>
        <w:gridCol w:w="1156"/>
        <w:gridCol w:w="1187"/>
        <w:gridCol w:w="250"/>
      </w:tblGrid>
      <w:tr w:rsidR="001C66C2" w:rsidRPr="006035DC" w14:paraId="2531DA2F" w14:textId="77777777" w:rsidTr="002E744A">
        <w:trPr>
          <w:gridAfter w:val="1"/>
          <w:wAfter w:w="250" w:type="dxa"/>
          <w:trHeight w:val="300"/>
        </w:trPr>
        <w:tc>
          <w:tcPr>
            <w:tcW w:w="563" w:type="dxa"/>
            <w:tcBorders>
              <w:top w:val="single" w:sz="8" w:space="0" w:color="000000"/>
              <w:left w:val="single" w:sz="8" w:space="0" w:color="000000"/>
              <w:bottom w:val="nil"/>
              <w:right w:val="single" w:sz="8" w:space="0" w:color="000000"/>
            </w:tcBorders>
            <w:shd w:val="clear" w:color="auto" w:fill="C0C0C0"/>
            <w:vAlign w:val="center"/>
          </w:tcPr>
          <w:p w14:paraId="39314524"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p>
          <w:p w14:paraId="323651DE"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proofErr w:type="spellStart"/>
            <w:r w:rsidRPr="006035DC">
              <w:rPr>
                <w:rFonts w:ascii="Arial" w:eastAsia="Arial" w:hAnsi="Arial" w:cs="Arial"/>
                <w:b/>
                <w:color w:val="000000"/>
                <w:sz w:val="16"/>
                <w:szCs w:val="16"/>
                <w:lang w:val="it-IT"/>
              </w:rPr>
              <w:t>N.p</w:t>
            </w:r>
            <w:proofErr w:type="spellEnd"/>
            <w:r w:rsidRPr="006035DC">
              <w:rPr>
                <w:rFonts w:ascii="Arial" w:eastAsia="Arial" w:hAnsi="Arial" w:cs="Arial"/>
                <w:b/>
                <w:color w:val="000000"/>
                <w:sz w:val="16"/>
                <w:szCs w:val="16"/>
                <w:lang w:val="it-IT"/>
              </w:rPr>
              <w:t>.</w:t>
            </w:r>
          </w:p>
        </w:tc>
        <w:tc>
          <w:tcPr>
            <w:tcW w:w="2083"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68EF78AE"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Tipologia di prestiti e crediti</w:t>
            </w:r>
          </w:p>
        </w:tc>
        <w:tc>
          <w:tcPr>
            <w:tcW w:w="1520" w:type="dxa"/>
            <w:gridSpan w:val="2"/>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45F58C8B"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Nome della persona giuridica</w:t>
            </w:r>
          </w:p>
        </w:tc>
        <w:tc>
          <w:tcPr>
            <w:tcW w:w="1583"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781D8875"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Valuta e importo contrattualizzati</w:t>
            </w:r>
          </w:p>
        </w:tc>
        <w:tc>
          <w:tcPr>
            <w:tcW w:w="1401"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2008FA26"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Saldo credito e prestito 1.1.</w:t>
            </w:r>
          </w:p>
        </w:tc>
        <w:tc>
          <w:tcPr>
            <w:tcW w:w="1037"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13715135"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Rimborsi del capitale</w:t>
            </w:r>
          </w:p>
        </w:tc>
        <w:tc>
          <w:tcPr>
            <w:tcW w:w="1764"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7D452A14"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Crediti e prestiti ricevuti nell'anno in corso</w:t>
            </w:r>
          </w:p>
        </w:tc>
        <w:tc>
          <w:tcPr>
            <w:tcW w:w="1462"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616C3A93"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Saldo crediti e prestiti 31.12.</w:t>
            </w:r>
          </w:p>
        </w:tc>
        <w:tc>
          <w:tcPr>
            <w:tcW w:w="1158"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100FF63E"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Data di ricezione del credito e del prestito</w:t>
            </w:r>
          </w:p>
        </w:tc>
        <w:tc>
          <w:tcPr>
            <w:tcW w:w="1189"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4F665E06"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Data di scadenza del credito e del prestito</w:t>
            </w:r>
          </w:p>
        </w:tc>
      </w:tr>
      <w:tr w:rsidR="001C66C2" w:rsidRPr="006035DC" w14:paraId="121D70F3" w14:textId="77777777" w:rsidTr="002E744A">
        <w:trPr>
          <w:gridAfter w:val="1"/>
          <w:wAfter w:w="250" w:type="dxa"/>
          <w:trHeight w:val="315"/>
        </w:trPr>
        <w:tc>
          <w:tcPr>
            <w:tcW w:w="563" w:type="dxa"/>
            <w:tcBorders>
              <w:top w:val="nil"/>
              <w:left w:val="single" w:sz="8" w:space="0" w:color="000000"/>
              <w:bottom w:val="single" w:sz="8" w:space="0" w:color="000000"/>
              <w:right w:val="single" w:sz="8" w:space="0" w:color="000000"/>
            </w:tcBorders>
            <w:shd w:val="clear" w:color="auto" w:fill="C0C0C0"/>
            <w:vAlign w:val="center"/>
          </w:tcPr>
          <w:p w14:paraId="048BF3ED" w14:textId="77777777" w:rsidR="001C66C2" w:rsidRPr="006035DC" w:rsidRDefault="001C66C2" w:rsidP="002E744A">
            <w:pPr>
              <w:spacing w:after="0" w:line="240" w:lineRule="auto"/>
              <w:rPr>
                <w:rFonts w:ascii="Arial" w:eastAsia="Arial" w:hAnsi="Arial" w:cs="Arial"/>
                <w:b/>
                <w:color w:val="000000"/>
                <w:sz w:val="16"/>
                <w:szCs w:val="16"/>
                <w:lang w:val="it-IT"/>
              </w:rPr>
            </w:pPr>
          </w:p>
        </w:tc>
        <w:tc>
          <w:tcPr>
            <w:tcW w:w="2083"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08197D14"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1520" w:type="dxa"/>
            <w:gridSpan w:val="2"/>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54E021A9"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1583"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35782F7B"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1401"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5EC2486A"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1037"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5E60F654"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1764"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48D6DCF7"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1462"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75E7D182"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1158"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595D6A00"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1189"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6FB872EA"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r>
      <w:tr w:rsidR="001C66C2" w:rsidRPr="006035DC" w14:paraId="418F31B4" w14:textId="77777777" w:rsidTr="002E744A">
        <w:trPr>
          <w:gridAfter w:val="1"/>
          <w:wAfter w:w="250" w:type="dxa"/>
          <w:trHeight w:val="315"/>
        </w:trPr>
        <w:tc>
          <w:tcPr>
            <w:tcW w:w="563" w:type="dxa"/>
            <w:vMerge w:val="restart"/>
            <w:tcBorders>
              <w:top w:val="nil"/>
              <w:left w:val="single" w:sz="8" w:space="0" w:color="000000"/>
              <w:bottom w:val="single" w:sz="8" w:space="0" w:color="000000"/>
              <w:right w:val="single" w:sz="8" w:space="0" w:color="000000"/>
            </w:tcBorders>
            <w:vAlign w:val="center"/>
          </w:tcPr>
          <w:p w14:paraId="0E82CA29"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1</w:t>
            </w:r>
          </w:p>
        </w:tc>
        <w:tc>
          <w:tcPr>
            <w:tcW w:w="2083" w:type="dxa"/>
            <w:vMerge w:val="restart"/>
            <w:tcBorders>
              <w:top w:val="nil"/>
              <w:left w:val="single" w:sz="8" w:space="0" w:color="000000"/>
              <w:bottom w:val="single" w:sz="8" w:space="0" w:color="000000"/>
              <w:right w:val="single" w:sz="8" w:space="0" w:color="000000"/>
            </w:tcBorders>
            <w:vAlign w:val="center"/>
          </w:tcPr>
          <w:p w14:paraId="4A923CFE"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Crediti e prestiti nazionali a breve termine</w:t>
            </w:r>
          </w:p>
        </w:tc>
        <w:tc>
          <w:tcPr>
            <w:tcW w:w="1520" w:type="dxa"/>
            <w:gridSpan w:val="2"/>
            <w:tcBorders>
              <w:top w:val="single" w:sz="8" w:space="0" w:color="000000"/>
              <w:left w:val="nil"/>
              <w:bottom w:val="single" w:sz="8" w:space="0" w:color="000000"/>
              <w:right w:val="single" w:sz="8" w:space="0" w:color="000000"/>
            </w:tcBorders>
            <w:vAlign w:val="center"/>
          </w:tcPr>
          <w:p w14:paraId="673ABBA8"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583" w:type="dxa"/>
            <w:tcBorders>
              <w:top w:val="nil"/>
              <w:left w:val="nil"/>
              <w:bottom w:val="single" w:sz="8" w:space="0" w:color="000000"/>
              <w:right w:val="single" w:sz="8" w:space="0" w:color="000000"/>
            </w:tcBorders>
            <w:vAlign w:val="center"/>
          </w:tcPr>
          <w:p w14:paraId="533DFEA3"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01" w:type="dxa"/>
            <w:tcBorders>
              <w:top w:val="nil"/>
              <w:left w:val="nil"/>
              <w:bottom w:val="single" w:sz="8" w:space="0" w:color="000000"/>
              <w:right w:val="single" w:sz="8" w:space="0" w:color="000000"/>
            </w:tcBorders>
          </w:tcPr>
          <w:p w14:paraId="0C5E8E8E"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037" w:type="dxa"/>
            <w:tcBorders>
              <w:top w:val="nil"/>
              <w:left w:val="nil"/>
              <w:bottom w:val="single" w:sz="8" w:space="0" w:color="000000"/>
              <w:right w:val="single" w:sz="8" w:space="0" w:color="000000"/>
            </w:tcBorders>
          </w:tcPr>
          <w:p w14:paraId="228FA12C"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764" w:type="dxa"/>
            <w:tcBorders>
              <w:top w:val="nil"/>
              <w:left w:val="nil"/>
              <w:bottom w:val="single" w:sz="8" w:space="0" w:color="000000"/>
              <w:right w:val="single" w:sz="8" w:space="0" w:color="000000"/>
            </w:tcBorders>
          </w:tcPr>
          <w:p w14:paraId="7B26E8AD"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62" w:type="dxa"/>
            <w:tcBorders>
              <w:top w:val="nil"/>
              <w:left w:val="nil"/>
              <w:bottom w:val="single" w:sz="8" w:space="0" w:color="000000"/>
              <w:right w:val="single" w:sz="8" w:space="0" w:color="000000"/>
            </w:tcBorders>
          </w:tcPr>
          <w:p w14:paraId="1EB930EE"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58" w:type="dxa"/>
            <w:tcBorders>
              <w:top w:val="nil"/>
              <w:left w:val="nil"/>
              <w:bottom w:val="single" w:sz="8" w:space="0" w:color="000000"/>
              <w:right w:val="single" w:sz="8" w:space="0" w:color="000000"/>
            </w:tcBorders>
          </w:tcPr>
          <w:p w14:paraId="4196EC82"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89" w:type="dxa"/>
            <w:tcBorders>
              <w:top w:val="nil"/>
              <w:left w:val="nil"/>
              <w:bottom w:val="single" w:sz="8" w:space="0" w:color="000000"/>
              <w:right w:val="single" w:sz="8" w:space="0" w:color="000000"/>
            </w:tcBorders>
            <w:vAlign w:val="bottom"/>
          </w:tcPr>
          <w:p w14:paraId="55FC0D18"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r>
      <w:tr w:rsidR="001C66C2" w:rsidRPr="006035DC" w14:paraId="1F360F7E" w14:textId="77777777" w:rsidTr="002E744A">
        <w:trPr>
          <w:gridAfter w:val="1"/>
          <w:wAfter w:w="250" w:type="dxa"/>
          <w:trHeight w:val="315"/>
        </w:trPr>
        <w:tc>
          <w:tcPr>
            <w:tcW w:w="563" w:type="dxa"/>
            <w:vMerge/>
            <w:tcBorders>
              <w:top w:val="nil"/>
              <w:left w:val="single" w:sz="8" w:space="0" w:color="000000"/>
              <w:bottom w:val="single" w:sz="8" w:space="0" w:color="000000"/>
              <w:right w:val="single" w:sz="8" w:space="0" w:color="000000"/>
            </w:tcBorders>
            <w:vAlign w:val="center"/>
          </w:tcPr>
          <w:p w14:paraId="2D729405"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2083" w:type="dxa"/>
            <w:vMerge/>
            <w:tcBorders>
              <w:top w:val="nil"/>
              <w:left w:val="single" w:sz="8" w:space="0" w:color="000000"/>
              <w:bottom w:val="single" w:sz="8" w:space="0" w:color="000000"/>
              <w:right w:val="single" w:sz="8" w:space="0" w:color="000000"/>
            </w:tcBorders>
            <w:vAlign w:val="center"/>
          </w:tcPr>
          <w:p w14:paraId="1FA53E30"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520" w:type="dxa"/>
            <w:gridSpan w:val="2"/>
            <w:tcBorders>
              <w:top w:val="single" w:sz="8" w:space="0" w:color="000000"/>
              <w:left w:val="nil"/>
              <w:bottom w:val="single" w:sz="8" w:space="0" w:color="000000"/>
              <w:right w:val="single" w:sz="8" w:space="0" w:color="000000"/>
            </w:tcBorders>
            <w:vAlign w:val="center"/>
          </w:tcPr>
          <w:p w14:paraId="214F7E06"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583" w:type="dxa"/>
            <w:tcBorders>
              <w:top w:val="nil"/>
              <w:left w:val="nil"/>
              <w:bottom w:val="single" w:sz="8" w:space="0" w:color="000000"/>
              <w:right w:val="single" w:sz="8" w:space="0" w:color="000000"/>
            </w:tcBorders>
            <w:vAlign w:val="center"/>
          </w:tcPr>
          <w:p w14:paraId="01A263B5"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01" w:type="dxa"/>
            <w:tcBorders>
              <w:top w:val="nil"/>
              <w:left w:val="nil"/>
              <w:bottom w:val="single" w:sz="8" w:space="0" w:color="000000"/>
              <w:right w:val="single" w:sz="8" w:space="0" w:color="000000"/>
            </w:tcBorders>
          </w:tcPr>
          <w:p w14:paraId="4DD7BAB8"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037" w:type="dxa"/>
            <w:tcBorders>
              <w:top w:val="nil"/>
              <w:left w:val="nil"/>
              <w:bottom w:val="single" w:sz="8" w:space="0" w:color="000000"/>
              <w:right w:val="single" w:sz="8" w:space="0" w:color="000000"/>
            </w:tcBorders>
          </w:tcPr>
          <w:p w14:paraId="682305E0"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764" w:type="dxa"/>
            <w:tcBorders>
              <w:top w:val="nil"/>
              <w:left w:val="nil"/>
              <w:bottom w:val="single" w:sz="8" w:space="0" w:color="000000"/>
              <w:right w:val="single" w:sz="8" w:space="0" w:color="000000"/>
            </w:tcBorders>
          </w:tcPr>
          <w:p w14:paraId="22A5504C"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62" w:type="dxa"/>
            <w:tcBorders>
              <w:top w:val="nil"/>
              <w:left w:val="nil"/>
              <w:bottom w:val="single" w:sz="8" w:space="0" w:color="000000"/>
              <w:right w:val="single" w:sz="8" w:space="0" w:color="000000"/>
            </w:tcBorders>
          </w:tcPr>
          <w:p w14:paraId="3B0638FE"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58" w:type="dxa"/>
            <w:tcBorders>
              <w:top w:val="nil"/>
              <w:left w:val="nil"/>
              <w:bottom w:val="single" w:sz="8" w:space="0" w:color="000000"/>
              <w:right w:val="single" w:sz="8" w:space="0" w:color="000000"/>
            </w:tcBorders>
          </w:tcPr>
          <w:p w14:paraId="78C549C1"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89" w:type="dxa"/>
            <w:tcBorders>
              <w:top w:val="nil"/>
              <w:left w:val="nil"/>
              <w:bottom w:val="single" w:sz="8" w:space="0" w:color="000000"/>
              <w:right w:val="single" w:sz="8" w:space="0" w:color="000000"/>
            </w:tcBorders>
            <w:vAlign w:val="bottom"/>
          </w:tcPr>
          <w:p w14:paraId="43AB5704"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r>
      <w:tr w:rsidR="001C66C2" w:rsidRPr="006035DC" w14:paraId="5CD1C010" w14:textId="77777777" w:rsidTr="002E744A">
        <w:trPr>
          <w:gridAfter w:val="1"/>
          <w:wAfter w:w="250" w:type="dxa"/>
          <w:trHeight w:val="315"/>
        </w:trPr>
        <w:tc>
          <w:tcPr>
            <w:tcW w:w="563" w:type="dxa"/>
            <w:vMerge/>
            <w:tcBorders>
              <w:top w:val="nil"/>
              <w:left w:val="single" w:sz="8" w:space="0" w:color="000000"/>
              <w:bottom w:val="single" w:sz="8" w:space="0" w:color="000000"/>
              <w:right w:val="single" w:sz="8" w:space="0" w:color="000000"/>
            </w:tcBorders>
            <w:vAlign w:val="center"/>
          </w:tcPr>
          <w:p w14:paraId="77FD22D8"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2083" w:type="dxa"/>
            <w:vMerge/>
            <w:tcBorders>
              <w:top w:val="nil"/>
              <w:left w:val="single" w:sz="8" w:space="0" w:color="000000"/>
              <w:bottom w:val="single" w:sz="8" w:space="0" w:color="000000"/>
              <w:right w:val="single" w:sz="8" w:space="0" w:color="000000"/>
            </w:tcBorders>
            <w:vAlign w:val="center"/>
          </w:tcPr>
          <w:p w14:paraId="452EC303"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520" w:type="dxa"/>
            <w:gridSpan w:val="2"/>
            <w:tcBorders>
              <w:top w:val="single" w:sz="8" w:space="0" w:color="000000"/>
              <w:left w:val="nil"/>
              <w:bottom w:val="single" w:sz="8" w:space="0" w:color="000000"/>
              <w:right w:val="single" w:sz="8" w:space="0" w:color="000000"/>
            </w:tcBorders>
            <w:vAlign w:val="center"/>
          </w:tcPr>
          <w:p w14:paraId="2DFC1E63"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583" w:type="dxa"/>
            <w:tcBorders>
              <w:top w:val="nil"/>
              <w:left w:val="nil"/>
              <w:bottom w:val="single" w:sz="8" w:space="0" w:color="000000"/>
              <w:right w:val="single" w:sz="8" w:space="0" w:color="000000"/>
            </w:tcBorders>
            <w:vAlign w:val="center"/>
          </w:tcPr>
          <w:p w14:paraId="3C267CB4"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01" w:type="dxa"/>
            <w:tcBorders>
              <w:top w:val="nil"/>
              <w:left w:val="nil"/>
              <w:bottom w:val="single" w:sz="8" w:space="0" w:color="000000"/>
              <w:right w:val="single" w:sz="8" w:space="0" w:color="000000"/>
            </w:tcBorders>
          </w:tcPr>
          <w:p w14:paraId="2B8ADCD5"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037" w:type="dxa"/>
            <w:tcBorders>
              <w:top w:val="nil"/>
              <w:left w:val="nil"/>
              <w:bottom w:val="single" w:sz="8" w:space="0" w:color="000000"/>
              <w:right w:val="single" w:sz="8" w:space="0" w:color="000000"/>
            </w:tcBorders>
          </w:tcPr>
          <w:p w14:paraId="0946B03F"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764" w:type="dxa"/>
            <w:tcBorders>
              <w:top w:val="nil"/>
              <w:left w:val="nil"/>
              <w:bottom w:val="single" w:sz="8" w:space="0" w:color="000000"/>
              <w:right w:val="single" w:sz="8" w:space="0" w:color="000000"/>
            </w:tcBorders>
          </w:tcPr>
          <w:p w14:paraId="77E424B2"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62" w:type="dxa"/>
            <w:tcBorders>
              <w:top w:val="nil"/>
              <w:left w:val="nil"/>
              <w:bottom w:val="single" w:sz="8" w:space="0" w:color="000000"/>
              <w:right w:val="single" w:sz="8" w:space="0" w:color="000000"/>
            </w:tcBorders>
          </w:tcPr>
          <w:p w14:paraId="0660A945"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58" w:type="dxa"/>
            <w:tcBorders>
              <w:top w:val="nil"/>
              <w:left w:val="nil"/>
              <w:bottom w:val="single" w:sz="8" w:space="0" w:color="000000"/>
              <w:right w:val="single" w:sz="8" w:space="0" w:color="000000"/>
            </w:tcBorders>
          </w:tcPr>
          <w:p w14:paraId="454A5F0F"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89" w:type="dxa"/>
            <w:tcBorders>
              <w:top w:val="nil"/>
              <w:left w:val="nil"/>
              <w:bottom w:val="single" w:sz="8" w:space="0" w:color="000000"/>
              <w:right w:val="single" w:sz="8" w:space="0" w:color="000000"/>
            </w:tcBorders>
            <w:vAlign w:val="bottom"/>
          </w:tcPr>
          <w:p w14:paraId="512D959E"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r>
      <w:tr w:rsidR="001C66C2" w:rsidRPr="006035DC" w14:paraId="5BA9D99F" w14:textId="77777777" w:rsidTr="002E744A">
        <w:trPr>
          <w:gridAfter w:val="1"/>
          <w:wAfter w:w="250" w:type="dxa"/>
          <w:trHeight w:val="315"/>
        </w:trPr>
        <w:tc>
          <w:tcPr>
            <w:tcW w:w="563" w:type="dxa"/>
            <w:vMerge/>
            <w:tcBorders>
              <w:top w:val="nil"/>
              <w:left w:val="single" w:sz="8" w:space="0" w:color="000000"/>
              <w:bottom w:val="single" w:sz="8" w:space="0" w:color="000000"/>
              <w:right w:val="single" w:sz="8" w:space="0" w:color="000000"/>
            </w:tcBorders>
            <w:vAlign w:val="center"/>
          </w:tcPr>
          <w:p w14:paraId="75C214B4"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2083" w:type="dxa"/>
            <w:vMerge/>
            <w:tcBorders>
              <w:top w:val="nil"/>
              <w:left w:val="single" w:sz="8" w:space="0" w:color="000000"/>
              <w:bottom w:val="single" w:sz="8" w:space="0" w:color="000000"/>
              <w:right w:val="single" w:sz="8" w:space="0" w:color="000000"/>
            </w:tcBorders>
            <w:vAlign w:val="center"/>
          </w:tcPr>
          <w:p w14:paraId="31A13700"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520" w:type="dxa"/>
            <w:gridSpan w:val="2"/>
            <w:tcBorders>
              <w:top w:val="single" w:sz="8" w:space="0" w:color="000000"/>
              <w:left w:val="nil"/>
              <w:bottom w:val="single" w:sz="8" w:space="0" w:color="000000"/>
              <w:right w:val="single" w:sz="8" w:space="0" w:color="000000"/>
            </w:tcBorders>
            <w:vAlign w:val="center"/>
          </w:tcPr>
          <w:p w14:paraId="10C7CD59"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TOTALE</w:t>
            </w:r>
          </w:p>
        </w:tc>
        <w:tc>
          <w:tcPr>
            <w:tcW w:w="1583" w:type="dxa"/>
            <w:tcBorders>
              <w:top w:val="nil"/>
              <w:left w:val="nil"/>
              <w:bottom w:val="nil"/>
              <w:right w:val="nil"/>
            </w:tcBorders>
            <w:shd w:val="clear" w:color="auto" w:fill="C0C0C0"/>
            <w:vAlign w:val="center"/>
          </w:tcPr>
          <w:p w14:paraId="5C1D9AB5"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01" w:type="dxa"/>
            <w:tcBorders>
              <w:top w:val="nil"/>
              <w:left w:val="single" w:sz="8" w:space="0" w:color="000000"/>
              <w:bottom w:val="single" w:sz="8" w:space="0" w:color="000000"/>
              <w:right w:val="single" w:sz="8" w:space="0" w:color="000000"/>
            </w:tcBorders>
            <w:shd w:val="clear" w:color="auto" w:fill="E5E5E5"/>
            <w:vAlign w:val="center"/>
          </w:tcPr>
          <w:p w14:paraId="76C5079D"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037" w:type="dxa"/>
            <w:tcBorders>
              <w:top w:val="nil"/>
              <w:left w:val="nil"/>
              <w:bottom w:val="single" w:sz="8" w:space="0" w:color="000000"/>
              <w:right w:val="single" w:sz="8" w:space="0" w:color="000000"/>
            </w:tcBorders>
            <w:shd w:val="clear" w:color="auto" w:fill="E5E5E5"/>
            <w:vAlign w:val="center"/>
          </w:tcPr>
          <w:p w14:paraId="7FC20785"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764" w:type="dxa"/>
            <w:tcBorders>
              <w:top w:val="nil"/>
              <w:left w:val="nil"/>
              <w:bottom w:val="single" w:sz="8" w:space="0" w:color="000000"/>
              <w:right w:val="single" w:sz="8" w:space="0" w:color="000000"/>
            </w:tcBorders>
            <w:shd w:val="clear" w:color="auto" w:fill="E5E5E5"/>
            <w:vAlign w:val="center"/>
          </w:tcPr>
          <w:p w14:paraId="51A77253"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62" w:type="dxa"/>
            <w:tcBorders>
              <w:top w:val="nil"/>
              <w:left w:val="nil"/>
              <w:bottom w:val="single" w:sz="8" w:space="0" w:color="000000"/>
              <w:right w:val="single" w:sz="8" w:space="0" w:color="000000"/>
            </w:tcBorders>
            <w:shd w:val="clear" w:color="auto" w:fill="E5E5E5"/>
            <w:vAlign w:val="center"/>
          </w:tcPr>
          <w:p w14:paraId="1FD9C17B"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2347" w:type="dxa"/>
            <w:gridSpan w:val="2"/>
            <w:tcBorders>
              <w:top w:val="single" w:sz="8" w:space="0" w:color="000000"/>
              <w:left w:val="nil"/>
              <w:bottom w:val="single" w:sz="8" w:space="0" w:color="000000"/>
              <w:right w:val="single" w:sz="8" w:space="0" w:color="000000"/>
            </w:tcBorders>
            <w:shd w:val="clear" w:color="auto" w:fill="C0C0C0"/>
          </w:tcPr>
          <w:p w14:paraId="7FE051AA"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r>
      <w:tr w:rsidR="001C66C2" w:rsidRPr="006035DC" w14:paraId="497B3938" w14:textId="77777777" w:rsidTr="002E744A">
        <w:trPr>
          <w:gridAfter w:val="1"/>
          <w:wAfter w:w="250" w:type="dxa"/>
          <w:trHeight w:val="480"/>
        </w:trPr>
        <w:tc>
          <w:tcPr>
            <w:tcW w:w="563" w:type="dxa"/>
            <w:vMerge w:val="restart"/>
            <w:tcBorders>
              <w:top w:val="nil"/>
              <w:left w:val="single" w:sz="8" w:space="0" w:color="000000"/>
              <w:bottom w:val="single" w:sz="8" w:space="0" w:color="000000"/>
              <w:right w:val="single" w:sz="8" w:space="0" w:color="000000"/>
            </w:tcBorders>
            <w:vAlign w:val="center"/>
          </w:tcPr>
          <w:p w14:paraId="1E0E9423"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2</w:t>
            </w:r>
          </w:p>
        </w:tc>
        <w:tc>
          <w:tcPr>
            <w:tcW w:w="2083" w:type="dxa"/>
            <w:vMerge w:val="restart"/>
            <w:tcBorders>
              <w:top w:val="nil"/>
              <w:left w:val="single" w:sz="8" w:space="0" w:color="000000"/>
              <w:bottom w:val="single" w:sz="8" w:space="0" w:color="000000"/>
              <w:right w:val="single" w:sz="8" w:space="0" w:color="000000"/>
            </w:tcBorders>
            <w:vAlign w:val="center"/>
          </w:tcPr>
          <w:p w14:paraId="3055C15B"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Crediti e prestiti nazionali a lungo termine</w:t>
            </w:r>
          </w:p>
        </w:tc>
        <w:tc>
          <w:tcPr>
            <w:tcW w:w="1520" w:type="dxa"/>
            <w:gridSpan w:val="2"/>
            <w:tcBorders>
              <w:top w:val="single" w:sz="8" w:space="0" w:color="000000"/>
              <w:left w:val="nil"/>
              <w:bottom w:val="nil"/>
              <w:right w:val="single" w:sz="8" w:space="0" w:color="000000"/>
            </w:tcBorders>
            <w:vAlign w:val="bottom"/>
          </w:tcPr>
          <w:p w14:paraId="64E79433"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xml:space="preserve">IKB UMAG </w:t>
            </w:r>
            <w:proofErr w:type="spellStart"/>
            <w:r w:rsidRPr="006035DC">
              <w:rPr>
                <w:rFonts w:ascii="Arial" w:eastAsia="Arial" w:hAnsi="Arial" w:cs="Arial"/>
                <w:color w:val="000000"/>
                <w:sz w:val="16"/>
                <w:szCs w:val="16"/>
                <w:lang w:val="it-IT"/>
              </w:rPr>
              <w:t>D.D</w:t>
            </w:r>
            <w:proofErr w:type="spellEnd"/>
            <w:r w:rsidRPr="006035DC">
              <w:rPr>
                <w:rFonts w:ascii="Arial" w:eastAsia="Arial" w:hAnsi="Arial" w:cs="Arial"/>
                <w:color w:val="000000"/>
                <w:sz w:val="16"/>
                <w:szCs w:val="16"/>
                <w:lang w:val="it-IT"/>
              </w:rPr>
              <w:t>.</w:t>
            </w:r>
          </w:p>
        </w:tc>
        <w:tc>
          <w:tcPr>
            <w:tcW w:w="1583" w:type="dxa"/>
            <w:tcBorders>
              <w:top w:val="single" w:sz="8" w:space="0" w:color="000000"/>
              <w:left w:val="nil"/>
              <w:bottom w:val="nil"/>
              <w:right w:val="single" w:sz="8" w:space="0" w:color="000000"/>
            </w:tcBorders>
            <w:vAlign w:val="bottom"/>
          </w:tcPr>
          <w:p w14:paraId="232D680F" w14:textId="77777777" w:rsidR="001C66C2" w:rsidRPr="006035DC" w:rsidRDefault="001C66C2" w:rsidP="002E744A">
            <w:pPr>
              <w:spacing w:after="0" w:line="240" w:lineRule="auto"/>
              <w:jc w:val="right"/>
              <w:rPr>
                <w:rFonts w:ascii="Arial" w:eastAsia="Arial" w:hAnsi="Arial" w:cs="Arial"/>
                <w:color w:val="000000"/>
                <w:sz w:val="16"/>
                <w:szCs w:val="16"/>
                <w:lang w:val="it-IT"/>
              </w:rPr>
            </w:pPr>
            <w:r w:rsidRPr="006035DC">
              <w:rPr>
                <w:rFonts w:ascii="Arial" w:eastAsia="Arial" w:hAnsi="Arial" w:cs="Arial"/>
                <w:color w:val="000000"/>
                <w:sz w:val="16"/>
                <w:szCs w:val="16"/>
                <w:lang w:val="it-IT"/>
              </w:rPr>
              <w:t>1.858.119,32</w:t>
            </w:r>
          </w:p>
        </w:tc>
        <w:tc>
          <w:tcPr>
            <w:tcW w:w="1401" w:type="dxa"/>
            <w:tcBorders>
              <w:top w:val="nil"/>
              <w:left w:val="nil"/>
              <w:bottom w:val="nil"/>
              <w:right w:val="single" w:sz="8" w:space="0" w:color="000000"/>
            </w:tcBorders>
            <w:vAlign w:val="bottom"/>
          </w:tcPr>
          <w:p w14:paraId="1FFDC0C6" w14:textId="77777777" w:rsidR="001C66C2" w:rsidRPr="006035DC" w:rsidRDefault="001C66C2" w:rsidP="002E744A">
            <w:pPr>
              <w:spacing w:after="0" w:line="240" w:lineRule="auto"/>
              <w:jc w:val="right"/>
              <w:rPr>
                <w:rFonts w:ascii="Arial" w:eastAsia="Arial" w:hAnsi="Arial" w:cs="Arial"/>
                <w:color w:val="000000"/>
                <w:sz w:val="16"/>
                <w:szCs w:val="16"/>
                <w:lang w:val="it-IT"/>
              </w:rPr>
            </w:pPr>
            <w:r w:rsidRPr="006035DC">
              <w:rPr>
                <w:rFonts w:ascii="Arial" w:eastAsia="Arial" w:hAnsi="Arial" w:cs="Arial"/>
                <w:color w:val="000000"/>
                <w:sz w:val="16"/>
                <w:szCs w:val="16"/>
                <w:lang w:val="it-IT"/>
              </w:rPr>
              <w:t>1.378.105,13</w:t>
            </w:r>
          </w:p>
        </w:tc>
        <w:tc>
          <w:tcPr>
            <w:tcW w:w="1037" w:type="dxa"/>
            <w:tcBorders>
              <w:top w:val="nil"/>
              <w:left w:val="nil"/>
              <w:bottom w:val="nil"/>
              <w:right w:val="single" w:sz="8" w:space="0" w:color="000000"/>
            </w:tcBorders>
            <w:vAlign w:val="bottom"/>
          </w:tcPr>
          <w:p w14:paraId="64D91DAE" w14:textId="77777777" w:rsidR="001C66C2" w:rsidRPr="006035DC" w:rsidRDefault="001C66C2" w:rsidP="002E744A">
            <w:pPr>
              <w:spacing w:after="0" w:line="240" w:lineRule="auto"/>
              <w:jc w:val="right"/>
              <w:rPr>
                <w:rFonts w:ascii="Arial" w:eastAsia="Arial" w:hAnsi="Arial" w:cs="Arial"/>
                <w:color w:val="000000"/>
                <w:sz w:val="16"/>
                <w:szCs w:val="16"/>
                <w:lang w:val="it-IT"/>
              </w:rPr>
            </w:pPr>
            <w:r w:rsidRPr="006035DC">
              <w:rPr>
                <w:rFonts w:ascii="Arial" w:eastAsia="Arial" w:hAnsi="Arial" w:cs="Arial"/>
                <w:color w:val="000000"/>
                <w:sz w:val="16"/>
                <w:szCs w:val="16"/>
                <w:lang w:val="it-IT"/>
              </w:rPr>
              <w:t>185.811,96</w:t>
            </w:r>
          </w:p>
        </w:tc>
        <w:tc>
          <w:tcPr>
            <w:tcW w:w="1764" w:type="dxa"/>
            <w:tcBorders>
              <w:top w:val="nil"/>
              <w:left w:val="nil"/>
              <w:bottom w:val="nil"/>
              <w:right w:val="single" w:sz="8" w:space="0" w:color="000000"/>
            </w:tcBorders>
            <w:vAlign w:val="bottom"/>
          </w:tcPr>
          <w:p w14:paraId="78548D6D" w14:textId="77777777" w:rsidR="001C66C2" w:rsidRPr="006035DC" w:rsidRDefault="001C66C2" w:rsidP="002E744A">
            <w:pPr>
              <w:spacing w:after="0" w:line="240" w:lineRule="auto"/>
              <w:jc w:val="right"/>
              <w:rPr>
                <w:rFonts w:ascii="Arial" w:eastAsia="Arial" w:hAnsi="Arial" w:cs="Arial"/>
                <w:color w:val="000000"/>
                <w:sz w:val="16"/>
                <w:szCs w:val="16"/>
                <w:lang w:val="it-IT"/>
              </w:rPr>
            </w:pPr>
            <w:r w:rsidRPr="006035DC">
              <w:rPr>
                <w:rFonts w:ascii="Arial" w:eastAsia="Arial" w:hAnsi="Arial" w:cs="Arial"/>
                <w:color w:val="000000"/>
                <w:sz w:val="16"/>
                <w:szCs w:val="16"/>
                <w:lang w:val="it-IT"/>
              </w:rPr>
              <w:t>0,00</w:t>
            </w:r>
          </w:p>
        </w:tc>
        <w:tc>
          <w:tcPr>
            <w:tcW w:w="1462" w:type="dxa"/>
            <w:tcBorders>
              <w:top w:val="nil"/>
              <w:left w:val="nil"/>
              <w:bottom w:val="nil"/>
              <w:right w:val="single" w:sz="8" w:space="0" w:color="000000"/>
            </w:tcBorders>
            <w:vAlign w:val="bottom"/>
          </w:tcPr>
          <w:p w14:paraId="5EC27A0B" w14:textId="77777777" w:rsidR="001C66C2" w:rsidRPr="006035DC" w:rsidRDefault="001C66C2" w:rsidP="002E744A">
            <w:pPr>
              <w:spacing w:after="0" w:line="240" w:lineRule="auto"/>
              <w:jc w:val="right"/>
              <w:rPr>
                <w:rFonts w:ascii="Arial" w:eastAsia="Arial" w:hAnsi="Arial" w:cs="Arial"/>
                <w:color w:val="000000"/>
                <w:sz w:val="16"/>
                <w:szCs w:val="16"/>
                <w:lang w:val="it-IT"/>
              </w:rPr>
            </w:pPr>
            <w:r w:rsidRPr="006035DC">
              <w:rPr>
                <w:rFonts w:ascii="Arial" w:eastAsia="Arial" w:hAnsi="Arial" w:cs="Arial"/>
                <w:color w:val="000000"/>
                <w:sz w:val="16"/>
                <w:szCs w:val="16"/>
                <w:lang w:val="it-IT"/>
              </w:rPr>
              <w:t>1.192.293,17</w:t>
            </w:r>
          </w:p>
        </w:tc>
        <w:tc>
          <w:tcPr>
            <w:tcW w:w="1158" w:type="dxa"/>
            <w:tcBorders>
              <w:top w:val="nil"/>
              <w:left w:val="nil"/>
              <w:bottom w:val="nil"/>
              <w:right w:val="single" w:sz="8" w:space="0" w:color="000000"/>
            </w:tcBorders>
            <w:vAlign w:val="bottom"/>
          </w:tcPr>
          <w:p w14:paraId="65D0E41E"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13.04.2021. Utilizzo concluso</w:t>
            </w:r>
          </w:p>
        </w:tc>
        <w:tc>
          <w:tcPr>
            <w:tcW w:w="1189" w:type="dxa"/>
            <w:tcBorders>
              <w:top w:val="nil"/>
              <w:left w:val="nil"/>
              <w:bottom w:val="nil"/>
              <w:right w:val="single" w:sz="8" w:space="0" w:color="000000"/>
            </w:tcBorders>
            <w:vAlign w:val="bottom"/>
          </w:tcPr>
          <w:p w14:paraId="19CC30DC"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30.04.2031.</w:t>
            </w:r>
          </w:p>
        </w:tc>
      </w:tr>
      <w:tr w:rsidR="001C66C2" w:rsidRPr="006035DC" w14:paraId="1C10A786" w14:textId="77777777" w:rsidTr="002E744A">
        <w:trPr>
          <w:gridAfter w:val="1"/>
          <w:wAfter w:w="250" w:type="dxa"/>
          <w:trHeight w:val="450"/>
        </w:trPr>
        <w:tc>
          <w:tcPr>
            <w:tcW w:w="563" w:type="dxa"/>
            <w:vMerge/>
            <w:tcBorders>
              <w:top w:val="nil"/>
              <w:left w:val="single" w:sz="8" w:space="0" w:color="000000"/>
              <w:bottom w:val="single" w:sz="8" w:space="0" w:color="000000"/>
              <w:right w:val="single" w:sz="8" w:space="0" w:color="000000"/>
            </w:tcBorders>
            <w:vAlign w:val="center"/>
          </w:tcPr>
          <w:p w14:paraId="174EF642"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2083" w:type="dxa"/>
            <w:vMerge/>
            <w:tcBorders>
              <w:top w:val="nil"/>
              <w:left w:val="single" w:sz="8" w:space="0" w:color="000000"/>
              <w:bottom w:val="single" w:sz="8" w:space="0" w:color="000000"/>
              <w:right w:val="single" w:sz="8" w:space="0" w:color="000000"/>
            </w:tcBorders>
            <w:vAlign w:val="center"/>
          </w:tcPr>
          <w:p w14:paraId="4B49FE71"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520" w:type="dxa"/>
            <w:gridSpan w:val="2"/>
            <w:vMerge w:val="restart"/>
            <w:tcBorders>
              <w:top w:val="single" w:sz="8" w:space="0" w:color="000000"/>
              <w:left w:val="single" w:sz="8" w:space="0" w:color="000000"/>
              <w:bottom w:val="single" w:sz="8" w:space="0" w:color="000000"/>
              <w:right w:val="single" w:sz="8" w:space="0" w:color="000000"/>
            </w:tcBorders>
            <w:vAlign w:val="bottom"/>
          </w:tcPr>
          <w:p w14:paraId="70B3254A"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BANCA CROATA PER LO SVILUPPO E LO SVILUPPO</w:t>
            </w:r>
          </w:p>
        </w:tc>
        <w:tc>
          <w:tcPr>
            <w:tcW w:w="1583" w:type="dxa"/>
            <w:vMerge w:val="restart"/>
            <w:tcBorders>
              <w:top w:val="single" w:sz="4" w:space="0" w:color="000000"/>
              <w:left w:val="single" w:sz="8" w:space="0" w:color="000000"/>
              <w:bottom w:val="nil"/>
              <w:right w:val="single" w:sz="8" w:space="0" w:color="000000"/>
            </w:tcBorders>
            <w:vAlign w:val="bottom"/>
          </w:tcPr>
          <w:p w14:paraId="23AA8BD5" w14:textId="77777777" w:rsidR="001C66C2" w:rsidRPr="006035DC" w:rsidRDefault="001C66C2" w:rsidP="002E744A">
            <w:pPr>
              <w:spacing w:after="0" w:line="240" w:lineRule="auto"/>
              <w:jc w:val="right"/>
              <w:rPr>
                <w:rFonts w:ascii="Arial" w:eastAsia="Arial" w:hAnsi="Arial" w:cs="Arial"/>
                <w:color w:val="000000"/>
                <w:sz w:val="16"/>
                <w:szCs w:val="16"/>
                <w:lang w:val="it-IT"/>
              </w:rPr>
            </w:pPr>
            <w:r w:rsidRPr="006035DC">
              <w:rPr>
                <w:rFonts w:ascii="Arial" w:eastAsia="Arial" w:hAnsi="Arial" w:cs="Arial"/>
                <w:color w:val="000000"/>
                <w:sz w:val="16"/>
                <w:szCs w:val="16"/>
                <w:lang w:val="it-IT"/>
              </w:rPr>
              <w:t>381.578,07</w:t>
            </w:r>
          </w:p>
        </w:tc>
        <w:tc>
          <w:tcPr>
            <w:tcW w:w="1401" w:type="dxa"/>
            <w:vMerge w:val="restart"/>
            <w:tcBorders>
              <w:top w:val="single" w:sz="4" w:space="0" w:color="000000"/>
              <w:left w:val="single" w:sz="8" w:space="0" w:color="000000"/>
              <w:bottom w:val="nil"/>
              <w:right w:val="single" w:sz="8" w:space="0" w:color="000000"/>
            </w:tcBorders>
            <w:vAlign w:val="bottom"/>
          </w:tcPr>
          <w:p w14:paraId="60C33F45" w14:textId="77777777" w:rsidR="001C66C2" w:rsidRPr="006035DC" w:rsidRDefault="001C66C2" w:rsidP="002E744A">
            <w:pPr>
              <w:spacing w:after="0" w:line="240" w:lineRule="auto"/>
              <w:jc w:val="right"/>
              <w:rPr>
                <w:rFonts w:ascii="Arial" w:eastAsia="Arial" w:hAnsi="Arial" w:cs="Arial"/>
                <w:color w:val="000000"/>
                <w:sz w:val="16"/>
                <w:szCs w:val="16"/>
                <w:lang w:val="it-IT"/>
              </w:rPr>
            </w:pPr>
            <w:r w:rsidRPr="006035DC">
              <w:rPr>
                <w:rFonts w:ascii="Arial" w:eastAsia="Arial" w:hAnsi="Arial" w:cs="Arial"/>
                <w:color w:val="000000"/>
                <w:sz w:val="16"/>
                <w:szCs w:val="16"/>
                <w:lang w:val="it-IT"/>
              </w:rPr>
              <w:t>211.352,03</w:t>
            </w:r>
          </w:p>
        </w:tc>
        <w:tc>
          <w:tcPr>
            <w:tcW w:w="1037" w:type="dxa"/>
            <w:vMerge w:val="restart"/>
            <w:tcBorders>
              <w:top w:val="single" w:sz="4" w:space="0" w:color="000000"/>
              <w:left w:val="single" w:sz="8" w:space="0" w:color="000000"/>
              <w:bottom w:val="nil"/>
              <w:right w:val="single" w:sz="8" w:space="0" w:color="000000"/>
            </w:tcBorders>
            <w:vAlign w:val="bottom"/>
          </w:tcPr>
          <w:p w14:paraId="3D5F328D" w14:textId="77777777" w:rsidR="001C66C2" w:rsidRPr="006035DC" w:rsidRDefault="001C66C2" w:rsidP="002E744A">
            <w:pPr>
              <w:spacing w:after="0" w:line="240" w:lineRule="auto"/>
              <w:jc w:val="right"/>
              <w:rPr>
                <w:rFonts w:ascii="Arial" w:eastAsia="Arial" w:hAnsi="Arial" w:cs="Arial"/>
                <w:color w:val="000000"/>
                <w:sz w:val="16"/>
                <w:szCs w:val="16"/>
                <w:lang w:val="it-IT"/>
              </w:rPr>
            </w:pPr>
            <w:r w:rsidRPr="006035DC">
              <w:rPr>
                <w:rFonts w:ascii="Arial" w:eastAsia="Arial" w:hAnsi="Arial" w:cs="Arial"/>
                <w:color w:val="000000"/>
                <w:sz w:val="16"/>
                <w:szCs w:val="16"/>
                <w:lang w:val="it-IT"/>
              </w:rPr>
              <w:t>32.515,68</w:t>
            </w:r>
          </w:p>
        </w:tc>
        <w:tc>
          <w:tcPr>
            <w:tcW w:w="1764" w:type="dxa"/>
            <w:vMerge w:val="restart"/>
            <w:tcBorders>
              <w:top w:val="single" w:sz="4" w:space="0" w:color="000000"/>
              <w:left w:val="single" w:sz="8" w:space="0" w:color="000000"/>
              <w:bottom w:val="nil"/>
              <w:right w:val="single" w:sz="8" w:space="0" w:color="000000"/>
            </w:tcBorders>
            <w:vAlign w:val="bottom"/>
          </w:tcPr>
          <w:p w14:paraId="08232810" w14:textId="77777777" w:rsidR="001C66C2" w:rsidRPr="006035DC" w:rsidRDefault="001C66C2" w:rsidP="002E744A">
            <w:pPr>
              <w:spacing w:after="0" w:line="240" w:lineRule="auto"/>
              <w:jc w:val="right"/>
              <w:rPr>
                <w:rFonts w:ascii="Arial" w:eastAsia="Arial" w:hAnsi="Arial" w:cs="Arial"/>
                <w:color w:val="000000"/>
                <w:sz w:val="16"/>
                <w:szCs w:val="16"/>
                <w:lang w:val="it-IT"/>
              </w:rPr>
            </w:pPr>
            <w:r w:rsidRPr="006035DC">
              <w:rPr>
                <w:rFonts w:ascii="Arial" w:eastAsia="Arial" w:hAnsi="Arial" w:cs="Arial"/>
                <w:color w:val="000000"/>
                <w:sz w:val="16"/>
                <w:szCs w:val="16"/>
                <w:lang w:val="it-IT"/>
              </w:rPr>
              <w:t>0,00</w:t>
            </w:r>
          </w:p>
        </w:tc>
        <w:tc>
          <w:tcPr>
            <w:tcW w:w="1462" w:type="dxa"/>
            <w:vMerge w:val="restart"/>
            <w:tcBorders>
              <w:top w:val="single" w:sz="4" w:space="0" w:color="000000"/>
              <w:left w:val="single" w:sz="8" w:space="0" w:color="000000"/>
              <w:bottom w:val="nil"/>
              <w:right w:val="single" w:sz="8" w:space="0" w:color="000000"/>
            </w:tcBorders>
            <w:vAlign w:val="bottom"/>
          </w:tcPr>
          <w:p w14:paraId="47C4A350" w14:textId="77777777" w:rsidR="001C66C2" w:rsidRPr="006035DC" w:rsidRDefault="001C66C2" w:rsidP="002E744A">
            <w:pPr>
              <w:spacing w:after="0" w:line="240" w:lineRule="auto"/>
              <w:jc w:val="right"/>
              <w:rPr>
                <w:rFonts w:ascii="Arial" w:eastAsia="Arial" w:hAnsi="Arial" w:cs="Arial"/>
                <w:color w:val="000000"/>
                <w:sz w:val="16"/>
                <w:szCs w:val="16"/>
                <w:lang w:val="it-IT"/>
              </w:rPr>
            </w:pPr>
            <w:r w:rsidRPr="006035DC">
              <w:rPr>
                <w:rFonts w:ascii="Arial" w:eastAsia="Arial" w:hAnsi="Arial" w:cs="Arial"/>
                <w:color w:val="000000"/>
                <w:sz w:val="16"/>
                <w:szCs w:val="16"/>
                <w:lang w:val="it-IT"/>
              </w:rPr>
              <w:t>178.836,35</w:t>
            </w:r>
          </w:p>
        </w:tc>
        <w:tc>
          <w:tcPr>
            <w:tcW w:w="1158" w:type="dxa"/>
            <w:vMerge w:val="restart"/>
            <w:tcBorders>
              <w:top w:val="single" w:sz="4" w:space="0" w:color="000000"/>
              <w:left w:val="single" w:sz="8" w:space="0" w:color="000000"/>
              <w:bottom w:val="single" w:sz="4" w:space="0" w:color="000000"/>
              <w:right w:val="single" w:sz="8" w:space="0" w:color="000000"/>
            </w:tcBorders>
            <w:vAlign w:val="bottom"/>
          </w:tcPr>
          <w:p w14:paraId="5DBA0210"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14.12.2020. Utilizzo concluso</w:t>
            </w:r>
          </w:p>
        </w:tc>
        <w:tc>
          <w:tcPr>
            <w:tcW w:w="1189" w:type="dxa"/>
            <w:vMerge w:val="restart"/>
            <w:tcBorders>
              <w:top w:val="single" w:sz="4" w:space="0" w:color="000000"/>
              <w:left w:val="single" w:sz="8" w:space="0" w:color="000000"/>
              <w:bottom w:val="single" w:sz="4" w:space="0" w:color="000000"/>
              <w:right w:val="single" w:sz="8" w:space="0" w:color="000000"/>
            </w:tcBorders>
            <w:vAlign w:val="bottom"/>
          </w:tcPr>
          <w:p w14:paraId="43EDFD06"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30.06.2030.</w:t>
            </w:r>
          </w:p>
        </w:tc>
      </w:tr>
      <w:tr w:rsidR="001C66C2" w:rsidRPr="000A23EB" w14:paraId="2CC7C833" w14:textId="77777777" w:rsidTr="002E744A">
        <w:trPr>
          <w:trHeight w:val="315"/>
        </w:trPr>
        <w:tc>
          <w:tcPr>
            <w:tcW w:w="563" w:type="dxa"/>
            <w:vMerge/>
            <w:tcBorders>
              <w:top w:val="nil"/>
              <w:left w:val="single" w:sz="8" w:space="0" w:color="000000"/>
              <w:bottom w:val="single" w:sz="8" w:space="0" w:color="000000"/>
              <w:right w:val="single" w:sz="8" w:space="0" w:color="000000"/>
            </w:tcBorders>
            <w:vAlign w:val="center"/>
          </w:tcPr>
          <w:p w14:paraId="45F77913"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2083" w:type="dxa"/>
            <w:vMerge/>
            <w:tcBorders>
              <w:top w:val="nil"/>
              <w:left w:val="single" w:sz="8" w:space="0" w:color="000000"/>
              <w:bottom w:val="single" w:sz="8" w:space="0" w:color="000000"/>
              <w:right w:val="single" w:sz="8" w:space="0" w:color="000000"/>
            </w:tcBorders>
            <w:vAlign w:val="center"/>
          </w:tcPr>
          <w:p w14:paraId="41ECACFD"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520" w:type="dxa"/>
            <w:gridSpan w:val="2"/>
            <w:vMerge/>
            <w:tcBorders>
              <w:top w:val="single" w:sz="8" w:space="0" w:color="000000"/>
              <w:left w:val="single" w:sz="8" w:space="0" w:color="000000"/>
              <w:bottom w:val="single" w:sz="8" w:space="0" w:color="000000"/>
              <w:right w:val="single" w:sz="8" w:space="0" w:color="000000"/>
            </w:tcBorders>
            <w:vAlign w:val="bottom"/>
          </w:tcPr>
          <w:p w14:paraId="2FB52CA5"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583" w:type="dxa"/>
            <w:vMerge/>
            <w:tcBorders>
              <w:top w:val="single" w:sz="4" w:space="0" w:color="000000"/>
              <w:left w:val="single" w:sz="8" w:space="0" w:color="000000"/>
              <w:bottom w:val="nil"/>
              <w:right w:val="single" w:sz="8" w:space="0" w:color="000000"/>
            </w:tcBorders>
            <w:vAlign w:val="bottom"/>
          </w:tcPr>
          <w:p w14:paraId="547E7B66"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401" w:type="dxa"/>
            <w:vMerge/>
            <w:tcBorders>
              <w:top w:val="single" w:sz="4" w:space="0" w:color="000000"/>
              <w:left w:val="single" w:sz="8" w:space="0" w:color="000000"/>
              <w:bottom w:val="nil"/>
              <w:right w:val="single" w:sz="8" w:space="0" w:color="000000"/>
            </w:tcBorders>
            <w:vAlign w:val="bottom"/>
          </w:tcPr>
          <w:p w14:paraId="1350E082"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037" w:type="dxa"/>
            <w:vMerge/>
            <w:tcBorders>
              <w:top w:val="single" w:sz="4" w:space="0" w:color="000000"/>
              <w:left w:val="single" w:sz="8" w:space="0" w:color="000000"/>
              <w:bottom w:val="nil"/>
              <w:right w:val="single" w:sz="8" w:space="0" w:color="000000"/>
            </w:tcBorders>
            <w:vAlign w:val="bottom"/>
          </w:tcPr>
          <w:p w14:paraId="20C196A6"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764" w:type="dxa"/>
            <w:vMerge/>
            <w:tcBorders>
              <w:top w:val="single" w:sz="4" w:space="0" w:color="000000"/>
              <w:left w:val="single" w:sz="8" w:space="0" w:color="000000"/>
              <w:bottom w:val="nil"/>
              <w:right w:val="single" w:sz="8" w:space="0" w:color="000000"/>
            </w:tcBorders>
            <w:vAlign w:val="bottom"/>
          </w:tcPr>
          <w:p w14:paraId="3DBD135B"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462" w:type="dxa"/>
            <w:vMerge/>
            <w:tcBorders>
              <w:top w:val="single" w:sz="4" w:space="0" w:color="000000"/>
              <w:left w:val="single" w:sz="8" w:space="0" w:color="000000"/>
              <w:bottom w:val="nil"/>
              <w:right w:val="single" w:sz="8" w:space="0" w:color="000000"/>
            </w:tcBorders>
            <w:vAlign w:val="bottom"/>
          </w:tcPr>
          <w:p w14:paraId="199C549D"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158" w:type="dxa"/>
            <w:vMerge/>
            <w:tcBorders>
              <w:top w:val="single" w:sz="4" w:space="0" w:color="000000"/>
              <w:left w:val="single" w:sz="8" w:space="0" w:color="000000"/>
              <w:bottom w:val="single" w:sz="4" w:space="0" w:color="000000"/>
              <w:right w:val="single" w:sz="8" w:space="0" w:color="000000"/>
            </w:tcBorders>
            <w:vAlign w:val="bottom"/>
          </w:tcPr>
          <w:p w14:paraId="1D66DA9D"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189" w:type="dxa"/>
            <w:vMerge/>
            <w:tcBorders>
              <w:top w:val="single" w:sz="4" w:space="0" w:color="000000"/>
              <w:left w:val="single" w:sz="8" w:space="0" w:color="000000"/>
              <w:bottom w:val="single" w:sz="4" w:space="0" w:color="000000"/>
              <w:right w:val="single" w:sz="8" w:space="0" w:color="000000"/>
            </w:tcBorders>
            <w:vAlign w:val="bottom"/>
          </w:tcPr>
          <w:p w14:paraId="0DDD68C5"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222" w:type="dxa"/>
            <w:tcBorders>
              <w:top w:val="nil"/>
              <w:left w:val="nil"/>
              <w:bottom w:val="nil"/>
              <w:right w:val="nil"/>
            </w:tcBorders>
            <w:vAlign w:val="bottom"/>
          </w:tcPr>
          <w:p w14:paraId="0208F5BB" w14:textId="77777777" w:rsidR="001C66C2" w:rsidRPr="006035DC" w:rsidRDefault="001C66C2" w:rsidP="002E744A">
            <w:pPr>
              <w:spacing w:after="0" w:line="240" w:lineRule="auto"/>
              <w:jc w:val="center"/>
              <w:rPr>
                <w:rFonts w:ascii="Arial" w:eastAsia="Arial" w:hAnsi="Arial" w:cs="Arial"/>
                <w:color w:val="000000"/>
                <w:sz w:val="16"/>
                <w:szCs w:val="16"/>
                <w:lang w:val="it-IT"/>
              </w:rPr>
            </w:pPr>
          </w:p>
        </w:tc>
      </w:tr>
      <w:tr w:rsidR="001C66C2" w:rsidRPr="000A23EB" w14:paraId="5EED7BA2" w14:textId="77777777" w:rsidTr="002E744A">
        <w:trPr>
          <w:trHeight w:val="315"/>
        </w:trPr>
        <w:tc>
          <w:tcPr>
            <w:tcW w:w="563" w:type="dxa"/>
            <w:vMerge/>
            <w:tcBorders>
              <w:top w:val="nil"/>
              <w:left w:val="single" w:sz="8" w:space="0" w:color="000000"/>
              <w:bottom w:val="single" w:sz="8" w:space="0" w:color="000000"/>
              <w:right w:val="single" w:sz="8" w:space="0" w:color="000000"/>
            </w:tcBorders>
            <w:vAlign w:val="center"/>
          </w:tcPr>
          <w:p w14:paraId="07580807"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2083" w:type="dxa"/>
            <w:vMerge/>
            <w:tcBorders>
              <w:top w:val="nil"/>
              <w:left w:val="single" w:sz="8" w:space="0" w:color="000000"/>
              <w:bottom w:val="single" w:sz="8" w:space="0" w:color="000000"/>
              <w:right w:val="single" w:sz="8" w:space="0" w:color="000000"/>
            </w:tcBorders>
            <w:vAlign w:val="center"/>
          </w:tcPr>
          <w:p w14:paraId="5738A133"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color w:val="000000"/>
                <w:sz w:val="16"/>
                <w:szCs w:val="16"/>
                <w:lang w:val="it-IT"/>
              </w:rPr>
            </w:pPr>
          </w:p>
        </w:tc>
        <w:tc>
          <w:tcPr>
            <w:tcW w:w="1520" w:type="dxa"/>
            <w:gridSpan w:val="2"/>
            <w:tcBorders>
              <w:top w:val="nil"/>
              <w:left w:val="nil"/>
              <w:bottom w:val="single" w:sz="8" w:space="0" w:color="000000"/>
              <w:right w:val="single" w:sz="8" w:space="0" w:color="000000"/>
            </w:tcBorders>
            <w:vAlign w:val="center"/>
          </w:tcPr>
          <w:p w14:paraId="328D0542"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TOTALE</w:t>
            </w:r>
          </w:p>
        </w:tc>
        <w:tc>
          <w:tcPr>
            <w:tcW w:w="1583" w:type="dxa"/>
            <w:tcBorders>
              <w:top w:val="single" w:sz="8" w:space="0" w:color="000000"/>
              <w:left w:val="nil"/>
              <w:bottom w:val="single" w:sz="8" w:space="0" w:color="000000"/>
              <w:right w:val="single" w:sz="8" w:space="0" w:color="000000"/>
            </w:tcBorders>
            <w:shd w:val="clear" w:color="auto" w:fill="C0C0C0"/>
            <w:vAlign w:val="center"/>
          </w:tcPr>
          <w:p w14:paraId="670F85BF"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2.239.697,39</w:t>
            </w:r>
          </w:p>
        </w:tc>
        <w:tc>
          <w:tcPr>
            <w:tcW w:w="1401" w:type="dxa"/>
            <w:tcBorders>
              <w:top w:val="single" w:sz="8" w:space="0" w:color="000000"/>
              <w:left w:val="nil"/>
              <w:bottom w:val="single" w:sz="8" w:space="0" w:color="000000"/>
              <w:right w:val="single" w:sz="8" w:space="0" w:color="000000"/>
            </w:tcBorders>
            <w:shd w:val="clear" w:color="auto" w:fill="C0C0C0"/>
            <w:vAlign w:val="center"/>
          </w:tcPr>
          <w:p w14:paraId="598AE93F"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1.589.457,16</w:t>
            </w:r>
          </w:p>
        </w:tc>
        <w:tc>
          <w:tcPr>
            <w:tcW w:w="1037" w:type="dxa"/>
            <w:tcBorders>
              <w:top w:val="single" w:sz="8" w:space="0" w:color="000000"/>
              <w:left w:val="nil"/>
              <w:bottom w:val="single" w:sz="8" w:space="0" w:color="000000"/>
              <w:right w:val="single" w:sz="8" w:space="0" w:color="000000"/>
            </w:tcBorders>
            <w:shd w:val="clear" w:color="auto" w:fill="C0C0C0"/>
            <w:vAlign w:val="center"/>
          </w:tcPr>
          <w:p w14:paraId="4122EF34"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218.327,64</w:t>
            </w:r>
          </w:p>
        </w:tc>
        <w:tc>
          <w:tcPr>
            <w:tcW w:w="1764" w:type="dxa"/>
            <w:tcBorders>
              <w:top w:val="single" w:sz="8" w:space="0" w:color="000000"/>
              <w:left w:val="nil"/>
              <w:bottom w:val="single" w:sz="8" w:space="0" w:color="000000"/>
              <w:right w:val="single" w:sz="8" w:space="0" w:color="000000"/>
            </w:tcBorders>
            <w:shd w:val="clear" w:color="auto" w:fill="C0C0C0"/>
            <w:vAlign w:val="center"/>
          </w:tcPr>
          <w:p w14:paraId="743F6525"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462" w:type="dxa"/>
            <w:tcBorders>
              <w:top w:val="single" w:sz="8" w:space="0" w:color="000000"/>
              <w:left w:val="nil"/>
              <w:bottom w:val="single" w:sz="8" w:space="0" w:color="000000"/>
              <w:right w:val="single" w:sz="8" w:space="0" w:color="000000"/>
            </w:tcBorders>
            <w:shd w:val="clear" w:color="auto" w:fill="C0C0C0"/>
            <w:vAlign w:val="center"/>
          </w:tcPr>
          <w:p w14:paraId="3F1832AE"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1.371.129,52</w:t>
            </w:r>
          </w:p>
        </w:tc>
        <w:tc>
          <w:tcPr>
            <w:tcW w:w="2347" w:type="dxa"/>
            <w:gridSpan w:val="2"/>
            <w:vMerge w:val="restart"/>
            <w:tcBorders>
              <w:top w:val="nil"/>
              <w:left w:val="nil"/>
              <w:bottom w:val="single" w:sz="8" w:space="0" w:color="000000"/>
              <w:right w:val="single" w:sz="8" w:space="0" w:color="000000"/>
            </w:tcBorders>
            <w:shd w:val="clear" w:color="auto" w:fill="C0C0C0"/>
            <w:vAlign w:val="center"/>
          </w:tcPr>
          <w:p w14:paraId="1E5D08F7"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222" w:type="dxa"/>
            <w:vAlign w:val="center"/>
          </w:tcPr>
          <w:p w14:paraId="722DB7B4"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14E47D62" w14:textId="77777777" w:rsidTr="002E744A">
        <w:trPr>
          <w:trHeight w:val="315"/>
        </w:trPr>
        <w:tc>
          <w:tcPr>
            <w:tcW w:w="4166" w:type="dxa"/>
            <w:gridSpan w:val="4"/>
            <w:tcBorders>
              <w:top w:val="single" w:sz="8" w:space="0" w:color="000000"/>
              <w:left w:val="single" w:sz="8" w:space="0" w:color="000000"/>
              <w:bottom w:val="single" w:sz="8" w:space="0" w:color="000000"/>
              <w:right w:val="single" w:sz="8" w:space="0" w:color="000000"/>
            </w:tcBorders>
            <w:vAlign w:val="center"/>
          </w:tcPr>
          <w:p w14:paraId="57ACF0CF"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TOTALE (1+2)</w:t>
            </w:r>
          </w:p>
        </w:tc>
        <w:tc>
          <w:tcPr>
            <w:tcW w:w="1583" w:type="dxa"/>
            <w:tcBorders>
              <w:top w:val="nil"/>
              <w:left w:val="nil"/>
              <w:bottom w:val="single" w:sz="8" w:space="0" w:color="000000"/>
              <w:right w:val="single" w:sz="8" w:space="0" w:color="000000"/>
            </w:tcBorders>
            <w:shd w:val="clear" w:color="auto" w:fill="C0C0C0"/>
            <w:vAlign w:val="center"/>
          </w:tcPr>
          <w:p w14:paraId="209F11D0"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2.239.697,39</w:t>
            </w:r>
          </w:p>
        </w:tc>
        <w:tc>
          <w:tcPr>
            <w:tcW w:w="1401" w:type="dxa"/>
            <w:tcBorders>
              <w:top w:val="nil"/>
              <w:left w:val="nil"/>
              <w:bottom w:val="single" w:sz="8" w:space="0" w:color="000000"/>
              <w:right w:val="single" w:sz="8" w:space="0" w:color="000000"/>
            </w:tcBorders>
            <w:shd w:val="clear" w:color="auto" w:fill="C0C0C0"/>
            <w:vAlign w:val="center"/>
          </w:tcPr>
          <w:p w14:paraId="117B1F86"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1.589.457,16</w:t>
            </w:r>
          </w:p>
        </w:tc>
        <w:tc>
          <w:tcPr>
            <w:tcW w:w="1037" w:type="dxa"/>
            <w:tcBorders>
              <w:top w:val="nil"/>
              <w:left w:val="nil"/>
              <w:bottom w:val="single" w:sz="8" w:space="0" w:color="000000"/>
              <w:right w:val="single" w:sz="8" w:space="0" w:color="000000"/>
            </w:tcBorders>
            <w:shd w:val="clear" w:color="auto" w:fill="C0C0C0"/>
            <w:vAlign w:val="center"/>
          </w:tcPr>
          <w:p w14:paraId="3B750BAE"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218.327,64</w:t>
            </w:r>
          </w:p>
        </w:tc>
        <w:tc>
          <w:tcPr>
            <w:tcW w:w="1764" w:type="dxa"/>
            <w:tcBorders>
              <w:top w:val="nil"/>
              <w:left w:val="nil"/>
              <w:bottom w:val="single" w:sz="8" w:space="0" w:color="000000"/>
              <w:right w:val="single" w:sz="8" w:space="0" w:color="000000"/>
            </w:tcBorders>
            <w:shd w:val="clear" w:color="auto" w:fill="C0C0C0"/>
            <w:vAlign w:val="center"/>
          </w:tcPr>
          <w:p w14:paraId="144DEE4D"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462" w:type="dxa"/>
            <w:tcBorders>
              <w:top w:val="nil"/>
              <w:left w:val="nil"/>
              <w:bottom w:val="single" w:sz="8" w:space="0" w:color="000000"/>
              <w:right w:val="single" w:sz="8" w:space="0" w:color="000000"/>
            </w:tcBorders>
            <w:shd w:val="clear" w:color="auto" w:fill="C0C0C0"/>
            <w:vAlign w:val="center"/>
          </w:tcPr>
          <w:p w14:paraId="0CBBBC85"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1.371.129,52</w:t>
            </w:r>
          </w:p>
        </w:tc>
        <w:tc>
          <w:tcPr>
            <w:tcW w:w="2347" w:type="dxa"/>
            <w:gridSpan w:val="2"/>
            <w:vMerge/>
            <w:tcBorders>
              <w:top w:val="nil"/>
              <w:left w:val="nil"/>
              <w:bottom w:val="single" w:sz="8" w:space="0" w:color="000000"/>
              <w:right w:val="single" w:sz="8" w:space="0" w:color="000000"/>
            </w:tcBorders>
            <w:shd w:val="clear" w:color="auto" w:fill="C0C0C0"/>
            <w:vAlign w:val="center"/>
          </w:tcPr>
          <w:p w14:paraId="193BE4CE"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222" w:type="dxa"/>
            <w:vAlign w:val="center"/>
          </w:tcPr>
          <w:p w14:paraId="29C565F0"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4EFF67C2" w14:textId="77777777" w:rsidTr="002E744A">
        <w:trPr>
          <w:trHeight w:val="315"/>
        </w:trPr>
        <w:tc>
          <w:tcPr>
            <w:tcW w:w="563" w:type="dxa"/>
            <w:vMerge w:val="restart"/>
            <w:tcBorders>
              <w:top w:val="nil"/>
              <w:left w:val="single" w:sz="8" w:space="0" w:color="000000"/>
              <w:bottom w:val="single" w:sz="8" w:space="0" w:color="000000"/>
              <w:right w:val="single" w:sz="8" w:space="0" w:color="000000"/>
            </w:tcBorders>
            <w:vAlign w:val="center"/>
          </w:tcPr>
          <w:p w14:paraId="1CAAE03C"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3</w:t>
            </w:r>
          </w:p>
        </w:tc>
        <w:tc>
          <w:tcPr>
            <w:tcW w:w="2692" w:type="dxa"/>
            <w:gridSpan w:val="2"/>
            <w:vMerge w:val="restart"/>
            <w:tcBorders>
              <w:top w:val="single" w:sz="8" w:space="0" w:color="000000"/>
              <w:left w:val="single" w:sz="8" w:space="0" w:color="000000"/>
              <w:bottom w:val="single" w:sz="8" w:space="0" w:color="000000"/>
              <w:right w:val="single" w:sz="8" w:space="0" w:color="000000"/>
            </w:tcBorders>
            <w:vAlign w:val="center"/>
          </w:tcPr>
          <w:p w14:paraId="62692A26"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Crediti e prestiti esteri a breve termine</w:t>
            </w:r>
          </w:p>
        </w:tc>
        <w:tc>
          <w:tcPr>
            <w:tcW w:w="911" w:type="dxa"/>
            <w:tcBorders>
              <w:top w:val="nil"/>
              <w:left w:val="nil"/>
              <w:bottom w:val="single" w:sz="8" w:space="0" w:color="000000"/>
              <w:right w:val="single" w:sz="8" w:space="0" w:color="000000"/>
            </w:tcBorders>
            <w:vAlign w:val="center"/>
          </w:tcPr>
          <w:p w14:paraId="7782D12A"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583" w:type="dxa"/>
            <w:tcBorders>
              <w:top w:val="nil"/>
              <w:left w:val="nil"/>
              <w:bottom w:val="single" w:sz="8" w:space="0" w:color="000000"/>
              <w:right w:val="single" w:sz="8" w:space="0" w:color="000000"/>
            </w:tcBorders>
            <w:vAlign w:val="center"/>
          </w:tcPr>
          <w:p w14:paraId="709F1E88"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01" w:type="dxa"/>
            <w:tcBorders>
              <w:top w:val="nil"/>
              <w:left w:val="nil"/>
              <w:bottom w:val="single" w:sz="8" w:space="0" w:color="000000"/>
              <w:right w:val="single" w:sz="8" w:space="0" w:color="000000"/>
            </w:tcBorders>
          </w:tcPr>
          <w:p w14:paraId="2363455D"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037" w:type="dxa"/>
            <w:tcBorders>
              <w:top w:val="nil"/>
              <w:left w:val="nil"/>
              <w:bottom w:val="single" w:sz="8" w:space="0" w:color="000000"/>
              <w:right w:val="single" w:sz="8" w:space="0" w:color="000000"/>
            </w:tcBorders>
          </w:tcPr>
          <w:p w14:paraId="3268C14D"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764" w:type="dxa"/>
            <w:tcBorders>
              <w:top w:val="nil"/>
              <w:left w:val="nil"/>
              <w:bottom w:val="single" w:sz="8" w:space="0" w:color="000000"/>
              <w:right w:val="single" w:sz="8" w:space="0" w:color="000000"/>
            </w:tcBorders>
          </w:tcPr>
          <w:p w14:paraId="77CC6982"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62" w:type="dxa"/>
            <w:tcBorders>
              <w:top w:val="nil"/>
              <w:left w:val="nil"/>
              <w:bottom w:val="single" w:sz="8" w:space="0" w:color="000000"/>
              <w:right w:val="single" w:sz="8" w:space="0" w:color="000000"/>
            </w:tcBorders>
          </w:tcPr>
          <w:p w14:paraId="77F88574"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58" w:type="dxa"/>
            <w:tcBorders>
              <w:top w:val="nil"/>
              <w:left w:val="nil"/>
              <w:bottom w:val="single" w:sz="8" w:space="0" w:color="000000"/>
              <w:right w:val="single" w:sz="8" w:space="0" w:color="000000"/>
            </w:tcBorders>
          </w:tcPr>
          <w:p w14:paraId="14249C45"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89" w:type="dxa"/>
            <w:tcBorders>
              <w:top w:val="nil"/>
              <w:left w:val="nil"/>
              <w:bottom w:val="single" w:sz="8" w:space="0" w:color="000000"/>
              <w:right w:val="single" w:sz="8" w:space="0" w:color="000000"/>
            </w:tcBorders>
          </w:tcPr>
          <w:p w14:paraId="5B8BB08C"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222" w:type="dxa"/>
            <w:vAlign w:val="center"/>
          </w:tcPr>
          <w:p w14:paraId="1900CE84"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5E63A957" w14:textId="77777777" w:rsidTr="002E744A">
        <w:trPr>
          <w:trHeight w:val="315"/>
        </w:trPr>
        <w:tc>
          <w:tcPr>
            <w:tcW w:w="563" w:type="dxa"/>
            <w:vMerge/>
            <w:tcBorders>
              <w:top w:val="nil"/>
              <w:left w:val="single" w:sz="8" w:space="0" w:color="000000"/>
              <w:bottom w:val="single" w:sz="8" w:space="0" w:color="000000"/>
              <w:right w:val="single" w:sz="8" w:space="0" w:color="000000"/>
            </w:tcBorders>
            <w:vAlign w:val="center"/>
          </w:tcPr>
          <w:p w14:paraId="373C5418"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2692" w:type="dxa"/>
            <w:gridSpan w:val="2"/>
            <w:vMerge/>
            <w:tcBorders>
              <w:top w:val="single" w:sz="8" w:space="0" w:color="000000"/>
              <w:left w:val="single" w:sz="8" w:space="0" w:color="000000"/>
              <w:bottom w:val="single" w:sz="8" w:space="0" w:color="000000"/>
              <w:right w:val="single" w:sz="8" w:space="0" w:color="000000"/>
            </w:tcBorders>
            <w:vAlign w:val="center"/>
          </w:tcPr>
          <w:p w14:paraId="2072F5A9"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911" w:type="dxa"/>
            <w:tcBorders>
              <w:top w:val="nil"/>
              <w:left w:val="nil"/>
              <w:bottom w:val="single" w:sz="8" w:space="0" w:color="000000"/>
              <w:right w:val="single" w:sz="8" w:space="0" w:color="000000"/>
            </w:tcBorders>
            <w:vAlign w:val="center"/>
          </w:tcPr>
          <w:p w14:paraId="75471F2C"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583" w:type="dxa"/>
            <w:tcBorders>
              <w:top w:val="nil"/>
              <w:left w:val="nil"/>
              <w:bottom w:val="single" w:sz="8" w:space="0" w:color="000000"/>
              <w:right w:val="single" w:sz="8" w:space="0" w:color="000000"/>
            </w:tcBorders>
            <w:vAlign w:val="center"/>
          </w:tcPr>
          <w:p w14:paraId="4483BF77"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01" w:type="dxa"/>
            <w:tcBorders>
              <w:top w:val="nil"/>
              <w:left w:val="nil"/>
              <w:bottom w:val="single" w:sz="8" w:space="0" w:color="000000"/>
              <w:right w:val="single" w:sz="8" w:space="0" w:color="000000"/>
            </w:tcBorders>
          </w:tcPr>
          <w:p w14:paraId="0D55020A"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037" w:type="dxa"/>
            <w:tcBorders>
              <w:top w:val="nil"/>
              <w:left w:val="nil"/>
              <w:bottom w:val="single" w:sz="8" w:space="0" w:color="000000"/>
              <w:right w:val="single" w:sz="8" w:space="0" w:color="000000"/>
            </w:tcBorders>
          </w:tcPr>
          <w:p w14:paraId="113BE9E4"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764" w:type="dxa"/>
            <w:tcBorders>
              <w:top w:val="nil"/>
              <w:left w:val="nil"/>
              <w:bottom w:val="single" w:sz="8" w:space="0" w:color="000000"/>
              <w:right w:val="single" w:sz="8" w:space="0" w:color="000000"/>
            </w:tcBorders>
          </w:tcPr>
          <w:p w14:paraId="42888268"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62" w:type="dxa"/>
            <w:tcBorders>
              <w:top w:val="nil"/>
              <w:left w:val="nil"/>
              <w:bottom w:val="single" w:sz="8" w:space="0" w:color="000000"/>
              <w:right w:val="single" w:sz="8" w:space="0" w:color="000000"/>
            </w:tcBorders>
          </w:tcPr>
          <w:p w14:paraId="09FF9A90"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58" w:type="dxa"/>
            <w:tcBorders>
              <w:top w:val="nil"/>
              <w:left w:val="nil"/>
              <w:bottom w:val="single" w:sz="8" w:space="0" w:color="000000"/>
              <w:right w:val="single" w:sz="8" w:space="0" w:color="000000"/>
            </w:tcBorders>
          </w:tcPr>
          <w:p w14:paraId="2DD9446E"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89" w:type="dxa"/>
            <w:tcBorders>
              <w:top w:val="nil"/>
              <w:left w:val="nil"/>
              <w:bottom w:val="single" w:sz="8" w:space="0" w:color="000000"/>
              <w:right w:val="single" w:sz="8" w:space="0" w:color="000000"/>
            </w:tcBorders>
          </w:tcPr>
          <w:p w14:paraId="0322F9B2"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222" w:type="dxa"/>
            <w:vAlign w:val="center"/>
          </w:tcPr>
          <w:p w14:paraId="6FD1CAF2"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71734857" w14:textId="77777777" w:rsidTr="002E744A">
        <w:trPr>
          <w:trHeight w:val="315"/>
        </w:trPr>
        <w:tc>
          <w:tcPr>
            <w:tcW w:w="563" w:type="dxa"/>
            <w:vMerge/>
            <w:tcBorders>
              <w:top w:val="nil"/>
              <w:left w:val="single" w:sz="8" w:space="0" w:color="000000"/>
              <w:bottom w:val="single" w:sz="8" w:space="0" w:color="000000"/>
              <w:right w:val="single" w:sz="8" w:space="0" w:color="000000"/>
            </w:tcBorders>
            <w:vAlign w:val="center"/>
          </w:tcPr>
          <w:p w14:paraId="30645017"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2692" w:type="dxa"/>
            <w:gridSpan w:val="2"/>
            <w:vMerge/>
            <w:tcBorders>
              <w:top w:val="single" w:sz="8" w:space="0" w:color="000000"/>
              <w:left w:val="single" w:sz="8" w:space="0" w:color="000000"/>
              <w:bottom w:val="single" w:sz="8" w:space="0" w:color="000000"/>
              <w:right w:val="single" w:sz="8" w:space="0" w:color="000000"/>
            </w:tcBorders>
            <w:vAlign w:val="center"/>
          </w:tcPr>
          <w:p w14:paraId="136141E6"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911" w:type="dxa"/>
            <w:tcBorders>
              <w:top w:val="nil"/>
              <w:left w:val="nil"/>
              <w:bottom w:val="single" w:sz="8" w:space="0" w:color="000000"/>
              <w:right w:val="single" w:sz="8" w:space="0" w:color="000000"/>
            </w:tcBorders>
            <w:vAlign w:val="center"/>
          </w:tcPr>
          <w:p w14:paraId="1529C93B"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583" w:type="dxa"/>
            <w:tcBorders>
              <w:top w:val="nil"/>
              <w:left w:val="nil"/>
              <w:bottom w:val="single" w:sz="8" w:space="0" w:color="000000"/>
              <w:right w:val="single" w:sz="8" w:space="0" w:color="000000"/>
            </w:tcBorders>
            <w:vAlign w:val="center"/>
          </w:tcPr>
          <w:p w14:paraId="7F19AA81"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01" w:type="dxa"/>
            <w:tcBorders>
              <w:top w:val="nil"/>
              <w:left w:val="nil"/>
              <w:bottom w:val="single" w:sz="8" w:space="0" w:color="000000"/>
              <w:right w:val="single" w:sz="8" w:space="0" w:color="000000"/>
            </w:tcBorders>
            <w:vAlign w:val="center"/>
          </w:tcPr>
          <w:p w14:paraId="16AF2169"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037" w:type="dxa"/>
            <w:tcBorders>
              <w:top w:val="nil"/>
              <w:left w:val="nil"/>
              <w:bottom w:val="single" w:sz="8" w:space="0" w:color="000000"/>
              <w:right w:val="single" w:sz="8" w:space="0" w:color="000000"/>
            </w:tcBorders>
            <w:vAlign w:val="center"/>
          </w:tcPr>
          <w:p w14:paraId="57A16713"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764" w:type="dxa"/>
            <w:tcBorders>
              <w:top w:val="nil"/>
              <w:left w:val="nil"/>
              <w:bottom w:val="single" w:sz="8" w:space="0" w:color="000000"/>
              <w:right w:val="single" w:sz="8" w:space="0" w:color="000000"/>
            </w:tcBorders>
            <w:vAlign w:val="center"/>
          </w:tcPr>
          <w:p w14:paraId="65FC2B00"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62" w:type="dxa"/>
            <w:tcBorders>
              <w:top w:val="nil"/>
              <w:left w:val="nil"/>
              <w:bottom w:val="single" w:sz="8" w:space="0" w:color="000000"/>
              <w:right w:val="single" w:sz="8" w:space="0" w:color="000000"/>
            </w:tcBorders>
            <w:vAlign w:val="center"/>
          </w:tcPr>
          <w:p w14:paraId="160A9CCF"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58" w:type="dxa"/>
            <w:tcBorders>
              <w:top w:val="nil"/>
              <w:left w:val="nil"/>
              <w:bottom w:val="single" w:sz="8" w:space="0" w:color="000000"/>
              <w:right w:val="single" w:sz="8" w:space="0" w:color="000000"/>
            </w:tcBorders>
            <w:vAlign w:val="center"/>
          </w:tcPr>
          <w:p w14:paraId="302E63B4"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89" w:type="dxa"/>
            <w:tcBorders>
              <w:top w:val="nil"/>
              <w:left w:val="nil"/>
              <w:bottom w:val="single" w:sz="8" w:space="0" w:color="000000"/>
              <w:right w:val="single" w:sz="8" w:space="0" w:color="000000"/>
            </w:tcBorders>
            <w:vAlign w:val="center"/>
          </w:tcPr>
          <w:p w14:paraId="7EB3B432"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222" w:type="dxa"/>
            <w:vAlign w:val="center"/>
          </w:tcPr>
          <w:p w14:paraId="4F14F120"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02712320" w14:textId="77777777" w:rsidTr="002E744A">
        <w:trPr>
          <w:trHeight w:val="315"/>
        </w:trPr>
        <w:tc>
          <w:tcPr>
            <w:tcW w:w="563" w:type="dxa"/>
            <w:vMerge/>
            <w:tcBorders>
              <w:top w:val="nil"/>
              <w:left w:val="single" w:sz="8" w:space="0" w:color="000000"/>
              <w:bottom w:val="single" w:sz="8" w:space="0" w:color="000000"/>
              <w:right w:val="single" w:sz="8" w:space="0" w:color="000000"/>
            </w:tcBorders>
            <w:vAlign w:val="center"/>
          </w:tcPr>
          <w:p w14:paraId="6EAB2B23"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2692" w:type="dxa"/>
            <w:gridSpan w:val="2"/>
            <w:vMerge/>
            <w:tcBorders>
              <w:top w:val="single" w:sz="8" w:space="0" w:color="000000"/>
              <w:left w:val="single" w:sz="8" w:space="0" w:color="000000"/>
              <w:bottom w:val="single" w:sz="8" w:space="0" w:color="000000"/>
              <w:right w:val="single" w:sz="8" w:space="0" w:color="000000"/>
            </w:tcBorders>
            <w:vAlign w:val="center"/>
          </w:tcPr>
          <w:p w14:paraId="37A2CF88"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911" w:type="dxa"/>
            <w:tcBorders>
              <w:top w:val="nil"/>
              <w:left w:val="nil"/>
              <w:bottom w:val="single" w:sz="8" w:space="0" w:color="000000"/>
              <w:right w:val="single" w:sz="8" w:space="0" w:color="000000"/>
            </w:tcBorders>
            <w:vAlign w:val="center"/>
          </w:tcPr>
          <w:p w14:paraId="7C006AF2"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TOTALE</w:t>
            </w:r>
          </w:p>
        </w:tc>
        <w:tc>
          <w:tcPr>
            <w:tcW w:w="1583" w:type="dxa"/>
            <w:tcBorders>
              <w:top w:val="nil"/>
              <w:left w:val="nil"/>
              <w:bottom w:val="nil"/>
              <w:right w:val="nil"/>
            </w:tcBorders>
            <w:shd w:val="clear" w:color="auto" w:fill="C0C0C0"/>
            <w:vAlign w:val="center"/>
          </w:tcPr>
          <w:p w14:paraId="3713BE40"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 </w:t>
            </w:r>
          </w:p>
        </w:tc>
        <w:tc>
          <w:tcPr>
            <w:tcW w:w="1401" w:type="dxa"/>
            <w:tcBorders>
              <w:top w:val="nil"/>
              <w:left w:val="single" w:sz="8" w:space="0" w:color="000000"/>
              <w:bottom w:val="single" w:sz="8" w:space="0" w:color="000000"/>
              <w:right w:val="single" w:sz="8" w:space="0" w:color="000000"/>
            </w:tcBorders>
            <w:shd w:val="clear" w:color="auto" w:fill="E5E5E5"/>
            <w:vAlign w:val="center"/>
          </w:tcPr>
          <w:p w14:paraId="0B766C4E"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037" w:type="dxa"/>
            <w:tcBorders>
              <w:top w:val="nil"/>
              <w:left w:val="nil"/>
              <w:bottom w:val="single" w:sz="8" w:space="0" w:color="000000"/>
              <w:right w:val="single" w:sz="8" w:space="0" w:color="000000"/>
            </w:tcBorders>
            <w:shd w:val="clear" w:color="auto" w:fill="E5E5E5"/>
            <w:vAlign w:val="center"/>
          </w:tcPr>
          <w:p w14:paraId="592591A6"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764" w:type="dxa"/>
            <w:tcBorders>
              <w:top w:val="nil"/>
              <w:left w:val="nil"/>
              <w:bottom w:val="single" w:sz="8" w:space="0" w:color="000000"/>
              <w:right w:val="single" w:sz="8" w:space="0" w:color="000000"/>
            </w:tcBorders>
            <w:shd w:val="clear" w:color="auto" w:fill="E5E5E5"/>
            <w:vAlign w:val="center"/>
          </w:tcPr>
          <w:p w14:paraId="115178AE"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462" w:type="dxa"/>
            <w:tcBorders>
              <w:top w:val="nil"/>
              <w:left w:val="nil"/>
              <w:bottom w:val="single" w:sz="8" w:space="0" w:color="000000"/>
              <w:right w:val="single" w:sz="8" w:space="0" w:color="000000"/>
            </w:tcBorders>
            <w:shd w:val="clear" w:color="auto" w:fill="E5E5E5"/>
            <w:vAlign w:val="center"/>
          </w:tcPr>
          <w:p w14:paraId="7D8F69D9"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2347" w:type="dxa"/>
            <w:gridSpan w:val="2"/>
            <w:tcBorders>
              <w:top w:val="single" w:sz="8" w:space="0" w:color="000000"/>
              <w:left w:val="nil"/>
              <w:bottom w:val="single" w:sz="8" w:space="0" w:color="000000"/>
              <w:right w:val="single" w:sz="8" w:space="0" w:color="000000"/>
            </w:tcBorders>
            <w:shd w:val="clear" w:color="auto" w:fill="C0C0C0"/>
            <w:vAlign w:val="center"/>
          </w:tcPr>
          <w:p w14:paraId="01DCA458"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222" w:type="dxa"/>
            <w:vAlign w:val="center"/>
          </w:tcPr>
          <w:p w14:paraId="089976D9"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4D272DBC" w14:textId="77777777" w:rsidTr="002E744A">
        <w:trPr>
          <w:trHeight w:val="315"/>
        </w:trPr>
        <w:tc>
          <w:tcPr>
            <w:tcW w:w="563" w:type="dxa"/>
            <w:vMerge w:val="restart"/>
            <w:tcBorders>
              <w:top w:val="nil"/>
              <w:left w:val="single" w:sz="8" w:space="0" w:color="000000"/>
              <w:bottom w:val="single" w:sz="8" w:space="0" w:color="000000"/>
              <w:right w:val="single" w:sz="8" w:space="0" w:color="000000"/>
            </w:tcBorders>
            <w:vAlign w:val="center"/>
          </w:tcPr>
          <w:p w14:paraId="495D4740"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lastRenderedPageBreak/>
              <w:t>4</w:t>
            </w:r>
          </w:p>
        </w:tc>
        <w:tc>
          <w:tcPr>
            <w:tcW w:w="2692" w:type="dxa"/>
            <w:gridSpan w:val="2"/>
            <w:vMerge w:val="restart"/>
            <w:tcBorders>
              <w:top w:val="single" w:sz="8" w:space="0" w:color="000000"/>
              <w:left w:val="single" w:sz="8" w:space="0" w:color="000000"/>
              <w:bottom w:val="single" w:sz="8" w:space="0" w:color="000000"/>
              <w:right w:val="single" w:sz="8" w:space="0" w:color="000000"/>
            </w:tcBorders>
            <w:vAlign w:val="center"/>
          </w:tcPr>
          <w:p w14:paraId="1A833B86"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Crediti e prestiti esteri a lungo termine</w:t>
            </w:r>
          </w:p>
        </w:tc>
        <w:tc>
          <w:tcPr>
            <w:tcW w:w="911" w:type="dxa"/>
            <w:tcBorders>
              <w:top w:val="nil"/>
              <w:left w:val="nil"/>
              <w:bottom w:val="single" w:sz="8" w:space="0" w:color="000000"/>
              <w:right w:val="single" w:sz="8" w:space="0" w:color="000000"/>
            </w:tcBorders>
            <w:vAlign w:val="center"/>
          </w:tcPr>
          <w:p w14:paraId="378F3C07"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583" w:type="dxa"/>
            <w:tcBorders>
              <w:top w:val="single" w:sz="8" w:space="0" w:color="000000"/>
              <w:left w:val="nil"/>
              <w:bottom w:val="single" w:sz="8" w:space="0" w:color="000000"/>
              <w:right w:val="single" w:sz="8" w:space="0" w:color="000000"/>
            </w:tcBorders>
            <w:vAlign w:val="center"/>
          </w:tcPr>
          <w:p w14:paraId="0CFEA2CD"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01" w:type="dxa"/>
            <w:tcBorders>
              <w:top w:val="nil"/>
              <w:left w:val="nil"/>
              <w:bottom w:val="single" w:sz="8" w:space="0" w:color="000000"/>
              <w:right w:val="single" w:sz="8" w:space="0" w:color="000000"/>
            </w:tcBorders>
          </w:tcPr>
          <w:p w14:paraId="1FB8462D"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037" w:type="dxa"/>
            <w:tcBorders>
              <w:top w:val="nil"/>
              <w:left w:val="nil"/>
              <w:bottom w:val="single" w:sz="8" w:space="0" w:color="000000"/>
              <w:right w:val="single" w:sz="8" w:space="0" w:color="000000"/>
            </w:tcBorders>
          </w:tcPr>
          <w:p w14:paraId="7B68EC8F"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764" w:type="dxa"/>
            <w:tcBorders>
              <w:top w:val="nil"/>
              <w:left w:val="nil"/>
              <w:bottom w:val="single" w:sz="8" w:space="0" w:color="000000"/>
              <w:right w:val="single" w:sz="8" w:space="0" w:color="000000"/>
            </w:tcBorders>
          </w:tcPr>
          <w:p w14:paraId="03481D58"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62" w:type="dxa"/>
            <w:tcBorders>
              <w:top w:val="nil"/>
              <w:left w:val="nil"/>
              <w:bottom w:val="single" w:sz="8" w:space="0" w:color="000000"/>
              <w:right w:val="single" w:sz="8" w:space="0" w:color="000000"/>
            </w:tcBorders>
          </w:tcPr>
          <w:p w14:paraId="009A61F5"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58" w:type="dxa"/>
            <w:tcBorders>
              <w:top w:val="nil"/>
              <w:left w:val="nil"/>
              <w:bottom w:val="single" w:sz="8" w:space="0" w:color="000000"/>
              <w:right w:val="single" w:sz="8" w:space="0" w:color="000000"/>
            </w:tcBorders>
          </w:tcPr>
          <w:p w14:paraId="3DACB532"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89" w:type="dxa"/>
            <w:tcBorders>
              <w:top w:val="nil"/>
              <w:left w:val="nil"/>
              <w:bottom w:val="single" w:sz="8" w:space="0" w:color="000000"/>
              <w:right w:val="single" w:sz="8" w:space="0" w:color="000000"/>
            </w:tcBorders>
          </w:tcPr>
          <w:p w14:paraId="25B00AB0"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222" w:type="dxa"/>
            <w:vAlign w:val="center"/>
          </w:tcPr>
          <w:p w14:paraId="6D96CC44"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4B147E85" w14:textId="77777777" w:rsidTr="002E744A">
        <w:trPr>
          <w:trHeight w:val="315"/>
        </w:trPr>
        <w:tc>
          <w:tcPr>
            <w:tcW w:w="563" w:type="dxa"/>
            <w:vMerge/>
            <w:tcBorders>
              <w:top w:val="nil"/>
              <w:left w:val="single" w:sz="8" w:space="0" w:color="000000"/>
              <w:bottom w:val="single" w:sz="8" w:space="0" w:color="000000"/>
              <w:right w:val="single" w:sz="8" w:space="0" w:color="000000"/>
            </w:tcBorders>
            <w:vAlign w:val="center"/>
          </w:tcPr>
          <w:p w14:paraId="731267D3"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2692" w:type="dxa"/>
            <w:gridSpan w:val="2"/>
            <w:vMerge/>
            <w:tcBorders>
              <w:top w:val="single" w:sz="8" w:space="0" w:color="000000"/>
              <w:left w:val="single" w:sz="8" w:space="0" w:color="000000"/>
              <w:bottom w:val="single" w:sz="8" w:space="0" w:color="000000"/>
              <w:right w:val="single" w:sz="8" w:space="0" w:color="000000"/>
            </w:tcBorders>
            <w:vAlign w:val="center"/>
          </w:tcPr>
          <w:p w14:paraId="24260463"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911" w:type="dxa"/>
            <w:tcBorders>
              <w:top w:val="nil"/>
              <w:left w:val="nil"/>
              <w:bottom w:val="single" w:sz="8" w:space="0" w:color="000000"/>
              <w:right w:val="single" w:sz="8" w:space="0" w:color="000000"/>
            </w:tcBorders>
            <w:vAlign w:val="center"/>
          </w:tcPr>
          <w:p w14:paraId="618311D2"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583" w:type="dxa"/>
            <w:tcBorders>
              <w:top w:val="nil"/>
              <w:left w:val="nil"/>
              <w:bottom w:val="single" w:sz="8" w:space="0" w:color="000000"/>
              <w:right w:val="single" w:sz="8" w:space="0" w:color="000000"/>
            </w:tcBorders>
            <w:vAlign w:val="center"/>
          </w:tcPr>
          <w:p w14:paraId="7C4F868B"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01" w:type="dxa"/>
            <w:tcBorders>
              <w:top w:val="nil"/>
              <w:left w:val="nil"/>
              <w:bottom w:val="single" w:sz="8" w:space="0" w:color="000000"/>
              <w:right w:val="single" w:sz="8" w:space="0" w:color="000000"/>
            </w:tcBorders>
          </w:tcPr>
          <w:p w14:paraId="11E979DC"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037" w:type="dxa"/>
            <w:tcBorders>
              <w:top w:val="nil"/>
              <w:left w:val="nil"/>
              <w:bottom w:val="single" w:sz="8" w:space="0" w:color="000000"/>
              <w:right w:val="single" w:sz="8" w:space="0" w:color="000000"/>
            </w:tcBorders>
          </w:tcPr>
          <w:p w14:paraId="44F4AE09"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764" w:type="dxa"/>
            <w:tcBorders>
              <w:top w:val="nil"/>
              <w:left w:val="nil"/>
              <w:bottom w:val="single" w:sz="8" w:space="0" w:color="000000"/>
              <w:right w:val="single" w:sz="8" w:space="0" w:color="000000"/>
            </w:tcBorders>
          </w:tcPr>
          <w:p w14:paraId="79C56330"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62" w:type="dxa"/>
            <w:tcBorders>
              <w:top w:val="nil"/>
              <w:left w:val="nil"/>
              <w:bottom w:val="single" w:sz="8" w:space="0" w:color="000000"/>
              <w:right w:val="single" w:sz="8" w:space="0" w:color="000000"/>
            </w:tcBorders>
          </w:tcPr>
          <w:p w14:paraId="247B1310"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58" w:type="dxa"/>
            <w:tcBorders>
              <w:top w:val="nil"/>
              <w:left w:val="nil"/>
              <w:bottom w:val="single" w:sz="8" w:space="0" w:color="000000"/>
              <w:right w:val="single" w:sz="8" w:space="0" w:color="000000"/>
            </w:tcBorders>
          </w:tcPr>
          <w:p w14:paraId="20971293"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89" w:type="dxa"/>
            <w:tcBorders>
              <w:top w:val="nil"/>
              <w:left w:val="nil"/>
              <w:bottom w:val="single" w:sz="8" w:space="0" w:color="000000"/>
              <w:right w:val="single" w:sz="8" w:space="0" w:color="000000"/>
            </w:tcBorders>
          </w:tcPr>
          <w:p w14:paraId="5EB048FF"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222" w:type="dxa"/>
            <w:vAlign w:val="center"/>
          </w:tcPr>
          <w:p w14:paraId="2BED564C"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0B8D4719" w14:textId="77777777" w:rsidTr="002E744A">
        <w:trPr>
          <w:trHeight w:val="315"/>
        </w:trPr>
        <w:tc>
          <w:tcPr>
            <w:tcW w:w="563" w:type="dxa"/>
            <w:vMerge/>
            <w:tcBorders>
              <w:top w:val="nil"/>
              <w:left w:val="single" w:sz="8" w:space="0" w:color="000000"/>
              <w:bottom w:val="single" w:sz="8" w:space="0" w:color="000000"/>
              <w:right w:val="single" w:sz="8" w:space="0" w:color="000000"/>
            </w:tcBorders>
            <w:vAlign w:val="center"/>
          </w:tcPr>
          <w:p w14:paraId="6C469725"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2692" w:type="dxa"/>
            <w:gridSpan w:val="2"/>
            <w:vMerge/>
            <w:tcBorders>
              <w:top w:val="single" w:sz="8" w:space="0" w:color="000000"/>
              <w:left w:val="single" w:sz="8" w:space="0" w:color="000000"/>
              <w:bottom w:val="single" w:sz="8" w:space="0" w:color="000000"/>
              <w:right w:val="single" w:sz="8" w:space="0" w:color="000000"/>
            </w:tcBorders>
            <w:vAlign w:val="center"/>
          </w:tcPr>
          <w:p w14:paraId="6B2156AF"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911" w:type="dxa"/>
            <w:tcBorders>
              <w:top w:val="nil"/>
              <w:left w:val="nil"/>
              <w:bottom w:val="single" w:sz="8" w:space="0" w:color="000000"/>
              <w:right w:val="single" w:sz="8" w:space="0" w:color="000000"/>
            </w:tcBorders>
            <w:vAlign w:val="center"/>
          </w:tcPr>
          <w:p w14:paraId="7907554E"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583" w:type="dxa"/>
            <w:tcBorders>
              <w:top w:val="nil"/>
              <w:left w:val="nil"/>
              <w:bottom w:val="single" w:sz="8" w:space="0" w:color="000000"/>
              <w:right w:val="single" w:sz="8" w:space="0" w:color="000000"/>
            </w:tcBorders>
            <w:vAlign w:val="center"/>
          </w:tcPr>
          <w:p w14:paraId="29609A88"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01" w:type="dxa"/>
            <w:tcBorders>
              <w:top w:val="nil"/>
              <w:left w:val="nil"/>
              <w:bottom w:val="single" w:sz="8" w:space="0" w:color="000000"/>
              <w:right w:val="single" w:sz="8" w:space="0" w:color="000000"/>
            </w:tcBorders>
          </w:tcPr>
          <w:p w14:paraId="7A151D5B"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037" w:type="dxa"/>
            <w:tcBorders>
              <w:top w:val="nil"/>
              <w:left w:val="nil"/>
              <w:bottom w:val="single" w:sz="8" w:space="0" w:color="000000"/>
              <w:right w:val="single" w:sz="8" w:space="0" w:color="000000"/>
            </w:tcBorders>
          </w:tcPr>
          <w:p w14:paraId="171436FA"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764" w:type="dxa"/>
            <w:tcBorders>
              <w:top w:val="nil"/>
              <w:left w:val="nil"/>
              <w:bottom w:val="single" w:sz="8" w:space="0" w:color="000000"/>
              <w:right w:val="single" w:sz="8" w:space="0" w:color="000000"/>
            </w:tcBorders>
          </w:tcPr>
          <w:p w14:paraId="7D8DE5AA"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462" w:type="dxa"/>
            <w:tcBorders>
              <w:top w:val="nil"/>
              <w:left w:val="nil"/>
              <w:bottom w:val="single" w:sz="8" w:space="0" w:color="000000"/>
              <w:right w:val="single" w:sz="8" w:space="0" w:color="000000"/>
            </w:tcBorders>
          </w:tcPr>
          <w:p w14:paraId="47B0AA96"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58" w:type="dxa"/>
            <w:tcBorders>
              <w:top w:val="nil"/>
              <w:left w:val="nil"/>
              <w:bottom w:val="single" w:sz="8" w:space="0" w:color="000000"/>
              <w:right w:val="single" w:sz="8" w:space="0" w:color="000000"/>
            </w:tcBorders>
          </w:tcPr>
          <w:p w14:paraId="5F8D11D5"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1189" w:type="dxa"/>
            <w:tcBorders>
              <w:top w:val="nil"/>
              <w:left w:val="nil"/>
              <w:bottom w:val="single" w:sz="8" w:space="0" w:color="000000"/>
              <w:right w:val="single" w:sz="8" w:space="0" w:color="000000"/>
            </w:tcBorders>
          </w:tcPr>
          <w:p w14:paraId="41F2144F" w14:textId="77777777" w:rsidR="001C66C2" w:rsidRPr="006035DC" w:rsidRDefault="001C66C2" w:rsidP="002E744A">
            <w:pPr>
              <w:spacing w:after="0" w:line="240" w:lineRule="auto"/>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222" w:type="dxa"/>
            <w:vAlign w:val="center"/>
          </w:tcPr>
          <w:p w14:paraId="7F02052B"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08B94FEF" w14:textId="77777777" w:rsidTr="002E744A">
        <w:trPr>
          <w:trHeight w:val="315"/>
        </w:trPr>
        <w:tc>
          <w:tcPr>
            <w:tcW w:w="563" w:type="dxa"/>
            <w:vMerge/>
            <w:tcBorders>
              <w:top w:val="nil"/>
              <w:left w:val="single" w:sz="8" w:space="0" w:color="000000"/>
              <w:bottom w:val="single" w:sz="8" w:space="0" w:color="000000"/>
              <w:right w:val="single" w:sz="8" w:space="0" w:color="000000"/>
            </w:tcBorders>
            <w:vAlign w:val="center"/>
          </w:tcPr>
          <w:p w14:paraId="45ED42F4"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2692" w:type="dxa"/>
            <w:gridSpan w:val="2"/>
            <w:vMerge/>
            <w:tcBorders>
              <w:top w:val="single" w:sz="8" w:space="0" w:color="000000"/>
              <w:left w:val="single" w:sz="8" w:space="0" w:color="000000"/>
              <w:bottom w:val="single" w:sz="8" w:space="0" w:color="000000"/>
              <w:right w:val="single" w:sz="8" w:space="0" w:color="000000"/>
            </w:tcBorders>
            <w:vAlign w:val="center"/>
          </w:tcPr>
          <w:p w14:paraId="3A2E5F4F" w14:textId="77777777" w:rsidR="001C66C2" w:rsidRPr="006035DC" w:rsidRDefault="001C66C2" w:rsidP="002E744A">
            <w:pPr>
              <w:widowControl w:val="0"/>
              <w:pBdr>
                <w:top w:val="nil"/>
                <w:left w:val="nil"/>
                <w:bottom w:val="nil"/>
                <w:right w:val="nil"/>
                <w:between w:val="nil"/>
              </w:pBdr>
              <w:spacing w:after="0" w:line="240" w:lineRule="auto"/>
              <w:rPr>
                <w:rFonts w:ascii="Arial" w:eastAsia="Times New Roman" w:hAnsi="Arial" w:cs="Arial"/>
                <w:sz w:val="16"/>
                <w:szCs w:val="16"/>
                <w:lang w:val="it-IT"/>
              </w:rPr>
            </w:pPr>
          </w:p>
        </w:tc>
        <w:tc>
          <w:tcPr>
            <w:tcW w:w="911" w:type="dxa"/>
            <w:tcBorders>
              <w:top w:val="nil"/>
              <w:left w:val="nil"/>
              <w:bottom w:val="single" w:sz="8" w:space="0" w:color="000000"/>
              <w:right w:val="single" w:sz="8" w:space="0" w:color="000000"/>
            </w:tcBorders>
            <w:vAlign w:val="center"/>
          </w:tcPr>
          <w:p w14:paraId="200B3D48"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TOTALE</w:t>
            </w:r>
          </w:p>
        </w:tc>
        <w:tc>
          <w:tcPr>
            <w:tcW w:w="1583" w:type="dxa"/>
            <w:tcBorders>
              <w:top w:val="nil"/>
              <w:left w:val="nil"/>
              <w:bottom w:val="nil"/>
              <w:right w:val="nil"/>
            </w:tcBorders>
            <w:shd w:val="clear" w:color="auto" w:fill="C0C0C0"/>
            <w:vAlign w:val="center"/>
          </w:tcPr>
          <w:p w14:paraId="6A3AB5FD"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 </w:t>
            </w:r>
          </w:p>
        </w:tc>
        <w:tc>
          <w:tcPr>
            <w:tcW w:w="1401" w:type="dxa"/>
            <w:tcBorders>
              <w:top w:val="nil"/>
              <w:left w:val="single" w:sz="8" w:space="0" w:color="000000"/>
              <w:bottom w:val="single" w:sz="8" w:space="0" w:color="000000"/>
              <w:right w:val="single" w:sz="8" w:space="0" w:color="000000"/>
            </w:tcBorders>
            <w:shd w:val="clear" w:color="auto" w:fill="E5E5E5"/>
            <w:vAlign w:val="center"/>
          </w:tcPr>
          <w:p w14:paraId="6964AC02"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037" w:type="dxa"/>
            <w:tcBorders>
              <w:top w:val="nil"/>
              <w:left w:val="nil"/>
              <w:bottom w:val="single" w:sz="8" w:space="0" w:color="000000"/>
              <w:right w:val="single" w:sz="8" w:space="0" w:color="000000"/>
            </w:tcBorders>
            <w:shd w:val="clear" w:color="auto" w:fill="E5E5E5"/>
            <w:vAlign w:val="center"/>
          </w:tcPr>
          <w:p w14:paraId="5627C7A7"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764" w:type="dxa"/>
            <w:tcBorders>
              <w:top w:val="nil"/>
              <w:left w:val="nil"/>
              <w:bottom w:val="single" w:sz="8" w:space="0" w:color="000000"/>
              <w:right w:val="single" w:sz="8" w:space="0" w:color="000000"/>
            </w:tcBorders>
            <w:shd w:val="clear" w:color="auto" w:fill="E5E5E5"/>
            <w:vAlign w:val="center"/>
          </w:tcPr>
          <w:p w14:paraId="4F234655"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462" w:type="dxa"/>
            <w:tcBorders>
              <w:top w:val="nil"/>
              <w:left w:val="nil"/>
              <w:bottom w:val="single" w:sz="8" w:space="0" w:color="000000"/>
              <w:right w:val="single" w:sz="8" w:space="0" w:color="000000"/>
            </w:tcBorders>
            <w:shd w:val="clear" w:color="auto" w:fill="E5E5E5"/>
            <w:vAlign w:val="center"/>
          </w:tcPr>
          <w:p w14:paraId="174DFD9A"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2347" w:type="dxa"/>
            <w:gridSpan w:val="2"/>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2606C4CE" w14:textId="77777777" w:rsidR="001C66C2" w:rsidRPr="006035DC" w:rsidRDefault="001C66C2" w:rsidP="002E744A">
            <w:pPr>
              <w:spacing w:after="0" w:line="240" w:lineRule="auto"/>
              <w:jc w:val="center"/>
              <w:rPr>
                <w:rFonts w:ascii="Arial" w:eastAsia="Arial" w:hAnsi="Arial" w:cs="Arial"/>
                <w:color w:val="000000"/>
                <w:sz w:val="16"/>
                <w:szCs w:val="16"/>
                <w:lang w:val="it-IT"/>
              </w:rPr>
            </w:pPr>
            <w:r w:rsidRPr="006035DC">
              <w:rPr>
                <w:rFonts w:ascii="Arial" w:eastAsia="Arial" w:hAnsi="Arial" w:cs="Arial"/>
                <w:color w:val="000000"/>
                <w:sz w:val="16"/>
                <w:szCs w:val="16"/>
                <w:lang w:val="it-IT"/>
              </w:rPr>
              <w:t> </w:t>
            </w:r>
          </w:p>
        </w:tc>
        <w:tc>
          <w:tcPr>
            <w:tcW w:w="222" w:type="dxa"/>
            <w:vAlign w:val="center"/>
          </w:tcPr>
          <w:p w14:paraId="6CB8CDBA"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0962E30F" w14:textId="77777777" w:rsidTr="002E744A">
        <w:trPr>
          <w:trHeight w:val="315"/>
        </w:trPr>
        <w:tc>
          <w:tcPr>
            <w:tcW w:w="4166" w:type="dxa"/>
            <w:gridSpan w:val="4"/>
            <w:tcBorders>
              <w:top w:val="single" w:sz="8" w:space="0" w:color="000000"/>
              <w:left w:val="single" w:sz="8" w:space="0" w:color="000000"/>
              <w:bottom w:val="single" w:sz="8" w:space="0" w:color="000000"/>
              <w:right w:val="single" w:sz="8" w:space="0" w:color="000000"/>
            </w:tcBorders>
            <w:vAlign w:val="center"/>
          </w:tcPr>
          <w:p w14:paraId="483C44F0"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TOTALE (3+4)</w:t>
            </w:r>
          </w:p>
        </w:tc>
        <w:tc>
          <w:tcPr>
            <w:tcW w:w="1583" w:type="dxa"/>
            <w:tcBorders>
              <w:top w:val="single" w:sz="8" w:space="0" w:color="000000"/>
              <w:left w:val="nil"/>
              <w:bottom w:val="single" w:sz="8" w:space="0" w:color="000000"/>
              <w:right w:val="single" w:sz="8" w:space="0" w:color="000000"/>
            </w:tcBorders>
            <w:shd w:val="clear" w:color="auto" w:fill="C0C0C0"/>
            <w:vAlign w:val="center"/>
          </w:tcPr>
          <w:p w14:paraId="4B2D7F1B"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 </w:t>
            </w:r>
          </w:p>
        </w:tc>
        <w:tc>
          <w:tcPr>
            <w:tcW w:w="1401" w:type="dxa"/>
            <w:tcBorders>
              <w:top w:val="nil"/>
              <w:left w:val="nil"/>
              <w:bottom w:val="single" w:sz="8" w:space="0" w:color="000000"/>
              <w:right w:val="single" w:sz="8" w:space="0" w:color="000000"/>
            </w:tcBorders>
            <w:shd w:val="clear" w:color="auto" w:fill="E5E5E5"/>
            <w:vAlign w:val="center"/>
          </w:tcPr>
          <w:p w14:paraId="2B72196F"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037" w:type="dxa"/>
            <w:tcBorders>
              <w:top w:val="nil"/>
              <w:left w:val="nil"/>
              <w:bottom w:val="single" w:sz="8" w:space="0" w:color="000000"/>
              <w:right w:val="single" w:sz="8" w:space="0" w:color="000000"/>
            </w:tcBorders>
            <w:shd w:val="clear" w:color="auto" w:fill="E5E5E5"/>
            <w:vAlign w:val="center"/>
          </w:tcPr>
          <w:p w14:paraId="53467D02"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764" w:type="dxa"/>
            <w:tcBorders>
              <w:top w:val="nil"/>
              <w:left w:val="nil"/>
              <w:bottom w:val="single" w:sz="8" w:space="0" w:color="000000"/>
              <w:right w:val="single" w:sz="8" w:space="0" w:color="000000"/>
            </w:tcBorders>
            <w:shd w:val="clear" w:color="auto" w:fill="E5E5E5"/>
            <w:vAlign w:val="center"/>
          </w:tcPr>
          <w:p w14:paraId="52368CB8"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462" w:type="dxa"/>
            <w:tcBorders>
              <w:top w:val="nil"/>
              <w:left w:val="nil"/>
              <w:bottom w:val="single" w:sz="8" w:space="0" w:color="000000"/>
              <w:right w:val="single" w:sz="8" w:space="0" w:color="000000"/>
            </w:tcBorders>
            <w:shd w:val="clear" w:color="auto" w:fill="E5E5E5"/>
            <w:vAlign w:val="center"/>
          </w:tcPr>
          <w:p w14:paraId="11C14444"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2347" w:type="dxa"/>
            <w:gridSpan w:val="2"/>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3E649AE0"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222" w:type="dxa"/>
            <w:vAlign w:val="center"/>
          </w:tcPr>
          <w:p w14:paraId="349669BA" w14:textId="77777777" w:rsidR="001C66C2" w:rsidRPr="006035DC" w:rsidRDefault="001C66C2" w:rsidP="002E744A">
            <w:pPr>
              <w:spacing w:after="0" w:line="240" w:lineRule="auto"/>
              <w:rPr>
                <w:rFonts w:ascii="Arial" w:eastAsia="Times New Roman" w:hAnsi="Arial" w:cs="Arial"/>
                <w:sz w:val="16"/>
                <w:szCs w:val="16"/>
                <w:lang w:val="it-IT"/>
              </w:rPr>
            </w:pPr>
          </w:p>
        </w:tc>
      </w:tr>
      <w:tr w:rsidR="001C66C2" w:rsidRPr="000A23EB" w14:paraId="64F78B29" w14:textId="77777777" w:rsidTr="002E744A">
        <w:trPr>
          <w:trHeight w:val="315"/>
        </w:trPr>
        <w:tc>
          <w:tcPr>
            <w:tcW w:w="4166" w:type="dxa"/>
            <w:gridSpan w:val="4"/>
            <w:tcBorders>
              <w:top w:val="single" w:sz="8" w:space="0" w:color="000000"/>
              <w:left w:val="single" w:sz="8" w:space="0" w:color="000000"/>
              <w:bottom w:val="single" w:sz="8" w:space="0" w:color="000000"/>
              <w:right w:val="single" w:sz="8" w:space="0" w:color="000000"/>
            </w:tcBorders>
            <w:vAlign w:val="center"/>
          </w:tcPr>
          <w:p w14:paraId="31AD6BCD" w14:textId="77777777" w:rsidR="001C66C2" w:rsidRPr="006035DC" w:rsidRDefault="001C66C2" w:rsidP="002E744A">
            <w:pPr>
              <w:spacing w:after="0" w:line="240" w:lineRule="auto"/>
              <w:jc w:val="center"/>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TOTALE (1+2+3+4)</w:t>
            </w:r>
          </w:p>
        </w:tc>
        <w:tc>
          <w:tcPr>
            <w:tcW w:w="1583" w:type="dxa"/>
            <w:tcBorders>
              <w:top w:val="nil"/>
              <w:left w:val="nil"/>
              <w:bottom w:val="single" w:sz="8" w:space="0" w:color="000000"/>
              <w:right w:val="single" w:sz="8" w:space="0" w:color="000000"/>
            </w:tcBorders>
            <w:shd w:val="clear" w:color="auto" w:fill="C0C0C0"/>
            <w:vAlign w:val="center"/>
          </w:tcPr>
          <w:p w14:paraId="650D5789"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2.239.697,39</w:t>
            </w:r>
          </w:p>
        </w:tc>
        <w:tc>
          <w:tcPr>
            <w:tcW w:w="1401" w:type="dxa"/>
            <w:tcBorders>
              <w:top w:val="nil"/>
              <w:left w:val="nil"/>
              <w:bottom w:val="single" w:sz="8" w:space="0" w:color="000000"/>
              <w:right w:val="single" w:sz="8" w:space="0" w:color="000000"/>
            </w:tcBorders>
            <w:shd w:val="clear" w:color="auto" w:fill="C0C0C0"/>
            <w:vAlign w:val="center"/>
          </w:tcPr>
          <w:p w14:paraId="4BE40839"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1.589.457,16</w:t>
            </w:r>
          </w:p>
        </w:tc>
        <w:tc>
          <w:tcPr>
            <w:tcW w:w="1037" w:type="dxa"/>
            <w:tcBorders>
              <w:top w:val="nil"/>
              <w:left w:val="nil"/>
              <w:bottom w:val="single" w:sz="8" w:space="0" w:color="000000"/>
              <w:right w:val="single" w:sz="8" w:space="0" w:color="000000"/>
            </w:tcBorders>
            <w:shd w:val="clear" w:color="auto" w:fill="C0C0C0"/>
            <w:vAlign w:val="center"/>
          </w:tcPr>
          <w:p w14:paraId="061C4A4D"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218.327,64</w:t>
            </w:r>
          </w:p>
        </w:tc>
        <w:tc>
          <w:tcPr>
            <w:tcW w:w="1764" w:type="dxa"/>
            <w:tcBorders>
              <w:top w:val="nil"/>
              <w:left w:val="nil"/>
              <w:bottom w:val="single" w:sz="8" w:space="0" w:color="000000"/>
              <w:right w:val="single" w:sz="8" w:space="0" w:color="000000"/>
            </w:tcBorders>
            <w:shd w:val="clear" w:color="auto" w:fill="C0C0C0"/>
            <w:vAlign w:val="center"/>
          </w:tcPr>
          <w:p w14:paraId="065B2C6A"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0,00</w:t>
            </w:r>
          </w:p>
        </w:tc>
        <w:tc>
          <w:tcPr>
            <w:tcW w:w="1462" w:type="dxa"/>
            <w:tcBorders>
              <w:top w:val="nil"/>
              <w:left w:val="nil"/>
              <w:bottom w:val="single" w:sz="8" w:space="0" w:color="000000"/>
              <w:right w:val="single" w:sz="8" w:space="0" w:color="000000"/>
            </w:tcBorders>
            <w:shd w:val="clear" w:color="auto" w:fill="C0C0C0"/>
            <w:vAlign w:val="center"/>
          </w:tcPr>
          <w:p w14:paraId="72C39A13" w14:textId="77777777" w:rsidR="001C66C2" w:rsidRPr="006035DC" w:rsidRDefault="001C66C2" w:rsidP="002E744A">
            <w:pPr>
              <w:spacing w:after="0" w:line="240" w:lineRule="auto"/>
              <w:jc w:val="right"/>
              <w:rPr>
                <w:rFonts w:ascii="Arial" w:eastAsia="Arial" w:hAnsi="Arial" w:cs="Arial"/>
                <w:b/>
                <w:color w:val="000000"/>
                <w:sz w:val="16"/>
                <w:szCs w:val="16"/>
                <w:lang w:val="it-IT"/>
              </w:rPr>
            </w:pPr>
            <w:r w:rsidRPr="006035DC">
              <w:rPr>
                <w:rFonts w:ascii="Arial" w:eastAsia="Arial" w:hAnsi="Arial" w:cs="Arial"/>
                <w:b/>
                <w:color w:val="000000"/>
                <w:sz w:val="16"/>
                <w:szCs w:val="16"/>
                <w:lang w:val="it-IT"/>
              </w:rPr>
              <w:t>1.371.129,52</w:t>
            </w:r>
          </w:p>
        </w:tc>
        <w:tc>
          <w:tcPr>
            <w:tcW w:w="2347" w:type="dxa"/>
            <w:gridSpan w:val="2"/>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54FAB440" w14:textId="77777777" w:rsidR="001C66C2" w:rsidRPr="006035DC" w:rsidRDefault="001C66C2" w:rsidP="002E744A">
            <w:pPr>
              <w:widowControl w:val="0"/>
              <w:pBdr>
                <w:top w:val="nil"/>
                <w:left w:val="nil"/>
                <w:bottom w:val="nil"/>
                <w:right w:val="nil"/>
                <w:between w:val="nil"/>
              </w:pBdr>
              <w:spacing w:after="0" w:line="240" w:lineRule="auto"/>
              <w:rPr>
                <w:rFonts w:ascii="Arial" w:eastAsia="Arial" w:hAnsi="Arial" w:cs="Arial"/>
                <w:b/>
                <w:color w:val="000000"/>
                <w:sz w:val="16"/>
                <w:szCs w:val="16"/>
                <w:lang w:val="it-IT"/>
              </w:rPr>
            </w:pPr>
          </w:p>
        </w:tc>
        <w:tc>
          <w:tcPr>
            <w:tcW w:w="222" w:type="dxa"/>
            <w:vAlign w:val="center"/>
          </w:tcPr>
          <w:p w14:paraId="30E1E413" w14:textId="77777777" w:rsidR="001C66C2" w:rsidRPr="006035DC" w:rsidRDefault="001C66C2" w:rsidP="002E744A">
            <w:pPr>
              <w:spacing w:after="0" w:line="240" w:lineRule="auto"/>
              <w:rPr>
                <w:rFonts w:ascii="Arial" w:eastAsia="Times New Roman" w:hAnsi="Arial" w:cs="Arial"/>
                <w:sz w:val="16"/>
                <w:szCs w:val="16"/>
                <w:lang w:val="it-IT"/>
              </w:rPr>
            </w:pPr>
          </w:p>
        </w:tc>
      </w:tr>
    </w:tbl>
    <w:p w14:paraId="07A29112" w14:textId="77777777" w:rsidR="001C66C2" w:rsidRPr="000A23EB" w:rsidRDefault="001C66C2" w:rsidP="001C66C2">
      <w:pPr>
        <w:spacing w:after="0" w:line="240" w:lineRule="auto"/>
        <w:ind w:left="-142"/>
        <w:jc w:val="both"/>
        <w:rPr>
          <w:rFonts w:ascii="Arial" w:eastAsia="Arial" w:hAnsi="Arial" w:cs="Arial"/>
          <w:b/>
          <w:sz w:val="18"/>
          <w:szCs w:val="18"/>
          <w:u w:val="single"/>
          <w:lang w:val="it-IT"/>
        </w:rPr>
      </w:pPr>
    </w:p>
    <w:p w14:paraId="33716497" w14:textId="77777777" w:rsidR="001C66C2" w:rsidRPr="000A23EB" w:rsidRDefault="001C66C2" w:rsidP="001C66C2">
      <w:pPr>
        <w:spacing w:after="0" w:line="240" w:lineRule="auto"/>
        <w:jc w:val="both"/>
        <w:rPr>
          <w:rFonts w:ascii="Arial" w:eastAsia="Arial" w:hAnsi="Arial" w:cs="Arial"/>
          <w:b/>
          <w:sz w:val="18"/>
          <w:szCs w:val="18"/>
          <w:lang w:val="it-IT"/>
        </w:rPr>
      </w:pPr>
      <w:r w:rsidRPr="000A23EB">
        <w:rPr>
          <w:rFonts w:ascii="Arial" w:eastAsia="Arial" w:hAnsi="Arial" w:cs="Arial"/>
          <w:b/>
          <w:sz w:val="18"/>
          <w:szCs w:val="18"/>
          <w:lang w:val="it-IT"/>
        </w:rPr>
        <w:t>5. RELAZIONE SULL'UTILIZZO DELLE RISERVE DI BILANCIO</w:t>
      </w:r>
    </w:p>
    <w:p w14:paraId="202CBD63" w14:textId="77777777" w:rsidR="001C66C2" w:rsidRPr="000A23EB" w:rsidRDefault="001C66C2" w:rsidP="001C66C2">
      <w:pPr>
        <w:spacing w:after="0" w:line="240" w:lineRule="auto"/>
        <w:jc w:val="both"/>
        <w:rPr>
          <w:rFonts w:ascii="Arial" w:eastAsia="Arial" w:hAnsi="Arial" w:cs="Arial"/>
          <w:b/>
          <w:sz w:val="18"/>
          <w:szCs w:val="18"/>
          <w:lang w:val="it-IT"/>
        </w:rPr>
      </w:pPr>
    </w:p>
    <w:p w14:paraId="6F6A5235"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Lo riserva di bilancio è prevista come posizione di spesa – R045 Riserva del sindaco per un importo di € 3.000,00 e al 31/12/2024 è stata realizzata per un importo di € 3.000,00 con le seguenti voci:</w:t>
      </w:r>
    </w:p>
    <w:p w14:paraId="5CE0B3E3" w14:textId="77777777" w:rsidR="001C66C2" w:rsidRPr="000A23EB" w:rsidRDefault="001C66C2" w:rsidP="001C66C2">
      <w:pPr>
        <w:spacing w:after="0" w:line="240" w:lineRule="auto"/>
        <w:jc w:val="both"/>
        <w:rPr>
          <w:rFonts w:ascii="Arial" w:eastAsia="Arial" w:hAnsi="Arial" w:cs="Arial"/>
          <w:sz w:val="18"/>
          <w:szCs w:val="18"/>
          <w:lang w:val="it-IT"/>
        </w:rPr>
      </w:pPr>
    </w:p>
    <w:tbl>
      <w:tblPr>
        <w:tblW w:w="10520" w:type="dxa"/>
        <w:tblLayout w:type="fixed"/>
        <w:tblLook w:val="0400" w:firstRow="0" w:lastRow="0" w:firstColumn="0" w:lastColumn="0" w:noHBand="0" w:noVBand="1"/>
      </w:tblPr>
      <w:tblGrid>
        <w:gridCol w:w="706"/>
        <w:gridCol w:w="3599"/>
        <w:gridCol w:w="3198"/>
        <w:gridCol w:w="1307"/>
        <w:gridCol w:w="1710"/>
      </w:tblGrid>
      <w:tr w:rsidR="001C66C2" w:rsidRPr="000A23EB" w14:paraId="777A1CE2" w14:textId="77777777" w:rsidTr="002E744A">
        <w:trPr>
          <w:trHeight w:val="315"/>
        </w:trPr>
        <w:tc>
          <w:tcPr>
            <w:tcW w:w="706" w:type="dxa"/>
            <w:tcBorders>
              <w:top w:val="single" w:sz="8" w:space="0" w:color="000000"/>
              <w:left w:val="single" w:sz="8" w:space="0" w:color="000000"/>
              <w:bottom w:val="single" w:sz="8" w:space="0" w:color="000000"/>
              <w:right w:val="single" w:sz="8" w:space="0" w:color="000000"/>
            </w:tcBorders>
            <w:shd w:val="clear" w:color="auto" w:fill="C0C0C0"/>
            <w:vAlign w:val="bottom"/>
          </w:tcPr>
          <w:p w14:paraId="3361F663" w14:textId="77777777" w:rsidR="001C66C2" w:rsidRPr="000A23EB" w:rsidRDefault="001C66C2" w:rsidP="002E744A">
            <w:pPr>
              <w:spacing w:after="0" w:line="240" w:lineRule="auto"/>
              <w:jc w:val="both"/>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N.</w:t>
            </w:r>
          </w:p>
        </w:tc>
        <w:tc>
          <w:tcPr>
            <w:tcW w:w="3599" w:type="dxa"/>
            <w:tcBorders>
              <w:top w:val="single" w:sz="8" w:space="0" w:color="000000"/>
              <w:left w:val="nil"/>
              <w:bottom w:val="single" w:sz="8" w:space="0" w:color="000000"/>
              <w:right w:val="single" w:sz="8" w:space="0" w:color="000000"/>
            </w:tcBorders>
            <w:shd w:val="clear" w:color="auto" w:fill="C0C0C0"/>
            <w:vAlign w:val="bottom"/>
          </w:tcPr>
          <w:p w14:paraId="50361585" w14:textId="77777777" w:rsidR="001C66C2" w:rsidRPr="000A23EB" w:rsidRDefault="001C66C2" w:rsidP="002E744A">
            <w:pPr>
              <w:spacing w:after="0" w:line="240" w:lineRule="auto"/>
              <w:jc w:val="both"/>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CHI HA EMANATO LA DELIBERA</w:t>
            </w:r>
          </w:p>
        </w:tc>
        <w:tc>
          <w:tcPr>
            <w:tcW w:w="3198" w:type="dxa"/>
            <w:tcBorders>
              <w:top w:val="single" w:sz="8" w:space="0" w:color="000000"/>
              <w:left w:val="nil"/>
              <w:bottom w:val="single" w:sz="8" w:space="0" w:color="000000"/>
              <w:right w:val="single" w:sz="8" w:space="0" w:color="000000"/>
            </w:tcBorders>
            <w:shd w:val="clear" w:color="auto" w:fill="C0C0C0"/>
            <w:vAlign w:val="bottom"/>
          </w:tcPr>
          <w:p w14:paraId="45E47C30" w14:textId="77777777" w:rsidR="001C66C2" w:rsidRPr="000A23EB" w:rsidRDefault="001C66C2" w:rsidP="002E744A">
            <w:pPr>
              <w:spacing w:after="0" w:line="240" w:lineRule="auto"/>
              <w:jc w:val="both"/>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SCOPO</w:t>
            </w:r>
          </w:p>
        </w:tc>
        <w:tc>
          <w:tcPr>
            <w:tcW w:w="1307" w:type="dxa"/>
            <w:tcBorders>
              <w:top w:val="single" w:sz="8" w:space="0" w:color="000000"/>
              <w:left w:val="nil"/>
              <w:bottom w:val="single" w:sz="8" w:space="0" w:color="000000"/>
              <w:right w:val="single" w:sz="8" w:space="0" w:color="000000"/>
            </w:tcBorders>
            <w:shd w:val="clear" w:color="auto" w:fill="C0C0C0"/>
            <w:vAlign w:val="bottom"/>
          </w:tcPr>
          <w:p w14:paraId="697D145A" w14:textId="77777777" w:rsidR="001C66C2" w:rsidRPr="000A23EB" w:rsidRDefault="001C66C2" w:rsidP="002E744A">
            <w:pPr>
              <w:spacing w:after="0" w:line="240" w:lineRule="auto"/>
              <w:jc w:val="both"/>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QUANTITÀ</w:t>
            </w:r>
          </w:p>
        </w:tc>
        <w:tc>
          <w:tcPr>
            <w:tcW w:w="1710" w:type="dxa"/>
            <w:tcBorders>
              <w:top w:val="single" w:sz="8" w:space="0" w:color="000000"/>
              <w:left w:val="nil"/>
              <w:bottom w:val="single" w:sz="8" w:space="0" w:color="000000"/>
              <w:right w:val="single" w:sz="8" w:space="0" w:color="000000"/>
            </w:tcBorders>
            <w:shd w:val="clear" w:color="auto" w:fill="C0C0C0"/>
            <w:vAlign w:val="bottom"/>
          </w:tcPr>
          <w:p w14:paraId="7E82B581" w14:textId="77777777" w:rsidR="001C66C2" w:rsidRPr="000A23EB" w:rsidRDefault="001C66C2" w:rsidP="002E744A">
            <w:pPr>
              <w:spacing w:after="0" w:line="240" w:lineRule="auto"/>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DATA DI PAGAMENTO</w:t>
            </w:r>
          </w:p>
        </w:tc>
      </w:tr>
      <w:tr w:rsidR="001C66C2" w:rsidRPr="000A23EB" w14:paraId="634FAB24" w14:textId="77777777" w:rsidTr="002E744A">
        <w:trPr>
          <w:trHeight w:val="300"/>
        </w:trPr>
        <w:tc>
          <w:tcPr>
            <w:tcW w:w="706" w:type="dxa"/>
            <w:vMerge w:val="restart"/>
            <w:tcBorders>
              <w:top w:val="nil"/>
              <w:left w:val="single" w:sz="8" w:space="0" w:color="000000"/>
              <w:bottom w:val="nil"/>
              <w:right w:val="single" w:sz="8" w:space="0" w:color="000000"/>
            </w:tcBorders>
            <w:vAlign w:val="center"/>
          </w:tcPr>
          <w:p w14:paraId="22B2F03B"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1.</w:t>
            </w:r>
          </w:p>
        </w:tc>
        <w:tc>
          <w:tcPr>
            <w:tcW w:w="3599" w:type="dxa"/>
            <w:tcBorders>
              <w:top w:val="nil"/>
              <w:left w:val="nil"/>
              <w:bottom w:val="nil"/>
              <w:right w:val="single" w:sz="8" w:space="0" w:color="000000"/>
            </w:tcBorders>
            <w:vAlign w:val="bottom"/>
          </w:tcPr>
          <w:p w14:paraId="45B6D117"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SINDACO-conclusione</w:t>
            </w:r>
          </w:p>
        </w:tc>
        <w:tc>
          <w:tcPr>
            <w:tcW w:w="3198" w:type="dxa"/>
            <w:tcBorders>
              <w:top w:val="nil"/>
              <w:left w:val="nil"/>
              <w:bottom w:val="nil"/>
              <w:right w:val="single" w:sz="8" w:space="0" w:color="000000"/>
            </w:tcBorders>
            <w:vAlign w:val="bottom"/>
          </w:tcPr>
          <w:p w14:paraId="1180280A"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DVD "Neapolis", Novigrad-Cittanova</w:t>
            </w:r>
          </w:p>
        </w:tc>
        <w:tc>
          <w:tcPr>
            <w:tcW w:w="1307" w:type="dxa"/>
            <w:vMerge w:val="restart"/>
            <w:tcBorders>
              <w:top w:val="nil"/>
              <w:left w:val="single" w:sz="8" w:space="0" w:color="000000"/>
              <w:bottom w:val="single" w:sz="4" w:space="0" w:color="000000"/>
              <w:right w:val="single" w:sz="8" w:space="0" w:color="000000"/>
            </w:tcBorders>
            <w:vAlign w:val="center"/>
          </w:tcPr>
          <w:p w14:paraId="7C8CC273"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2.000,00 €</w:t>
            </w:r>
          </w:p>
        </w:tc>
        <w:tc>
          <w:tcPr>
            <w:tcW w:w="1710" w:type="dxa"/>
            <w:vMerge w:val="restart"/>
            <w:tcBorders>
              <w:top w:val="nil"/>
              <w:left w:val="single" w:sz="8" w:space="0" w:color="000000"/>
              <w:bottom w:val="single" w:sz="4" w:space="0" w:color="000000"/>
              <w:right w:val="single" w:sz="8" w:space="0" w:color="000000"/>
            </w:tcBorders>
            <w:vAlign w:val="center"/>
          </w:tcPr>
          <w:p w14:paraId="3F0CA62C"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20.06.2024.</w:t>
            </w:r>
          </w:p>
        </w:tc>
      </w:tr>
      <w:tr w:rsidR="001C66C2" w:rsidRPr="000A23EB" w14:paraId="7560386D" w14:textId="77777777" w:rsidTr="002E744A">
        <w:trPr>
          <w:trHeight w:val="510"/>
        </w:trPr>
        <w:tc>
          <w:tcPr>
            <w:tcW w:w="706" w:type="dxa"/>
            <w:vMerge/>
            <w:tcBorders>
              <w:top w:val="nil"/>
              <w:left w:val="single" w:sz="8" w:space="0" w:color="000000"/>
              <w:bottom w:val="nil"/>
              <w:right w:val="single" w:sz="8" w:space="0" w:color="000000"/>
            </w:tcBorders>
            <w:vAlign w:val="center"/>
          </w:tcPr>
          <w:p w14:paraId="02657706" w14:textId="77777777" w:rsidR="001C66C2" w:rsidRPr="000A23EB" w:rsidRDefault="001C66C2" w:rsidP="002E744A">
            <w:pPr>
              <w:widowControl w:val="0"/>
              <w:pBdr>
                <w:top w:val="nil"/>
                <w:left w:val="nil"/>
                <w:bottom w:val="nil"/>
                <w:right w:val="nil"/>
                <w:between w:val="nil"/>
              </w:pBdr>
              <w:spacing w:after="0" w:line="240" w:lineRule="auto"/>
              <w:rPr>
                <w:rFonts w:ascii="Arial" w:eastAsia="Arial" w:hAnsi="Arial" w:cs="Arial"/>
                <w:color w:val="000000"/>
                <w:sz w:val="18"/>
                <w:szCs w:val="18"/>
                <w:lang w:val="it-IT"/>
              </w:rPr>
            </w:pPr>
          </w:p>
        </w:tc>
        <w:tc>
          <w:tcPr>
            <w:tcW w:w="3599" w:type="dxa"/>
            <w:tcBorders>
              <w:top w:val="nil"/>
              <w:left w:val="nil"/>
              <w:bottom w:val="nil"/>
              <w:right w:val="single" w:sz="8" w:space="0" w:color="000000"/>
            </w:tcBorders>
            <w:vAlign w:val="bottom"/>
          </w:tcPr>
          <w:p w14:paraId="0993C6B9"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 xml:space="preserve">CLASSE: 401-03/21-01/01 </w:t>
            </w:r>
            <w:proofErr w:type="spellStart"/>
            <w:proofErr w:type="gramStart"/>
            <w:r w:rsidRPr="000A23EB">
              <w:rPr>
                <w:rFonts w:ascii="Arial" w:eastAsia="Arial" w:hAnsi="Arial" w:cs="Arial"/>
                <w:color w:val="000000"/>
                <w:sz w:val="18"/>
                <w:szCs w:val="18"/>
                <w:lang w:val="it-IT"/>
              </w:rPr>
              <w:t>N.PROT</w:t>
            </w:r>
            <w:proofErr w:type="spellEnd"/>
            <w:proofErr w:type="gramEnd"/>
            <w:r w:rsidRPr="000A23EB">
              <w:rPr>
                <w:rFonts w:ascii="Arial" w:eastAsia="Arial" w:hAnsi="Arial" w:cs="Arial"/>
                <w:color w:val="000000"/>
                <w:sz w:val="18"/>
                <w:szCs w:val="18"/>
                <w:lang w:val="it-IT"/>
              </w:rPr>
              <w:t>.: 2105/03-01-21-1</w:t>
            </w:r>
          </w:p>
        </w:tc>
        <w:tc>
          <w:tcPr>
            <w:tcW w:w="3198" w:type="dxa"/>
            <w:tcBorders>
              <w:top w:val="nil"/>
              <w:left w:val="nil"/>
              <w:bottom w:val="nil"/>
              <w:right w:val="single" w:sz="8" w:space="0" w:color="000000"/>
            </w:tcBorders>
            <w:vAlign w:val="bottom"/>
          </w:tcPr>
          <w:p w14:paraId="053B5AC4"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acquisto di tute antincendio boschive</w:t>
            </w:r>
          </w:p>
        </w:tc>
        <w:tc>
          <w:tcPr>
            <w:tcW w:w="1307" w:type="dxa"/>
            <w:vMerge/>
            <w:tcBorders>
              <w:top w:val="nil"/>
              <w:left w:val="single" w:sz="8" w:space="0" w:color="000000"/>
              <w:bottom w:val="single" w:sz="4" w:space="0" w:color="000000"/>
              <w:right w:val="single" w:sz="8" w:space="0" w:color="000000"/>
            </w:tcBorders>
            <w:vAlign w:val="center"/>
          </w:tcPr>
          <w:p w14:paraId="5115B41C" w14:textId="77777777" w:rsidR="001C66C2" w:rsidRPr="000A23EB" w:rsidRDefault="001C66C2" w:rsidP="002E744A">
            <w:pPr>
              <w:widowControl w:val="0"/>
              <w:pBdr>
                <w:top w:val="nil"/>
                <w:left w:val="nil"/>
                <w:bottom w:val="nil"/>
                <w:right w:val="nil"/>
                <w:between w:val="nil"/>
              </w:pBdr>
              <w:spacing w:after="0" w:line="240" w:lineRule="auto"/>
              <w:rPr>
                <w:rFonts w:ascii="Arial" w:eastAsia="Arial" w:hAnsi="Arial" w:cs="Arial"/>
                <w:color w:val="000000"/>
                <w:sz w:val="18"/>
                <w:szCs w:val="18"/>
                <w:lang w:val="it-IT"/>
              </w:rPr>
            </w:pPr>
          </w:p>
        </w:tc>
        <w:tc>
          <w:tcPr>
            <w:tcW w:w="1710" w:type="dxa"/>
            <w:vMerge/>
            <w:tcBorders>
              <w:top w:val="nil"/>
              <w:left w:val="single" w:sz="8" w:space="0" w:color="000000"/>
              <w:bottom w:val="single" w:sz="4" w:space="0" w:color="000000"/>
              <w:right w:val="single" w:sz="8" w:space="0" w:color="000000"/>
            </w:tcBorders>
            <w:vAlign w:val="center"/>
          </w:tcPr>
          <w:p w14:paraId="48AB797B" w14:textId="77777777" w:rsidR="001C66C2" w:rsidRPr="000A23EB" w:rsidRDefault="001C66C2" w:rsidP="002E744A">
            <w:pPr>
              <w:widowControl w:val="0"/>
              <w:pBdr>
                <w:top w:val="nil"/>
                <w:left w:val="nil"/>
                <w:bottom w:val="nil"/>
                <w:right w:val="nil"/>
                <w:between w:val="nil"/>
              </w:pBdr>
              <w:spacing w:after="0" w:line="240" w:lineRule="auto"/>
              <w:rPr>
                <w:rFonts w:ascii="Arial" w:eastAsia="Arial" w:hAnsi="Arial" w:cs="Arial"/>
                <w:color w:val="000000"/>
                <w:sz w:val="18"/>
                <w:szCs w:val="18"/>
                <w:lang w:val="it-IT"/>
              </w:rPr>
            </w:pPr>
          </w:p>
        </w:tc>
      </w:tr>
      <w:tr w:rsidR="001C66C2" w:rsidRPr="000A23EB" w14:paraId="6E956E6F" w14:textId="77777777" w:rsidTr="002E744A">
        <w:trPr>
          <w:trHeight w:val="300"/>
        </w:trPr>
        <w:tc>
          <w:tcPr>
            <w:tcW w:w="706" w:type="dxa"/>
            <w:vMerge w:val="restart"/>
            <w:tcBorders>
              <w:top w:val="single" w:sz="8" w:space="0" w:color="000000"/>
              <w:left w:val="single" w:sz="8" w:space="0" w:color="000000"/>
              <w:bottom w:val="single" w:sz="8" w:space="0" w:color="000000"/>
              <w:right w:val="single" w:sz="8" w:space="0" w:color="000000"/>
            </w:tcBorders>
            <w:vAlign w:val="center"/>
          </w:tcPr>
          <w:p w14:paraId="07619826"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2.</w:t>
            </w:r>
          </w:p>
        </w:tc>
        <w:tc>
          <w:tcPr>
            <w:tcW w:w="3599" w:type="dxa"/>
            <w:tcBorders>
              <w:top w:val="single" w:sz="4" w:space="0" w:color="000000"/>
              <w:left w:val="nil"/>
              <w:bottom w:val="nil"/>
              <w:right w:val="single" w:sz="8" w:space="0" w:color="000000"/>
            </w:tcBorders>
          </w:tcPr>
          <w:p w14:paraId="4616A8AB"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SINDACO-conclusione</w:t>
            </w:r>
          </w:p>
        </w:tc>
        <w:tc>
          <w:tcPr>
            <w:tcW w:w="3198" w:type="dxa"/>
            <w:tcBorders>
              <w:top w:val="single" w:sz="4" w:space="0" w:color="000000"/>
              <w:left w:val="nil"/>
              <w:bottom w:val="nil"/>
              <w:right w:val="single" w:sz="8" w:space="0" w:color="000000"/>
            </w:tcBorders>
          </w:tcPr>
          <w:p w14:paraId="6E51912B" w14:textId="77777777" w:rsidR="001C66C2" w:rsidRPr="000A23EB" w:rsidRDefault="001C66C2" w:rsidP="002E744A">
            <w:pPr>
              <w:spacing w:after="0" w:line="240" w:lineRule="auto"/>
              <w:jc w:val="both"/>
              <w:rPr>
                <w:rFonts w:ascii="Arial" w:eastAsia="Arial" w:hAnsi="Arial" w:cs="Arial"/>
                <w:color w:val="000000"/>
                <w:sz w:val="18"/>
                <w:szCs w:val="18"/>
                <w:lang w:val="it-IT"/>
              </w:rPr>
            </w:pPr>
            <w:proofErr w:type="spellStart"/>
            <w:r w:rsidRPr="000A23EB">
              <w:rPr>
                <w:rFonts w:ascii="Arial" w:eastAsia="Arial" w:hAnsi="Arial" w:cs="Arial"/>
                <w:color w:val="000000"/>
                <w:sz w:val="18"/>
                <w:szCs w:val="18"/>
                <w:lang w:val="it-IT"/>
              </w:rPr>
              <w:t>AZZRI</w:t>
            </w:r>
            <w:proofErr w:type="spellEnd"/>
            <w:r w:rsidRPr="000A23EB">
              <w:rPr>
                <w:rFonts w:ascii="Arial" w:eastAsia="Arial" w:hAnsi="Arial" w:cs="Arial"/>
                <w:color w:val="000000"/>
                <w:sz w:val="18"/>
                <w:szCs w:val="18"/>
                <w:lang w:val="it-IT"/>
              </w:rPr>
              <w:t xml:space="preserve"> d.o.o.</w:t>
            </w:r>
          </w:p>
        </w:tc>
        <w:tc>
          <w:tcPr>
            <w:tcW w:w="1307" w:type="dxa"/>
            <w:vMerge w:val="restart"/>
            <w:tcBorders>
              <w:top w:val="nil"/>
              <w:left w:val="single" w:sz="8" w:space="0" w:color="000000"/>
              <w:bottom w:val="single" w:sz="8" w:space="0" w:color="000000"/>
              <w:right w:val="single" w:sz="8" w:space="0" w:color="000000"/>
            </w:tcBorders>
            <w:vAlign w:val="center"/>
          </w:tcPr>
          <w:p w14:paraId="4A3B11C9"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1.000,00 €</w:t>
            </w:r>
          </w:p>
        </w:tc>
        <w:tc>
          <w:tcPr>
            <w:tcW w:w="1710" w:type="dxa"/>
            <w:vMerge w:val="restart"/>
            <w:tcBorders>
              <w:top w:val="nil"/>
              <w:left w:val="single" w:sz="8" w:space="0" w:color="000000"/>
              <w:bottom w:val="single" w:sz="8" w:space="0" w:color="000000"/>
              <w:right w:val="single" w:sz="8" w:space="0" w:color="000000"/>
            </w:tcBorders>
            <w:vAlign w:val="center"/>
          </w:tcPr>
          <w:p w14:paraId="57262CE7"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25.06.2024.</w:t>
            </w:r>
          </w:p>
        </w:tc>
      </w:tr>
      <w:tr w:rsidR="001C66C2" w:rsidRPr="000A23EB" w14:paraId="096ED2CD" w14:textId="77777777" w:rsidTr="002E744A">
        <w:trPr>
          <w:trHeight w:val="495"/>
        </w:trPr>
        <w:tc>
          <w:tcPr>
            <w:tcW w:w="706" w:type="dxa"/>
            <w:vMerge/>
            <w:tcBorders>
              <w:top w:val="single" w:sz="8" w:space="0" w:color="000000"/>
              <w:left w:val="single" w:sz="8" w:space="0" w:color="000000"/>
              <w:bottom w:val="single" w:sz="8" w:space="0" w:color="000000"/>
              <w:right w:val="single" w:sz="8" w:space="0" w:color="000000"/>
            </w:tcBorders>
            <w:vAlign w:val="center"/>
          </w:tcPr>
          <w:p w14:paraId="75BA9454" w14:textId="77777777" w:rsidR="001C66C2" w:rsidRPr="000A23EB" w:rsidRDefault="001C66C2" w:rsidP="002E744A">
            <w:pPr>
              <w:widowControl w:val="0"/>
              <w:pBdr>
                <w:top w:val="nil"/>
                <w:left w:val="nil"/>
                <w:bottom w:val="nil"/>
                <w:right w:val="nil"/>
                <w:between w:val="nil"/>
              </w:pBdr>
              <w:spacing w:after="0" w:line="240" w:lineRule="auto"/>
              <w:rPr>
                <w:rFonts w:ascii="Arial" w:eastAsia="Arial" w:hAnsi="Arial" w:cs="Arial"/>
                <w:color w:val="000000"/>
                <w:sz w:val="18"/>
                <w:szCs w:val="18"/>
                <w:lang w:val="it-IT"/>
              </w:rPr>
            </w:pPr>
          </w:p>
        </w:tc>
        <w:tc>
          <w:tcPr>
            <w:tcW w:w="3599" w:type="dxa"/>
            <w:tcBorders>
              <w:top w:val="nil"/>
              <w:left w:val="nil"/>
              <w:bottom w:val="single" w:sz="8" w:space="0" w:color="000000"/>
              <w:right w:val="single" w:sz="8" w:space="0" w:color="000000"/>
            </w:tcBorders>
          </w:tcPr>
          <w:p w14:paraId="11D94C09"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 xml:space="preserve">CLASSE: 401-03/21-01/01 </w:t>
            </w:r>
            <w:proofErr w:type="spellStart"/>
            <w:r w:rsidRPr="000A23EB">
              <w:rPr>
                <w:rFonts w:ascii="Arial" w:eastAsia="Arial" w:hAnsi="Arial" w:cs="Arial"/>
                <w:color w:val="000000"/>
                <w:sz w:val="18"/>
                <w:szCs w:val="18"/>
                <w:lang w:val="it-IT"/>
              </w:rPr>
              <w:t>N.PROT</w:t>
            </w:r>
            <w:proofErr w:type="spellEnd"/>
            <w:r w:rsidRPr="000A23EB">
              <w:rPr>
                <w:rFonts w:ascii="Arial" w:eastAsia="Arial" w:hAnsi="Arial" w:cs="Arial"/>
                <w:color w:val="000000"/>
                <w:sz w:val="18"/>
                <w:szCs w:val="18"/>
                <w:lang w:val="it-IT"/>
              </w:rPr>
              <w:t>: 2105/03-01-21-1</w:t>
            </w:r>
          </w:p>
        </w:tc>
        <w:tc>
          <w:tcPr>
            <w:tcW w:w="3198" w:type="dxa"/>
            <w:tcBorders>
              <w:top w:val="nil"/>
              <w:left w:val="nil"/>
              <w:bottom w:val="single" w:sz="8" w:space="0" w:color="000000"/>
              <w:right w:val="single" w:sz="8" w:space="0" w:color="000000"/>
            </w:tcBorders>
          </w:tcPr>
          <w:p w14:paraId="5846AFF0" w14:textId="77777777" w:rsidR="001C66C2" w:rsidRPr="000A23EB" w:rsidRDefault="001C66C2" w:rsidP="002E744A">
            <w:pP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 xml:space="preserve">Adozione a distanza di </w:t>
            </w:r>
            <w:proofErr w:type="gramStart"/>
            <w:r w:rsidRPr="000A23EB">
              <w:rPr>
                <w:rFonts w:ascii="Arial" w:eastAsia="Arial" w:hAnsi="Arial" w:cs="Arial"/>
                <w:color w:val="000000"/>
                <w:sz w:val="18"/>
                <w:szCs w:val="18"/>
                <w:lang w:val="it-IT"/>
              </w:rPr>
              <w:t>2</w:t>
            </w:r>
            <w:proofErr w:type="gramEnd"/>
            <w:r w:rsidRPr="000A23EB">
              <w:rPr>
                <w:rFonts w:ascii="Arial" w:eastAsia="Arial" w:hAnsi="Arial" w:cs="Arial"/>
                <w:color w:val="000000"/>
                <w:sz w:val="18"/>
                <w:szCs w:val="18"/>
                <w:lang w:val="it-IT"/>
              </w:rPr>
              <w:t xml:space="preserve"> capre istriane</w:t>
            </w:r>
          </w:p>
        </w:tc>
        <w:tc>
          <w:tcPr>
            <w:tcW w:w="1307" w:type="dxa"/>
            <w:vMerge/>
            <w:tcBorders>
              <w:top w:val="nil"/>
              <w:left w:val="single" w:sz="8" w:space="0" w:color="000000"/>
              <w:bottom w:val="single" w:sz="8" w:space="0" w:color="000000"/>
              <w:right w:val="single" w:sz="8" w:space="0" w:color="000000"/>
            </w:tcBorders>
            <w:vAlign w:val="center"/>
          </w:tcPr>
          <w:p w14:paraId="2AD86CA5" w14:textId="77777777" w:rsidR="001C66C2" w:rsidRPr="000A23EB" w:rsidRDefault="001C66C2" w:rsidP="002E744A">
            <w:pPr>
              <w:widowControl w:val="0"/>
              <w:pBdr>
                <w:top w:val="nil"/>
                <w:left w:val="nil"/>
                <w:bottom w:val="nil"/>
                <w:right w:val="nil"/>
                <w:between w:val="nil"/>
              </w:pBdr>
              <w:spacing w:after="0" w:line="240" w:lineRule="auto"/>
              <w:rPr>
                <w:rFonts w:ascii="Arial" w:eastAsia="Arial" w:hAnsi="Arial" w:cs="Arial"/>
                <w:color w:val="000000"/>
                <w:sz w:val="18"/>
                <w:szCs w:val="18"/>
                <w:lang w:val="it-IT"/>
              </w:rPr>
            </w:pPr>
          </w:p>
        </w:tc>
        <w:tc>
          <w:tcPr>
            <w:tcW w:w="1710" w:type="dxa"/>
            <w:vMerge/>
            <w:tcBorders>
              <w:top w:val="nil"/>
              <w:left w:val="single" w:sz="8" w:space="0" w:color="000000"/>
              <w:bottom w:val="single" w:sz="8" w:space="0" w:color="000000"/>
              <w:right w:val="single" w:sz="8" w:space="0" w:color="000000"/>
            </w:tcBorders>
            <w:vAlign w:val="center"/>
          </w:tcPr>
          <w:p w14:paraId="4BCCC358" w14:textId="77777777" w:rsidR="001C66C2" w:rsidRPr="000A23EB" w:rsidRDefault="001C66C2" w:rsidP="002E744A">
            <w:pPr>
              <w:widowControl w:val="0"/>
              <w:pBdr>
                <w:top w:val="nil"/>
                <w:left w:val="nil"/>
                <w:bottom w:val="nil"/>
                <w:right w:val="nil"/>
                <w:between w:val="nil"/>
              </w:pBdr>
              <w:spacing w:after="0" w:line="240" w:lineRule="auto"/>
              <w:rPr>
                <w:rFonts w:ascii="Arial" w:eastAsia="Arial" w:hAnsi="Arial" w:cs="Arial"/>
                <w:color w:val="000000"/>
                <w:sz w:val="18"/>
                <w:szCs w:val="18"/>
                <w:lang w:val="it-IT"/>
              </w:rPr>
            </w:pPr>
          </w:p>
        </w:tc>
      </w:tr>
    </w:tbl>
    <w:p w14:paraId="7B99AF0D" w14:textId="77777777" w:rsidR="001C66C2" w:rsidRDefault="001C66C2" w:rsidP="001C66C2">
      <w:pPr>
        <w:spacing w:after="0" w:line="240" w:lineRule="auto"/>
        <w:jc w:val="both"/>
        <w:rPr>
          <w:rFonts w:ascii="Arial" w:eastAsia="Arial" w:hAnsi="Arial" w:cs="Arial"/>
          <w:sz w:val="18"/>
          <w:szCs w:val="18"/>
          <w:lang w:val="it-IT"/>
        </w:rPr>
      </w:pPr>
    </w:p>
    <w:p w14:paraId="51DD88D9" w14:textId="77777777" w:rsidR="001C66C2" w:rsidRPr="000A23EB" w:rsidRDefault="001C66C2" w:rsidP="001C66C2">
      <w:pPr>
        <w:spacing w:after="0" w:line="240" w:lineRule="auto"/>
        <w:jc w:val="both"/>
        <w:rPr>
          <w:rFonts w:ascii="Arial" w:eastAsia="Arial" w:hAnsi="Arial" w:cs="Arial"/>
          <w:sz w:val="18"/>
          <w:szCs w:val="18"/>
          <w:lang w:val="it-IT"/>
        </w:rPr>
      </w:pPr>
    </w:p>
    <w:p w14:paraId="3AD7C1E0" w14:textId="77777777" w:rsidR="001C66C2" w:rsidRDefault="001C66C2" w:rsidP="001C66C2">
      <w:pPr>
        <w:spacing w:after="0" w:line="240" w:lineRule="auto"/>
        <w:jc w:val="both"/>
        <w:rPr>
          <w:rFonts w:ascii="Arial" w:eastAsia="Arial" w:hAnsi="Arial" w:cs="Arial"/>
          <w:b/>
          <w:sz w:val="18"/>
          <w:szCs w:val="18"/>
          <w:lang w:val="it-IT"/>
        </w:rPr>
      </w:pPr>
      <w:r w:rsidRPr="000A23EB">
        <w:rPr>
          <w:rFonts w:ascii="Arial" w:eastAsia="Arial" w:hAnsi="Arial" w:cs="Arial"/>
          <w:b/>
          <w:sz w:val="18"/>
          <w:szCs w:val="18"/>
          <w:lang w:val="it-IT"/>
        </w:rPr>
        <w:t>6. RELAZIONE SULLE GARANZIE PRESTATE E SULLE SPESE PER GARANZIE</w:t>
      </w:r>
    </w:p>
    <w:p w14:paraId="02358E70" w14:textId="77777777" w:rsidR="001C66C2" w:rsidRPr="000A23EB" w:rsidRDefault="001C66C2" w:rsidP="001C66C2">
      <w:pPr>
        <w:spacing w:after="0" w:line="240" w:lineRule="auto"/>
        <w:jc w:val="both"/>
        <w:rPr>
          <w:rFonts w:ascii="Arial" w:eastAsia="Arial" w:hAnsi="Arial" w:cs="Arial"/>
          <w:b/>
          <w:sz w:val="18"/>
          <w:szCs w:val="18"/>
          <w:lang w:val="it-IT"/>
        </w:rPr>
      </w:pPr>
    </w:p>
    <w:p w14:paraId="5BA60CEB" w14:textId="77777777" w:rsidR="001C66C2" w:rsidRPr="000A23EB" w:rsidRDefault="001C66C2" w:rsidP="001C66C2">
      <w:pPr>
        <w:spacing w:after="0" w:line="240" w:lineRule="auto"/>
        <w:jc w:val="both"/>
        <w:rPr>
          <w:rFonts w:ascii="Arial" w:eastAsia="Arial" w:hAnsi="Arial" w:cs="Arial"/>
          <w:color w:val="000000"/>
          <w:sz w:val="18"/>
          <w:szCs w:val="18"/>
          <w:lang w:val="it-IT"/>
        </w:rPr>
      </w:pPr>
      <w:r w:rsidRPr="000A23EB">
        <w:rPr>
          <w:rFonts w:ascii="Arial" w:eastAsia="Arial" w:hAnsi="Arial" w:cs="Arial"/>
          <w:sz w:val="18"/>
          <w:szCs w:val="18"/>
          <w:lang w:val="it-IT"/>
        </w:rPr>
        <w:t>La Città di Novigrad-Cittanova nel periodo 01.01.2024. - 31.12.2024. non ha emesso garanzie, né</w:t>
      </w:r>
      <w:r w:rsidRPr="000A23EB">
        <w:rPr>
          <w:rFonts w:ascii="Arial" w:eastAsia="Arial" w:hAnsi="Arial" w:cs="Arial"/>
          <w:color w:val="000000"/>
          <w:sz w:val="18"/>
          <w:szCs w:val="18"/>
          <w:lang w:val="it-IT"/>
        </w:rPr>
        <w:t xml:space="preserve"> </w:t>
      </w:r>
      <w:r w:rsidRPr="000A23EB">
        <w:rPr>
          <w:rFonts w:ascii="Arial" w:eastAsia="Arial" w:hAnsi="Arial" w:cs="Arial"/>
          <w:sz w:val="18"/>
          <w:szCs w:val="18"/>
          <w:lang w:val="it-IT"/>
        </w:rPr>
        <w:t>spese in base alle stesse.</w:t>
      </w:r>
    </w:p>
    <w:p w14:paraId="0C4A6FFD" w14:textId="77777777" w:rsidR="001C66C2" w:rsidRDefault="001C66C2" w:rsidP="001C66C2">
      <w:pPr>
        <w:spacing w:after="0" w:line="240" w:lineRule="auto"/>
        <w:jc w:val="both"/>
        <w:rPr>
          <w:rFonts w:ascii="Arial" w:eastAsia="Arial" w:hAnsi="Arial" w:cs="Arial"/>
          <w:sz w:val="18"/>
          <w:szCs w:val="18"/>
          <w:lang w:val="it-IT"/>
        </w:rPr>
      </w:pPr>
    </w:p>
    <w:p w14:paraId="1EB6F482" w14:textId="77777777" w:rsidR="001C66C2" w:rsidRPr="000A23EB" w:rsidRDefault="001C66C2" w:rsidP="001C66C2">
      <w:pPr>
        <w:spacing w:after="0" w:line="240" w:lineRule="auto"/>
        <w:jc w:val="both"/>
        <w:rPr>
          <w:rFonts w:ascii="Arial" w:eastAsia="Arial" w:hAnsi="Arial" w:cs="Arial"/>
          <w:sz w:val="18"/>
          <w:szCs w:val="18"/>
          <w:lang w:val="it-IT"/>
        </w:rPr>
      </w:pPr>
    </w:p>
    <w:p w14:paraId="6BCEF085" w14:textId="77777777" w:rsidR="001C66C2" w:rsidRPr="006035DC" w:rsidRDefault="001C66C2" w:rsidP="001C66C2">
      <w:pPr>
        <w:pStyle w:val="ListParagraph"/>
        <w:numPr>
          <w:ilvl w:val="0"/>
          <w:numId w:val="287"/>
        </w:numPr>
        <w:spacing w:after="0" w:line="240" w:lineRule="auto"/>
        <w:jc w:val="both"/>
        <w:rPr>
          <w:rFonts w:ascii="Arial" w:eastAsia="Arial" w:hAnsi="Arial" w:cs="Arial"/>
          <w:b/>
          <w:sz w:val="18"/>
          <w:szCs w:val="18"/>
          <w:lang w:val="it-IT"/>
        </w:rPr>
      </w:pPr>
      <w:r w:rsidRPr="006035DC">
        <w:rPr>
          <w:rFonts w:ascii="Arial" w:eastAsia="Arial" w:hAnsi="Arial" w:cs="Arial"/>
          <w:b/>
          <w:sz w:val="18"/>
          <w:szCs w:val="18"/>
          <w:lang w:val="it-IT"/>
        </w:rPr>
        <w:t>DELUCIDAZIONE DELLA REALIZZAZIONE DI ENTRATE E RICAVI, COSTI E SPESE</w:t>
      </w:r>
    </w:p>
    <w:p w14:paraId="7CEE2196" w14:textId="77777777" w:rsidR="001C66C2" w:rsidRPr="006035DC" w:rsidRDefault="001C66C2" w:rsidP="001C66C2">
      <w:pPr>
        <w:pStyle w:val="ListParagraph"/>
        <w:spacing w:after="0" w:line="240" w:lineRule="auto"/>
        <w:jc w:val="both"/>
        <w:rPr>
          <w:rFonts w:ascii="Arial" w:eastAsia="Arial" w:hAnsi="Arial" w:cs="Arial"/>
          <w:b/>
          <w:sz w:val="18"/>
          <w:szCs w:val="18"/>
          <w:lang w:val="it-IT"/>
        </w:rPr>
      </w:pPr>
    </w:p>
    <w:p w14:paraId="568B80AF"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Nel periodo osservato, nel Bilancio della Città di Novigrad - Cittanova, sono state realizzate entrate totali per un importo di 11.204.135,34 €, ovvero lo 0,07% in meno rispetto agli 11.313.767,00 € previsti per il 2024. Rispetto al 2023, quando furono realizzate entrate per 8.684.006,30 €, la realizzazione è stata superiore del 29,02%.</w:t>
      </w:r>
    </w:p>
    <w:p w14:paraId="40D4A9E4"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Sono state realizzate spese per un importo di € 12.058.291,73, ovvero lo 0,68% in meno rispetto a € 12.140.293,00, ovvero la spesa prevista per il 2024. Rispetto all'anno 2023, quando furono realizzati € 9.983.612,11, l'aumento è stato del 20,78%.</w:t>
      </w:r>
    </w:p>
    <w:p w14:paraId="39867462"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lastRenderedPageBreak/>
        <w:t>Le spese per le immobilizzazioni finanziarie e il rimborso dei prestiti ammontano a 13.145,24 €, che si riferiscono al Centro regionale di gestione dei rifiuti "</w:t>
      </w:r>
      <w:proofErr w:type="spellStart"/>
      <w:proofErr w:type="gramStart"/>
      <w:r w:rsidRPr="000A23EB">
        <w:rPr>
          <w:rFonts w:ascii="Arial" w:eastAsia="Arial" w:hAnsi="Arial" w:cs="Arial"/>
          <w:sz w:val="18"/>
          <w:szCs w:val="18"/>
          <w:lang w:val="it-IT"/>
        </w:rPr>
        <w:t>Kaštijun</w:t>
      </w:r>
      <w:proofErr w:type="spellEnd"/>
      <w:r w:rsidRPr="000A23EB">
        <w:rPr>
          <w:rFonts w:ascii="Arial" w:eastAsia="Arial" w:hAnsi="Arial" w:cs="Arial"/>
          <w:b/>
          <w:sz w:val="18"/>
          <w:szCs w:val="18"/>
          <w:lang w:val="it-IT"/>
        </w:rPr>
        <w:t>“</w:t>
      </w:r>
      <w:proofErr w:type="gramEnd"/>
      <w:r w:rsidRPr="000A23EB">
        <w:rPr>
          <w:rFonts w:ascii="Arial" w:eastAsia="Arial" w:hAnsi="Arial" w:cs="Arial"/>
          <w:sz w:val="18"/>
          <w:szCs w:val="18"/>
          <w:lang w:val="it-IT"/>
        </w:rPr>
        <w:t xml:space="preserve">, € 32.515,68 rimborso del capitale del prestito </w:t>
      </w:r>
      <w:proofErr w:type="spellStart"/>
      <w:r w:rsidRPr="000A23EB">
        <w:rPr>
          <w:rFonts w:ascii="Arial" w:eastAsia="Arial" w:hAnsi="Arial" w:cs="Arial"/>
          <w:sz w:val="18"/>
          <w:szCs w:val="18"/>
          <w:lang w:val="it-IT"/>
        </w:rPr>
        <w:t>HBOR</w:t>
      </w:r>
      <w:proofErr w:type="spellEnd"/>
      <w:r w:rsidRPr="000A23EB">
        <w:rPr>
          <w:rFonts w:ascii="Arial" w:eastAsia="Arial" w:hAnsi="Arial" w:cs="Arial"/>
          <w:sz w:val="18"/>
          <w:szCs w:val="18"/>
          <w:lang w:val="it-IT"/>
        </w:rPr>
        <w:t xml:space="preserve"> e € 185.811,96 rimborso del capitale del prestito IKB.</w:t>
      </w:r>
    </w:p>
    <w:p w14:paraId="762BA44C"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b/>
          <w:bCs/>
          <w:color w:val="000000"/>
          <w:sz w:val="18"/>
          <w:szCs w:val="18"/>
          <w:lang w:val="it-IT"/>
        </w:rPr>
      </w:pPr>
      <w:r w:rsidRPr="000A23EB">
        <w:rPr>
          <w:rFonts w:ascii="Arial" w:eastAsia="Arial" w:hAnsi="Arial" w:cs="Arial"/>
          <w:b/>
          <w:bCs/>
          <w:color w:val="000000"/>
          <w:sz w:val="18"/>
          <w:szCs w:val="18"/>
          <w:lang w:val="it-IT"/>
        </w:rPr>
        <w:t>Dai dati presentati risulta che nel Rendiconto di Bilancio della Città di Novigrad - Cittanova per l’anno 2024 è stato evidenziato un disavanzo di entrate e proventi pari a 1.085.629,27 €. L’eccedenza di entrate e proventi riportato dall’anno precedente, pari a 389.697,48 €, aumentato del disavanzo di entrate e proventi del 2024, determina un disavanzo per il periodo osservato da gennaio a dicembre 2024 pari a 695.931,79 €.</w:t>
      </w:r>
    </w:p>
    <w:p w14:paraId="034AE981"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La determinazione del risultato d'esercizio complessivo del bilancio implica la "compensazione" delle categorie economiche, ovvero i risultati a livello individuale di monitoraggio di entrate e uscite, ovvero entrate e uscite ordinarie (6-3), proventi derivanti dalla vendita di immobilizzazioni non finanziarie e spese per immobilizzazioni non finanziarie (7-4), e l'indebitamento netto (8-5). Secondo le categorie contabili, l'eccedenza di entrate ordinarie (6-3) è stata determinata in 2.476.276,72 euro. La mancanza di proventi da immobilizzazioni non finanziarie (7-4) è stata determinata in 3.330.433,11 euro e la mancanza di proventi da immobilizzazioni finanziarie (8-5) in 231.472,88 euro. Ciò, nel calcolo delle categorie economiche, si traduce in un disavanzo di entrate e proventi pari a 1.085.629,27 euro.</w:t>
      </w:r>
    </w:p>
    <w:p w14:paraId="6BECB0EF"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Il rapporto tra proventi e uscite da immobilizzazioni finanziarie e indebitamento, dal punto di vista finanziario (liquidità), completa l’informazione sul risultato economico accertato. In quanto categorie finanziarie, esse mostrano i rapporti nel finanziamento dell’attività, il che per il bilancio significa indebitamento/finanziamento netto che serve a ristabilire l’equilibrio del bilancio come documento finanziario.</w:t>
      </w:r>
    </w:p>
    <w:p w14:paraId="724CAE12" w14:textId="77777777" w:rsidR="001C66C2" w:rsidRDefault="001C66C2" w:rsidP="001C66C2">
      <w:pPr>
        <w:spacing w:after="0" w:line="240" w:lineRule="auto"/>
        <w:jc w:val="both"/>
        <w:rPr>
          <w:rFonts w:ascii="Arial" w:eastAsia="Arial" w:hAnsi="Arial" w:cs="Arial"/>
          <w:b/>
          <w:sz w:val="18"/>
          <w:szCs w:val="18"/>
          <w:lang w:val="it-IT"/>
        </w:rPr>
      </w:pPr>
      <w:r w:rsidRPr="000A23EB">
        <w:rPr>
          <w:rFonts w:ascii="Arial" w:eastAsia="Arial" w:hAnsi="Arial" w:cs="Arial"/>
          <w:sz w:val="18"/>
          <w:szCs w:val="18"/>
          <w:lang w:val="it-IT"/>
        </w:rPr>
        <w:t>Nella relazione annuale l'organo rappresentativo emana una Delibera sulla distribuzione dei risultati del Bilancio della Città di Novigrad-Cittanova per l'anno 2024.</w:t>
      </w:r>
      <w:r w:rsidRPr="000A23EB">
        <w:rPr>
          <w:rFonts w:ascii="Arial" w:eastAsia="Arial" w:hAnsi="Arial" w:cs="Arial"/>
          <w:b/>
          <w:sz w:val="18"/>
          <w:szCs w:val="18"/>
          <w:lang w:val="it-IT"/>
        </w:rPr>
        <w:t xml:space="preserve"> </w:t>
      </w:r>
    </w:p>
    <w:p w14:paraId="02BED304" w14:textId="77777777" w:rsidR="001C66C2" w:rsidRDefault="001C66C2" w:rsidP="001C66C2">
      <w:pPr>
        <w:spacing w:after="160" w:line="259" w:lineRule="auto"/>
        <w:rPr>
          <w:rFonts w:ascii="Arial" w:eastAsia="Arial" w:hAnsi="Arial" w:cs="Arial"/>
          <w:b/>
          <w:sz w:val="18"/>
          <w:szCs w:val="18"/>
          <w:lang w:val="it-IT"/>
        </w:rPr>
      </w:pPr>
      <w:r>
        <w:rPr>
          <w:rFonts w:ascii="Arial" w:eastAsia="Arial" w:hAnsi="Arial" w:cs="Arial"/>
          <w:b/>
          <w:sz w:val="18"/>
          <w:szCs w:val="18"/>
          <w:lang w:val="it-IT"/>
        </w:rPr>
        <w:br w:type="page"/>
      </w:r>
    </w:p>
    <w:p w14:paraId="5F8E7BA2" w14:textId="77777777" w:rsidR="001C66C2" w:rsidRPr="000A23EB" w:rsidRDefault="001C66C2" w:rsidP="001C66C2">
      <w:pPr>
        <w:pStyle w:val="Heading5"/>
        <w:keepNext w:val="0"/>
        <w:ind w:left="360"/>
        <w:jc w:val="both"/>
        <w:rPr>
          <w:rFonts w:eastAsia="Arial" w:cs="Arial"/>
          <w:b w:val="0"/>
          <w:color w:val="000000"/>
          <w:sz w:val="18"/>
          <w:szCs w:val="18"/>
          <w:lang w:val="it-IT"/>
        </w:rPr>
      </w:pPr>
      <w:r w:rsidRPr="000A23EB">
        <w:rPr>
          <w:rFonts w:eastAsia="Arial" w:cs="Arial"/>
          <w:color w:val="000000"/>
          <w:sz w:val="18"/>
          <w:szCs w:val="18"/>
          <w:lang w:val="it-IT"/>
        </w:rPr>
        <w:lastRenderedPageBreak/>
        <w:t>7.1. ENTRATE E PROVENTI</w:t>
      </w:r>
    </w:p>
    <w:p w14:paraId="7829DD79"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color w:val="000000"/>
          <w:sz w:val="18"/>
          <w:szCs w:val="18"/>
          <w:lang w:val="it-IT"/>
        </w:rPr>
      </w:pPr>
    </w:p>
    <w:p w14:paraId="7922732C"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Nel periodo da gennaio a dicembre 2024, sono stati realizzati entrate e proventi per un importo di 11.204.135,34 €, il che rappresenta un aumento del 29,02% rispetto alla realizzazione dell’anno precedente, pari a 8.684.006,30 €.</w:t>
      </w:r>
    </w:p>
    <w:p w14:paraId="39A967E1"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Dei proventi totali realizzati, le entrate correnti (voce 6) ammontano a 11.034.994,45 € (di cui 577.925,40 € dai soggetti beneficiari del bilancio), con un aumento del 29,07% rispetto al 2023, quando erano state realizzate entrate per 8.549.545,30 €.</w:t>
      </w:r>
    </w:p>
    <w:p w14:paraId="3302F72F"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Le entrate da immobilizzazioni non finanziarie (voce 7) ammontano a 169.140,89 €, con un aumento del 25,79% rispetto al 2023, quando erano pari a 134.461,00 €.</w:t>
      </w:r>
    </w:p>
    <w:p w14:paraId="13D194C0"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Non vi sono stati proventi da immobilizzazioni finanziarie e indebitamento (voce 8), come nemmeno nel 2023.</w:t>
      </w:r>
    </w:p>
    <w:p w14:paraId="6A4458F2" w14:textId="77777777" w:rsidR="001C66C2" w:rsidRPr="000A23EB" w:rsidRDefault="001C66C2" w:rsidP="001C66C2">
      <w:pPr>
        <w:spacing w:after="0" w:line="240" w:lineRule="auto"/>
        <w:jc w:val="both"/>
        <w:rPr>
          <w:rFonts w:ascii="Arial" w:eastAsia="Arial" w:hAnsi="Arial" w:cs="Arial"/>
          <w:sz w:val="18"/>
          <w:szCs w:val="18"/>
          <w:lang w:val="it-IT"/>
        </w:rPr>
      </w:pPr>
    </w:p>
    <w:p w14:paraId="5B153BE4" w14:textId="77777777" w:rsidR="001C66C2" w:rsidRPr="006035DC" w:rsidRDefault="001C66C2" w:rsidP="001C66C2">
      <w:pPr>
        <w:pBdr>
          <w:top w:val="nil"/>
          <w:left w:val="nil"/>
          <w:bottom w:val="nil"/>
          <w:right w:val="nil"/>
          <w:between w:val="nil"/>
        </w:pBdr>
        <w:spacing w:after="0" w:line="240" w:lineRule="auto"/>
        <w:ind w:left="-567"/>
        <w:jc w:val="both"/>
        <w:rPr>
          <w:rFonts w:ascii="Arial" w:eastAsia="Arial" w:hAnsi="Arial" w:cs="Arial"/>
          <w:bCs/>
          <w:color w:val="000000"/>
          <w:sz w:val="18"/>
          <w:szCs w:val="18"/>
          <w:lang w:val="it-IT"/>
        </w:rPr>
      </w:pPr>
      <w:r w:rsidRPr="006035DC">
        <w:rPr>
          <w:rFonts w:ascii="Arial" w:eastAsia="Arial" w:hAnsi="Arial" w:cs="Arial"/>
          <w:bCs/>
          <w:color w:val="000000"/>
          <w:sz w:val="18"/>
          <w:szCs w:val="18"/>
          <w:lang w:val="it-IT"/>
        </w:rPr>
        <w:t>Tabella 8: Panoramica dei delle entrate e dei proventi per il periodo 01-12/2023-2024 con quote</w:t>
      </w:r>
    </w:p>
    <w:p w14:paraId="58A77CF5" w14:textId="77777777" w:rsidR="001C66C2" w:rsidRPr="000A23EB" w:rsidRDefault="001C66C2" w:rsidP="001C66C2">
      <w:pPr>
        <w:pBdr>
          <w:top w:val="nil"/>
          <w:left w:val="nil"/>
          <w:bottom w:val="nil"/>
          <w:right w:val="nil"/>
          <w:between w:val="nil"/>
        </w:pBdr>
        <w:spacing w:after="0" w:line="240" w:lineRule="auto"/>
        <w:ind w:left="-567"/>
        <w:jc w:val="both"/>
        <w:rPr>
          <w:rFonts w:ascii="Arial" w:eastAsia="Arial" w:hAnsi="Arial" w:cs="Arial"/>
          <w:b/>
          <w:color w:val="000000"/>
          <w:sz w:val="18"/>
          <w:szCs w:val="18"/>
          <w:lang w:val="it-IT"/>
        </w:rPr>
      </w:pPr>
    </w:p>
    <w:tbl>
      <w:tblPr>
        <w:tblW w:w="15451" w:type="dxa"/>
        <w:tblInd w:w="-572" w:type="dxa"/>
        <w:tblLayout w:type="fixed"/>
        <w:tblLook w:val="0400" w:firstRow="0" w:lastRow="0" w:firstColumn="0" w:lastColumn="0" w:noHBand="0" w:noVBand="1"/>
      </w:tblPr>
      <w:tblGrid>
        <w:gridCol w:w="663"/>
        <w:gridCol w:w="5574"/>
        <w:gridCol w:w="1701"/>
        <w:gridCol w:w="1560"/>
        <w:gridCol w:w="1559"/>
        <w:gridCol w:w="1276"/>
        <w:gridCol w:w="1134"/>
        <w:gridCol w:w="992"/>
        <w:gridCol w:w="992"/>
      </w:tblGrid>
      <w:tr w:rsidR="001C66C2" w:rsidRPr="000A23EB" w14:paraId="138429BD" w14:textId="77777777" w:rsidTr="002E744A">
        <w:trPr>
          <w:trHeight w:val="300"/>
        </w:trPr>
        <w:tc>
          <w:tcPr>
            <w:tcW w:w="663" w:type="dxa"/>
            <w:tcBorders>
              <w:top w:val="single" w:sz="4" w:space="0" w:color="000000"/>
              <w:left w:val="single" w:sz="4" w:space="0" w:color="000000"/>
              <w:bottom w:val="single" w:sz="4" w:space="0" w:color="000000"/>
              <w:right w:val="single" w:sz="4" w:space="0" w:color="000000"/>
            </w:tcBorders>
            <w:shd w:val="clear" w:color="auto" w:fill="8497B0"/>
            <w:vAlign w:val="bottom"/>
          </w:tcPr>
          <w:p w14:paraId="2C71A8C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Conto</w:t>
            </w:r>
          </w:p>
        </w:tc>
        <w:tc>
          <w:tcPr>
            <w:tcW w:w="5574" w:type="dxa"/>
            <w:tcBorders>
              <w:top w:val="single" w:sz="4" w:space="0" w:color="000000"/>
              <w:left w:val="nil"/>
              <w:bottom w:val="single" w:sz="4" w:space="0" w:color="000000"/>
              <w:right w:val="single" w:sz="4" w:space="0" w:color="000000"/>
            </w:tcBorders>
            <w:shd w:val="clear" w:color="auto" w:fill="8497B0"/>
            <w:vAlign w:val="bottom"/>
          </w:tcPr>
          <w:p w14:paraId="1F63E79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Descrizione</w:t>
            </w:r>
          </w:p>
        </w:tc>
        <w:tc>
          <w:tcPr>
            <w:tcW w:w="1701" w:type="dxa"/>
            <w:tcBorders>
              <w:top w:val="single" w:sz="4" w:space="0" w:color="000000"/>
              <w:left w:val="nil"/>
              <w:bottom w:val="single" w:sz="4" w:space="0" w:color="000000"/>
              <w:right w:val="single" w:sz="4" w:space="0" w:color="000000"/>
            </w:tcBorders>
            <w:shd w:val="clear" w:color="auto" w:fill="8497B0"/>
            <w:vAlign w:val="bottom"/>
          </w:tcPr>
          <w:p w14:paraId="56B7EF1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2023</w:t>
            </w:r>
          </w:p>
        </w:tc>
        <w:tc>
          <w:tcPr>
            <w:tcW w:w="1560" w:type="dxa"/>
            <w:tcBorders>
              <w:top w:val="single" w:sz="4" w:space="0" w:color="000000"/>
              <w:left w:val="nil"/>
              <w:bottom w:val="single" w:sz="4" w:space="0" w:color="000000"/>
              <w:right w:val="single" w:sz="4" w:space="0" w:color="000000"/>
            </w:tcBorders>
            <w:shd w:val="clear" w:color="auto" w:fill="8497B0"/>
            <w:vAlign w:val="bottom"/>
          </w:tcPr>
          <w:p w14:paraId="695BDC0E"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559" w:type="dxa"/>
            <w:tcBorders>
              <w:top w:val="single" w:sz="4" w:space="0" w:color="000000"/>
              <w:left w:val="nil"/>
              <w:bottom w:val="single" w:sz="4" w:space="0" w:color="000000"/>
              <w:right w:val="single" w:sz="4" w:space="0" w:color="000000"/>
            </w:tcBorders>
            <w:shd w:val="clear" w:color="auto" w:fill="8497B0"/>
            <w:vAlign w:val="bottom"/>
          </w:tcPr>
          <w:p w14:paraId="041606B7"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1276" w:type="dxa"/>
            <w:tcBorders>
              <w:top w:val="single" w:sz="4" w:space="0" w:color="000000"/>
              <w:left w:val="nil"/>
              <w:bottom w:val="single" w:sz="4" w:space="0" w:color="000000"/>
              <w:right w:val="single" w:sz="4" w:space="0" w:color="000000"/>
            </w:tcBorders>
            <w:shd w:val="clear" w:color="auto" w:fill="8497B0"/>
            <w:vAlign w:val="bottom"/>
          </w:tcPr>
          <w:p w14:paraId="5C0C5719"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w:t>
            </w:r>
          </w:p>
        </w:tc>
        <w:tc>
          <w:tcPr>
            <w:tcW w:w="1134" w:type="dxa"/>
            <w:tcBorders>
              <w:top w:val="single" w:sz="4" w:space="0" w:color="000000"/>
              <w:left w:val="nil"/>
              <w:bottom w:val="single" w:sz="4" w:space="0" w:color="000000"/>
              <w:right w:val="single" w:sz="4" w:space="0" w:color="000000"/>
            </w:tcBorders>
            <w:shd w:val="clear" w:color="auto" w:fill="8497B0"/>
            <w:vAlign w:val="bottom"/>
          </w:tcPr>
          <w:p w14:paraId="607631E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w:t>
            </w:r>
          </w:p>
        </w:tc>
        <w:tc>
          <w:tcPr>
            <w:tcW w:w="992" w:type="dxa"/>
            <w:tcBorders>
              <w:top w:val="single" w:sz="4" w:space="0" w:color="000000"/>
              <w:left w:val="nil"/>
              <w:bottom w:val="single" w:sz="4" w:space="0" w:color="000000"/>
              <w:right w:val="single" w:sz="4" w:space="0" w:color="000000"/>
            </w:tcBorders>
            <w:shd w:val="clear" w:color="auto" w:fill="8497B0"/>
            <w:vAlign w:val="bottom"/>
          </w:tcPr>
          <w:p w14:paraId="316519E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Azioni</w:t>
            </w:r>
          </w:p>
        </w:tc>
        <w:tc>
          <w:tcPr>
            <w:tcW w:w="992" w:type="dxa"/>
            <w:tcBorders>
              <w:top w:val="single" w:sz="4" w:space="0" w:color="000000"/>
              <w:left w:val="nil"/>
              <w:bottom w:val="single" w:sz="4" w:space="0" w:color="000000"/>
              <w:right w:val="single" w:sz="4" w:space="0" w:color="000000"/>
            </w:tcBorders>
            <w:shd w:val="clear" w:color="auto" w:fill="8497B0"/>
            <w:vAlign w:val="bottom"/>
          </w:tcPr>
          <w:p w14:paraId="0E9F6220"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Azioni</w:t>
            </w:r>
          </w:p>
        </w:tc>
      </w:tr>
      <w:tr w:rsidR="001C66C2" w:rsidRPr="000A23EB" w14:paraId="3D9C73DD"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8497B0"/>
            <w:vAlign w:val="bottom"/>
          </w:tcPr>
          <w:p w14:paraId="5041EF6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5574" w:type="dxa"/>
            <w:tcBorders>
              <w:top w:val="nil"/>
              <w:left w:val="nil"/>
              <w:bottom w:val="single" w:sz="4" w:space="0" w:color="000000"/>
              <w:right w:val="single" w:sz="4" w:space="0" w:color="000000"/>
            </w:tcBorders>
            <w:shd w:val="clear" w:color="auto" w:fill="8497B0"/>
            <w:vAlign w:val="bottom"/>
          </w:tcPr>
          <w:p w14:paraId="0C8A480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701" w:type="dxa"/>
            <w:tcBorders>
              <w:top w:val="nil"/>
              <w:left w:val="nil"/>
              <w:bottom w:val="single" w:sz="4" w:space="0" w:color="000000"/>
              <w:right w:val="single" w:sz="4" w:space="0" w:color="000000"/>
            </w:tcBorders>
            <w:shd w:val="clear" w:color="auto" w:fill="8497B0"/>
            <w:vAlign w:val="bottom"/>
          </w:tcPr>
          <w:p w14:paraId="2FF99620"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1</w:t>
            </w:r>
          </w:p>
        </w:tc>
        <w:tc>
          <w:tcPr>
            <w:tcW w:w="1560" w:type="dxa"/>
            <w:tcBorders>
              <w:top w:val="nil"/>
              <w:left w:val="nil"/>
              <w:bottom w:val="single" w:sz="4" w:space="0" w:color="000000"/>
              <w:right w:val="single" w:sz="4" w:space="0" w:color="000000"/>
            </w:tcBorders>
            <w:shd w:val="clear" w:color="auto" w:fill="8497B0"/>
            <w:vAlign w:val="bottom"/>
          </w:tcPr>
          <w:p w14:paraId="150106D8"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2</w:t>
            </w:r>
          </w:p>
        </w:tc>
        <w:tc>
          <w:tcPr>
            <w:tcW w:w="1559" w:type="dxa"/>
            <w:tcBorders>
              <w:top w:val="nil"/>
              <w:left w:val="nil"/>
              <w:bottom w:val="single" w:sz="4" w:space="0" w:color="000000"/>
              <w:right w:val="single" w:sz="4" w:space="0" w:color="000000"/>
            </w:tcBorders>
            <w:shd w:val="clear" w:color="auto" w:fill="8497B0"/>
            <w:vAlign w:val="bottom"/>
          </w:tcPr>
          <w:p w14:paraId="63704F4E"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w:t>
            </w:r>
          </w:p>
        </w:tc>
        <w:tc>
          <w:tcPr>
            <w:tcW w:w="1276" w:type="dxa"/>
            <w:tcBorders>
              <w:top w:val="nil"/>
              <w:left w:val="nil"/>
              <w:bottom w:val="single" w:sz="4" w:space="0" w:color="000000"/>
              <w:right w:val="single" w:sz="4" w:space="0" w:color="000000"/>
            </w:tcBorders>
            <w:shd w:val="clear" w:color="auto" w:fill="8497B0"/>
            <w:vAlign w:val="bottom"/>
          </w:tcPr>
          <w:p w14:paraId="669F3E12"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3/1</w:t>
            </w:r>
          </w:p>
        </w:tc>
        <w:tc>
          <w:tcPr>
            <w:tcW w:w="1134" w:type="dxa"/>
            <w:tcBorders>
              <w:top w:val="nil"/>
              <w:left w:val="nil"/>
              <w:bottom w:val="single" w:sz="4" w:space="0" w:color="000000"/>
              <w:right w:val="single" w:sz="4" w:space="0" w:color="000000"/>
            </w:tcBorders>
            <w:shd w:val="clear" w:color="auto" w:fill="8497B0"/>
            <w:vAlign w:val="bottom"/>
          </w:tcPr>
          <w:p w14:paraId="061D3779"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3/2</w:t>
            </w:r>
          </w:p>
        </w:tc>
        <w:tc>
          <w:tcPr>
            <w:tcW w:w="992" w:type="dxa"/>
            <w:tcBorders>
              <w:top w:val="nil"/>
              <w:left w:val="nil"/>
              <w:bottom w:val="single" w:sz="4" w:space="0" w:color="000000"/>
              <w:right w:val="single" w:sz="4" w:space="0" w:color="000000"/>
            </w:tcBorders>
            <w:shd w:val="clear" w:color="auto" w:fill="8497B0"/>
            <w:vAlign w:val="bottom"/>
          </w:tcPr>
          <w:p w14:paraId="29E5C4E5"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92" w:type="dxa"/>
            <w:tcBorders>
              <w:top w:val="nil"/>
              <w:left w:val="nil"/>
              <w:bottom w:val="single" w:sz="4" w:space="0" w:color="000000"/>
              <w:right w:val="single" w:sz="4" w:space="0" w:color="000000"/>
            </w:tcBorders>
            <w:shd w:val="clear" w:color="auto" w:fill="8497B0"/>
            <w:vAlign w:val="bottom"/>
          </w:tcPr>
          <w:p w14:paraId="6EBF57E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69CAFE3D" w14:textId="77777777" w:rsidTr="002E744A">
        <w:trPr>
          <w:trHeight w:val="300"/>
        </w:trPr>
        <w:tc>
          <w:tcPr>
            <w:tcW w:w="6237" w:type="dxa"/>
            <w:gridSpan w:val="2"/>
            <w:tcBorders>
              <w:top w:val="single" w:sz="4" w:space="0" w:color="000000"/>
              <w:left w:val="single" w:sz="4" w:space="0" w:color="000000"/>
              <w:bottom w:val="single" w:sz="4" w:space="0" w:color="000000"/>
              <w:right w:val="single" w:sz="4" w:space="0" w:color="000000"/>
            </w:tcBorders>
            <w:shd w:val="clear" w:color="auto" w:fill="8497B0"/>
            <w:vAlign w:val="bottom"/>
          </w:tcPr>
          <w:p w14:paraId="3615C69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TOTALE ENTRATE</w:t>
            </w:r>
          </w:p>
        </w:tc>
        <w:tc>
          <w:tcPr>
            <w:tcW w:w="1701" w:type="dxa"/>
            <w:tcBorders>
              <w:top w:val="nil"/>
              <w:left w:val="nil"/>
              <w:bottom w:val="single" w:sz="4" w:space="0" w:color="000000"/>
              <w:right w:val="single" w:sz="4" w:space="0" w:color="000000"/>
            </w:tcBorders>
            <w:shd w:val="clear" w:color="auto" w:fill="8497B0"/>
            <w:vAlign w:val="bottom"/>
          </w:tcPr>
          <w:p w14:paraId="7C7173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8.684.006,30</w:t>
            </w:r>
          </w:p>
        </w:tc>
        <w:tc>
          <w:tcPr>
            <w:tcW w:w="1560" w:type="dxa"/>
            <w:tcBorders>
              <w:top w:val="nil"/>
              <w:left w:val="nil"/>
              <w:bottom w:val="single" w:sz="4" w:space="0" w:color="000000"/>
              <w:right w:val="single" w:sz="4" w:space="0" w:color="000000"/>
            </w:tcBorders>
            <w:shd w:val="clear" w:color="auto" w:fill="8497B0"/>
            <w:vAlign w:val="bottom"/>
          </w:tcPr>
          <w:p w14:paraId="27639A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12.371.767,00</w:t>
            </w:r>
          </w:p>
        </w:tc>
        <w:tc>
          <w:tcPr>
            <w:tcW w:w="1559" w:type="dxa"/>
            <w:tcBorders>
              <w:top w:val="nil"/>
              <w:left w:val="nil"/>
              <w:bottom w:val="single" w:sz="4" w:space="0" w:color="000000"/>
              <w:right w:val="single" w:sz="4" w:space="0" w:color="000000"/>
            </w:tcBorders>
            <w:shd w:val="clear" w:color="auto" w:fill="8497B0"/>
            <w:vAlign w:val="bottom"/>
          </w:tcPr>
          <w:p w14:paraId="331A4B9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11.204.135,34</w:t>
            </w:r>
          </w:p>
        </w:tc>
        <w:tc>
          <w:tcPr>
            <w:tcW w:w="1276" w:type="dxa"/>
            <w:tcBorders>
              <w:top w:val="nil"/>
              <w:left w:val="nil"/>
              <w:bottom w:val="single" w:sz="4" w:space="0" w:color="000000"/>
              <w:right w:val="single" w:sz="4" w:space="0" w:color="000000"/>
            </w:tcBorders>
            <w:shd w:val="clear" w:color="auto" w:fill="8497B0"/>
            <w:vAlign w:val="bottom"/>
          </w:tcPr>
          <w:p w14:paraId="12D2389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129,02%</w:t>
            </w:r>
          </w:p>
        </w:tc>
        <w:tc>
          <w:tcPr>
            <w:tcW w:w="1134" w:type="dxa"/>
            <w:tcBorders>
              <w:top w:val="nil"/>
              <w:left w:val="nil"/>
              <w:bottom w:val="single" w:sz="4" w:space="0" w:color="000000"/>
              <w:right w:val="single" w:sz="4" w:space="0" w:color="000000"/>
            </w:tcBorders>
            <w:shd w:val="clear" w:color="auto" w:fill="8497B0"/>
            <w:vAlign w:val="bottom"/>
          </w:tcPr>
          <w:p w14:paraId="25D1F22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90,56%</w:t>
            </w:r>
          </w:p>
        </w:tc>
        <w:tc>
          <w:tcPr>
            <w:tcW w:w="992" w:type="dxa"/>
            <w:tcBorders>
              <w:top w:val="nil"/>
              <w:left w:val="nil"/>
              <w:bottom w:val="single" w:sz="4" w:space="0" w:color="000000"/>
              <w:right w:val="single" w:sz="4" w:space="0" w:color="000000"/>
            </w:tcBorders>
            <w:shd w:val="clear" w:color="auto" w:fill="8497B0"/>
            <w:vAlign w:val="bottom"/>
          </w:tcPr>
          <w:p w14:paraId="0244120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92" w:type="dxa"/>
            <w:tcBorders>
              <w:top w:val="nil"/>
              <w:left w:val="nil"/>
              <w:bottom w:val="single" w:sz="4" w:space="0" w:color="000000"/>
              <w:right w:val="single" w:sz="4" w:space="0" w:color="000000"/>
            </w:tcBorders>
            <w:shd w:val="clear" w:color="auto" w:fill="8497B0"/>
            <w:vAlign w:val="bottom"/>
          </w:tcPr>
          <w:p w14:paraId="08741EB7"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015778EB"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ACB9CA"/>
            <w:vAlign w:val="bottom"/>
          </w:tcPr>
          <w:p w14:paraId="2B885DF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6</w:t>
            </w:r>
          </w:p>
        </w:tc>
        <w:tc>
          <w:tcPr>
            <w:tcW w:w="5574" w:type="dxa"/>
            <w:tcBorders>
              <w:top w:val="nil"/>
              <w:left w:val="nil"/>
              <w:bottom w:val="single" w:sz="4" w:space="0" w:color="000000"/>
              <w:right w:val="single" w:sz="4" w:space="0" w:color="000000"/>
            </w:tcBorders>
            <w:shd w:val="clear" w:color="auto" w:fill="ACB9CA"/>
            <w:vAlign w:val="bottom"/>
          </w:tcPr>
          <w:p w14:paraId="298A9CC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Entrate di gestione</w:t>
            </w:r>
          </w:p>
        </w:tc>
        <w:tc>
          <w:tcPr>
            <w:tcW w:w="1701" w:type="dxa"/>
            <w:tcBorders>
              <w:top w:val="nil"/>
              <w:left w:val="nil"/>
              <w:bottom w:val="single" w:sz="4" w:space="0" w:color="000000"/>
              <w:right w:val="single" w:sz="4" w:space="0" w:color="000000"/>
            </w:tcBorders>
            <w:shd w:val="clear" w:color="auto" w:fill="ACB9CA"/>
            <w:vAlign w:val="bottom"/>
          </w:tcPr>
          <w:p w14:paraId="45AD97B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8.549.545,30</w:t>
            </w:r>
          </w:p>
        </w:tc>
        <w:tc>
          <w:tcPr>
            <w:tcW w:w="1560" w:type="dxa"/>
            <w:tcBorders>
              <w:top w:val="nil"/>
              <w:left w:val="nil"/>
              <w:bottom w:val="single" w:sz="4" w:space="0" w:color="000000"/>
              <w:right w:val="single" w:sz="4" w:space="0" w:color="000000"/>
            </w:tcBorders>
            <w:shd w:val="clear" w:color="auto" w:fill="ACB9CA"/>
            <w:vAlign w:val="bottom"/>
          </w:tcPr>
          <w:p w14:paraId="2FA3543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10.943.211,83</w:t>
            </w:r>
          </w:p>
        </w:tc>
        <w:tc>
          <w:tcPr>
            <w:tcW w:w="1559" w:type="dxa"/>
            <w:tcBorders>
              <w:top w:val="nil"/>
              <w:left w:val="nil"/>
              <w:bottom w:val="single" w:sz="4" w:space="0" w:color="000000"/>
              <w:right w:val="single" w:sz="4" w:space="0" w:color="000000"/>
            </w:tcBorders>
            <w:shd w:val="clear" w:color="auto" w:fill="ACB9CA"/>
            <w:vAlign w:val="bottom"/>
          </w:tcPr>
          <w:p w14:paraId="27E306B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11.034.994,45</w:t>
            </w:r>
          </w:p>
        </w:tc>
        <w:tc>
          <w:tcPr>
            <w:tcW w:w="1276" w:type="dxa"/>
            <w:tcBorders>
              <w:top w:val="nil"/>
              <w:left w:val="nil"/>
              <w:bottom w:val="single" w:sz="4" w:space="0" w:color="000000"/>
              <w:right w:val="single" w:sz="4" w:space="0" w:color="000000"/>
            </w:tcBorders>
            <w:shd w:val="clear" w:color="auto" w:fill="ACB9CA"/>
            <w:vAlign w:val="bottom"/>
          </w:tcPr>
          <w:p w14:paraId="4B86806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129,07%</w:t>
            </w:r>
          </w:p>
        </w:tc>
        <w:tc>
          <w:tcPr>
            <w:tcW w:w="1134" w:type="dxa"/>
            <w:tcBorders>
              <w:top w:val="nil"/>
              <w:left w:val="nil"/>
              <w:bottom w:val="single" w:sz="4" w:space="0" w:color="000000"/>
              <w:right w:val="single" w:sz="4" w:space="0" w:color="000000"/>
            </w:tcBorders>
            <w:shd w:val="clear" w:color="auto" w:fill="ACB9CA"/>
            <w:vAlign w:val="bottom"/>
          </w:tcPr>
          <w:p w14:paraId="01F930B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100,84%</w:t>
            </w:r>
          </w:p>
        </w:tc>
        <w:tc>
          <w:tcPr>
            <w:tcW w:w="992" w:type="dxa"/>
            <w:tcBorders>
              <w:top w:val="nil"/>
              <w:left w:val="nil"/>
              <w:bottom w:val="single" w:sz="4" w:space="0" w:color="000000"/>
              <w:right w:val="single" w:sz="4" w:space="0" w:color="000000"/>
            </w:tcBorders>
            <w:shd w:val="clear" w:color="auto" w:fill="ACB9CA"/>
            <w:vAlign w:val="bottom"/>
          </w:tcPr>
          <w:p w14:paraId="4FCF680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992" w:type="dxa"/>
            <w:tcBorders>
              <w:top w:val="nil"/>
              <w:left w:val="nil"/>
              <w:bottom w:val="single" w:sz="4" w:space="0" w:color="000000"/>
              <w:right w:val="single" w:sz="4" w:space="0" w:color="000000"/>
            </w:tcBorders>
            <w:shd w:val="clear" w:color="auto" w:fill="ACB9CA"/>
            <w:vAlign w:val="bottom"/>
          </w:tcPr>
          <w:p w14:paraId="62D786B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61674520"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DDEBF7"/>
            <w:vAlign w:val="bottom"/>
          </w:tcPr>
          <w:p w14:paraId="13C6747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61</w:t>
            </w:r>
          </w:p>
        </w:tc>
        <w:tc>
          <w:tcPr>
            <w:tcW w:w="5574" w:type="dxa"/>
            <w:tcBorders>
              <w:top w:val="nil"/>
              <w:left w:val="nil"/>
              <w:bottom w:val="single" w:sz="4" w:space="0" w:color="000000"/>
              <w:right w:val="single" w:sz="4" w:space="0" w:color="000000"/>
            </w:tcBorders>
            <w:shd w:val="clear" w:color="auto" w:fill="DDEBF7"/>
            <w:vAlign w:val="bottom"/>
          </w:tcPr>
          <w:p w14:paraId="3F6EA95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Entrate fiscali</w:t>
            </w:r>
          </w:p>
        </w:tc>
        <w:tc>
          <w:tcPr>
            <w:tcW w:w="1701" w:type="dxa"/>
            <w:tcBorders>
              <w:top w:val="nil"/>
              <w:left w:val="nil"/>
              <w:bottom w:val="single" w:sz="4" w:space="0" w:color="000000"/>
              <w:right w:val="single" w:sz="4" w:space="0" w:color="000000"/>
            </w:tcBorders>
            <w:shd w:val="clear" w:color="auto" w:fill="DDEBF7"/>
            <w:vAlign w:val="bottom"/>
          </w:tcPr>
          <w:p w14:paraId="13631EC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4.677.242,93</w:t>
            </w:r>
          </w:p>
        </w:tc>
        <w:tc>
          <w:tcPr>
            <w:tcW w:w="1560" w:type="dxa"/>
            <w:tcBorders>
              <w:top w:val="nil"/>
              <w:left w:val="nil"/>
              <w:bottom w:val="single" w:sz="4" w:space="0" w:color="000000"/>
              <w:right w:val="single" w:sz="4" w:space="0" w:color="000000"/>
            </w:tcBorders>
            <w:shd w:val="clear" w:color="auto" w:fill="DDEBF7"/>
            <w:vAlign w:val="bottom"/>
          </w:tcPr>
          <w:p w14:paraId="5C9F671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5.517.100,00</w:t>
            </w:r>
          </w:p>
        </w:tc>
        <w:tc>
          <w:tcPr>
            <w:tcW w:w="1559" w:type="dxa"/>
            <w:tcBorders>
              <w:top w:val="nil"/>
              <w:left w:val="nil"/>
              <w:bottom w:val="single" w:sz="4" w:space="0" w:color="000000"/>
              <w:right w:val="single" w:sz="4" w:space="0" w:color="000000"/>
            </w:tcBorders>
            <w:shd w:val="clear" w:color="auto" w:fill="DDEBF7"/>
            <w:vAlign w:val="bottom"/>
          </w:tcPr>
          <w:p w14:paraId="6A42D82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5.725.542,48</w:t>
            </w:r>
          </w:p>
        </w:tc>
        <w:tc>
          <w:tcPr>
            <w:tcW w:w="1276" w:type="dxa"/>
            <w:tcBorders>
              <w:top w:val="nil"/>
              <w:left w:val="nil"/>
              <w:bottom w:val="single" w:sz="4" w:space="0" w:color="000000"/>
              <w:right w:val="single" w:sz="4" w:space="0" w:color="000000"/>
            </w:tcBorders>
            <w:shd w:val="clear" w:color="auto" w:fill="DDEBF7"/>
            <w:vAlign w:val="bottom"/>
          </w:tcPr>
          <w:p w14:paraId="216B91E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122,41%</w:t>
            </w:r>
          </w:p>
        </w:tc>
        <w:tc>
          <w:tcPr>
            <w:tcW w:w="1134" w:type="dxa"/>
            <w:tcBorders>
              <w:top w:val="nil"/>
              <w:left w:val="nil"/>
              <w:bottom w:val="single" w:sz="4" w:space="0" w:color="000000"/>
              <w:right w:val="single" w:sz="4" w:space="0" w:color="000000"/>
            </w:tcBorders>
            <w:shd w:val="clear" w:color="auto" w:fill="DDEBF7"/>
            <w:vAlign w:val="bottom"/>
          </w:tcPr>
          <w:p w14:paraId="36CA4D0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103,78%</w:t>
            </w:r>
          </w:p>
        </w:tc>
        <w:tc>
          <w:tcPr>
            <w:tcW w:w="992" w:type="dxa"/>
            <w:tcBorders>
              <w:top w:val="nil"/>
              <w:left w:val="nil"/>
              <w:bottom w:val="single" w:sz="4" w:space="0" w:color="000000"/>
              <w:right w:val="single" w:sz="4" w:space="0" w:color="000000"/>
            </w:tcBorders>
            <w:shd w:val="clear" w:color="auto" w:fill="DDEBF7"/>
            <w:vAlign w:val="bottom"/>
          </w:tcPr>
          <w:p w14:paraId="09F9B8C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51,89%</w:t>
            </w:r>
          </w:p>
        </w:tc>
        <w:tc>
          <w:tcPr>
            <w:tcW w:w="992" w:type="dxa"/>
            <w:tcBorders>
              <w:top w:val="nil"/>
              <w:left w:val="nil"/>
              <w:bottom w:val="single" w:sz="4" w:space="0" w:color="000000"/>
              <w:right w:val="single" w:sz="4" w:space="0" w:color="000000"/>
            </w:tcBorders>
            <w:shd w:val="clear" w:color="auto" w:fill="DDEBF7"/>
            <w:vAlign w:val="bottom"/>
          </w:tcPr>
          <w:p w14:paraId="4C3326E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r>
      <w:tr w:rsidR="001C66C2" w:rsidRPr="000A23EB" w14:paraId="6DD53F72"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51D3D017"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611</w:t>
            </w:r>
          </w:p>
        </w:tc>
        <w:tc>
          <w:tcPr>
            <w:tcW w:w="5574" w:type="dxa"/>
            <w:tcBorders>
              <w:top w:val="nil"/>
              <w:left w:val="nil"/>
              <w:bottom w:val="single" w:sz="4" w:space="0" w:color="000000"/>
              <w:right w:val="single" w:sz="4" w:space="0" w:color="000000"/>
            </w:tcBorders>
            <w:vAlign w:val="bottom"/>
          </w:tcPr>
          <w:p w14:paraId="45E2D8A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Imposta sul reddito e addizionale</w:t>
            </w:r>
          </w:p>
        </w:tc>
        <w:tc>
          <w:tcPr>
            <w:tcW w:w="1701" w:type="dxa"/>
            <w:tcBorders>
              <w:top w:val="nil"/>
              <w:left w:val="nil"/>
              <w:bottom w:val="single" w:sz="4" w:space="0" w:color="000000"/>
              <w:right w:val="single" w:sz="4" w:space="0" w:color="000000"/>
            </w:tcBorders>
            <w:vAlign w:val="bottom"/>
          </w:tcPr>
          <w:p w14:paraId="2A9F21E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2.771.304,41</w:t>
            </w:r>
          </w:p>
        </w:tc>
        <w:tc>
          <w:tcPr>
            <w:tcW w:w="1560" w:type="dxa"/>
            <w:tcBorders>
              <w:top w:val="nil"/>
              <w:left w:val="nil"/>
              <w:bottom w:val="single" w:sz="4" w:space="0" w:color="000000"/>
              <w:right w:val="single" w:sz="4" w:space="0" w:color="000000"/>
            </w:tcBorders>
            <w:vAlign w:val="bottom"/>
          </w:tcPr>
          <w:p w14:paraId="35E4E94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3.040.000,00</w:t>
            </w:r>
          </w:p>
        </w:tc>
        <w:tc>
          <w:tcPr>
            <w:tcW w:w="1559" w:type="dxa"/>
            <w:tcBorders>
              <w:top w:val="nil"/>
              <w:left w:val="nil"/>
              <w:bottom w:val="single" w:sz="4" w:space="0" w:color="000000"/>
              <w:right w:val="single" w:sz="4" w:space="0" w:color="000000"/>
            </w:tcBorders>
            <w:vAlign w:val="bottom"/>
          </w:tcPr>
          <w:p w14:paraId="29D5DF0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3.250.928,38</w:t>
            </w:r>
          </w:p>
        </w:tc>
        <w:tc>
          <w:tcPr>
            <w:tcW w:w="1276" w:type="dxa"/>
            <w:tcBorders>
              <w:top w:val="nil"/>
              <w:left w:val="nil"/>
              <w:bottom w:val="single" w:sz="4" w:space="0" w:color="000000"/>
              <w:right w:val="single" w:sz="4" w:space="0" w:color="000000"/>
            </w:tcBorders>
            <w:vAlign w:val="bottom"/>
          </w:tcPr>
          <w:p w14:paraId="0CDAA72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117,31%</w:t>
            </w:r>
          </w:p>
        </w:tc>
        <w:tc>
          <w:tcPr>
            <w:tcW w:w="1134" w:type="dxa"/>
            <w:tcBorders>
              <w:top w:val="nil"/>
              <w:left w:val="nil"/>
              <w:bottom w:val="single" w:sz="4" w:space="0" w:color="000000"/>
              <w:right w:val="single" w:sz="4" w:space="0" w:color="000000"/>
            </w:tcBorders>
            <w:vAlign w:val="bottom"/>
          </w:tcPr>
          <w:p w14:paraId="3B4C3EB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106,94%</w:t>
            </w:r>
          </w:p>
        </w:tc>
        <w:tc>
          <w:tcPr>
            <w:tcW w:w="992" w:type="dxa"/>
            <w:tcBorders>
              <w:top w:val="nil"/>
              <w:left w:val="nil"/>
              <w:bottom w:val="single" w:sz="4" w:space="0" w:color="000000"/>
              <w:right w:val="single" w:sz="4" w:space="0" w:color="000000"/>
            </w:tcBorders>
            <w:vAlign w:val="bottom"/>
          </w:tcPr>
          <w:p w14:paraId="770DE1D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6A9EEC1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56,78%</w:t>
            </w:r>
          </w:p>
        </w:tc>
      </w:tr>
      <w:tr w:rsidR="001C66C2" w:rsidRPr="000A23EB" w14:paraId="3BD134A4"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28EFDE9E"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613</w:t>
            </w:r>
          </w:p>
        </w:tc>
        <w:tc>
          <w:tcPr>
            <w:tcW w:w="5574" w:type="dxa"/>
            <w:tcBorders>
              <w:top w:val="nil"/>
              <w:left w:val="nil"/>
              <w:bottom w:val="single" w:sz="4" w:space="0" w:color="000000"/>
              <w:right w:val="single" w:sz="4" w:space="0" w:color="000000"/>
            </w:tcBorders>
            <w:vAlign w:val="bottom"/>
          </w:tcPr>
          <w:p w14:paraId="153C23F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Imposte sulla proprietà</w:t>
            </w:r>
          </w:p>
        </w:tc>
        <w:tc>
          <w:tcPr>
            <w:tcW w:w="1701" w:type="dxa"/>
            <w:tcBorders>
              <w:top w:val="nil"/>
              <w:left w:val="nil"/>
              <w:bottom w:val="single" w:sz="4" w:space="0" w:color="000000"/>
              <w:right w:val="single" w:sz="4" w:space="0" w:color="000000"/>
            </w:tcBorders>
            <w:vAlign w:val="bottom"/>
          </w:tcPr>
          <w:p w14:paraId="3F3BDED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1.682.781,01</w:t>
            </w:r>
          </w:p>
        </w:tc>
        <w:tc>
          <w:tcPr>
            <w:tcW w:w="1560" w:type="dxa"/>
            <w:tcBorders>
              <w:top w:val="nil"/>
              <w:left w:val="nil"/>
              <w:bottom w:val="single" w:sz="4" w:space="0" w:color="000000"/>
              <w:right w:val="single" w:sz="4" w:space="0" w:color="000000"/>
            </w:tcBorders>
            <w:vAlign w:val="bottom"/>
          </w:tcPr>
          <w:p w14:paraId="76E1D05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2.246.000,00</w:t>
            </w:r>
          </w:p>
        </w:tc>
        <w:tc>
          <w:tcPr>
            <w:tcW w:w="1559" w:type="dxa"/>
            <w:tcBorders>
              <w:top w:val="nil"/>
              <w:left w:val="nil"/>
              <w:bottom w:val="single" w:sz="4" w:space="0" w:color="000000"/>
              <w:right w:val="single" w:sz="4" w:space="0" w:color="000000"/>
            </w:tcBorders>
            <w:vAlign w:val="bottom"/>
          </w:tcPr>
          <w:p w14:paraId="5001ECA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2.234.500,90</w:t>
            </w:r>
          </w:p>
        </w:tc>
        <w:tc>
          <w:tcPr>
            <w:tcW w:w="1276" w:type="dxa"/>
            <w:tcBorders>
              <w:top w:val="nil"/>
              <w:left w:val="nil"/>
              <w:bottom w:val="single" w:sz="4" w:space="0" w:color="000000"/>
              <w:right w:val="single" w:sz="4" w:space="0" w:color="000000"/>
            </w:tcBorders>
            <w:vAlign w:val="bottom"/>
          </w:tcPr>
          <w:p w14:paraId="74E076B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132,79%</w:t>
            </w:r>
          </w:p>
        </w:tc>
        <w:tc>
          <w:tcPr>
            <w:tcW w:w="1134" w:type="dxa"/>
            <w:tcBorders>
              <w:top w:val="nil"/>
              <w:left w:val="nil"/>
              <w:bottom w:val="single" w:sz="4" w:space="0" w:color="000000"/>
              <w:right w:val="single" w:sz="4" w:space="0" w:color="000000"/>
            </w:tcBorders>
            <w:vAlign w:val="bottom"/>
          </w:tcPr>
          <w:p w14:paraId="62383A1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99,49%</w:t>
            </w:r>
          </w:p>
        </w:tc>
        <w:tc>
          <w:tcPr>
            <w:tcW w:w="992" w:type="dxa"/>
            <w:tcBorders>
              <w:top w:val="nil"/>
              <w:left w:val="nil"/>
              <w:bottom w:val="single" w:sz="4" w:space="0" w:color="000000"/>
              <w:right w:val="single" w:sz="4" w:space="0" w:color="000000"/>
            </w:tcBorders>
            <w:vAlign w:val="bottom"/>
          </w:tcPr>
          <w:p w14:paraId="2218F03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31C3B3B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39,03%</w:t>
            </w:r>
          </w:p>
        </w:tc>
      </w:tr>
      <w:tr w:rsidR="001C66C2" w:rsidRPr="000A23EB" w14:paraId="6E9D6E76"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63DD38EA"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614</w:t>
            </w:r>
          </w:p>
        </w:tc>
        <w:tc>
          <w:tcPr>
            <w:tcW w:w="5574" w:type="dxa"/>
            <w:tcBorders>
              <w:top w:val="nil"/>
              <w:left w:val="nil"/>
              <w:bottom w:val="single" w:sz="4" w:space="0" w:color="000000"/>
              <w:right w:val="single" w:sz="4" w:space="0" w:color="000000"/>
            </w:tcBorders>
            <w:vAlign w:val="bottom"/>
          </w:tcPr>
          <w:p w14:paraId="38DD51D5"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Imposte su beni e servizi</w:t>
            </w:r>
          </w:p>
        </w:tc>
        <w:tc>
          <w:tcPr>
            <w:tcW w:w="1701" w:type="dxa"/>
            <w:tcBorders>
              <w:top w:val="nil"/>
              <w:left w:val="nil"/>
              <w:bottom w:val="single" w:sz="4" w:space="0" w:color="000000"/>
              <w:right w:val="single" w:sz="4" w:space="0" w:color="000000"/>
            </w:tcBorders>
            <w:vAlign w:val="bottom"/>
          </w:tcPr>
          <w:p w14:paraId="1D9936A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221.461,32</w:t>
            </w:r>
          </w:p>
        </w:tc>
        <w:tc>
          <w:tcPr>
            <w:tcW w:w="1560" w:type="dxa"/>
            <w:tcBorders>
              <w:top w:val="nil"/>
              <w:left w:val="nil"/>
              <w:bottom w:val="single" w:sz="4" w:space="0" w:color="000000"/>
              <w:right w:val="single" w:sz="4" w:space="0" w:color="000000"/>
            </w:tcBorders>
            <w:vAlign w:val="bottom"/>
          </w:tcPr>
          <w:p w14:paraId="19D1F86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231.100,00</w:t>
            </w:r>
          </w:p>
        </w:tc>
        <w:tc>
          <w:tcPr>
            <w:tcW w:w="1559" w:type="dxa"/>
            <w:tcBorders>
              <w:top w:val="nil"/>
              <w:left w:val="nil"/>
              <w:bottom w:val="single" w:sz="4" w:space="0" w:color="000000"/>
              <w:right w:val="single" w:sz="4" w:space="0" w:color="000000"/>
            </w:tcBorders>
            <w:vAlign w:val="bottom"/>
          </w:tcPr>
          <w:p w14:paraId="2732BA6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239.646,94</w:t>
            </w:r>
          </w:p>
        </w:tc>
        <w:tc>
          <w:tcPr>
            <w:tcW w:w="1276" w:type="dxa"/>
            <w:tcBorders>
              <w:top w:val="nil"/>
              <w:left w:val="nil"/>
              <w:bottom w:val="single" w:sz="4" w:space="0" w:color="000000"/>
              <w:right w:val="single" w:sz="4" w:space="0" w:color="000000"/>
            </w:tcBorders>
            <w:vAlign w:val="bottom"/>
          </w:tcPr>
          <w:p w14:paraId="602572A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108,21%</w:t>
            </w:r>
          </w:p>
        </w:tc>
        <w:tc>
          <w:tcPr>
            <w:tcW w:w="1134" w:type="dxa"/>
            <w:tcBorders>
              <w:top w:val="nil"/>
              <w:left w:val="nil"/>
              <w:bottom w:val="single" w:sz="4" w:space="0" w:color="000000"/>
              <w:right w:val="single" w:sz="4" w:space="0" w:color="000000"/>
            </w:tcBorders>
            <w:vAlign w:val="bottom"/>
          </w:tcPr>
          <w:p w14:paraId="17AC793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103,70%</w:t>
            </w:r>
          </w:p>
        </w:tc>
        <w:tc>
          <w:tcPr>
            <w:tcW w:w="992" w:type="dxa"/>
            <w:tcBorders>
              <w:top w:val="nil"/>
              <w:left w:val="nil"/>
              <w:bottom w:val="single" w:sz="4" w:space="0" w:color="000000"/>
              <w:right w:val="single" w:sz="4" w:space="0" w:color="000000"/>
            </w:tcBorders>
            <w:vAlign w:val="bottom"/>
          </w:tcPr>
          <w:p w14:paraId="4EB1FE5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1D76B8D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4,19%</w:t>
            </w:r>
          </w:p>
        </w:tc>
      </w:tr>
      <w:tr w:rsidR="001C66C2" w:rsidRPr="000A23EB" w14:paraId="5C55C692"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28A38FB7"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616</w:t>
            </w:r>
          </w:p>
        </w:tc>
        <w:tc>
          <w:tcPr>
            <w:tcW w:w="5574" w:type="dxa"/>
            <w:tcBorders>
              <w:top w:val="nil"/>
              <w:left w:val="nil"/>
              <w:bottom w:val="single" w:sz="4" w:space="0" w:color="000000"/>
              <w:right w:val="single" w:sz="4" w:space="0" w:color="000000"/>
            </w:tcBorders>
            <w:vAlign w:val="bottom"/>
          </w:tcPr>
          <w:p w14:paraId="25CD3A3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Altre entrate fiscali</w:t>
            </w:r>
          </w:p>
        </w:tc>
        <w:tc>
          <w:tcPr>
            <w:tcW w:w="1701" w:type="dxa"/>
            <w:tcBorders>
              <w:top w:val="nil"/>
              <w:left w:val="nil"/>
              <w:bottom w:val="single" w:sz="4" w:space="0" w:color="000000"/>
              <w:right w:val="single" w:sz="4" w:space="0" w:color="000000"/>
            </w:tcBorders>
            <w:vAlign w:val="bottom"/>
          </w:tcPr>
          <w:p w14:paraId="4D3F4EE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1.696,19</w:t>
            </w:r>
          </w:p>
        </w:tc>
        <w:tc>
          <w:tcPr>
            <w:tcW w:w="1560" w:type="dxa"/>
            <w:tcBorders>
              <w:top w:val="nil"/>
              <w:left w:val="nil"/>
              <w:bottom w:val="single" w:sz="4" w:space="0" w:color="000000"/>
              <w:right w:val="single" w:sz="4" w:space="0" w:color="000000"/>
            </w:tcBorders>
            <w:vAlign w:val="bottom"/>
          </w:tcPr>
          <w:p w14:paraId="10C30EF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59" w:type="dxa"/>
            <w:tcBorders>
              <w:top w:val="nil"/>
              <w:left w:val="nil"/>
              <w:bottom w:val="single" w:sz="4" w:space="0" w:color="000000"/>
              <w:right w:val="single" w:sz="4" w:space="0" w:color="000000"/>
            </w:tcBorders>
            <w:vAlign w:val="bottom"/>
          </w:tcPr>
          <w:p w14:paraId="26212CA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466,26</w:t>
            </w:r>
          </w:p>
        </w:tc>
        <w:tc>
          <w:tcPr>
            <w:tcW w:w="1276" w:type="dxa"/>
            <w:tcBorders>
              <w:top w:val="nil"/>
              <w:left w:val="nil"/>
              <w:bottom w:val="single" w:sz="4" w:space="0" w:color="000000"/>
              <w:right w:val="single" w:sz="4" w:space="0" w:color="000000"/>
            </w:tcBorders>
            <w:vAlign w:val="bottom"/>
          </w:tcPr>
          <w:p w14:paraId="61BA311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27,49%</w:t>
            </w:r>
          </w:p>
        </w:tc>
        <w:tc>
          <w:tcPr>
            <w:tcW w:w="1134" w:type="dxa"/>
            <w:tcBorders>
              <w:top w:val="nil"/>
              <w:left w:val="nil"/>
              <w:bottom w:val="single" w:sz="4" w:space="0" w:color="000000"/>
              <w:right w:val="single" w:sz="4" w:space="0" w:color="000000"/>
            </w:tcBorders>
            <w:vAlign w:val="bottom"/>
          </w:tcPr>
          <w:p w14:paraId="3EF960C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92" w:type="dxa"/>
            <w:tcBorders>
              <w:top w:val="nil"/>
              <w:left w:val="nil"/>
              <w:bottom w:val="single" w:sz="4" w:space="0" w:color="000000"/>
              <w:right w:val="single" w:sz="4" w:space="0" w:color="000000"/>
            </w:tcBorders>
            <w:vAlign w:val="bottom"/>
          </w:tcPr>
          <w:p w14:paraId="0003431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18324A3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0,01%</w:t>
            </w:r>
          </w:p>
        </w:tc>
      </w:tr>
      <w:tr w:rsidR="001C66C2" w:rsidRPr="000A23EB" w14:paraId="351110AE"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DDEBF7"/>
            <w:vAlign w:val="bottom"/>
          </w:tcPr>
          <w:p w14:paraId="61AFA53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63</w:t>
            </w:r>
          </w:p>
        </w:tc>
        <w:tc>
          <w:tcPr>
            <w:tcW w:w="5574" w:type="dxa"/>
            <w:tcBorders>
              <w:top w:val="nil"/>
              <w:left w:val="nil"/>
              <w:bottom w:val="single" w:sz="4" w:space="0" w:color="000000"/>
              <w:right w:val="single" w:sz="4" w:space="0" w:color="000000"/>
            </w:tcBorders>
            <w:shd w:val="clear" w:color="auto" w:fill="DDEBF7"/>
            <w:vAlign w:val="bottom"/>
          </w:tcPr>
          <w:p w14:paraId="2A6327B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Aiuti dall'estero e da soggetti compresi nel bilancio generale</w:t>
            </w:r>
          </w:p>
        </w:tc>
        <w:tc>
          <w:tcPr>
            <w:tcW w:w="1701" w:type="dxa"/>
            <w:tcBorders>
              <w:top w:val="nil"/>
              <w:left w:val="nil"/>
              <w:bottom w:val="single" w:sz="4" w:space="0" w:color="000000"/>
              <w:right w:val="single" w:sz="4" w:space="0" w:color="000000"/>
            </w:tcBorders>
            <w:shd w:val="clear" w:color="auto" w:fill="DDEBF7"/>
            <w:vAlign w:val="bottom"/>
          </w:tcPr>
          <w:p w14:paraId="38F7A2C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217.863,65</w:t>
            </w:r>
          </w:p>
        </w:tc>
        <w:tc>
          <w:tcPr>
            <w:tcW w:w="1560" w:type="dxa"/>
            <w:tcBorders>
              <w:top w:val="nil"/>
              <w:left w:val="nil"/>
              <w:bottom w:val="single" w:sz="4" w:space="0" w:color="000000"/>
              <w:right w:val="single" w:sz="4" w:space="0" w:color="000000"/>
            </w:tcBorders>
            <w:shd w:val="clear" w:color="auto" w:fill="DDEBF7"/>
            <w:vAlign w:val="bottom"/>
          </w:tcPr>
          <w:p w14:paraId="0F2C53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1.007.827,06</w:t>
            </w:r>
          </w:p>
        </w:tc>
        <w:tc>
          <w:tcPr>
            <w:tcW w:w="1559" w:type="dxa"/>
            <w:tcBorders>
              <w:top w:val="nil"/>
              <w:left w:val="nil"/>
              <w:bottom w:val="single" w:sz="4" w:space="0" w:color="000000"/>
              <w:right w:val="single" w:sz="4" w:space="0" w:color="000000"/>
            </w:tcBorders>
            <w:shd w:val="clear" w:color="auto" w:fill="DDEBF7"/>
            <w:vAlign w:val="bottom"/>
          </w:tcPr>
          <w:p w14:paraId="327D101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899.338,59</w:t>
            </w:r>
          </w:p>
        </w:tc>
        <w:tc>
          <w:tcPr>
            <w:tcW w:w="1276" w:type="dxa"/>
            <w:tcBorders>
              <w:top w:val="nil"/>
              <w:left w:val="nil"/>
              <w:bottom w:val="single" w:sz="4" w:space="0" w:color="000000"/>
              <w:right w:val="single" w:sz="4" w:space="0" w:color="000000"/>
            </w:tcBorders>
            <w:shd w:val="clear" w:color="auto" w:fill="DDEBF7"/>
            <w:vAlign w:val="bottom"/>
          </w:tcPr>
          <w:p w14:paraId="02DF480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412,8%</w:t>
            </w:r>
          </w:p>
        </w:tc>
        <w:tc>
          <w:tcPr>
            <w:tcW w:w="1134" w:type="dxa"/>
            <w:tcBorders>
              <w:top w:val="nil"/>
              <w:left w:val="nil"/>
              <w:bottom w:val="single" w:sz="4" w:space="0" w:color="000000"/>
              <w:right w:val="single" w:sz="4" w:space="0" w:color="000000"/>
            </w:tcBorders>
            <w:shd w:val="clear" w:color="auto" w:fill="DDEBF7"/>
            <w:vAlign w:val="bottom"/>
          </w:tcPr>
          <w:p w14:paraId="4ADB102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89,24%</w:t>
            </w:r>
          </w:p>
        </w:tc>
        <w:tc>
          <w:tcPr>
            <w:tcW w:w="992" w:type="dxa"/>
            <w:tcBorders>
              <w:top w:val="nil"/>
              <w:left w:val="nil"/>
              <w:bottom w:val="single" w:sz="4" w:space="0" w:color="000000"/>
              <w:right w:val="single" w:sz="4" w:space="0" w:color="000000"/>
            </w:tcBorders>
            <w:shd w:val="clear" w:color="auto" w:fill="DDEBF7"/>
            <w:vAlign w:val="bottom"/>
          </w:tcPr>
          <w:p w14:paraId="5108942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8,15%</w:t>
            </w:r>
          </w:p>
        </w:tc>
        <w:tc>
          <w:tcPr>
            <w:tcW w:w="992" w:type="dxa"/>
            <w:tcBorders>
              <w:top w:val="nil"/>
              <w:left w:val="nil"/>
              <w:bottom w:val="single" w:sz="4" w:space="0" w:color="000000"/>
              <w:right w:val="single" w:sz="4" w:space="0" w:color="000000"/>
            </w:tcBorders>
            <w:shd w:val="clear" w:color="auto" w:fill="DDEBF7"/>
            <w:vAlign w:val="bottom"/>
          </w:tcPr>
          <w:p w14:paraId="5129363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051DCA4F"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6AB9A7FE"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631</w:t>
            </w:r>
          </w:p>
        </w:tc>
        <w:tc>
          <w:tcPr>
            <w:tcW w:w="5574" w:type="dxa"/>
            <w:tcBorders>
              <w:top w:val="nil"/>
              <w:left w:val="nil"/>
              <w:bottom w:val="single" w:sz="4" w:space="0" w:color="000000"/>
              <w:right w:val="single" w:sz="4" w:space="0" w:color="000000"/>
            </w:tcBorders>
            <w:vAlign w:val="bottom"/>
          </w:tcPr>
          <w:p w14:paraId="6F6EB1B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Aiuti da governi stranieri</w:t>
            </w:r>
          </w:p>
        </w:tc>
        <w:tc>
          <w:tcPr>
            <w:tcW w:w="1701" w:type="dxa"/>
            <w:tcBorders>
              <w:top w:val="nil"/>
              <w:left w:val="nil"/>
              <w:bottom w:val="single" w:sz="4" w:space="0" w:color="000000"/>
              <w:right w:val="single" w:sz="4" w:space="0" w:color="000000"/>
            </w:tcBorders>
            <w:vAlign w:val="bottom"/>
          </w:tcPr>
          <w:p w14:paraId="04A559C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w:t>
            </w:r>
          </w:p>
        </w:tc>
        <w:tc>
          <w:tcPr>
            <w:tcW w:w="1560" w:type="dxa"/>
            <w:tcBorders>
              <w:top w:val="nil"/>
              <w:left w:val="nil"/>
              <w:bottom w:val="single" w:sz="4" w:space="0" w:color="000000"/>
              <w:right w:val="single" w:sz="4" w:space="0" w:color="000000"/>
            </w:tcBorders>
            <w:vAlign w:val="bottom"/>
          </w:tcPr>
          <w:p w14:paraId="56730BE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1.500,00</w:t>
            </w:r>
          </w:p>
        </w:tc>
        <w:tc>
          <w:tcPr>
            <w:tcW w:w="1559" w:type="dxa"/>
            <w:tcBorders>
              <w:top w:val="nil"/>
              <w:left w:val="nil"/>
              <w:bottom w:val="single" w:sz="4" w:space="0" w:color="000000"/>
              <w:right w:val="single" w:sz="4" w:space="0" w:color="000000"/>
            </w:tcBorders>
            <w:vAlign w:val="bottom"/>
          </w:tcPr>
          <w:p w14:paraId="169B7AA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1.500,00</w:t>
            </w:r>
          </w:p>
        </w:tc>
        <w:tc>
          <w:tcPr>
            <w:tcW w:w="1276" w:type="dxa"/>
            <w:tcBorders>
              <w:top w:val="nil"/>
              <w:left w:val="nil"/>
              <w:bottom w:val="single" w:sz="4" w:space="0" w:color="000000"/>
              <w:right w:val="single" w:sz="4" w:space="0" w:color="000000"/>
            </w:tcBorders>
            <w:vAlign w:val="bottom"/>
          </w:tcPr>
          <w:p w14:paraId="65BC155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w:t>
            </w:r>
          </w:p>
        </w:tc>
        <w:tc>
          <w:tcPr>
            <w:tcW w:w="1134" w:type="dxa"/>
            <w:tcBorders>
              <w:top w:val="nil"/>
              <w:left w:val="nil"/>
              <w:bottom w:val="single" w:sz="4" w:space="0" w:color="000000"/>
              <w:right w:val="single" w:sz="4" w:space="0" w:color="000000"/>
            </w:tcBorders>
            <w:vAlign w:val="bottom"/>
          </w:tcPr>
          <w:p w14:paraId="7B8B23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992" w:type="dxa"/>
            <w:tcBorders>
              <w:top w:val="nil"/>
              <w:left w:val="nil"/>
              <w:bottom w:val="single" w:sz="4" w:space="0" w:color="000000"/>
              <w:right w:val="single" w:sz="4" w:space="0" w:color="000000"/>
            </w:tcBorders>
            <w:vAlign w:val="bottom"/>
          </w:tcPr>
          <w:p w14:paraId="23CEE31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52EA647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0,17%</w:t>
            </w:r>
          </w:p>
        </w:tc>
      </w:tr>
      <w:tr w:rsidR="001C66C2" w:rsidRPr="000A23EB" w14:paraId="6119F5EB"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62E6E355"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632</w:t>
            </w:r>
          </w:p>
        </w:tc>
        <w:tc>
          <w:tcPr>
            <w:tcW w:w="5574" w:type="dxa"/>
            <w:tcBorders>
              <w:top w:val="nil"/>
              <w:left w:val="nil"/>
              <w:bottom w:val="single" w:sz="4" w:space="0" w:color="000000"/>
              <w:right w:val="single" w:sz="4" w:space="0" w:color="000000"/>
            </w:tcBorders>
            <w:vAlign w:val="bottom"/>
          </w:tcPr>
          <w:p w14:paraId="4EAC1B4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Assistenza da parte di organizzazioni internazionali e istituzioni e organi dell'UE</w:t>
            </w:r>
          </w:p>
        </w:tc>
        <w:tc>
          <w:tcPr>
            <w:tcW w:w="1701" w:type="dxa"/>
            <w:tcBorders>
              <w:top w:val="nil"/>
              <w:left w:val="nil"/>
              <w:bottom w:val="single" w:sz="4" w:space="0" w:color="000000"/>
              <w:right w:val="single" w:sz="4" w:space="0" w:color="000000"/>
            </w:tcBorders>
            <w:vAlign w:val="bottom"/>
          </w:tcPr>
          <w:p w14:paraId="3B9F661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35.946,54</w:t>
            </w:r>
          </w:p>
        </w:tc>
        <w:tc>
          <w:tcPr>
            <w:tcW w:w="1560" w:type="dxa"/>
            <w:tcBorders>
              <w:top w:val="nil"/>
              <w:left w:val="nil"/>
              <w:bottom w:val="single" w:sz="4" w:space="0" w:color="000000"/>
              <w:right w:val="single" w:sz="4" w:space="0" w:color="000000"/>
            </w:tcBorders>
            <w:vAlign w:val="bottom"/>
          </w:tcPr>
          <w:p w14:paraId="6D1D088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39.913,45</w:t>
            </w:r>
          </w:p>
        </w:tc>
        <w:tc>
          <w:tcPr>
            <w:tcW w:w="1559" w:type="dxa"/>
            <w:tcBorders>
              <w:top w:val="nil"/>
              <w:left w:val="nil"/>
              <w:bottom w:val="single" w:sz="4" w:space="0" w:color="000000"/>
              <w:right w:val="single" w:sz="4" w:space="0" w:color="000000"/>
            </w:tcBorders>
            <w:vAlign w:val="bottom"/>
          </w:tcPr>
          <w:p w14:paraId="0DDDF4E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58.709,98</w:t>
            </w:r>
          </w:p>
        </w:tc>
        <w:tc>
          <w:tcPr>
            <w:tcW w:w="1276" w:type="dxa"/>
            <w:tcBorders>
              <w:top w:val="nil"/>
              <w:left w:val="nil"/>
              <w:bottom w:val="single" w:sz="4" w:space="0" w:color="000000"/>
              <w:right w:val="single" w:sz="4" w:space="0" w:color="000000"/>
            </w:tcBorders>
            <w:vAlign w:val="bottom"/>
          </w:tcPr>
          <w:p w14:paraId="1708CFC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163,33%</w:t>
            </w:r>
          </w:p>
        </w:tc>
        <w:tc>
          <w:tcPr>
            <w:tcW w:w="1134" w:type="dxa"/>
            <w:tcBorders>
              <w:top w:val="nil"/>
              <w:left w:val="nil"/>
              <w:bottom w:val="single" w:sz="4" w:space="0" w:color="000000"/>
              <w:right w:val="single" w:sz="4" w:space="0" w:color="000000"/>
            </w:tcBorders>
            <w:vAlign w:val="bottom"/>
          </w:tcPr>
          <w:p w14:paraId="4817F64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147,09%</w:t>
            </w:r>
          </w:p>
        </w:tc>
        <w:tc>
          <w:tcPr>
            <w:tcW w:w="992" w:type="dxa"/>
            <w:tcBorders>
              <w:top w:val="nil"/>
              <w:left w:val="nil"/>
              <w:bottom w:val="single" w:sz="4" w:space="0" w:color="000000"/>
              <w:right w:val="single" w:sz="4" w:space="0" w:color="000000"/>
            </w:tcBorders>
            <w:vAlign w:val="bottom"/>
          </w:tcPr>
          <w:p w14:paraId="5A50250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4FAAA8C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6,53%</w:t>
            </w:r>
          </w:p>
        </w:tc>
      </w:tr>
      <w:tr w:rsidR="001C66C2" w:rsidRPr="000A23EB" w14:paraId="08E6B2B0"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3BFC1C7A"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633</w:t>
            </w:r>
          </w:p>
        </w:tc>
        <w:tc>
          <w:tcPr>
            <w:tcW w:w="5574" w:type="dxa"/>
            <w:tcBorders>
              <w:top w:val="nil"/>
              <w:left w:val="nil"/>
              <w:bottom w:val="single" w:sz="4" w:space="0" w:color="000000"/>
              <w:right w:val="single" w:sz="4" w:space="0" w:color="000000"/>
            </w:tcBorders>
            <w:vAlign w:val="bottom"/>
          </w:tcPr>
          <w:p w14:paraId="51DD4192"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Aiutare il bilancio da altri bilanci</w:t>
            </w:r>
          </w:p>
        </w:tc>
        <w:tc>
          <w:tcPr>
            <w:tcW w:w="1701" w:type="dxa"/>
            <w:tcBorders>
              <w:top w:val="nil"/>
              <w:left w:val="nil"/>
              <w:bottom w:val="single" w:sz="4" w:space="0" w:color="000000"/>
              <w:right w:val="single" w:sz="4" w:space="0" w:color="000000"/>
            </w:tcBorders>
            <w:vAlign w:val="bottom"/>
          </w:tcPr>
          <w:p w14:paraId="3029624B"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47.726,11</w:t>
            </w:r>
          </w:p>
        </w:tc>
        <w:tc>
          <w:tcPr>
            <w:tcW w:w="1560" w:type="dxa"/>
            <w:tcBorders>
              <w:top w:val="nil"/>
              <w:left w:val="nil"/>
              <w:bottom w:val="single" w:sz="4" w:space="0" w:color="000000"/>
              <w:right w:val="single" w:sz="4" w:space="0" w:color="000000"/>
            </w:tcBorders>
            <w:vAlign w:val="bottom"/>
          </w:tcPr>
          <w:p w14:paraId="3EACB26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694.578,81</w:t>
            </w:r>
          </w:p>
        </w:tc>
        <w:tc>
          <w:tcPr>
            <w:tcW w:w="1559" w:type="dxa"/>
            <w:tcBorders>
              <w:top w:val="nil"/>
              <w:left w:val="nil"/>
              <w:bottom w:val="single" w:sz="4" w:space="0" w:color="000000"/>
              <w:right w:val="single" w:sz="4" w:space="0" w:color="000000"/>
            </w:tcBorders>
            <w:vAlign w:val="bottom"/>
          </w:tcPr>
          <w:p w14:paraId="0246285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619.277,59</w:t>
            </w:r>
          </w:p>
        </w:tc>
        <w:tc>
          <w:tcPr>
            <w:tcW w:w="1276" w:type="dxa"/>
            <w:tcBorders>
              <w:top w:val="nil"/>
              <w:left w:val="nil"/>
              <w:bottom w:val="single" w:sz="4" w:space="0" w:color="000000"/>
              <w:right w:val="single" w:sz="4" w:space="0" w:color="000000"/>
            </w:tcBorders>
            <w:vAlign w:val="bottom"/>
          </w:tcPr>
          <w:p w14:paraId="5886472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1297,57%</w:t>
            </w:r>
          </w:p>
        </w:tc>
        <w:tc>
          <w:tcPr>
            <w:tcW w:w="1134" w:type="dxa"/>
            <w:tcBorders>
              <w:top w:val="nil"/>
              <w:left w:val="nil"/>
              <w:bottom w:val="single" w:sz="4" w:space="0" w:color="000000"/>
              <w:right w:val="single" w:sz="4" w:space="0" w:color="000000"/>
            </w:tcBorders>
            <w:vAlign w:val="bottom"/>
          </w:tcPr>
          <w:p w14:paraId="326584A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89,16%</w:t>
            </w:r>
          </w:p>
        </w:tc>
        <w:tc>
          <w:tcPr>
            <w:tcW w:w="992" w:type="dxa"/>
            <w:tcBorders>
              <w:top w:val="nil"/>
              <w:left w:val="nil"/>
              <w:bottom w:val="single" w:sz="4" w:space="0" w:color="000000"/>
              <w:right w:val="single" w:sz="4" w:space="0" w:color="000000"/>
            </w:tcBorders>
            <w:vAlign w:val="bottom"/>
          </w:tcPr>
          <w:p w14:paraId="7B9FF74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42DF3AF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68,86%</w:t>
            </w:r>
          </w:p>
        </w:tc>
      </w:tr>
      <w:tr w:rsidR="001C66C2" w:rsidRPr="000A23EB" w14:paraId="68BDC29E"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1561B4F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634</w:t>
            </w:r>
          </w:p>
        </w:tc>
        <w:tc>
          <w:tcPr>
            <w:tcW w:w="5574" w:type="dxa"/>
            <w:tcBorders>
              <w:top w:val="nil"/>
              <w:left w:val="nil"/>
              <w:bottom w:val="single" w:sz="4" w:space="0" w:color="000000"/>
              <w:right w:val="single" w:sz="4" w:space="0" w:color="000000"/>
            </w:tcBorders>
            <w:vAlign w:val="bottom"/>
          </w:tcPr>
          <w:p w14:paraId="60678BCB"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Assistenza da parte degli utenti fuori bilancio</w:t>
            </w:r>
          </w:p>
        </w:tc>
        <w:tc>
          <w:tcPr>
            <w:tcW w:w="1701" w:type="dxa"/>
            <w:tcBorders>
              <w:top w:val="nil"/>
              <w:left w:val="nil"/>
              <w:bottom w:val="single" w:sz="4" w:space="0" w:color="000000"/>
              <w:right w:val="single" w:sz="4" w:space="0" w:color="000000"/>
            </w:tcBorders>
            <w:vAlign w:val="bottom"/>
          </w:tcPr>
          <w:p w14:paraId="7F6AC97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60" w:type="dxa"/>
            <w:tcBorders>
              <w:top w:val="nil"/>
              <w:left w:val="nil"/>
              <w:bottom w:val="single" w:sz="4" w:space="0" w:color="000000"/>
              <w:right w:val="single" w:sz="4" w:space="0" w:color="000000"/>
            </w:tcBorders>
            <w:vAlign w:val="bottom"/>
          </w:tcPr>
          <w:p w14:paraId="3EBF57C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59" w:type="dxa"/>
            <w:tcBorders>
              <w:top w:val="nil"/>
              <w:left w:val="nil"/>
              <w:bottom w:val="single" w:sz="4" w:space="0" w:color="000000"/>
              <w:right w:val="single" w:sz="4" w:space="0" w:color="000000"/>
            </w:tcBorders>
            <w:vAlign w:val="bottom"/>
          </w:tcPr>
          <w:p w14:paraId="4D96879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276" w:type="dxa"/>
            <w:tcBorders>
              <w:top w:val="nil"/>
              <w:left w:val="nil"/>
              <w:bottom w:val="single" w:sz="4" w:space="0" w:color="000000"/>
              <w:right w:val="single" w:sz="4" w:space="0" w:color="000000"/>
            </w:tcBorders>
            <w:vAlign w:val="bottom"/>
          </w:tcPr>
          <w:p w14:paraId="22DD7F9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w:t>
            </w:r>
          </w:p>
        </w:tc>
        <w:tc>
          <w:tcPr>
            <w:tcW w:w="1134" w:type="dxa"/>
            <w:tcBorders>
              <w:top w:val="nil"/>
              <w:left w:val="nil"/>
              <w:bottom w:val="single" w:sz="4" w:space="0" w:color="000000"/>
              <w:right w:val="single" w:sz="4" w:space="0" w:color="000000"/>
            </w:tcBorders>
            <w:vAlign w:val="bottom"/>
          </w:tcPr>
          <w:p w14:paraId="2674400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92" w:type="dxa"/>
            <w:tcBorders>
              <w:top w:val="nil"/>
              <w:left w:val="nil"/>
              <w:bottom w:val="single" w:sz="4" w:space="0" w:color="000000"/>
              <w:right w:val="single" w:sz="4" w:space="0" w:color="000000"/>
            </w:tcBorders>
            <w:vAlign w:val="bottom"/>
          </w:tcPr>
          <w:p w14:paraId="54C968F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4DCDBC4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r>
      <w:tr w:rsidR="001C66C2" w:rsidRPr="000A23EB" w14:paraId="2D3EBF29"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52E00FC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635</w:t>
            </w:r>
          </w:p>
        </w:tc>
        <w:tc>
          <w:tcPr>
            <w:tcW w:w="5574" w:type="dxa"/>
            <w:tcBorders>
              <w:top w:val="nil"/>
              <w:left w:val="nil"/>
              <w:bottom w:val="single" w:sz="4" w:space="0" w:color="000000"/>
              <w:right w:val="single" w:sz="4" w:space="0" w:color="000000"/>
            </w:tcBorders>
            <w:vAlign w:val="bottom"/>
          </w:tcPr>
          <w:p w14:paraId="78C9F9B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Ausili di livellamento per funzioni decentralizzate</w:t>
            </w:r>
          </w:p>
        </w:tc>
        <w:tc>
          <w:tcPr>
            <w:tcW w:w="1701" w:type="dxa"/>
            <w:tcBorders>
              <w:top w:val="nil"/>
              <w:left w:val="nil"/>
              <w:bottom w:val="single" w:sz="4" w:space="0" w:color="000000"/>
              <w:right w:val="single" w:sz="4" w:space="0" w:color="000000"/>
            </w:tcBorders>
            <w:vAlign w:val="bottom"/>
          </w:tcPr>
          <w:p w14:paraId="777ECD8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68.143,80</w:t>
            </w:r>
          </w:p>
        </w:tc>
        <w:tc>
          <w:tcPr>
            <w:tcW w:w="1560" w:type="dxa"/>
            <w:tcBorders>
              <w:top w:val="nil"/>
              <w:left w:val="nil"/>
              <w:bottom w:val="single" w:sz="4" w:space="0" w:color="000000"/>
              <w:right w:val="single" w:sz="4" w:space="0" w:color="000000"/>
            </w:tcBorders>
            <w:vAlign w:val="bottom"/>
          </w:tcPr>
          <w:p w14:paraId="56A0B13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80.000,00</w:t>
            </w:r>
          </w:p>
        </w:tc>
        <w:tc>
          <w:tcPr>
            <w:tcW w:w="1559" w:type="dxa"/>
            <w:tcBorders>
              <w:top w:val="nil"/>
              <w:left w:val="nil"/>
              <w:bottom w:val="single" w:sz="4" w:space="0" w:color="000000"/>
              <w:right w:val="single" w:sz="4" w:space="0" w:color="000000"/>
            </w:tcBorders>
            <w:vAlign w:val="bottom"/>
          </w:tcPr>
          <w:p w14:paraId="6DBAF20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66.320,00</w:t>
            </w:r>
          </w:p>
        </w:tc>
        <w:tc>
          <w:tcPr>
            <w:tcW w:w="1276" w:type="dxa"/>
            <w:tcBorders>
              <w:top w:val="nil"/>
              <w:left w:val="nil"/>
              <w:bottom w:val="single" w:sz="4" w:space="0" w:color="000000"/>
              <w:right w:val="single" w:sz="4" w:space="0" w:color="000000"/>
            </w:tcBorders>
            <w:vAlign w:val="bottom"/>
          </w:tcPr>
          <w:p w14:paraId="37E3E41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97,32%</w:t>
            </w:r>
          </w:p>
        </w:tc>
        <w:tc>
          <w:tcPr>
            <w:tcW w:w="1134" w:type="dxa"/>
            <w:tcBorders>
              <w:top w:val="nil"/>
              <w:left w:val="nil"/>
              <w:bottom w:val="single" w:sz="4" w:space="0" w:color="000000"/>
              <w:right w:val="single" w:sz="4" w:space="0" w:color="000000"/>
            </w:tcBorders>
            <w:vAlign w:val="bottom"/>
          </w:tcPr>
          <w:p w14:paraId="3CB20F6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82,90%</w:t>
            </w:r>
          </w:p>
        </w:tc>
        <w:tc>
          <w:tcPr>
            <w:tcW w:w="992" w:type="dxa"/>
            <w:tcBorders>
              <w:top w:val="nil"/>
              <w:left w:val="nil"/>
              <w:bottom w:val="single" w:sz="4" w:space="0" w:color="000000"/>
              <w:right w:val="single" w:sz="4" w:space="0" w:color="000000"/>
            </w:tcBorders>
            <w:vAlign w:val="bottom"/>
          </w:tcPr>
          <w:p w14:paraId="16060CC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012616A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7,37%</w:t>
            </w:r>
          </w:p>
        </w:tc>
      </w:tr>
      <w:tr w:rsidR="001C66C2" w:rsidRPr="000A23EB" w14:paraId="0F308D1D"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5B3842D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636</w:t>
            </w:r>
          </w:p>
        </w:tc>
        <w:tc>
          <w:tcPr>
            <w:tcW w:w="5574" w:type="dxa"/>
            <w:tcBorders>
              <w:top w:val="nil"/>
              <w:left w:val="nil"/>
              <w:bottom w:val="single" w:sz="4" w:space="0" w:color="000000"/>
              <w:right w:val="single" w:sz="4" w:space="0" w:color="000000"/>
            </w:tcBorders>
            <w:vAlign w:val="bottom"/>
          </w:tcPr>
          <w:p w14:paraId="1869FBC1"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Aiutare gli utenti con un budget limitato a partire da un budget che non è di loro responsabilità</w:t>
            </w:r>
          </w:p>
        </w:tc>
        <w:tc>
          <w:tcPr>
            <w:tcW w:w="1701" w:type="dxa"/>
            <w:tcBorders>
              <w:top w:val="nil"/>
              <w:left w:val="nil"/>
              <w:bottom w:val="single" w:sz="4" w:space="0" w:color="000000"/>
              <w:right w:val="single" w:sz="4" w:space="0" w:color="000000"/>
            </w:tcBorders>
            <w:vAlign w:val="bottom"/>
          </w:tcPr>
          <w:p w14:paraId="34EBE6A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66.047,20</w:t>
            </w:r>
          </w:p>
        </w:tc>
        <w:tc>
          <w:tcPr>
            <w:tcW w:w="1560" w:type="dxa"/>
            <w:tcBorders>
              <w:top w:val="nil"/>
              <w:left w:val="nil"/>
              <w:bottom w:val="single" w:sz="4" w:space="0" w:color="000000"/>
              <w:right w:val="single" w:sz="4" w:space="0" w:color="000000"/>
            </w:tcBorders>
            <w:vAlign w:val="bottom"/>
          </w:tcPr>
          <w:p w14:paraId="58FBFF0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191.834,80</w:t>
            </w:r>
          </w:p>
        </w:tc>
        <w:tc>
          <w:tcPr>
            <w:tcW w:w="1559" w:type="dxa"/>
            <w:tcBorders>
              <w:top w:val="nil"/>
              <w:left w:val="nil"/>
              <w:bottom w:val="single" w:sz="4" w:space="0" w:color="000000"/>
              <w:right w:val="single" w:sz="4" w:space="0" w:color="000000"/>
            </w:tcBorders>
            <w:vAlign w:val="bottom"/>
          </w:tcPr>
          <w:p w14:paraId="5673035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153.531,02</w:t>
            </w:r>
          </w:p>
        </w:tc>
        <w:tc>
          <w:tcPr>
            <w:tcW w:w="1276" w:type="dxa"/>
            <w:tcBorders>
              <w:top w:val="nil"/>
              <w:left w:val="nil"/>
              <w:bottom w:val="single" w:sz="4" w:space="0" w:color="000000"/>
              <w:right w:val="single" w:sz="4" w:space="0" w:color="000000"/>
            </w:tcBorders>
            <w:vAlign w:val="bottom"/>
          </w:tcPr>
          <w:p w14:paraId="1553CDA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232,46%</w:t>
            </w:r>
          </w:p>
        </w:tc>
        <w:tc>
          <w:tcPr>
            <w:tcW w:w="1134" w:type="dxa"/>
            <w:tcBorders>
              <w:top w:val="nil"/>
              <w:left w:val="nil"/>
              <w:bottom w:val="single" w:sz="4" w:space="0" w:color="000000"/>
              <w:right w:val="single" w:sz="4" w:space="0" w:color="000000"/>
            </w:tcBorders>
            <w:vAlign w:val="bottom"/>
          </w:tcPr>
          <w:p w14:paraId="4B04C66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80,03%</w:t>
            </w:r>
          </w:p>
        </w:tc>
        <w:tc>
          <w:tcPr>
            <w:tcW w:w="992" w:type="dxa"/>
            <w:tcBorders>
              <w:top w:val="nil"/>
              <w:left w:val="nil"/>
              <w:bottom w:val="single" w:sz="4" w:space="0" w:color="000000"/>
              <w:right w:val="single" w:sz="4" w:space="0" w:color="000000"/>
            </w:tcBorders>
            <w:vAlign w:val="bottom"/>
          </w:tcPr>
          <w:p w14:paraId="113CFFC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6C2CD69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17,07%</w:t>
            </w:r>
          </w:p>
        </w:tc>
      </w:tr>
      <w:tr w:rsidR="001C66C2" w:rsidRPr="000A23EB" w14:paraId="2DF2DE69"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DDEBF7"/>
            <w:vAlign w:val="bottom"/>
          </w:tcPr>
          <w:p w14:paraId="54A23E9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64</w:t>
            </w:r>
          </w:p>
        </w:tc>
        <w:tc>
          <w:tcPr>
            <w:tcW w:w="5574" w:type="dxa"/>
            <w:tcBorders>
              <w:top w:val="nil"/>
              <w:left w:val="nil"/>
              <w:bottom w:val="single" w:sz="4" w:space="0" w:color="000000"/>
              <w:right w:val="single" w:sz="4" w:space="0" w:color="000000"/>
            </w:tcBorders>
            <w:shd w:val="clear" w:color="auto" w:fill="DDEBF7"/>
            <w:vAlign w:val="bottom"/>
          </w:tcPr>
          <w:p w14:paraId="6F4720E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Entrate da immobilizzazioni</w:t>
            </w:r>
          </w:p>
        </w:tc>
        <w:tc>
          <w:tcPr>
            <w:tcW w:w="1701" w:type="dxa"/>
            <w:tcBorders>
              <w:top w:val="nil"/>
              <w:left w:val="nil"/>
              <w:bottom w:val="single" w:sz="4" w:space="0" w:color="000000"/>
              <w:right w:val="single" w:sz="4" w:space="0" w:color="000000"/>
            </w:tcBorders>
            <w:shd w:val="clear" w:color="auto" w:fill="DDEBF7"/>
            <w:vAlign w:val="bottom"/>
          </w:tcPr>
          <w:p w14:paraId="16C560A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546.298,01</w:t>
            </w:r>
          </w:p>
        </w:tc>
        <w:tc>
          <w:tcPr>
            <w:tcW w:w="1560" w:type="dxa"/>
            <w:tcBorders>
              <w:top w:val="nil"/>
              <w:left w:val="nil"/>
              <w:bottom w:val="single" w:sz="4" w:space="0" w:color="000000"/>
              <w:right w:val="single" w:sz="4" w:space="0" w:color="000000"/>
            </w:tcBorders>
            <w:shd w:val="clear" w:color="auto" w:fill="DDEBF7"/>
            <w:vAlign w:val="bottom"/>
          </w:tcPr>
          <w:p w14:paraId="2D18FB4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1.208.032,77</w:t>
            </w:r>
          </w:p>
        </w:tc>
        <w:tc>
          <w:tcPr>
            <w:tcW w:w="1559" w:type="dxa"/>
            <w:tcBorders>
              <w:top w:val="nil"/>
              <w:left w:val="nil"/>
              <w:bottom w:val="single" w:sz="4" w:space="0" w:color="000000"/>
              <w:right w:val="single" w:sz="4" w:space="0" w:color="000000"/>
            </w:tcBorders>
            <w:shd w:val="clear" w:color="auto" w:fill="DDEBF7"/>
            <w:vAlign w:val="bottom"/>
          </w:tcPr>
          <w:p w14:paraId="326D614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1.053.061,53</w:t>
            </w:r>
          </w:p>
        </w:tc>
        <w:tc>
          <w:tcPr>
            <w:tcW w:w="1276" w:type="dxa"/>
            <w:tcBorders>
              <w:top w:val="nil"/>
              <w:left w:val="nil"/>
              <w:bottom w:val="single" w:sz="4" w:space="0" w:color="000000"/>
              <w:right w:val="single" w:sz="4" w:space="0" w:color="000000"/>
            </w:tcBorders>
            <w:shd w:val="clear" w:color="auto" w:fill="DDEBF7"/>
            <w:vAlign w:val="bottom"/>
          </w:tcPr>
          <w:p w14:paraId="2939FCB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192,76%</w:t>
            </w:r>
          </w:p>
        </w:tc>
        <w:tc>
          <w:tcPr>
            <w:tcW w:w="1134" w:type="dxa"/>
            <w:tcBorders>
              <w:top w:val="nil"/>
              <w:left w:val="nil"/>
              <w:bottom w:val="single" w:sz="4" w:space="0" w:color="000000"/>
              <w:right w:val="single" w:sz="4" w:space="0" w:color="000000"/>
            </w:tcBorders>
            <w:shd w:val="clear" w:color="auto" w:fill="DDEBF7"/>
            <w:vAlign w:val="bottom"/>
          </w:tcPr>
          <w:p w14:paraId="30A0F87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87,17%</w:t>
            </w:r>
          </w:p>
        </w:tc>
        <w:tc>
          <w:tcPr>
            <w:tcW w:w="992" w:type="dxa"/>
            <w:tcBorders>
              <w:top w:val="nil"/>
              <w:left w:val="nil"/>
              <w:bottom w:val="single" w:sz="4" w:space="0" w:color="000000"/>
              <w:right w:val="single" w:sz="4" w:space="0" w:color="000000"/>
            </w:tcBorders>
            <w:shd w:val="clear" w:color="auto" w:fill="DDEBF7"/>
            <w:vAlign w:val="bottom"/>
          </w:tcPr>
          <w:p w14:paraId="2A6883A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9,54%</w:t>
            </w:r>
          </w:p>
        </w:tc>
        <w:tc>
          <w:tcPr>
            <w:tcW w:w="992" w:type="dxa"/>
            <w:tcBorders>
              <w:top w:val="nil"/>
              <w:left w:val="nil"/>
              <w:bottom w:val="single" w:sz="4" w:space="0" w:color="000000"/>
              <w:right w:val="single" w:sz="4" w:space="0" w:color="000000"/>
            </w:tcBorders>
            <w:shd w:val="clear" w:color="auto" w:fill="DDEBF7"/>
            <w:vAlign w:val="bottom"/>
          </w:tcPr>
          <w:p w14:paraId="068EC39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44BD436E"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594B387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641</w:t>
            </w:r>
          </w:p>
        </w:tc>
        <w:tc>
          <w:tcPr>
            <w:tcW w:w="5574" w:type="dxa"/>
            <w:tcBorders>
              <w:top w:val="nil"/>
              <w:left w:val="nil"/>
              <w:bottom w:val="single" w:sz="4" w:space="0" w:color="000000"/>
              <w:right w:val="single" w:sz="4" w:space="0" w:color="000000"/>
            </w:tcBorders>
            <w:vAlign w:val="bottom"/>
          </w:tcPr>
          <w:p w14:paraId="35C1EA4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Reddito da attività finanziarie</w:t>
            </w:r>
          </w:p>
        </w:tc>
        <w:tc>
          <w:tcPr>
            <w:tcW w:w="1701" w:type="dxa"/>
            <w:tcBorders>
              <w:top w:val="nil"/>
              <w:left w:val="nil"/>
              <w:bottom w:val="single" w:sz="4" w:space="0" w:color="000000"/>
              <w:right w:val="single" w:sz="4" w:space="0" w:color="000000"/>
            </w:tcBorders>
            <w:vAlign w:val="bottom"/>
          </w:tcPr>
          <w:p w14:paraId="6B4640D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3.517,81</w:t>
            </w:r>
          </w:p>
        </w:tc>
        <w:tc>
          <w:tcPr>
            <w:tcW w:w="1560" w:type="dxa"/>
            <w:tcBorders>
              <w:top w:val="nil"/>
              <w:left w:val="nil"/>
              <w:bottom w:val="single" w:sz="4" w:space="0" w:color="000000"/>
              <w:right w:val="single" w:sz="4" w:space="0" w:color="000000"/>
            </w:tcBorders>
            <w:vAlign w:val="bottom"/>
          </w:tcPr>
          <w:p w14:paraId="01338DF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1.472,00</w:t>
            </w:r>
          </w:p>
        </w:tc>
        <w:tc>
          <w:tcPr>
            <w:tcW w:w="1559" w:type="dxa"/>
            <w:tcBorders>
              <w:top w:val="nil"/>
              <w:left w:val="nil"/>
              <w:bottom w:val="single" w:sz="4" w:space="0" w:color="000000"/>
              <w:right w:val="single" w:sz="4" w:space="0" w:color="000000"/>
            </w:tcBorders>
            <w:vAlign w:val="bottom"/>
          </w:tcPr>
          <w:p w14:paraId="31DB212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270,01</w:t>
            </w:r>
          </w:p>
        </w:tc>
        <w:tc>
          <w:tcPr>
            <w:tcW w:w="1276" w:type="dxa"/>
            <w:tcBorders>
              <w:top w:val="nil"/>
              <w:left w:val="nil"/>
              <w:bottom w:val="single" w:sz="4" w:space="0" w:color="000000"/>
              <w:right w:val="single" w:sz="4" w:space="0" w:color="000000"/>
            </w:tcBorders>
            <w:vAlign w:val="bottom"/>
          </w:tcPr>
          <w:p w14:paraId="3E94249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7,68%</w:t>
            </w:r>
          </w:p>
        </w:tc>
        <w:tc>
          <w:tcPr>
            <w:tcW w:w="1134" w:type="dxa"/>
            <w:tcBorders>
              <w:top w:val="nil"/>
              <w:left w:val="nil"/>
              <w:bottom w:val="single" w:sz="4" w:space="0" w:color="000000"/>
              <w:right w:val="single" w:sz="4" w:space="0" w:color="000000"/>
            </w:tcBorders>
            <w:vAlign w:val="bottom"/>
          </w:tcPr>
          <w:p w14:paraId="544BD1F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18,34%</w:t>
            </w:r>
          </w:p>
        </w:tc>
        <w:tc>
          <w:tcPr>
            <w:tcW w:w="992" w:type="dxa"/>
            <w:tcBorders>
              <w:top w:val="nil"/>
              <w:left w:val="nil"/>
              <w:bottom w:val="single" w:sz="4" w:space="0" w:color="000000"/>
              <w:right w:val="single" w:sz="4" w:space="0" w:color="000000"/>
            </w:tcBorders>
            <w:vAlign w:val="bottom"/>
          </w:tcPr>
          <w:p w14:paraId="7BC3AA1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1C60B2E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0,03%</w:t>
            </w:r>
          </w:p>
        </w:tc>
      </w:tr>
      <w:tr w:rsidR="001C66C2" w:rsidRPr="000A23EB" w14:paraId="4E9FEB75"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2BD0AD2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lastRenderedPageBreak/>
              <w:t>642</w:t>
            </w:r>
          </w:p>
        </w:tc>
        <w:tc>
          <w:tcPr>
            <w:tcW w:w="5574" w:type="dxa"/>
            <w:tcBorders>
              <w:top w:val="nil"/>
              <w:left w:val="nil"/>
              <w:bottom w:val="single" w:sz="4" w:space="0" w:color="000000"/>
              <w:right w:val="single" w:sz="4" w:space="0" w:color="000000"/>
            </w:tcBorders>
            <w:vAlign w:val="bottom"/>
          </w:tcPr>
          <w:p w14:paraId="7F90657F"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Reddito da attività non finanziarie</w:t>
            </w:r>
          </w:p>
        </w:tc>
        <w:tc>
          <w:tcPr>
            <w:tcW w:w="1701" w:type="dxa"/>
            <w:tcBorders>
              <w:top w:val="nil"/>
              <w:left w:val="nil"/>
              <w:bottom w:val="single" w:sz="4" w:space="0" w:color="000000"/>
              <w:right w:val="single" w:sz="4" w:space="0" w:color="000000"/>
            </w:tcBorders>
            <w:vAlign w:val="bottom"/>
          </w:tcPr>
          <w:p w14:paraId="6192A44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542.780,20</w:t>
            </w:r>
          </w:p>
        </w:tc>
        <w:tc>
          <w:tcPr>
            <w:tcW w:w="1560" w:type="dxa"/>
            <w:tcBorders>
              <w:top w:val="nil"/>
              <w:left w:val="nil"/>
              <w:bottom w:val="single" w:sz="4" w:space="0" w:color="000000"/>
              <w:right w:val="single" w:sz="4" w:space="0" w:color="000000"/>
            </w:tcBorders>
            <w:vAlign w:val="bottom"/>
          </w:tcPr>
          <w:p w14:paraId="51B554C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1.206.560,77</w:t>
            </w:r>
          </w:p>
        </w:tc>
        <w:tc>
          <w:tcPr>
            <w:tcW w:w="1559" w:type="dxa"/>
            <w:tcBorders>
              <w:top w:val="nil"/>
              <w:left w:val="nil"/>
              <w:bottom w:val="single" w:sz="4" w:space="0" w:color="000000"/>
              <w:right w:val="single" w:sz="4" w:space="0" w:color="000000"/>
            </w:tcBorders>
            <w:vAlign w:val="bottom"/>
          </w:tcPr>
          <w:p w14:paraId="3481D1A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1.052.791,52</w:t>
            </w:r>
          </w:p>
        </w:tc>
        <w:tc>
          <w:tcPr>
            <w:tcW w:w="1276" w:type="dxa"/>
            <w:tcBorders>
              <w:top w:val="nil"/>
              <w:left w:val="nil"/>
              <w:bottom w:val="single" w:sz="4" w:space="0" w:color="000000"/>
              <w:right w:val="single" w:sz="4" w:space="0" w:color="000000"/>
            </w:tcBorders>
            <w:vAlign w:val="bottom"/>
          </w:tcPr>
          <w:p w14:paraId="73549D1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193,96%</w:t>
            </w:r>
          </w:p>
        </w:tc>
        <w:tc>
          <w:tcPr>
            <w:tcW w:w="1134" w:type="dxa"/>
            <w:tcBorders>
              <w:top w:val="nil"/>
              <w:left w:val="nil"/>
              <w:bottom w:val="single" w:sz="4" w:space="0" w:color="000000"/>
              <w:right w:val="single" w:sz="4" w:space="0" w:color="000000"/>
            </w:tcBorders>
            <w:vAlign w:val="bottom"/>
          </w:tcPr>
          <w:p w14:paraId="101BD97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87,26%</w:t>
            </w:r>
          </w:p>
        </w:tc>
        <w:tc>
          <w:tcPr>
            <w:tcW w:w="992" w:type="dxa"/>
            <w:tcBorders>
              <w:top w:val="nil"/>
              <w:left w:val="nil"/>
              <w:bottom w:val="single" w:sz="4" w:space="0" w:color="000000"/>
              <w:right w:val="single" w:sz="4" w:space="0" w:color="000000"/>
            </w:tcBorders>
            <w:vAlign w:val="bottom"/>
          </w:tcPr>
          <w:p w14:paraId="1771AC9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7EF66C2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99,97%</w:t>
            </w:r>
          </w:p>
        </w:tc>
      </w:tr>
      <w:tr w:rsidR="001C66C2" w:rsidRPr="000A23EB" w14:paraId="07AB13B0"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DDEBF7"/>
            <w:vAlign w:val="bottom"/>
          </w:tcPr>
          <w:p w14:paraId="6818D8D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65</w:t>
            </w:r>
          </w:p>
        </w:tc>
        <w:tc>
          <w:tcPr>
            <w:tcW w:w="5574" w:type="dxa"/>
            <w:tcBorders>
              <w:top w:val="nil"/>
              <w:left w:val="nil"/>
              <w:bottom w:val="single" w:sz="4" w:space="0" w:color="000000"/>
              <w:right w:val="single" w:sz="4" w:space="0" w:color="000000"/>
            </w:tcBorders>
            <w:shd w:val="clear" w:color="auto" w:fill="DDEBF7"/>
            <w:vAlign w:val="bottom"/>
          </w:tcPr>
          <w:p w14:paraId="1C44B60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Entrate da tasse amministrative e diritti amministrativi, tasse secondo disposizioni speciali e indennità</w:t>
            </w:r>
          </w:p>
        </w:tc>
        <w:tc>
          <w:tcPr>
            <w:tcW w:w="1701" w:type="dxa"/>
            <w:tcBorders>
              <w:top w:val="nil"/>
              <w:left w:val="nil"/>
              <w:bottom w:val="single" w:sz="4" w:space="0" w:color="000000"/>
              <w:right w:val="single" w:sz="4" w:space="0" w:color="000000"/>
            </w:tcBorders>
            <w:shd w:val="clear" w:color="auto" w:fill="DDEBF7"/>
            <w:vAlign w:val="bottom"/>
          </w:tcPr>
          <w:p w14:paraId="130834A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2.848.651,02</w:t>
            </w:r>
          </w:p>
        </w:tc>
        <w:tc>
          <w:tcPr>
            <w:tcW w:w="1560" w:type="dxa"/>
            <w:tcBorders>
              <w:top w:val="nil"/>
              <w:left w:val="nil"/>
              <w:bottom w:val="single" w:sz="4" w:space="0" w:color="000000"/>
              <w:right w:val="single" w:sz="4" w:space="0" w:color="000000"/>
            </w:tcBorders>
            <w:shd w:val="clear" w:color="auto" w:fill="DDEBF7"/>
            <w:vAlign w:val="bottom"/>
          </w:tcPr>
          <w:p w14:paraId="3CD821F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2.928.196,00</w:t>
            </w:r>
          </w:p>
        </w:tc>
        <w:tc>
          <w:tcPr>
            <w:tcW w:w="1559" w:type="dxa"/>
            <w:tcBorders>
              <w:top w:val="nil"/>
              <w:left w:val="nil"/>
              <w:bottom w:val="single" w:sz="4" w:space="0" w:color="000000"/>
              <w:right w:val="single" w:sz="4" w:space="0" w:color="000000"/>
            </w:tcBorders>
            <w:shd w:val="clear" w:color="auto" w:fill="DDEBF7"/>
            <w:vAlign w:val="bottom"/>
          </w:tcPr>
          <w:p w14:paraId="4A9CB96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3.047.097,56</w:t>
            </w:r>
          </w:p>
        </w:tc>
        <w:tc>
          <w:tcPr>
            <w:tcW w:w="1276" w:type="dxa"/>
            <w:tcBorders>
              <w:top w:val="nil"/>
              <w:left w:val="nil"/>
              <w:bottom w:val="single" w:sz="4" w:space="0" w:color="000000"/>
              <w:right w:val="single" w:sz="4" w:space="0" w:color="000000"/>
            </w:tcBorders>
            <w:shd w:val="clear" w:color="auto" w:fill="DDEBF7"/>
            <w:vAlign w:val="bottom"/>
          </w:tcPr>
          <w:p w14:paraId="7981A41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106,97%</w:t>
            </w:r>
          </w:p>
        </w:tc>
        <w:tc>
          <w:tcPr>
            <w:tcW w:w="1134" w:type="dxa"/>
            <w:tcBorders>
              <w:top w:val="nil"/>
              <w:left w:val="nil"/>
              <w:bottom w:val="single" w:sz="4" w:space="0" w:color="000000"/>
              <w:right w:val="single" w:sz="4" w:space="0" w:color="000000"/>
            </w:tcBorders>
            <w:shd w:val="clear" w:color="auto" w:fill="DDEBF7"/>
            <w:vAlign w:val="bottom"/>
          </w:tcPr>
          <w:p w14:paraId="7D811A5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104,06%</w:t>
            </w:r>
          </w:p>
        </w:tc>
        <w:tc>
          <w:tcPr>
            <w:tcW w:w="992" w:type="dxa"/>
            <w:tcBorders>
              <w:top w:val="nil"/>
              <w:left w:val="nil"/>
              <w:bottom w:val="single" w:sz="4" w:space="0" w:color="000000"/>
              <w:right w:val="single" w:sz="4" w:space="0" w:color="000000"/>
            </w:tcBorders>
            <w:shd w:val="clear" w:color="auto" w:fill="DDEBF7"/>
            <w:vAlign w:val="bottom"/>
          </w:tcPr>
          <w:p w14:paraId="5CDC4B8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27,61%</w:t>
            </w:r>
          </w:p>
        </w:tc>
        <w:tc>
          <w:tcPr>
            <w:tcW w:w="992" w:type="dxa"/>
            <w:tcBorders>
              <w:top w:val="nil"/>
              <w:left w:val="nil"/>
              <w:bottom w:val="single" w:sz="4" w:space="0" w:color="000000"/>
              <w:right w:val="single" w:sz="4" w:space="0" w:color="000000"/>
            </w:tcBorders>
            <w:shd w:val="clear" w:color="auto" w:fill="DDEBF7"/>
            <w:vAlign w:val="bottom"/>
          </w:tcPr>
          <w:p w14:paraId="0A4B593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737AF589"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491F05F4"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651</w:t>
            </w:r>
          </w:p>
        </w:tc>
        <w:tc>
          <w:tcPr>
            <w:tcW w:w="5574" w:type="dxa"/>
            <w:tcBorders>
              <w:top w:val="nil"/>
              <w:left w:val="nil"/>
              <w:bottom w:val="single" w:sz="4" w:space="0" w:color="000000"/>
              <w:right w:val="single" w:sz="4" w:space="0" w:color="000000"/>
            </w:tcBorders>
            <w:vAlign w:val="bottom"/>
          </w:tcPr>
          <w:p w14:paraId="4634324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Spese amministrative e amministrative</w:t>
            </w:r>
          </w:p>
        </w:tc>
        <w:tc>
          <w:tcPr>
            <w:tcW w:w="1701" w:type="dxa"/>
            <w:tcBorders>
              <w:top w:val="nil"/>
              <w:left w:val="nil"/>
              <w:bottom w:val="single" w:sz="4" w:space="0" w:color="000000"/>
              <w:right w:val="single" w:sz="4" w:space="0" w:color="000000"/>
            </w:tcBorders>
            <w:vAlign w:val="bottom"/>
          </w:tcPr>
          <w:p w14:paraId="5B791F4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275.240,15</w:t>
            </w:r>
          </w:p>
        </w:tc>
        <w:tc>
          <w:tcPr>
            <w:tcW w:w="1560" w:type="dxa"/>
            <w:tcBorders>
              <w:top w:val="nil"/>
              <w:left w:val="nil"/>
              <w:bottom w:val="single" w:sz="4" w:space="0" w:color="000000"/>
              <w:right w:val="single" w:sz="4" w:space="0" w:color="000000"/>
            </w:tcBorders>
            <w:vAlign w:val="bottom"/>
          </w:tcPr>
          <w:p w14:paraId="50B12EE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305.000,00</w:t>
            </w:r>
          </w:p>
        </w:tc>
        <w:tc>
          <w:tcPr>
            <w:tcW w:w="1559" w:type="dxa"/>
            <w:tcBorders>
              <w:top w:val="nil"/>
              <w:left w:val="nil"/>
              <w:bottom w:val="single" w:sz="4" w:space="0" w:color="000000"/>
              <w:right w:val="single" w:sz="4" w:space="0" w:color="000000"/>
            </w:tcBorders>
            <w:vAlign w:val="bottom"/>
          </w:tcPr>
          <w:p w14:paraId="3860F41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279.703,66</w:t>
            </w:r>
          </w:p>
        </w:tc>
        <w:tc>
          <w:tcPr>
            <w:tcW w:w="1276" w:type="dxa"/>
            <w:tcBorders>
              <w:top w:val="nil"/>
              <w:left w:val="nil"/>
              <w:bottom w:val="single" w:sz="4" w:space="0" w:color="000000"/>
              <w:right w:val="single" w:sz="4" w:space="0" w:color="000000"/>
            </w:tcBorders>
            <w:vAlign w:val="bottom"/>
          </w:tcPr>
          <w:p w14:paraId="7A7FE0B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101,62%</w:t>
            </w:r>
          </w:p>
        </w:tc>
        <w:tc>
          <w:tcPr>
            <w:tcW w:w="1134" w:type="dxa"/>
            <w:tcBorders>
              <w:top w:val="nil"/>
              <w:left w:val="nil"/>
              <w:bottom w:val="single" w:sz="4" w:space="0" w:color="000000"/>
              <w:right w:val="single" w:sz="4" w:space="0" w:color="000000"/>
            </w:tcBorders>
            <w:vAlign w:val="bottom"/>
          </w:tcPr>
          <w:p w14:paraId="16DD346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91,71%</w:t>
            </w:r>
          </w:p>
        </w:tc>
        <w:tc>
          <w:tcPr>
            <w:tcW w:w="992" w:type="dxa"/>
            <w:tcBorders>
              <w:top w:val="nil"/>
              <w:left w:val="nil"/>
              <w:bottom w:val="single" w:sz="4" w:space="0" w:color="000000"/>
              <w:right w:val="single" w:sz="4" w:space="0" w:color="000000"/>
            </w:tcBorders>
            <w:vAlign w:val="bottom"/>
          </w:tcPr>
          <w:p w14:paraId="3F2F745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1A8ECDD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9,18%</w:t>
            </w:r>
          </w:p>
        </w:tc>
      </w:tr>
      <w:tr w:rsidR="001C66C2" w:rsidRPr="000A23EB" w14:paraId="2A3C080D"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4F2A797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652</w:t>
            </w:r>
          </w:p>
        </w:tc>
        <w:tc>
          <w:tcPr>
            <w:tcW w:w="5574" w:type="dxa"/>
            <w:tcBorders>
              <w:top w:val="nil"/>
              <w:left w:val="nil"/>
              <w:bottom w:val="single" w:sz="4" w:space="0" w:color="000000"/>
              <w:right w:val="single" w:sz="4" w:space="0" w:color="000000"/>
            </w:tcBorders>
            <w:vAlign w:val="bottom"/>
          </w:tcPr>
          <w:p w14:paraId="2B8284E7"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Reddito secondo normative speciali</w:t>
            </w:r>
          </w:p>
        </w:tc>
        <w:tc>
          <w:tcPr>
            <w:tcW w:w="1701" w:type="dxa"/>
            <w:tcBorders>
              <w:top w:val="nil"/>
              <w:left w:val="nil"/>
              <w:bottom w:val="single" w:sz="4" w:space="0" w:color="000000"/>
              <w:right w:val="single" w:sz="4" w:space="0" w:color="000000"/>
            </w:tcBorders>
            <w:vAlign w:val="bottom"/>
          </w:tcPr>
          <w:p w14:paraId="49314E0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299.039,55</w:t>
            </w:r>
          </w:p>
        </w:tc>
        <w:tc>
          <w:tcPr>
            <w:tcW w:w="1560" w:type="dxa"/>
            <w:tcBorders>
              <w:top w:val="nil"/>
              <w:left w:val="nil"/>
              <w:bottom w:val="single" w:sz="4" w:space="0" w:color="000000"/>
              <w:right w:val="single" w:sz="4" w:space="0" w:color="000000"/>
            </w:tcBorders>
            <w:vAlign w:val="bottom"/>
          </w:tcPr>
          <w:p w14:paraId="038A967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323.196,00</w:t>
            </w:r>
          </w:p>
        </w:tc>
        <w:tc>
          <w:tcPr>
            <w:tcW w:w="1559" w:type="dxa"/>
            <w:tcBorders>
              <w:top w:val="nil"/>
              <w:left w:val="nil"/>
              <w:bottom w:val="single" w:sz="4" w:space="0" w:color="000000"/>
              <w:right w:val="single" w:sz="4" w:space="0" w:color="000000"/>
            </w:tcBorders>
            <w:vAlign w:val="bottom"/>
          </w:tcPr>
          <w:p w14:paraId="76BC2B9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336.101,53</w:t>
            </w:r>
          </w:p>
        </w:tc>
        <w:tc>
          <w:tcPr>
            <w:tcW w:w="1276" w:type="dxa"/>
            <w:tcBorders>
              <w:top w:val="nil"/>
              <w:left w:val="nil"/>
              <w:bottom w:val="single" w:sz="4" w:space="0" w:color="000000"/>
              <w:right w:val="single" w:sz="4" w:space="0" w:color="000000"/>
            </w:tcBorders>
            <w:vAlign w:val="bottom"/>
          </w:tcPr>
          <w:p w14:paraId="2BE185E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112,39%</w:t>
            </w:r>
          </w:p>
        </w:tc>
        <w:tc>
          <w:tcPr>
            <w:tcW w:w="1134" w:type="dxa"/>
            <w:tcBorders>
              <w:top w:val="nil"/>
              <w:left w:val="nil"/>
              <w:bottom w:val="single" w:sz="4" w:space="0" w:color="000000"/>
              <w:right w:val="single" w:sz="4" w:space="0" w:color="000000"/>
            </w:tcBorders>
            <w:vAlign w:val="bottom"/>
          </w:tcPr>
          <w:p w14:paraId="05DA58A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103,99%</w:t>
            </w:r>
          </w:p>
        </w:tc>
        <w:tc>
          <w:tcPr>
            <w:tcW w:w="992" w:type="dxa"/>
            <w:tcBorders>
              <w:top w:val="nil"/>
              <w:left w:val="nil"/>
              <w:bottom w:val="single" w:sz="4" w:space="0" w:color="000000"/>
              <w:right w:val="single" w:sz="4" w:space="0" w:color="000000"/>
            </w:tcBorders>
            <w:vAlign w:val="bottom"/>
          </w:tcPr>
          <w:p w14:paraId="24884D9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1C169AC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11,03%</w:t>
            </w:r>
          </w:p>
        </w:tc>
      </w:tr>
      <w:tr w:rsidR="001C66C2" w:rsidRPr="000A23EB" w14:paraId="3509057B"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5C0DB31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653</w:t>
            </w:r>
          </w:p>
        </w:tc>
        <w:tc>
          <w:tcPr>
            <w:tcW w:w="5574" w:type="dxa"/>
            <w:tcBorders>
              <w:top w:val="nil"/>
              <w:left w:val="nil"/>
              <w:bottom w:val="single" w:sz="4" w:space="0" w:color="000000"/>
              <w:right w:val="single" w:sz="4" w:space="0" w:color="000000"/>
            </w:tcBorders>
            <w:vAlign w:val="bottom"/>
          </w:tcPr>
          <w:p w14:paraId="149B4C9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Contributi e tasse comunali</w:t>
            </w:r>
          </w:p>
        </w:tc>
        <w:tc>
          <w:tcPr>
            <w:tcW w:w="1701" w:type="dxa"/>
            <w:tcBorders>
              <w:top w:val="nil"/>
              <w:left w:val="nil"/>
              <w:bottom w:val="single" w:sz="4" w:space="0" w:color="000000"/>
              <w:right w:val="single" w:sz="4" w:space="0" w:color="000000"/>
            </w:tcBorders>
            <w:vAlign w:val="bottom"/>
          </w:tcPr>
          <w:p w14:paraId="24D55C2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2.274.371,32</w:t>
            </w:r>
          </w:p>
        </w:tc>
        <w:tc>
          <w:tcPr>
            <w:tcW w:w="1560" w:type="dxa"/>
            <w:tcBorders>
              <w:top w:val="nil"/>
              <w:left w:val="nil"/>
              <w:bottom w:val="single" w:sz="4" w:space="0" w:color="000000"/>
              <w:right w:val="single" w:sz="4" w:space="0" w:color="000000"/>
            </w:tcBorders>
            <w:vAlign w:val="bottom"/>
          </w:tcPr>
          <w:p w14:paraId="283BFE5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2.300.000,00</w:t>
            </w:r>
          </w:p>
        </w:tc>
        <w:tc>
          <w:tcPr>
            <w:tcW w:w="1559" w:type="dxa"/>
            <w:tcBorders>
              <w:top w:val="nil"/>
              <w:left w:val="nil"/>
              <w:bottom w:val="single" w:sz="4" w:space="0" w:color="000000"/>
              <w:right w:val="single" w:sz="4" w:space="0" w:color="000000"/>
            </w:tcBorders>
            <w:vAlign w:val="bottom"/>
          </w:tcPr>
          <w:p w14:paraId="2099D4E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2.431.292,37</w:t>
            </w:r>
          </w:p>
        </w:tc>
        <w:tc>
          <w:tcPr>
            <w:tcW w:w="1276" w:type="dxa"/>
            <w:tcBorders>
              <w:top w:val="nil"/>
              <w:left w:val="nil"/>
              <w:bottom w:val="single" w:sz="4" w:space="0" w:color="000000"/>
              <w:right w:val="single" w:sz="4" w:space="0" w:color="000000"/>
            </w:tcBorders>
            <w:vAlign w:val="bottom"/>
          </w:tcPr>
          <w:p w14:paraId="4888A43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106,9%</w:t>
            </w:r>
          </w:p>
        </w:tc>
        <w:tc>
          <w:tcPr>
            <w:tcW w:w="1134" w:type="dxa"/>
            <w:tcBorders>
              <w:top w:val="nil"/>
              <w:left w:val="nil"/>
              <w:bottom w:val="single" w:sz="4" w:space="0" w:color="000000"/>
              <w:right w:val="single" w:sz="4" w:space="0" w:color="000000"/>
            </w:tcBorders>
            <w:vAlign w:val="bottom"/>
          </w:tcPr>
          <w:p w14:paraId="3D0FA73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105,71%</w:t>
            </w:r>
          </w:p>
        </w:tc>
        <w:tc>
          <w:tcPr>
            <w:tcW w:w="992" w:type="dxa"/>
            <w:tcBorders>
              <w:top w:val="nil"/>
              <w:left w:val="nil"/>
              <w:bottom w:val="single" w:sz="4" w:space="0" w:color="000000"/>
              <w:right w:val="single" w:sz="4" w:space="0" w:color="000000"/>
            </w:tcBorders>
            <w:vAlign w:val="bottom"/>
          </w:tcPr>
          <w:p w14:paraId="1C8EEAC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31D0DF0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79,79%</w:t>
            </w:r>
          </w:p>
        </w:tc>
      </w:tr>
      <w:tr w:rsidR="001C66C2" w:rsidRPr="000A23EB" w14:paraId="1F3A6B6A"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DDEBF7"/>
            <w:vAlign w:val="bottom"/>
          </w:tcPr>
          <w:p w14:paraId="362415C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66</w:t>
            </w:r>
          </w:p>
        </w:tc>
        <w:tc>
          <w:tcPr>
            <w:tcW w:w="5574" w:type="dxa"/>
            <w:tcBorders>
              <w:top w:val="nil"/>
              <w:left w:val="nil"/>
              <w:bottom w:val="single" w:sz="4" w:space="0" w:color="000000"/>
              <w:right w:val="single" w:sz="4" w:space="0" w:color="000000"/>
            </w:tcBorders>
            <w:shd w:val="clear" w:color="auto" w:fill="DDEBF7"/>
            <w:vAlign w:val="bottom"/>
          </w:tcPr>
          <w:p w14:paraId="216441D2"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Proventi derivanti dalla vendita di prodotti e beni e servizi forniti e proventi derivanti da donazioni</w:t>
            </w:r>
          </w:p>
        </w:tc>
        <w:tc>
          <w:tcPr>
            <w:tcW w:w="1701" w:type="dxa"/>
            <w:tcBorders>
              <w:top w:val="nil"/>
              <w:left w:val="nil"/>
              <w:bottom w:val="single" w:sz="4" w:space="0" w:color="000000"/>
              <w:right w:val="single" w:sz="4" w:space="0" w:color="000000"/>
            </w:tcBorders>
            <w:shd w:val="clear" w:color="auto" w:fill="DDEBF7"/>
            <w:vAlign w:val="bottom"/>
          </w:tcPr>
          <w:p w14:paraId="1E3DD68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245.964,87</w:t>
            </w:r>
          </w:p>
        </w:tc>
        <w:tc>
          <w:tcPr>
            <w:tcW w:w="1560" w:type="dxa"/>
            <w:tcBorders>
              <w:top w:val="nil"/>
              <w:left w:val="nil"/>
              <w:bottom w:val="single" w:sz="4" w:space="0" w:color="000000"/>
              <w:right w:val="single" w:sz="4" w:space="0" w:color="000000"/>
            </w:tcBorders>
            <w:shd w:val="clear" w:color="auto" w:fill="DDEBF7"/>
            <w:vAlign w:val="bottom"/>
          </w:tcPr>
          <w:p w14:paraId="455CC11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259.566,00</w:t>
            </w:r>
          </w:p>
        </w:tc>
        <w:tc>
          <w:tcPr>
            <w:tcW w:w="1559" w:type="dxa"/>
            <w:tcBorders>
              <w:top w:val="nil"/>
              <w:left w:val="nil"/>
              <w:bottom w:val="single" w:sz="4" w:space="0" w:color="000000"/>
              <w:right w:val="single" w:sz="4" w:space="0" w:color="000000"/>
            </w:tcBorders>
            <w:shd w:val="clear" w:color="auto" w:fill="DDEBF7"/>
            <w:vAlign w:val="bottom"/>
          </w:tcPr>
          <w:p w14:paraId="1267FEA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285.606,04</w:t>
            </w:r>
          </w:p>
        </w:tc>
        <w:tc>
          <w:tcPr>
            <w:tcW w:w="1276" w:type="dxa"/>
            <w:tcBorders>
              <w:top w:val="nil"/>
              <w:left w:val="nil"/>
              <w:bottom w:val="single" w:sz="4" w:space="0" w:color="000000"/>
              <w:right w:val="single" w:sz="4" w:space="0" w:color="000000"/>
            </w:tcBorders>
            <w:shd w:val="clear" w:color="auto" w:fill="DDEBF7"/>
            <w:vAlign w:val="bottom"/>
          </w:tcPr>
          <w:p w14:paraId="3AA0ECB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116,12%</w:t>
            </w:r>
          </w:p>
        </w:tc>
        <w:tc>
          <w:tcPr>
            <w:tcW w:w="1134" w:type="dxa"/>
            <w:tcBorders>
              <w:top w:val="nil"/>
              <w:left w:val="nil"/>
              <w:bottom w:val="single" w:sz="4" w:space="0" w:color="000000"/>
              <w:right w:val="single" w:sz="4" w:space="0" w:color="000000"/>
            </w:tcBorders>
            <w:shd w:val="clear" w:color="auto" w:fill="DDEBF7"/>
            <w:vAlign w:val="bottom"/>
          </w:tcPr>
          <w:p w14:paraId="4AA6DE9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110,03%</w:t>
            </w:r>
          </w:p>
        </w:tc>
        <w:tc>
          <w:tcPr>
            <w:tcW w:w="992" w:type="dxa"/>
            <w:tcBorders>
              <w:top w:val="nil"/>
              <w:left w:val="nil"/>
              <w:bottom w:val="single" w:sz="4" w:space="0" w:color="000000"/>
              <w:right w:val="single" w:sz="4" w:space="0" w:color="000000"/>
            </w:tcBorders>
            <w:shd w:val="clear" w:color="auto" w:fill="DDEBF7"/>
            <w:vAlign w:val="bottom"/>
          </w:tcPr>
          <w:p w14:paraId="7EB6D93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2,59%</w:t>
            </w:r>
          </w:p>
        </w:tc>
        <w:tc>
          <w:tcPr>
            <w:tcW w:w="992" w:type="dxa"/>
            <w:tcBorders>
              <w:top w:val="nil"/>
              <w:left w:val="nil"/>
              <w:bottom w:val="single" w:sz="4" w:space="0" w:color="000000"/>
              <w:right w:val="single" w:sz="4" w:space="0" w:color="000000"/>
            </w:tcBorders>
            <w:shd w:val="clear" w:color="auto" w:fill="DDEBF7"/>
            <w:vAlign w:val="bottom"/>
          </w:tcPr>
          <w:p w14:paraId="47B8FFC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526F1F15"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1F37725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661</w:t>
            </w:r>
          </w:p>
        </w:tc>
        <w:tc>
          <w:tcPr>
            <w:tcW w:w="5574" w:type="dxa"/>
            <w:tcBorders>
              <w:top w:val="nil"/>
              <w:left w:val="nil"/>
              <w:bottom w:val="single" w:sz="4" w:space="0" w:color="000000"/>
              <w:right w:val="single" w:sz="4" w:space="0" w:color="000000"/>
            </w:tcBorders>
            <w:vAlign w:val="bottom"/>
          </w:tcPr>
          <w:p w14:paraId="2D2B1DBF"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Reddito derivante dalla vendita di prodotti e beni e servizi forniti</w:t>
            </w:r>
          </w:p>
        </w:tc>
        <w:tc>
          <w:tcPr>
            <w:tcW w:w="1701" w:type="dxa"/>
            <w:tcBorders>
              <w:top w:val="nil"/>
              <w:left w:val="nil"/>
              <w:bottom w:val="single" w:sz="4" w:space="0" w:color="000000"/>
              <w:right w:val="single" w:sz="4" w:space="0" w:color="000000"/>
            </w:tcBorders>
            <w:vAlign w:val="bottom"/>
          </w:tcPr>
          <w:p w14:paraId="6A20F88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136.070,28</w:t>
            </w:r>
          </w:p>
        </w:tc>
        <w:tc>
          <w:tcPr>
            <w:tcW w:w="1560" w:type="dxa"/>
            <w:tcBorders>
              <w:top w:val="nil"/>
              <w:left w:val="nil"/>
              <w:bottom w:val="single" w:sz="4" w:space="0" w:color="000000"/>
              <w:right w:val="single" w:sz="4" w:space="0" w:color="000000"/>
            </w:tcBorders>
            <w:vAlign w:val="bottom"/>
          </w:tcPr>
          <w:p w14:paraId="0DEC6D6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149.454,00</w:t>
            </w:r>
          </w:p>
        </w:tc>
        <w:tc>
          <w:tcPr>
            <w:tcW w:w="1559" w:type="dxa"/>
            <w:tcBorders>
              <w:top w:val="nil"/>
              <w:left w:val="nil"/>
              <w:bottom w:val="single" w:sz="4" w:space="0" w:color="000000"/>
              <w:right w:val="single" w:sz="4" w:space="0" w:color="000000"/>
            </w:tcBorders>
            <w:vAlign w:val="bottom"/>
          </w:tcPr>
          <w:p w14:paraId="422EC28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146.612,22</w:t>
            </w:r>
          </w:p>
        </w:tc>
        <w:tc>
          <w:tcPr>
            <w:tcW w:w="1276" w:type="dxa"/>
            <w:tcBorders>
              <w:top w:val="nil"/>
              <w:left w:val="nil"/>
              <w:bottom w:val="single" w:sz="4" w:space="0" w:color="000000"/>
              <w:right w:val="single" w:sz="4" w:space="0" w:color="000000"/>
            </w:tcBorders>
            <w:vAlign w:val="bottom"/>
          </w:tcPr>
          <w:p w14:paraId="16E92C9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107,75%</w:t>
            </w:r>
          </w:p>
        </w:tc>
        <w:tc>
          <w:tcPr>
            <w:tcW w:w="1134" w:type="dxa"/>
            <w:tcBorders>
              <w:top w:val="nil"/>
              <w:left w:val="nil"/>
              <w:bottom w:val="single" w:sz="4" w:space="0" w:color="000000"/>
              <w:right w:val="single" w:sz="4" w:space="0" w:color="000000"/>
            </w:tcBorders>
            <w:vAlign w:val="bottom"/>
          </w:tcPr>
          <w:p w14:paraId="0A5FEF7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98,10%</w:t>
            </w:r>
          </w:p>
        </w:tc>
        <w:tc>
          <w:tcPr>
            <w:tcW w:w="992" w:type="dxa"/>
            <w:tcBorders>
              <w:top w:val="nil"/>
              <w:left w:val="nil"/>
              <w:bottom w:val="single" w:sz="4" w:space="0" w:color="000000"/>
              <w:right w:val="single" w:sz="4" w:space="0" w:color="000000"/>
            </w:tcBorders>
            <w:vAlign w:val="bottom"/>
          </w:tcPr>
          <w:p w14:paraId="1D71E5C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35888BF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51,33%</w:t>
            </w:r>
          </w:p>
        </w:tc>
      </w:tr>
      <w:tr w:rsidR="001C66C2" w:rsidRPr="000A23EB" w14:paraId="47287821"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0C084EF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663</w:t>
            </w:r>
          </w:p>
        </w:tc>
        <w:tc>
          <w:tcPr>
            <w:tcW w:w="5574" w:type="dxa"/>
            <w:tcBorders>
              <w:top w:val="nil"/>
              <w:left w:val="nil"/>
              <w:bottom w:val="single" w:sz="4" w:space="0" w:color="000000"/>
              <w:right w:val="single" w:sz="4" w:space="0" w:color="000000"/>
            </w:tcBorders>
            <w:vAlign w:val="bottom"/>
          </w:tcPr>
          <w:p w14:paraId="35CAD1AB"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Donazioni da persone giuridiche e fisiche esterne al bilancio generale</w:t>
            </w:r>
          </w:p>
        </w:tc>
        <w:tc>
          <w:tcPr>
            <w:tcW w:w="1701" w:type="dxa"/>
            <w:tcBorders>
              <w:top w:val="nil"/>
              <w:left w:val="nil"/>
              <w:bottom w:val="single" w:sz="4" w:space="0" w:color="000000"/>
              <w:right w:val="single" w:sz="4" w:space="0" w:color="000000"/>
            </w:tcBorders>
            <w:vAlign w:val="bottom"/>
          </w:tcPr>
          <w:p w14:paraId="40DA68D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109.894,59</w:t>
            </w:r>
          </w:p>
        </w:tc>
        <w:tc>
          <w:tcPr>
            <w:tcW w:w="1560" w:type="dxa"/>
            <w:tcBorders>
              <w:top w:val="nil"/>
              <w:left w:val="nil"/>
              <w:bottom w:val="single" w:sz="4" w:space="0" w:color="000000"/>
              <w:right w:val="single" w:sz="4" w:space="0" w:color="000000"/>
            </w:tcBorders>
            <w:vAlign w:val="bottom"/>
          </w:tcPr>
          <w:p w14:paraId="15F499C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110.112,00</w:t>
            </w:r>
          </w:p>
        </w:tc>
        <w:tc>
          <w:tcPr>
            <w:tcW w:w="1559" w:type="dxa"/>
            <w:tcBorders>
              <w:top w:val="nil"/>
              <w:left w:val="nil"/>
              <w:bottom w:val="single" w:sz="4" w:space="0" w:color="000000"/>
              <w:right w:val="single" w:sz="4" w:space="0" w:color="000000"/>
            </w:tcBorders>
            <w:vAlign w:val="bottom"/>
          </w:tcPr>
          <w:p w14:paraId="63BD594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138.993,82</w:t>
            </w:r>
          </w:p>
        </w:tc>
        <w:tc>
          <w:tcPr>
            <w:tcW w:w="1276" w:type="dxa"/>
            <w:tcBorders>
              <w:top w:val="nil"/>
              <w:left w:val="nil"/>
              <w:bottom w:val="single" w:sz="4" w:space="0" w:color="000000"/>
              <w:right w:val="single" w:sz="4" w:space="0" w:color="000000"/>
            </w:tcBorders>
            <w:vAlign w:val="bottom"/>
          </w:tcPr>
          <w:p w14:paraId="7217437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126,48%</w:t>
            </w:r>
          </w:p>
        </w:tc>
        <w:tc>
          <w:tcPr>
            <w:tcW w:w="1134" w:type="dxa"/>
            <w:tcBorders>
              <w:top w:val="nil"/>
              <w:left w:val="nil"/>
              <w:bottom w:val="single" w:sz="4" w:space="0" w:color="000000"/>
              <w:right w:val="single" w:sz="4" w:space="0" w:color="000000"/>
            </w:tcBorders>
            <w:vAlign w:val="bottom"/>
          </w:tcPr>
          <w:p w14:paraId="01845FC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126,23%</w:t>
            </w:r>
          </w:p>
        </w:tc>
        <w:tc>
          <w:tcPr>
            <w:tcW w:w="992" w:type="dxa"/>
            <w:tcBorders>
              <w:top w:val="nil"/>
              <w:left w:val="nil"/>
              <w:bottom w:val="single" w:sz="4" w:space="0" w:color="000000"/>
              <w:right w:val="single" w:sz="4" w:space="0" w:color="000000"/>
            </w:tcBorders>
            <w:vAlign w:val="bottom"/>
          </w:tcPr>
          <w:p w14:paraId="4E5A776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992" w:type="dxa"/>
            <w:tcBorders>
              <w:top w:val="nil"/>
              <w:left w:val="nil"/>
              <w:bottom w:val="single" w:sz="4" w:space="0" w:color="000000"/>
              <w:right w:val="single" w:sz="4" w:space="0" w:color="000000"/>
            </w:tcBorders>
            <w:vAlign w:val="bottom"/>
          </w:tcPr>
          <w:p w14:paraId="7FA3BA2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48,67%</w:t>
            </w:r>
          </w:p>
        </w:tc>
      </w:tr>
      <w:tr w:rsidR="001C66C2" w:rsidRPr="000A23EB" w14:paraId="3B72EE72"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DDEBF7"/>
            <w:vAlign w:val="bottom"/>
          </w:tcPr>
          <w:p w14:paraId="7695527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68</w:t>
            </w:r>
          </w:p>
        </w:tc>
        <w:tc>
          <w:tcPr>
            <w:tcW w:w="5574" w:type="dxa"/>
            <w:tcBorders>
              <w:top w:val="nil"/>
              <w:left w:val="nil"/>
              <w:bottom w:val="single" w:sz="4" w:space="0" w:color="000000"/>
              <w:right w:val="single" w:sz="4" w:space="0" w:color="000000"/>
            </w:tcBorders>
            <w:shd w:val="clear" w:color="auto" w:fill="DDEBF7"/>
            <w:vAlign w:val="bottom"/>
          </w:tcPr>
          <w:p w14:paraId="5988ABB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Multe, misure amministrative e altre entrate</w:t>
            </w:r>
          </w:p>
        </w:tc>
        <w:tc>
          <w:tcPr>
            <w:tcW w:w="1701" w:type="dxa"/>
            <w:tcBorders>
              <w:top w:val="nil"/>
              <w:left w:val="nil"/>
              <w:bottom w:val="single" w:sz="4" w:space="0" w:color="000000"/>
              <w:right w:val="single" w:sz="4" w:space="0" w:color="000000"/>
            </w:tcBorders>
            <w:shd w:val="clear" w:color="auto" w:fill="DDEBF7"/>
            <w:vAlign w:val="bottom"/>
          </w:tcPr>
          <w:p w14:paraId="6B2F7BD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13.524,82</w:t>
            </w:r>
          </w:p>
        </w:tc>
        <w:tc>
          <w:tcPr>
            <w:tcW w:w="1560" w:type="dxa"/>
            <w:tcBorders>
              <w:top w:val="nil"/>
              <w:left w:val="nil"/>
              <w:bottom w:val="single" w:sz="4" w:space="0" w:color="000000"/>
              <w:right w:val="single" w:sz="4" w:space="0" w:color="000000"/>
            </w:tcBorders>
            <w:shd w:val="clear" w:color="auto" w:fill="DDEBF7"/>
            <w:vAlign w:val="bottom"/>
          </w:tcPr>
          <w:p w14:paraId="17AEDF7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22.490,00</w:t>
            </w:r>
          </w:p>
        </w:tc>
        <w:tc>
          <w:tcPr>
            <w:tcW w:w="1559" w:type="dxa"/>
            <w:tcBorders>
              <w:top w:val="nil"/>
              <w:left w:val="nil"/>
              <w:bottom w:val="single" w:sz="4" w:space="0" w:color="000000"/>
              <w:right w:val="single" w:sz="4" w:space="0" w:color="000000"/>
            </w:tcBorders>
            <w:shd w:val="clear" w:color="auto" w:fill="DDEBF7"/>
            <w:vAlign w:val="bottom"/>
          </w:tcPr>
          <w:p w14:paraId="2ABEC11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24.348,25</w:t>
            </w:r>
          </w:p>
        </w:tc>
        <w:tc>
          <w:tcPr>
            <w:tcW w:w="1276" w:type="dxa"/>
            <w:tcBorders>
              <w:top w:val="nil"/>
              <w:left w:val="nil"/>
              <w:bottom w:val="single" w:sz="4" w:space="0" w:color="000000"/>
              <w:right w:val="single" w:sz="4" w:space="0" w:color="000000"/>
            </w:tcBorders>
            <w:shd w:val="clear" w:color="auto" w:fill="DDEBF7"/>
            <w:vAlign w:val="bottom"/>
          </w:tcPr>
          <w:p w14:paraId="7302CE1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180,03%</w:t>
            </w:r>
          </w:p>
        </w:tc>
        <w:tc>
          <w:tcPr>
            <w:tcW w:w="1134" w:type="dxa"/>
            <w:tcBorders>
              <w:top w:val="nil"/>
              <w:left w:val="nil"/>
              <w:bottom w:val="single" w:sz="4" w:space="0" w:color="000000"/>
              <w:right w:val="single" w:sz="4" w:space="0" w:color="000000"/>
            </w:tcBorders>
            <w:shd w:val="clear" w:color="auto" w:fill="DDEBF7"/>
            <w:vAlign w:val="bottom"/>
          </w:tcPr>
          <w:p w14:paraId="4DAA66A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108,26%</w:t>
            </w:r>
          </w:p>
        </w:tc>
        <w:tc>
          <w:tcPr>
            <w:tcW w:w="992" w:type="dxa"/>
            <w:tcBorders>
              <w:top w:val="nil"/>
              <w:left w:val="nil"/>
              <w:bottom w:val="single" w:sz="4" w:space="0" w:color="000000"/>
              <w:right w:val="single" w:sz="4" w:space="0" w:color="000000"/>
            </w:tcBorders>
            <w:shd w:val="clear" w:color="auto" w:fill="DDEBF7"/>
            <w:vAlign w:val="bottom"/>
          </w:tcPr>
          <w:p w14:paraId="1D3039E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0,22%</w:t>
            </w:r>
          </w:p>
        </w:tc>
        <w:tc>
          <w:tcPr>
            <w:tcW w:w="992" w:type="dxa"/>
            <w:tcBorders>
              <w:top w:val="nil"/>
              <w:left w:val="nil"/>
              <w:bottom w:val="single" w:sz="4" w:space="0" w:color="000000"/>
              <w:right w:val="single" w:sz="4" w:space="0" w:color="000000"/>
            </w:tcBorders>
            <w:shd w:val="clear" w:color="auto" w:fill="DDEBF7"/>
            <w:vAlign w:val="bottom"/>
          </w:tcPr>
          <w:p w14:paraId="5E2B3A9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1A58D6EA"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43326B7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681</w:t>
            </w:r>
          </w:p>
        </w:tc>
        <w:tc>
          <w:tcPr>
            <w:tcW w:w="5574" w:type="dxa"/>
            <w:tcBorders>
              <w:top w:val="nil"/>
              <w:left w:val="nil"/>
              <w:bottom w:val="single" w:sz="4" w:space="0" w:color="000000"/>
              <w:right w:val="single" w:sz="4" w:space="0" w:color="000000"/>
            </w:tcBorders>
            <w:vAlign w:val="bottom"/>
          </w:tcPr>
          <w:p w14:paraId="0051D58E"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Sanzioni e misure amministrative</w:t>
            </w:r>
          </w:p>
        </w:tc>
        <w:tc>
          <w:tcPr>
            <w:tcW w:w="1701" w:type="dxa"/>
            <w:tcBorders>
              <w:top w:val="nil"/>
              <w:left w:val="nil"/>
              <w:bottom w:val="single" w:sz="4" w:space="0" w:color="000000"/>
              <w:right w:val="single" w:sz="4" w:space="0" w:color="000000"/>
            </w:tcBorders>
            <w:vAlign w:val="bottom"/>
          </w:tcPr>
          <w:p w14:paraId="5E7A5ED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13.266,84</w:t>
            </w:r>
          </w:p>
        </w:tc>
        <w:tc>
          <w:tcPr>
            <w:tcW w:w="1560" w:type="dxa"/>
            <w:tcBorders>
              <w:top w:val="nil"/>
              <w:left w:val="nil"/>
              <w:bottom w:val="single" w:sz="4" w:space="0" w:color="000000"/>
              <w:right w:val="single" w:sz="4" w:space="0" w:color="000000"/>
            </w:tcBorders>
            <w:vAlign w:val="bottom"/>
          </w:tcPr>
          <w:p w14:paraId="1794FEB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22.190,00</w:t>
            </w:r>
          </w:p>
        </w:tc>
        <w:tc>
          <w:tcPr>
            <w:tcW w:w="1559" w:type="dxa"/>
            <w:tcBorders>
              <w:top w:val="nil"/>
              <w:left w:val="nil"/>
              <w:bottom w:val="single" w:sz="4" w:space="0" w:color="000000"/>
              <w:right w:val="single" w:sz="4" w:space="0" w:color="000000"/>
            </w:tcBorders>
            <w:vAlign w:val="bottom"/>
          </w:tcPr>
          <w:p w14:paraId="49FC01C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24.050,10</w:t>
            </w:r>
          </w:p>
        </w:tc>
        <w:tc>
          <w:tcPr>
            <w:tcW w:w="1276" w:type="dxa"/>
            <w:tcBorders>
              <w:top w:val="nil"/>
              <w:left w:val="nil"/>
              <w:bottom w:val="single" w:sz="4" w:space="0" w:color="000000"/>
              <w:right w:val="single" w:sz="4" w:space="0" w:color="000000"/>
            </w:tcBorders>
            <w:vAlign w:val="bottom"/>
          </w:tcPr>
          <w:p w14:paraId="63DD069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181,28%</w:t>
            </w:r>
          </w:p>
        </w:tc>
        <w:tc>
          <w:tcPr>
            <w:tcW w:w="1134" w:type="dxa"/>
            <w:tcBorders>
              <w:top w:val="nil"/>
              <w:left w:val="nil"/>
              <w:bottom w:val="single" w:sz="4" w:space="0" w:color="000000"/>
              <w:right w:val="single" w:sz="4" w:space="0" w:color="000000"/>
            </w:tcBorders>
            <w:vAlign w:val="bottom"/>
          </w:tcPr>
          <w:p w14:paraId="3152736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108,38%</w:t>
            </w:r>
          </w:p>
        </w:tc>
        <w:tc>
          <w:tcPr>
            <w:tcW w:w="992" w:type="dxa"/>
            <w:tcBorders>
              <w:top w:val="nil"/>
              <w:left w:val="nil"/>
              <w:bottom w:val="single" w:sz="4" w:space="0" w:color="000000"/>
              <w:right w:val="single" w:sz="4" w:space="0" w:color="000000"/>
            </w:tcBorders>
            <w:vAlign w:val="bottom"/>
          </w:tcPr>
          <w:p w14:paraId="4322C24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92" w:type="dxa"/>
            <w:tcBorders>
              <w:top w:val="nil"/>
              <w:left w:val="nil"/>
              <w:bottom w:val="single" w:sz="4" w:space="0" w:color="000000"/>
              <w:right w:val="single" w:sz="4" w:space="0" w:color="000000"/>
            </w:tcBorders>
            <w:vAlign w:val="bottom"/>
          </w:tcPr>
          <w:p w14:paraId="2784525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98,78%</w:t>
            </w:r>
          </w:p>
        </w:tc>
      </w:tr>
      <w:tr w:rsidR="001C66C2" w:rsidRPr="000A23EB" w14:paraId="1AD92B42"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5D397EA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683</w:t>
            </w:r>
          </w:p>
        </w:tc>
        <w:tc>
          <w:tcPr>
            <w:tcW w:w="5574" w:type="dxa"/>
            <w:tcBorders>
              <w:top w:val="nil"/>
              <w:left w:val="nil"/>
              <w:bottom w:val="single" w:sz="4" w:space="0" w:color="000000"/>
              <w:right w:val="single" w:sz="4" w:space="0" w:color="000000"/>
            </w:tcBorders>
            <w:vAlign w:val="bottom"/>
          </w:tcPr>
          <w:p w14:paraId="01BD0752"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Altri arrivi</w:t>
            </w:r>
          </w:p>
        </w:tc>
        <w:tc>
          <w:tcPr>
            <w:tcW w:w="1701" w:type="dxa"/>
            <w:tcBorders>
              <w:top w:val="nil"/>
              <w:left w:val="nil"/>
              <w:bottom w:val="single" w:sz="4" w:space="0" w:color="000000"/>
              <w:right w:val="single" w:sz="4" w:space="0" w:color="000000"/>
            </w:tcBorders>
            <w:vAlign w:val="bottom"/>
          </w:tcPr>
          <w:p w14:paraId="4BCE73C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257,98</w:t>
            </w:r>
          </w:p>
        </w:tc>
        <w:tc>
          <w:tcPr>
            <w:tcW w:w="1560" w:type="dxa"/>
            <w:tcBorders>
              <w:top w:val="nil"/>
              <w:left w:val="nil"/>
              <w:bottom w:val="single" w:sz="4" w:space="0" w:color="000000"/>
              <w:right w:val="single" w:sz="4" w:space="0" w:color="000000"/>
            </w:tcBorders>
            <w:vAlign w:val="bottom"/>
          </w:tcPr>
          <w:p w14:paraId="4A3DADA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300,00</w:t>
            </w:r>
          </w:p>
        </w:tc>
        <w:tc>
          <w:tcPr>
            <w:tcW w:w="1559" w:type="dxa"/>
            <w:tcBorders>
              <w:top w:val="nil"/>
              <w:left w:val="nil"/>
              <w:bottom w:val="single" w:sz="4" w:space="0" w:color="000000"/>
              <w:right w:val="single" w:sz="4" w:space="0" w:color="000000"/>
            </w:tcBorders>
            <w:vAlign w:val="bottom"/>
          </w:tcPr>
          <w:p w14:paraId="3B3CE91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298,15</w:t>
            </w:r>
          </w:p>
        </w:tc>
        <w:tc>
          <w:tcPr>
            <w:tcW w:w="1276" w:type="dxa"/>
            <w:tcBorders>
              <w:top w:val="nil"/>
              <w:left w:val="nil"/>
              <w:bottom w:val="single" w:sz="4" w:space="0" w:color="000000"/>
              <w:right w:val="single" w:sz="4" w:space="0" w:color="000000"/>
            </w:tcBorders>
            <w:vAlign w:val="bottom"/>
          </w:tcPr>
          <w:p w14:paraId="2AC7F5D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115,57%</w:t>
            </w:r>
          </w:p>
        </w:tc>
        <w:tc>
          <w:tcPr>
            <w:tcW w:w="1134" w:type="dxa"/>
            <w:tcBorders>
              <w:top w:val="nil"/>
              <w:left w:val="nil"/>
              <w:bottom w:val="single" w:sz="4" w:space="0" w:color="000000"/>
              <w:right w:val="single" w:sz="4" w:space="0" w:color="000000"/>
            </w:tcBorders>
            <w:vAlign w:val="bottom"/>
          </w:tcPr>
          <w:p w14:paraId="54303AE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99,38%</w:t>
            </w:r>
          </w:p>
        </w:tc>
        <w:tc>
          <w:tcPr>
            <w:tcW w:w="992" w:type="dxa"/>
            <w:tcBorders>
              <w:top w:val="nil"/>
              <w:left w:val="nil"/>
              <w:bottom w:val="single" w:sz="4" w:space="0" w:color="000000"/>
              <w:right w:val="single" w:sz="4" w:space="0" w:color="000000"/>
            </w:tcBorders>
            <w:vAlign w:val="bottom"/>
          </w:tcPr>
          <w:p w14:paraId="5950E0BF"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92" w:type="dxa"/>
            <w:tcBorders>
              <w:top w:val="nil"/>
              <w:left w:val="nil"/>
              <w:bottom w:val="single" w:sz="4" w:space="0" w:color="000000"/>
              <w:right w:val="single" w:sz="4" w:space="0" w:color="000000"/>
            </w:tcBorders>
            <w:vAlign w:val="bottom"/>
          </w:tcPr>
          <w:p w14:paraId="0ECAF30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1,22%</w:t>
            </w:r>
          </w:p>
        </w:tc>
      </w:tr>
      <w:tr w:rsidR="001C66C2" w:rsidRPr="000A23EB" w14:paraId="727A1B93"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ACB9CA"/>
            <w:vAlign w:val="bottom"/>
          </w:tcPr>
          <w:p w14:paraId="185D37C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7</w:t>
            </w:r>
          </w:p>
        </w:tc>
        <w:tc>
          <w:tcPr>
            <w:tcW w:w="5574" w:type="dxa"/>
            <w:tcBorders>
              <w:top w:val="nil"/>
              <w:left w:val="nil"/>
              <w:bottom w:val="single" w:sz="4" w:space="0" w:color="000000"/>
              <w:right w:val="single" w:sz="4" w:space="0" w:color="000000"/>
            </w:tcBorders>
            <w:shd w:val="clear" w:color="auto" w:fill="ACB9CA"/>
            <w:vAlign w:val="bottom"/>
          </w:tcPr>
          <w:p w14:paraId="4B328F7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Reddito dalla vendita di immobilizzazioni non finanziarie</w:t>
            </w:r>
          </w:p>
        </w:tc>
        <w:tc>
          <w:tcPr>
            <w:tcW w:w="1701" w:type="dxa"/>
            <w:tcBorders>
              <w:top w:val="nil"/>
              <w:left w:val="nil"/>
              <w:bottom w:val="single" w:sz="4" w:space="0" w:color="000000"/>
              <w:right w:val="single" w:sz="4" w:space="0" w:color="000000"/>
            </w:tcBorders>
            <w:shd w:val="clear" w:color="auto" w:fill="ACB9CA"/>
            <w:vAlign w:val="bottom"/>
          </w:tcPr>
          <w:p w14:paraId="6DB763F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134.461,00</w:t>
            </w:r>
          </w:p>
        </w:tc>
        <w:tc>
          <w:tcPr>
            <w:tcW w:w="1560" w:type="dxa"/>
            <w:tcBorders>
              <w:top w:val="nil"/>
              <w:left w:val="nil"/>
              <w:bottom w:val="single" w:sz="4" w:space="0" w:color="000000"/>
              <w:right w:val="single" w:sz="4" w:space="0" w:color="000000"/>
            </w:tcBorders>
            <w:shd w:val="clear" w:color="auto" w:fill="ACB9CA"/>
            <w:vAlign w:val="bottom"/>
          </w:tcPr>
          <w:p w14:paraId="2F838F8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370.555,17</w:t>
            </w:r>
          </w:p>
        </w:tc>
        <w:tc>
          <w:tcPr>
            <w:tcW w:w="1559" w:type="dxa"/>
            <w:tcBorders>
              <w:top w:val="nil"/>
              <w:left w:val="nil"/>
              <w:bottom w:val="single" w:sz="4" w:space="0" w:color="000000"/>
              <w:right w:val="single" w:sz="4" w:space="0" w:color="000000"/>
            </w:tcBorders>
            <w:shd w:val="clear" w:color="auto" w:fill="ACB9CA"/>
            <w:vAlign w:val="bottom"/>
          </w:tcPr>
          <w:p w14:paraId="6525943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169.140,89</w:t>
            </w:r>
          </w:p>
        </w:tc>
        <w:tc>
          <w:tcPr>
            <w:tcW w:w="1276" w:type="dxa"/>
            <w:tcBorders>
              <w:top w:val="nil"/>
              <w:left w:val="nil"/>
              <w:bottom w:val="single" w:sz="4" w:space="0" w:color="000000"/>
              <w:right w:val="single" w:sz="4" w:space="0" w:color="000000"/>
            </w:tcBorders>
            <w:shd w:val="clear" w:color="auto" w:fill="ACB9CA"/>
            <w:vAlign w:val="bottom"/>
          </w:tcPr>
          <w:p w14:paraId="6DB3027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125,79%</w:t>
            </w:r>
          </w:p>
        </w:tc>
        <w:tc>
          <w:tcPr>
            <w:tcW w:w="1134" w:type="dxa"/>
            <w:tcBorders>
              <w:top w:val="nil"/>
              <w:left w:val="nil"/>
              <w:bottom w:val="single" w:sz="4" w:space="0" w:color="000000"/>
              <w:right w:val="single" w:sz="4" w:space="0" w:color="000000"/>
            </w:tcBorders>
            <w:shd w:val="clear" w:color="auto" w:fill="ACB9CA"/>
            <w:vAlign w:val="bottom"/>
          </w:tcPr>
          <w:p w14:paraId="0771F02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45,65%</w:t>
            </w:r>
          </w:p>
        </w:tc>
        <w:tc>
          <w:tcPr>
            <w:tcW w:w="992" w:type="dxa"/>
            <w:tcBorders>
              <w:top w:val="nil"/>
              <w:left w:val="nil"/>
              <w:bottom w:val="single" w:sz="4" w:space="0" w:color="000000"/>
              <w:right w:val="single" w:sz="4" w:space="0" w:color="000000"/>
            </w:tcBorders>
            <w:shd w:val="clear" w:color="auto" w:fill="ACB9CA"/>
            <w:vAlign w:val="bottom"/>
          </w:tcPr>
          <w:p w14:paraId="39163A0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992" w:type="dxa"/>
            <w:tcBorders>
              <w:top w:val="nil"/>
              <w:left w:val="nil"/>
              <w:bottom w:val="single" w:sz="4" w:space="0" w:color="000000"/>
              <w:right w:val="single" w:sz="4" w:space="0" w:color="000000"/>
            </w:tcBorders>
            <w:shd w:val="clear" w:color="auto" w:fill="ACB9CA"/>
            <w:vAlign w:val="bottom"/>
          </w:tcPr>
          <w:p w14:paraId="24BC9A5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345E45F1"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DDEBF7"/>
            <w:vAlign w:val="bottom"/>
          </w:tcPr>
          <w:p w14:paraId="5180CF0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71</w:t>
            </w:r>
          </w:p>
        </w:tc>
        <w:tc>
          <w:tcPr>
            <w:tcW w:w="5574" w:type="dxa"/>
            <w:tcBorders>
              <w:top w:val="nil"/>
              <w:left w:val="nil"/>
              <w:bottom w:val="single" w:sz="4" w:space="0" w:color="000000"/>
              <w:right w:val="single" w:sz="4" w:space="0" w:color="000000"/>
            </w:tcBorders>
            <w:shd w:val="clear" w:color="auto" w:fill="DDEBF7"/>
            <w:vAlign w:val="bottom"/>
          </w:tcPr>
          <w:p w14:paraId="5593773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Reddito dalla vendita di immobilizzazioni non prodotte</w:t>
            </w:r>
          </w:p>
        </w:tc>
        <w:tc>
          <w:tcPr>
            <w:tcW w:w="1701" w:type="dxa"/>
            <w:tcBorders>
              <w:top w:val="nil"/>
              <w:left w:val="nil"/>
              <w:bottom w:val="single" w:sz="4" w:space="0" w:color="000000"/>
              <w:right w:val="single" w:sz="4" w:space="0" w:color="000000"/>
            </w:tcBorders>
            <w:shd w:val="clear" w:color="auto" w:fill="DDEBF7"/>
            <w:vAlign w:val="bottom"/>
          </w:tcPr>
          <w:p w14:paraId="155074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109.816,21</w:t>
            </w:r>
          </w:p>
        </w:tc>
        <w:tc>
          <w:tcPr>
            <w:tcW w:w="1560" w:type="dxa"/>
            <w:tcBorders>
              <w:top w:val="nil"/>
              <w:left w:val="nil"/>
              <w:bottom w:val="single" w:sz="4" w:space="0" w:color="000000"/>
              <w:right w:val="single" w:sz="4" w:space="0" w:color="000000"/>
            </w:tcBorders>
            <w:shd w:val="clear" w:color="auto" w:fill="DDEBF7"/>
            <w:vAlign w:val="bottom"/>
          </w:tcPr>
          <w:p w14:paraId="4A8CB3E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169.355,44</w:t>
            </w:r>
          </w:p>
        </w:tc>
        <w:tc>
          <w:tcPr>
            <w:tcW w:w="1559" w:type="dxa"/>
            <w:tcBorders>
              <w:top w:val="nil"/>
              <w:left w:val="nil"/>
              <w:bottom w:val="single" w:sz="4" w:space="0" w:color="000000"/>
              <w:right w:val="single" w:sz="4" w:space="0" w:color="000000"/>
            </w:tcBorders>
            <w:shd w:val="clear" w:color="auto" w:fill="DDEBF7"/>
            <w:vAlign w:val="bottom"/>
          </w:tcPr>
          <w:p w14:paraId="12DF886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168.821,27</w:t>
            </w:r>
          </w:p>
        </w:tc>
        <w:tc>
          <w:tcPr>
            <w:tcW w:w="1276" w:type="dxa"/>
            <w:tcBorders>
              <w:top w:val="nil"/>
              <w:left w:val="nil"/>
              <w:bottom w:val="single" w:sz="4" w:space="0" w:color="000000"/>
              <w:right w:val="single" w:sz="4" w:space="0" w:color="000000"/>
            </w:tcBorders>
            <w:shd w:val="clear" w:color="auto" w:fill="DDEBF7"/>
            <w:vAlign w:val="bottom"/>
          </w:tcPr>
          <w:p w14:paraId="247FBFB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153,73%</w:t>
            </w:r>
          </w:p>
        </w:tc>
        <w:tc>
          <w:tcPr>
            <w:tcW w:w="1134" w:type="dxa"/>
            <w:tcBorders>
              <w:top w:val="nil"/>
              <w:left w:val="nil"/>
              <w:bottom w:val="single" w:sz="4" w:space="0" w:color="000000"/>
              <w:right w:val="single" w:sz="4" w:space="0" w:color="000000"/>
            </w:tcBorders>
            <w:shd w:val="clear" w:color="auto" w:fill="DDEBF7"/>
            <w:vAlign w:val="bottom"/>
          </w:tcPr>
          <w:p w14:paraId="53E9A39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99,68%</w:t>
            </w:r>
          </w:p>
        </w:tc>
        <w:tc>
          <w:tcPr>
            <w:tcW w:w="992" w:type="dxa"/>
            <w:tcBorders>
              <w:top w:val="nil"/>
              <w:left w:val="nil"/>
              <w:bottom w:val="single" w:sz="4" w:space="0" w:color="000000"/>
              <w:right w:val="single" w:sz="4" w:space="0" w:color="000000"/>
            </w:tcBorders>
            <w:shd w:val="clear" w:color="auto" w:fill="DDEBF7"/>
            <w:vAlign w:val="bottom"/>
          </w:tcPr>
          <w:p w14:paraId="4535E43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99,81%</w:t>
            </w:r>
          </w:p>
        </w:tc>
        <w:tc>
          <w:tcPr>
            <w:tcW w:w="992" w:type="dxa"/>
            <w:tcBorders>
              <w:top w:val="nil"/>
              <w:left w:val="nil"/>
              <w:bottom w:val="single" w:sz="4" w:space="0" w:color="000000"/>
              <w:right w:val="single" w:sz="4" w:space="0" w:color="000000"/>
            </w:tcBorders>
            <w:shd w:val="clear" w:color="auto" w:fill="DDEBF7"/>
            <w:vAlign w:val="bottom"/>
          </w:tcPr>
          <w:p w14:paraId="3F80342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7EF454FB"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1FADECBE"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711</w:t>
            </w:r>
          </w:p>
        </w:tc>
        <w:tc>
          <w:tcPr>
            <w:tcW w:w="5574" w:type="dxa"/>
            <w:tcBorders>
              <w:top w:val="nil"/>
              <w:left w:val="nil"/>
              <w:bottom w:val="single" w:sz="4" w:space="0" w:color="000000"/>
              <w:right w:val="single" w:sz="4" w:space="0" w:color="000000"/>
            </w:tcBorders>
            <w:vAlign w:val="bottom"/>
          </w:tcPr>
          <w:p w14:paraId="6E6005B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Reddito dalla vendita di immobilizzazioni materiali - risorse naturali</w:t>
            </w:r>
          </w:p>
        </w:tc>
        <w:tc>
          <w:tcPr>
            <w:tcW w:w="1701" w:type="dxa"/>
            <w:tcBorders>
              <w:top w:val="nil"/>
              <w:left w:val="nil"/>
              <w:bottom w:val="single" w:sz="4" w:space="0" w:color="000000"/>
              <w:right w:val="single" w:sz="4" w:space="0" w:color="000000"/>
            </w:tcBorders>
            <w:vAlign w:val="bottom"/>
          </w:tcPr>
          <w:p w14:paraId="74C855BB"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109.816,21</w:t>
            </w:r>
          </w:p>
        </w:tc>
        <w:tc>
          <w:tcPr>
            <w:tcW w:w="1560" w:type="dxa"/>
            <w:tcBorders>
              <w:top w:val="nil"/>
              <w:left w:val="nil"/>
              <w:bottom w:val="single" w:sz="4" w:space="0" w:color="000000"/>
              <w:right w:val="single" w:sz="4" w:space="0" w:color="000000"/>
            </w:tcBorders>
            <w:vAlign w:val="bottom"/>
          </w:tcPr>
          <w:p w14:paraId="448DEAB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169.355,44</w:t>
            </w:r>
          </w:p>
        </w:tc>
        <w:tc>
          <w:tcPr>
            <w:tcW w:w="1559" w:type="dxa"/>
            <w:tcBorders>
              <w:top w:val="nil"/>
              <w:left w:val="nil"/>
              <w:bottom w:val="single" w:sz="4" w:space="0" w:color="000000"/>
              <w:right w:val="single" w:sz="4" w:space="0" w:color="000000"/>
            </w:tcBorders>
            <w:vAlign w:val="bottom"/>
          </w:tcPr>
          <w:p w14:paraId="1372F54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168.821,27</w:t>
            </w:r>
          </w:p>
        </w:tc>
        <w:tc>
          <w:tcPr>
            <w:tcW w:w="1276" w:type="dxa"/>
            <w:tcBorders>
              <w:top w:val="nil"/>
              <w:left w:val="nil"/>
              <w:bottom w:val="single" w:sz="4" w:space="0" w:color="000000"/>
              <w:right w:val="single" w:sz="4" w:space="0" w:color="000000"/>
            </w:tcBorders>
            <w:vAlign w:val="bottom"/>
          </w:tcPr>
          <w:p w14:paraId="3C3798F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153,73%</w:t>
            </w:r>
          </w:p>
        </w:tc>
        <w:tc>
          <w:tcPr>
            <w:tcW w:w="1134" w:type="dxa"/>
            <w:tcBorders>
              <w:top w:val="nil"/>
              <w:left w:val="nil"/>
              <w:bottom w:val="single" w:sz="4" w:space="0" w:color="000000"/>
              <w:right w:val="single" w:sz="4" w:space="0" w:color="000000"/>
            </w:tcBorders>
            <w:vAlign w:val="bottom"/>
          </w:tcPr>
          <w:p w14:paraId="3BF48AE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99,68%</w:t>
            </w:r>
          </w:p>
        </w:tc>
        <w:tc>
          <w:tcPr>
            <w:tcW w:w="992" w:type="dxa"/>
            <w:tcBorders>
              <w:top w:val="nil"/>
              <w:left w:val="nil"/>
              <w:bottom w:val="single" w:sz="4" w:space="0" w:color="000000"/>
              <w:right w:val="single" w:sz="4" w:space="0" w:color="000000"/>
            </w:tcBorders>
            <w:vAlign w:val="bottom"/>
          </w:tcPr>
          <w:p w14:paraId="2F81C93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92" w:type="dxa"/>
            <w:tcBorders>
              <w:top w:val="nil"/>
              <w:left w:val="nil"/>
              <w:bottom w:val="single" w:sz="4" w:space="0" w:color="000000"/>
              <w:right w:val="single" w:sz="4" w:space="0" w:color="000000"/>
            </w:tcBorders>
            <w:vAlign w:val="bottom"/>
          </w:tcPr>
          <w:p w14:paraId="2110074A"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6DEC7742"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DDEBF7"/>
            <w:vAlign w:val="bottom"/>
          </w:tcPr>
          <w:p w14:paraId="7E6D1CB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72</w:t>
            </w:r>
          </w:p>
        </w:tc>
        <w:tc>
          <w:tcPr>
            <w:tcW w:w="5574" w:type="dxa"/>
            <w:tcBorders>
              <w:top w:val="nil"/>
              <w:left w:val="nil"/>
              <w:bottom w:val="single" w:sz="4" w:space="0" w:color="000000"/>
              <w:right w:val="single" w:sz="4" w:space="0" w:color="000000"/>
            </w:tcBorders>
            <w:shd w:val="clear" w:color="auto" w:fill="DDEBF7"/>
            <w:vAlign w:val="bottom"/>
          </w:tcPr>
          <w:p w14:paraId="3AF46CB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Reddito dalla vendita di beni strumentali prodotti</w:t>
            </w:r>
          </w:p>
        </w:tc>
        <w:tc>
          <w:tcPr>
            <w:tcW w:w="1701" w:type="dxa"/>
            <w:tcBorders>
              <w:top w:val="nil"/>
              <w:left w:val="nil"/>
              <w:bottom w:val="single" w:sz="4" w:space="0" w:color="000000"/>
              <w:right w:val="single" w:sz="4" w:space="0" w:color="000000"/>
            </w:tcBorders>
            <w:shd w:val="clear" w:color="auto" w:fill="DDEBF7"/>
            <w:vAlign w:val="bottom"/>
          </w:tcPr>
          <w:p w14:paraId="4DFC155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24.644,79</w:t>
            </w:r>
          </w:p>
        </w:tc>
        <w:tc>
          <w:tcPr>
            <w:tcW w:w="1560" w:type="dxa"/>
            <w:tcBorders>
              <w:top w:val="nil"/>
              <w:left w:val="nil"/>
              <w:bottom w:val="single" w:sz="4" w:space="0" w:color="000000"/>
              <w:right w:val="single" w:sz="4" w:space="0" w:color="000000"/>
            </w:tcBorders>
            <w:shd w:val="clear" w:color="auto" w:fill="DDEBF7"/>
            <w:vAlign w:val="bottom"/>
          </w:tcPr>
          <w:p w14:paraId="5ACB17B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201.199,73</w:t>
            </w:r>
          </w:p>
        </w:tc>
        <w:tc>
          <w:tcPr>
            <w:tcW w:w="1559" w:type="dxa"/>
            <w:tcBorders>
              <w:top w:val="nil"/>
              <w:left w:val="nil"/>
              <w:bottom w:val="single" w:sz="4" w:space="0" w:color="000000"/>
              <w:right w:val="single" w:sz="4" w:space="0" w:color="000000"/>
            </w:tcBorders>
            <w:shd w:val="clear" w:color="auto" w:fill="DDEBF7"/>
            <w:vAlign w:val="bottom"/>
          </w:tcPr>
          <w:p w14:paraId="3C59F6B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319,62</w:t>
            </w:r>
          </w:p>
        </w:tc>
        <w:tc>
          <w:tcPr>
            <w:tcW w:w="1276" w:type="dxa"/>
            <w:tcBorders>
              <w:top w:val="nil"/>
              <w:left w:val="nil"/>
              <w:bottom w:val="single" w:sz="4" w:space="0" w:color="000000"/>
              <w:right w:val="single" w:sz="4" w:space="0" w:color="000000"/>
            </w:tcBorders>
            <w:shd w:val="clear" w:color="auto" w:fill="DDEBF7"/>
            <w:vAlign w:val="bottom"/>
          </w:tcPr>
          <w:p w14:paraId="625B850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w:t>
            </w:r>
          </w:p>
        </w:tc>
        <w:tc>
          <w:tcPr>
            <w:tcW w:w="1134" w:type="dxa"/>
            <w:tcBorders>
              <w:top w:val="nil"/>
              <w:left w:val="nil"/>
              <w:bottom w:val="single" w:sz="4" w:space="0" w:color="000000"/>
              <w:right w:val="single" w:sz="4" w:space="0" w:color="000000"/>
            </w:tcBorders>
            <w:shd w:val="clear" w:color="auto" w:fill="DDEBF7"/>
            <w:vAlign w:val="bottom"/>
          </w:tcPr>
          <w:p w14:paraId="6C0B4B9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0,16%</w:t>
            </w:r>
          </w:p>
        </w:tc>
        <w:tc>
          <w:tcPr>
            <w:tcW w:w="992" w:type="dxa"/>
            <w:tcBorders>
              <w:top w:val="nil"/>
              <w:left w:val="nil"/>
              <w:bottom w:val="single" w:sz="4" w:space="0" w:color="000000"/>
              <w:right w:val="single" w:sz="4" w:space="0" w:color="000000"/>
            </w:tcBorders>
            <w:shd w:val="clear" w:color="auto" w:fill="DDEBF7"/>
            <w:vAlign w:val="bottom"/>
          </w:tcPr>
          <w:p w14:paraId="086099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0,19%</w:t>
            </w:r>
          </w:p>
        </w:tc>
        <w:tc>
          <w:tcPr>
            <w:tcW w:w="992" w:type="dxa"/>
            <w:tcBorders>
              <w:top w:val="nil"/>
              <w:left w:val="nil"/>
              <w:bottom w:val="single" w:sz="4" w:space="0" w:color="000000"/>
              <w:right w:val="single" w:sz="4" w:space="0" w:color="000000"/>
            </w:tcBorders>
            <w:shd w:val="clear" w:color="auto" w:fill="DDEBF7"/>
            <w:vAlign w:val="bottom"/>
          </w:tcPr>
          <w:p w14:paraId="7CE8114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26F14C15"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23A8197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721</w:t>
            </w:r>
          </w:p>
        </w:tc>
        <w:tc>
          <w:tcPr>
            <w:tcW w:w="5574" w:type="dxa"/>
            <w:tcBorders>
              <w:top w:val="nil"/>
              <w:left w:val="nil"/>
              <w:bottom w:val="single" w:sz="4" w:space="0" w:color="000000"/>
              <w:right w:val="single" w:sz="4" w:space="0" w:color="000000"/>
            </w:tcBorders>
            <w:vAlign w:val="bottom"/>
          </w:tcPr>
          <w:p w14:paraId="02E6834A"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Proventi derivanti dalla vendita di oggetti da costruzione</w:t>
            </w:r>
          </w:p>
        </w:tc>
        <w:tc>
          <w:tcPr>
            <w:tcW w:w="1701" w:type="dxa"/>
            <w:tcBorders>
              <w:top w:val="nil"/>
              <w:left w:val="nil"/>
              <w:bottom w:val="single" w:sz="4" w:space="0" w:color="000000"/>
              <w:right w:val="single" w:sz="4" w:space="0" w:color="000000"/>
            </w:tcBorders>
            <w:vAlign w:val="bottom"/>
          </w:tcPr>
          <w:p w14:paraId="60476E2B"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3.544,79</w:t>
            </w:r>
          </w:p>
        </w:tc>
        <w:tc>
          <w:tcPr>
            <w:tcW w:w="1560" w:type="dxa"/>
            <w:tcBorders>
              <w:top w:val="nil"/>
              <w:left w:val="nil"/>
              <w:bottom w:val="single" w:sz="4" w:space="0" w:color="000000"/>
              <w:right w:val="single" w:sz="4" w:space="0" w:color="000000"/>
            </w:tcBorders>
            <w:vAlign w:val="bottom"/>
          </w:tcPr>
          <w:p w14:paraId="2F5A61F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201.199,73</w:t>
            </w:r>
          </w:p>
        </w:tc>
        <w:tc>
          <w:tcPr>
            <w:tcW w:w="1559" w:type="dxa"/>
            <w:tcBorders>
              <w:top w:val="nil"/>
              <w:left w:val="nil"/>
              <w:bottom w:val="single" w:sz="4" w:space="0" w:color="000000"/>
              <w:right w:val="single" w:sz="4" w:space="0" w:color="000000"/>
            </w:tcBorders>
            <w:vAlign w:val="bottom"/>
          </w:tcPr>
          <w:p w14:paraId="396DBC6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319,62</w:t>
            </w:r>
          </w:p>
        </w:tc>
        <w:tc>
          <w:tcPr>
            <w:tcW w:w="1276" w:type="dxa"/>
            <w:tcBorders>
              <w:top w:val="nil"/>
              <w:left w:val="nil"/>
              <w:bottom w:val="single" w:sz="4" w:space="0" w:color="000000"/>
              <w:right w:val="single" w:sz="4" w:space="0" w:color="000000"/>
            </w:tcBorders>
            <w:vAlign w:val="bottom"/>
          </w:tcPr>
          <w:p w14:paraId="41E20D5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9,02%</w:t>
            </w:r>
          </w:p>
        </w:tc>
        <w:tc>
          <w:tcPr>
            <w:tcW w:w="1134" w:type="dxa"/>
            <w:tcBorders>
              <w:top w:val="nil"/>
              <w:left w:val="nil"/>
              <w:bottom w:val="single" w:sz="4" w:space="0" w:color="000000"/>
              <w:right w:val="single" w:sz="4" w:space="0" w:color="000000"/>
            </w:tcBorders>
            <w:vAlign w:val="bottom"/>
          </w:tcPr>
          <w:p w14:paraId="1827A75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0,16%</w:t>
            </w:r>
          </w:p>
        </w:tc>
        <w:tc>
          <w:tcPr>
            <w:tcW w:w="992" w:type="dxa"/>
            <w:tcBorders>
              <w:top w:val="nil"/>
              <w:left w:val="nil"/>
              <w:bottom w:val="single" w:sz="4" w:space="0" w:color="000000"/>
              <w:right w:val="single" w:sz="4" w:space="0" w:color="000000"/>
            </w:tcBorders>
            <w:vAlign w:val="bottom"/>
          </w:tcPr>
          <w:p w14:paraId="444B866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92" w:type="dxa"/>
            <w:tcBorders>
              <w:top w:val="nil"/>
              <w:left w:val="nil"/>
              <w:bottom w:val="single" w:sz="4" w:space="0" w:color="000000"/>
              <w:right w:val="single" w:sz="4" w:space="0" w:color="000000"/>
            </w:tcBorders>
            <w:vAlign w:val="bottom"/>
          </w:tcPr>
          <w:p w14:paraId="2070EAE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660D51A5"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12008E22"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724</w:t>
            </w:r>
          </w:p>
        </w:tc>
        <w:tc>
          <w:tcPr>
            <w:tcW w:w="5574" w:type="dxa"/>
            <w:tcBorders>
              <w:top w:val="nil"/>
              <w:left w:val="nil"/>
              <w:bottom w:val="single" w:sz="4" w:space="0" w:color="000000"/>
              <w:right w:val="single" w:sz="4" w:space="0" w:color="000000"/>
            </w:tcBorders>
            <w:vAlign w:val="bottom"/>
          </w:tcPr>
          <w:p w14:paraId="3A59734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Proventi derivanti dalla vendita di libri, opere d'arte e altri valori espositivi</w:t>
            </w:r>
          </w:p>
        </w:tc>
        <w:tc>
          <w:tcPr>
            <w:tcW w:w="1701" w:type="dxa"/>
            <w:tcBorders>
              <w:top w:val="nil"/>
              <w:left w:val="nil"/>
              <w:bottom w:val="single" w:sz="4" w:space="0" w:color="000000"/>
              <w:right w:val="single" w:sz="4" w:space="0" w:color="000000"/>
            </w:tcBorders>
            <w:vAlign w:val="bottom"/>
          </w:tcPr>
          <w:p w14:paraId="14A8958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21.100,00</w:t>
            </w:r>
          </w:p>
        </w:tc>
        <w:tc>
          <w:tcPr>
            <w:tcW w:w="1560" w:type="dxa"/>
            <w:tcBorders>
              <w:top w:val="nil"/>
              <w:left w:val="nil"/>
              <w:bottom w:val="single" w:sz="4" w:space="0" w:color="000000"/>
              <w:right w:val="single" w:sz="4" w:space="0" w:color="000000"/>
            </w:tcBorders>
            <w:vAlign w:val="bottom"/>
          </w:tcPr>
          <w:p w14:paraId="227E40DB"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59" w:type="dxa"/>
            <w:tcBorders>
              <w:top w:val="nil"/>
              <w:left w:val="nil"/>
              <w:bottom w:val="single" w:sz="4" w:space="0" w:color="000000"/>
              <w:right w:val="single" w:sz="4" w:space="0" w:color="000000"/>
            </w:tcBorders>
            <w:vAlign w:val="bottom"/>
          </w:tcPr>
          <w:p w14:paraId="608AC3F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276" w:type="dxa"/>
            <w:tcBorders>
              <w:top w:val="nil"/>
              <w:left w:val="nil"/>
              <w:bottom w:val="single" w:sz="4" w:space="0" w:color="000000"/>
              <w:right w:val="single" w:sz="4" w:space="0" w:color="000000"/>
            </w:tcBorders>
            <w:vAlign w:val="bottom"/>
          </w:tcPr>
          <w:p w14:paraId="468D7DC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w:t>
            </w:r>
          </w:p>
        </w:tc>
        <w:tc>
          <w:tcPr>
            <w:tcW w:w="1134" w:type="dxa"/>
            <w:tcBorders>
              <w:top w:val="nil"/>
              <w:left w:val="nil"/>
              <w:bottom w:val="single" w:sz="4" w:space="0" w:color="000000"/>
              <w:right w:val="single" w:sz="4" w:space="0" w:color="000000"/>
            </w:tcBorders>
            <w:vAlign w:val="bottom"/>
          </w:tcPr>
          <w:p w14:paraId="3D1E1B7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92" w:type="dxa"/>
            <w:tcBorders>
              <w:top w:val="nil"/>
              <w:left w:val="nil"/>
              <w:bottom w:val="single" w:sz="4" w:space="0" w:color="000000"/>
              <w:right w:val="single" w:sz="4" w:space="0" w:color="000000"/>
            </w:tcBorders>
            <w:vAlign w:val="bottom"/>
          </w:tcPr>
          <w:p w14:paraId="4710B9F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92" w:type="dxa"/>
            <w:tcBorders>
              <w:top w:val="nil"/>
              <w:left w:val="nil"/>
              <w:bottom w:val="single" w:sz="4" w:space="0" w:color="000000"/>
              <w:right w:val="single" w:sz="4" w:space="0" w:color="000000"/>
            </w:tcBorders>
            <w:vAlign w:val="bottom"/>
          </w:tcPr>
          <w:p w14:paraId="67BA02E1"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375C31AC"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ACB9CA"/>
            <w:vAlign w:val="bottom"/>
          </w:tcPr>
          <w:p w14:paraId="280213F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8</w:t>
            </w:r>
          </w:p>
        </w:tc>
        <w:tc>
          <w:tcPr>
            <w:tcW w:w="5574" w:type="dxa"/>
            <w:tcBorders>
              <w:top w:val="nil"/>
              <w:left w:val="nil"/>
              <w:bottom w:val="single" w:sz="4" w:space="0" w:color="000000"/>
              <w:right w:val="single" w:sz="4" w:space="0" w:color="000000"/>
            </w:tcBorders>
            <w:shd w:val="clear" w:color="auto" w:fill="ACB9CA"/>
            <w:vAlign w:val="bottom"/>
          </w:tcPr>
          <w:p w14:paraId="72C4A938"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Proventi da immobilizzazioni finanziarie e prestiti</w:t>
            </w:r>
          </w:p>
        </w:tc>
        <w:tc>
          <w:tcPr>
            <w:tcW w:w="1701" w:type="dxa"/>
            <w:tcBorders>
              <w:top w:val="nil"/>
              <w:left w:val="nil"/>
              <w:bottom w:val="single" w:sz="4" w:space="0" w:color="000000"/>
              <w:right w:val="single" w:sz="4" w:space="0" w:color="000000"/>
            </w:tcBorders>
            <w:shd w:val="clear" w:color="auto" w:fill="ACB9CA"/>
            <w:vAlign w:val="bottom"/>
          </w:tcPr>
          <w:p w14:paraId="7D9CB5E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60" w:type="dxa"/>
            <w:tcBorders>
              <w:top w:val="nil"/>
              <w:left w:val="nil"/>
              <w:bottom w:val="single" w:sz="4" w:space="0" w:color="000000"/>
              <w:right w:val="single" w:sz="4" w:space="0" w:color="000000"/>
            </w:tcBorders>
            <w:shd w:val="clear" w:color="auto" w:fill="ACB9CA"/>
            <w:vAlign w:val="bottom"/>
          </w:tcPr>
          <w:p w14:paraId="7FFBB37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250.000,00</w:t>
            </w:r>
          </w:p>
        </w:tc>
        <w:tc>
          <w:tcPr>
            <w:tcW w:w="1559" w:type="dxa"/>
            <w:tcBorders>
              <w:top w:val="nil"/>
              <w:left w:val="nil"/>
              <w:bottom w:val="single" w:sz="4" w:space="0" w:color="000000"/>
              <w:right w:val="single" w:sz="4" w:space="0" w:color="000000"/>
            </w:tcBorders>
            <w:shd w:val="clear" w:color="auto" w:fill="ACB9CA"/>
            <w:vAlign w:val="bottom"/>
          </w:tcPr>
          <w:p w14:paraId="7621A86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76" w:type="dxa"/>
            <w:tcBorders>
              <w:top w:val="nil"/>
              <w:left w:val="nil"/>
              <w:bottom w:val="single" w:sz="4" w:space="0" w:color="000000"/>
              <w:right w:val="single" w:sz="4" w:space="0" w:color="000000"/>
            </w:tcBorders>
            <w:shd w:val="clear" w:color="auto" w:fill="ACB9CA"/>
            <w:vAlign w:val="bottom"/>
          </w:tcPr>
          <w:p w14:paraId="0445C00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w:t>
            </w:r>
          </w:p>
        </w:tc>
        <w:tc>
          <w:tcPr>
            <w:tcW w:w="1134" w:type="dxa"/>
            <w:tcBorders>
              <w:top w:val="nil"/>
              <w:left w:val="nil"/>
              <w:bottom w:val="single" w:sz="4" w:space="0" w:color="000000"/>
              <w:right w:val="single" w:sz="4" w:space="0" w:color="000000"/>
            </w:tcBorders>
            <w:shd w:val="clear" w:color="auto" w:fill="ACB9CA"/>
            <w:vAlign w:val="bottom"/>
          </w:tcPr>
          <w:p w14:paraId="02E55D5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92" w:type="dxa"/>
            <w:tcBorders>
              <w:top w:val="nil"/>
              <w:left w:val="nil"/>
              <w:bottom w:val="single" w:sz="4" w:space="0" w:color="000000"/>
              <w:right w:val="single" w:sz="4" w:space="0" w:color="000000"/>
            </w:tcBorders>
            <w:shd w:val="clear" w:color="auto" w:fill="ACB9CA"/>
            <w:vAlign w:val="bottom"/>
          </w:tcPr>
          <w:p w14:paraId="343B537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92" w:type="dxa"/>
            <w:tcBorders>
              <w:top w:val="nil"/>
              <w:left w:val="nil"/>
              <w:bottom w:val="single" w:sz="4" w:space="0" w:color="000000"/>
              <w:right w:val="single" w:sz="4" w:space="0" w:color="000000"/>
            </w:tcBorders>
            <w:shd w:val="clear" w:color="auto" w:fill="ACB9CA"/>
            <w:vAlign w:val="bottom"/>
          </w:tcPr>
          <w:p w14:paraId="62FDA2D2"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0,00%</w:t>
            </w:r>
          </w:p>
        </w:tc>
      </w:tr>
      <w:tr w:rsidR="001C66C2" w:rsidRPr="000A23EB" w14:paraId="2EC471D4" w14:textId="77777777" w:rsidTr="002E744A">
        <w:trPr>
          <w:trHeight w:val="300"/>
        </w:trPr>
        <w:tc>
          <w:tcPr>
            <w:tcW w:w="663" w:type="dxa"/>
            <w:tcBorders>
              <w:top w:val="nil"/>
              <w:left w:val="single" w:sz="4" w:space="0" w:color="000000"/>
              <w:bottom w:val="single" w:sz="4" w:space="0" w:color="000000"/>
              <w:right w:val="single" w:sz="4" w:space="0" w:color="000000"/>
            </w:tcBorders>
            <w:shd w:val="clear" w:color="auto" w:fill="DDEBF7"/>
            <w:vAlign w:val="bottom"/>
          </w:tcPr>
          <w:p w14:paraId="66EA761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84</w:t>
            </w:r>
          </w:p>
        </w:tc>
        <w:tc>
          <w:tcPr>
            <w:tcW w:w="5574" w:type="dxa"/>
            <w:tcBorders>
              <w:top w:val="nil"/>
              <w:left w:val="nil"/>
              <w:bottom w:val="single" w:sz="4" w:space="0" w:color="000000"/>
              <w:right w:val="single" w:sz="4" w:space="0" w:color="000000"/>
            </w:tcBorders>
            <w:shd w:val="clear" w:color="auto" w:fill="DDEBF7"/>
            <w:vAlign w:val="bottom"/>
          </w:tcPr>
          <w:p w14:paraId="4BC12BB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Proventi da prestiti</w:t>
            </w:r>
          </w:p>
        </w:tc>
        <w:tc>
          <w:tcPr>
            <w:tcW w:w="1701" w:type="dxa"/>
            <w:tcBorders>
              <w:top w:val="nil"/>
              <w:left w:val="nil"/>
              <w:bottom w:val="single" w:sz="4" w:space="0" w:color="000000"/>
              <w:right w:val="single" w:sz="4" w:space="0" w:color="000000"/>
            </w:tcBorders>
            <w:shd w:val="clear" w:color="auto" w:fill="DDEBF7"/>
            <w:vAlign w:val="bottom"/>
          </w:tcPr>
          <w:p w14:paraId="4CB60F4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560" w:type="dxa"/>
            <w:tcBorders>
              <w:top w:val="nil"/>
              <w:left w:val="nil"/>
              <w:bottom w:val="single" w:sz="4" w:space="0" w:color="000000"/>
              <w:right w:val="single" w:sz="4" w:space="0" w:color="000000"/>
            </w:tcBorders>
            <w:shd w:val="clear" w:color="auto" w:fill="DDEBF7"/>
            <w:vAlign w:val="bottom"/>
          </w:tcPr>
          <w:p w14:paraId="7F73DDF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250.000,00</w:t>
            </w:r>
          </w:p>
        </w:tc>
        <w:tc>
          <w:tcPr>
            <w:tcW w:w="1559" w:type="dxa"/>
            <w:tcBorders>
              <w:top w:val="nil"/>
              <w:left w:val="nil"/>
              <w:bottom w:val="single" w:sz="4" w:space="0" w:color="000000"/>
              <w:right w:val="single" w:sz="4" w:space="0" w:color="000000"/>
            </w:tcBorders>
            <w:shd w:val="clear" w:color="auto" w:fill="DDEBF7"/>
            <w:vAlign w:val="bottom"/>
          </w:tcPr>
          <w:p w14:paraId="1B1662A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1276" w:type="dxa"/>
            <w:tcBorders>
              <w:top w:val="nil"/>
              <w:left w:val="nil"/>
              <w:bottom w:val="single" w:sz="4" w:space="0" w:color="000000"/>
              <w:right w:val="single" w:sz="4" w:space="0" w:color="000000"/>
            </w:tcBorders>
            <w:shd w:val="clear" w:color="auto" w:fill="DDEBF7"/>
            <w:vAlign w:val="bottom"/>
          </w:tcPr>
          <w:p w14:paraId="44D2B2E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w:t>
            </w:r>
          </w:p>
        </w:tc>
        <w:tc>
          <w:tcPr>
            <w:tcW w:w="1134" w:type="dxa"/>
            <w:tcBorders>
              <w:top w:val="nil"/>
              <w:left w:val="nil"/>
              <w:bottom w:val="single" w:sz="4" w:space="0" w:color="000000"/>
              <w:right w:val="single" w:sz="4" w:space="0" w:color="000000"/>
            </w:tcBorders>
            <w:shd w:val="clear" w:color="auto" w:fill="DDEBF7"/>
            <w:vAlign w:val="bottom"/>
          </w:tcPr>
          <w:p w14:paraId="6225F76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92" w:type="dxa"/>
            <w:tcBorders>
              <w:top w:val="nil"/>
              <w:left w:val="nil"/>
              <w:bottom w:val="single" w:sz="4" w:space="0" w:color="000000"/>
              <w:right w:val="single" w:sz="4" w:space="0" w:color="000000"/>
            </w:tcBorders>
            <w:shd w:val="clear" w:color="auto" w:fill="DDEBF7"/>
            <w:vAlign w:val="bottom"/>
          </w:tcPr>
          <w:p w14:paraId="6591CA37"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92" w:type="dxa"/>
            <w:tcBorders>
              <w:top w:val="nil"/>
              <w:left w:val="nil"/>
              <w:bottom w:val="single" w:sz="4" w:space="0" w:color="000000"/>
              <w:right w:val="single" w:sz="4" w:space="0" w:color="000000"/>
            </w:tcBorders>
            <w:shd w:val="clear" w:color="auto" w:fill="DDEBF7"/>
            <w:vAlign w:val="bottom"/>
          </w:tcPr>
          <w:p w14:paraId="250793F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7751AF2A"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414F989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844</w:t>
            </w:r>
          </w:p>
        </w:tc>
        <w:tc>
          <w:tcPr>
            <w:tcW w:w="5574" w:type="dxa"/>
            <w:tcBorders>
              <w:top w:val="nil"/>
              <w:left w:val="nil"/>
              <w:bottom w:val="single" w:sz="4" w:space="0" w:color="000000"/>
              <w:right w:val="single" w:sz="4" w:space="0" w:color="000000"/>
            </w:tcBorders>
            <w:vAlign w:val="bottom"/>
          </w:tcPr>
          <w:p w14:paraId="259E037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Crediti e prestiti ricevuti da istituti di credito e altri istituti finanziari al di fuori del settore pubblico</w:t>
            </w:r>
          </w:p>
        </w:tc>
        <w:tc>
          <w:tcPr>
            <w:tcW w:w="1701" w:type="dxa"/>
            <w:tcBorders>
              <w:top w:val="nil"/>
              <w:left w:val="nil"/>
              <w:bottom w:val="single" w:sz="4" w:space="0" w:color="000000"/>
              <w:right w:val="single" w:sz="4" w:space="0" w:color="000000"/>
            </w:tcBorders>
            <w:vAlign w:val="bottom"/>
          </w:tcPr>
          <w:p w14:paraId="39F7DCE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60" w:type="dxa"/>
            <w:tcBorders>
              <w:top w:val="nil"/>
              <w:left w:val="nil"/>
              <w:bottom w:val="single" w:sz="4" w:space="0" w:color="000000"/>
              <w:right w:val="single" w:sz="4" w:space="0" w:color="000000"/>
            </w:tcBorders>
            <w:vAlign w:val="bottom"/>
          </w:tcPr>
          <w:p w14:paraId="74E32AC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250.000,00</w:t>
            </w:r>
          </w:p>
        </w:tc>
        <w:tc>
          <w:tcPr>
            <w:tcW w:w="1559" w:type="dxa"/>
            <w:tcBorders>
              <w:top w:val="nil"/>
              <w:left w:val="nil"/>
              <w:bottom w:val="single" w:sz="4" w:space="0" w:color="000000"/>
              <w:right w:val="single" w:sz="4" w:space="0" w:color="000000"/>
            </w:tcBorders>
            <w:vAlign w:val="bottom"/>
          </w:tcPr>
          <w:p w14:paraId="49EC83A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276" w:type="dxa"/>
            <w:tcBorders>
              <w:top w:val="nil"/>
              <w:left w:val="nil"/>
              <w:bottom w:val="single" w:sz="4" w:space="0" w:color="000000"/>
              <w:right w:val="single" w:sz="4" w:space="0" w:color="000000"/>
            </w:tcBorders>
            <w:vAlign w:val="bottom"/>
          </w:tcPr>
          <w:p w14:paraId="1183B7F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w:t>
            </w:r>
          </w:p>
        </w:tc>
        <w:tc>
          <w:tcPr>
            <w:tcW w:w="1134" w:type="dxa"/>
            <w:tcBorders>
              <w:top w:val="nil"/>
              <w:left w:val="nil"/>
              <w:bottom w:val="single" w:sz="4" w:space="0" w:color="000000"/>
              <w:right w:val="single" w:sz="4" w:space="0" w:color="000000"/>
            </w:tcBorders>
            <w:vAlign w:val="bottom"/>
          </w:tcPr>
          <w:p w14:paraId="053498A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92" w:type="dxa"/>
            <w:tcBorders>
              <w:top w:val="nil"/>
              <w:left w:val="nil"/>
              <w:bottom w:val="single" w:sz="4" w:space="0" w:color="000000"/>
              <w:right w:val="single" w:sz="4" w:space="0" w:color="000000"/>
            </w:tcBorders>
            <w:vAlign w:val="bottom"/>
          </w:tcPr>
          <w:p w14:paraId="4DD215EA"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92" w:type="dxa"/>
            <w:tcBorders>
              <w:top w:val="nil"/>
              <w:left w:val="nil"/>
              <w:bottom w:val="single" w:sz="4" w:space="0" w:color="000000"/>
              <w:right w:val="single" w:sz="4" w:space="0" w:color="000000"/>
            </w:tcBorders>
            <w:vAlign w:val="bottom"/>
          </w:tcPr>
          <w:p w14:paraId="0F9F8F8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3BC7CAD2" w14:textId="77777777" w:rsidTr="002E744A">
        <w:trPr>
          <w:trHeight w:val="300"/>
        </w:trPr>
        <w:tc>
          <w:tcPr>
            <w:tcW w:w="663" w:type="dxa"/>
            <w:tcBorders>
              <w:top w:val="nil"/>
              <w:left w:val="single" w:sz="4" w:space="0" w:color="000000"/>
              <w:bottom w:val="single" w:sz="4" w:space="0" w:color="000000"/>
              <w:right w:val="single" w:sz="4" w:space="0" w:color="000000"/>
            </w:tcBorders>
            <w:vAlign w:val="bottom"/>
          </w:tcPr>
          <w:p w14:paraId="13B9D3E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847</w:t>
            </w:r>
          </w:p>
        </w:tc>
        <w:tc>
          <w:tcPr>
            <w:tcW w:w="5574" w:type="dxa"/>
            <w:tcBorders>
              <w:top w:val="nil"/>
              <w:left w:val="nil"/>
              <w:bottom w:val="single" w:sz="4" w:space="0" w:color="000000"/>
              <w:right w:val="single" w:sz="4" w:space="0" w:color="000000"/>
            </w:tcBorders>
            <w:vAlign w:val="bottom"/>
          </w:tcPr>
          <w:p w14:paraId="5B02D8E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Prestiti ricevuti da altri livelli di governo</w:t>
            </w:r>
          </w:p>
        </w:tc>
        <w:tc>
          <w:tcPr>
            <w:tcW w:w="1701" w:type="dxa"/>
            <w:tcBorders>
              <w:top w:val="nil"/>
              <w:left w:val="nil"/>
              <w:bottom w:val="single" w:sz="4" w:space="0" w:color="000000"/>
              <w:right w:val="single" w:sz="4" w:space="0" w:color="000000"/>
            </w:tcBorders>
            <w:vAlign w:val="bottom"/>
          </w:tcPr>
          <w:p w14:paraId="1748C2A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60" w:type="dxa"/>
            <w:tcBorders>
              <w:top w:val="nil"/>
              <w:left w:val="nil"/>
              <w:bottom w:val="single" w:sz="4" w:space="0" w:color="000000"/>
              <w:right w:val="single" w:sz="4" w:space="0" w:color="000000"/>
            </w:tcBorders>
            <w:vAlign w:val="bottom"/>
          </w:tcPr>
          <w:p w14:paraId="5D616B1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59" w:type="dxa"/>
            <w:tcBorders>
              <w:top w:val="nil"/>
              <w:left w:val="nil"/>
              <w:bottom w:val="single" w:sz="4" w:space="0" w:color="000000"/>
              <w:right w:val="single" w:sz="4" w:space="0" w:color="000000"/>
            </w:tcBorders>
            <w:vAlign w:val="bottom"/>
          </w:tcPr>
          <w:p w14:paraId="7D56686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276" w:type="dxa"/>
            <w:tcBorders>
              <w:top w:val="nil"/>
              <w:left w:val="nil"/>
              <w:bottom w:val="single" w:sz="4" w:space="0" w:color="000000"/>
              <w:right w:val="single" w:sz="4" w:space="0" w:color="000000"/>
            </w:tcBorders>
            <w:vAlign w:val="bottom"/>
          </w:tcPr>
          <w:p w14:paraId="76F0652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w:t>
            </w:r>
          </w:p>
        </w:tc>
        <w:tc>
          <w:tcPr>
            <w:tcW w:w="1134" w:type="dxa"/>
            <w:tcBorders>
              <w:top w:val="nil"/>
              <w:left w:val="nil"/>
              <w:bottom w:val="single" w:sz="4" w:space="0" w:color="000000"/>
              <w:right w:val="single" w:sz="4" w:space="0" w:color="000000"/>
            </w:tcBorders>
            <w:vAlign w:val="bottom"/>
          </w:tcPr>
          <w:p w14:paraId="7F6651E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92" w:type="dxa"/>
            <w:tcBorders>
              <w:top w:val="nil"/>
              <w:left w:val="nil"/>
              <w:bottom w:val="single" w:sz="4" w:space="0" w:color="000000"/>
              <w:right w:val="single" w:sz="4" w:space="0" w:color="000000"/>
            </w:tcBorders>
            <w:vAlign w:val="bottom"/>
          </w:tcPr>
          <w:p w14:paraId="135FF92F"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92" w:type="dxa"/>
            <w:tcBorders>
              <w:top w:val="nil"/>
              <w:left w:val="nil"/>
              <w:bottom w:val="single" w:sz="4" w:space="0" w:color="000000"/>
              <w:right w:val="single" w:sz="4" w:space="0" w:color="000000"/>
            </w:tcBorders>
            <w:vAlign w:val="bottom"/>
          </w:tcPr>
          <w:p w14:paraId="63E74ED2"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bl>
    <w:p w14:paraId="7ABCAFC7" w14:textId="77777777" w:rsidR="001C66C2" w:rsidRDefault="001C66C2" w:rsidP="001C66C2">
      <w:pPr>
        <w:pBdr>
          <w:top w:val="nil"/>
          <w:left w:val="nil"/>
          <w:bottom w:val="nil"/>
          <w:right w:val="nil"/>
          <w:between w:val="nil"/>
        </w:pBdr>
        <w:spacing w:after="0" w:line="240" w:lineRule="auto"/>
        <w:jc w:val="both"/>
        <w:rPr>
          <w:rFonts w:ascii="Arial" w:eastAsia="Arial" w:hAnsi="Arial" w:cs="Arial"/>
          <w:color w:val="000000"/>
          <w:sz w:val="18"/>
          <w:szCs w:val="18"/>
          <w:lang w:val="it-IT"/>
        </w:rPr>
      </w:pPr>
    </w:p>
    <w:p w14:paraId="33B06F29" w14:textId="77777777" w:rsidR="001C66C2" w:rsidRDefault="001C66C2" w:rsidP="001C66C2">
      <w:pPr>
        <w:spacing w:after="160" w:line="259" w:lineRule="auto"/>
        <w:rPr>
          <w:rFonts w:ascii="Arial" w:eastAsia="Arial" w:hAnsi="Arial" w:cs="Arial"/>
          <w:color w:val="000000"/>
          <w:sz w:val="18"/>
          <w:szCs w:val="18"/>
          <w:lang w:val="it-IT"/>
        </w:rPr>
      </w:pPr>
      <w:r>
        <w:rPr>
          <w:rFonts w:ascii="Arial" w:eastAsia="Arial" w:hAnsi="Arial" w:cs="Arial"/>
          <w:color w:val="000000"/>
          <w:sz w:val="18"/>
          <w:szCs w:val="18"/>
          <w:lang w:val="it-IT"/>
        </w:rPr>
        <w:br w:type="page"/>
      </w:r>
    </w:p>
    <w:p w14:paraId="12A55A21"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color w:val="000000"/>
          <w:sz w:val="18"/>
          <w:szCs w:val="18"/>
          <w:lang w:val="it-IT"/>
        </w:rPr>
      </w:pPr>
    </w:p>
    <w:p w14:paraId="6C7F5C7B" w14:textId="77777777" w:rsidR="001C66C2"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Grafico 1: Confronto tra entrate e proventi per gli anni 01.-12.2023-</w:t>
      </w:r>
      <w:proofErr w:type="gramStart"/>
      <w:r w:rsidRPr="000A23EB">
        <w:rPr>
          <w:rFonts w:ascii="Arial" w:eastAsia="Arial" w:hAnsi="Arial" w:cs="Arial"/>
          <w:b/>
          <w:color w:val="000000"/>
          <w:sz w:val="18"/>
          <w:szCs w:val="18"/>
          <w:lang w:val="it-IT"/>
        </w:rPr>
        <w:t>01.-</w:t>
      </w:r>
      <w:proofErr w:type="gramEnd"/>
      <w:r w:rsidRPr="000A23EB">
        <w:rPr>
          <w:rFonts w:ascii="Arial" w:eastAsia="Arial" w:hAnsi="Arial" w:cs="Arial"/>
          <w:b/>
          <w:color w:val="000000"/>
          <w:sz w:val="18"/>
          <w:szCs w:val="18"/>
          <w:lang w:val="it-IT"/>
        </w:rPr>
        <w:t>12.2024</w:t>
      </w:r>
    </w:p>
    <w:p w14:paraId="6D0BD93C"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p>
    <w:p w14:paraId="7A99CB0E"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r w:rsidRPr="000A23EB">
        <w:rPr>
          <w:rFonts w:ascii="Arial" w:hAnsi="Arial" w:cs="Arial"/>
          <w:noProof/>
          <w:color w:val="000000"/>
          <w:sz w:val="18"/>
          <w:szCs w:val="18"/>
          <w:lang w:val="it-IT"/>
        </w:rPr>
        <w:drawing>
          <wp:inline distT="0" distB="0" distL="0" distR="0" wp14:anchorId="044EEDD2" wp14:editId="63063687">
            <wp:extent cx="7426037" cy="3719946"/>
            <wp:effectExtent l="0" t="0" r="381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7430967" cy="3722416"/>
                    </a:xfrm>
                    <a:prstGeom prst="rect">
                      <a:avLst/>
                    </a:prstGeom>
                    <a:ln/>
                  </pic:spPr>
                </pic:pic>
              </a:graphicData>
            </a:graphic>
          </wp:inline>
        </w:drawing>
      </w:r>
    </w:p>
    <w:p w14:paraId="790FC674" w14:textId="77777777" w:rsidR="001C66C2" w:rsidRPr="000A23EB" w:rsidRDefault="001C66C2" w:rsidP="001C66C2">
      <w:pPr>
        <w:pBdr>
          <w:top w:val="nil"/>
          <w:left w:val="nil"/>
          <w:bottom w:val="nil"/>
          <w:right w:val="nil"/>
          <w:between w:val="nil"/>
        </w:pBdr>
        <w:spacing w:after="0" w:line="240" w:lineRule="auto"/>
        <w:ind w:firstLine="720"/>
        <w:jc w:val="both"/>
        <w:rPr>
          <w:rFonts w:ascii="Arial" w:eastAsia="Arial" w:hAnsi="Arial" w:cs="Arial"/>
          <w:color w:val="000000"/>
          <w:sz w:val="18"/>
          <w:szCs w:val="18"/>
          <w:lang w:val="it-IT"/>
        </w:rPr>
        <w:sectPr w:rsidR="001C66C2" w:rsidRPr="000A23EB" w:rsidSect="001C66C2">
          <w:pgSz w:w="16838" w:h="11906" w:orient="landscape"/>
          <w:pgMar w:top="1418" w:right="1418" w:bottom="1276" w:left="1418" w:header="709" w:footer="709" w:gutter="0"/>
          <w:cols w:space="720"/>
          <w:docGrid w:linePitch="299"/>
        </w:sectPr>
      </w:pPr>
      <w:r w:rsidRPr="000A23EB">
        <w:rPr>
          <w:rFonts w:ascii="Arial" w:eastAsia="Arial" w:hAnsi="Arial" w:cs="Arial"/>
          <w:color w:val="000000"/>
          <w:sz w:val="18"/>
          <w:szCs w:val="18"/>
          <w:lang w:val="it-IT"/>
        </w:rPr>
        <w:t xml:space="preserve">Fonte: Assessorato al bilancio </w:t>
      </w:r>
      <w:proofErr w:type="gramStart"/>
      <w:r w:rsidRPr="000A23EB">
        <w:rPr>
          <w:rFonts w:ascii="Arial" w:eastAsia="Arial" w:hAnsi="Arial" w:cs="Arial"/>
          <w:color w:val="000000"/>
          <w:sz w:val="18"/>
          <w:szCs w:val="18"/>
          <w:lang w:val="it-IT"/>
        </w:rPr>
        <w:t>e</w:t>
      </w:r>
      <w:proofErr w:type="gramEnd"/>
      <w:r w:rsidRPr="000A23EB">
        <w:rPr>
          <w:rFonts w:ascii="Arial" w:eastAsia="Arial" w:hAnsi="Arial" w:cs="Arial"/>
          <w:color w:val="000000"/>
          <w:sz w:val="18"/>
          <w:szCs w:val="18"/>
          <w:lang w:val="it-IT"/>
        </w:rPr>
        <w:t xml:space="preserve"> economia, Relazioni finanziarie 2023, 2024</w:t>
      </w:r>
    </w:p>
    <w:p w14:paraId="6D3D3F68"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lastRenderedPageBreak/>
        <w:t>Dal</w:t>
      </w:r>
      <w:proofErr w:type="spellEnd"/>
      <w:r w:rsidRPr="000A23EB">
        <w:rPr>
          <w:rFonts w:ascii="Arial" w:eastAsia="Arial" w:hAnsi="Arial" w:cs="Arial"/>
          <w:sz w:val="18"/>
          <w:szCs w:val="18"/>
        </w:rPr>
        <w:t xml:space="preserve"> totale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fiscali</w:t>
      </w:r>
      <w:proofErr w:type="spellEnd"/>
      <w:r w:rsidRPr="000A23EB">
        <w:rPr>
          <w:rFonts w:ascii="Arial" w:eastAsia="Arial" w:hAnsi="Arial" w:cs="Arial"/>
          <w:sz w:val="18"/>
          <w:szCs w:val="18"/>
        </w:rPr>
        <w:t xml:space="preserve"> pari a 5.725.542,48 €, </w:t>
      </w:r>
      <w:proofErr w:type="spellStart"/>
      <w:r w:rsidRPr="000A23EB">
        <w:rPr>
          <w:rFonts w:ascii="Arial" w:eastAsia="Arial" w:hAnsi="Arial" w:cs="Arial"/>
          <w:sz w:val="18"/>
          <w:szCs w:val="18"/>
        </w:rPr>
        <w:t>che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rappresentano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51,89%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mentre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rispetto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2023, </w:t>
      </w:r>
      <w:proofErr w:type="spellStart"/>
      <w:r w:rsidRPr="000A23EB">
        <w:rPr>
          <w:rFonts w:ascii="Arial" w:eastAsia="Arial" w:hAnsi="Arial" w:cs="Arial"/>
          <w:sz w:val="18"/>
          <w:szCs w:val="18"/>
        </w:rPr>
        <w:t>quando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4.677.242,93 €, si registra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della </w:t>
      </w:r>
      <w:proofErr w:type="spellStart"/>
      <w:r w:rsidRPr="000A23EB">
        <w:rPr>
          <w:rFonts w:ascii="Arial" w:eastAsia="Arial" w:hAnsi="Arial" w:cs="Arial"/>
          <w:sz w:val="18"/>
          <w:szCs w:val="18"/>
        </w:rPr>
        <w:t>realizzazione</w:t>
      </w:r>
      <w:proofErr w:type="spellEnd"/>
      <w:r w:rsidRPr="000A23EB">
        <w:rPr>
          <w:rFonts w:ascii="Arial" w:eastAsia="Arial" w:hAnsi="Arial" w:cs="Arial"/>
          <w:sz w:val="18"/>
          <w:szCs w:val="18"/>
        </w:rPr>
        <w:t xml:space="preserve"> del 22,41%. I </w:t>
      </w:r>
      <w:proofErr w:type="spellStart"/>
      <w:r w:rsidRPr="000A23EB">
        <w:rPr>
          <w:rFonts w:ascii="Arial" w:eastAsia="Arial" w:hAnsi="Arial" w:cs="Arial"/>
          <w:sz w:val="18"/>
          <w:szCs w:val="18"/>
        </w:rPr>
        <w:t>trasferimenti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dall'estero</w:t>
      </w:r>
      <w:proofErr w:type="spellEnd"/>
      <w:r w:rsidRPr="000A23EB">
        <w:rPr>
          <w:rFonts w:ascii="Arial" w:eastAsia="Arial" w:hAnsi="Arial" w:cs="Arial"/>
          <w:sz w:val="18"/>
          <w:szCs w:val="18"/>
        </w:rPr>
        <w:t xml:space="preserve"> e da </w:t>
      </w:r>
      <w:proofErr w:type="spellStart"/>
      <w:r w:rsidRPr="000A23EB">
        <w:rPr>
          <w:rFonts w:ascii="Arial" w:eastAsia="Arial" w:hAnsi="Arial" w:cs="Arial"/>
          <w:sz w:val="18"/>
          <w:szCs w:val="18"/>
        </w:rPr>
        <w:t>soggetti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all'interno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899.338,59 €, pari all'8,15%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 xml:space="preserve">, i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patrimoniali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1.053.061,53 €, pari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9,54% del totale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da </w:t>
      </w:r>
      <w:proofErr w:type="spellStart"/>
      <w:r w:rsidRPr="000A23EB">
        <w:rPr>
          <w:rFonts w:ascii="Arial" w:eastAsia="Arial" w:hAnsi="Arial" w:cs="Arial"/>
          <w:sz w:val="18"/>
          <w:szCs w:val="18"/>
        </w:rPr>
        <w:t>tasse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amministrative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secondo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disposizioni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speciali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3.047.097,56 €, pari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27,61%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285.606,04 € e </w:t>
      </w:r>
      <w:proofErr w:type="spellStart"/>
      <w:r w:rsidRPr="000A23EB">
        <w:rPr>
          <w:rFonts w:ascii="Arial" w:eastAsia="Arial" w:hAnsi="Arial" w:cs="Arial"/>
          <w:sz w:val="18"/>
          <w:szCs w:val="18"/>
        </w:rPr>
        <w:t>rappresentano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2,59%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mentre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multe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misure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amministrative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24.348,25 €, pari </w:t>
      </w:r>
      <w:proofErr w:type="spellStart"/>
      <w:r w:rsidRPr="000A23EB">
        <w:rPr>
          <w:rFonts w:ascii="Arial" w:eastAsia="Arial" w:hAnsi="Arial" w:cs="Arial"/>
          <w:sz w:val="18"/>
          <w:szCs w:val="18"/>
        </w:rPr>
        <w:t>allo</w:t>
      </w:r>
      <w:proofErr w:type="spellEnd"/>
      <w:r w:rsidRPr="000A23EB">
        <w:rPr>
          <w:rFonts w:ascii="Arial" w:eastAsia="Arial" w:hAnsi="Arial" w:cs="Arial"/>
          <w:sz w:val="18"/>
          <w:szCs w:val="18"/>
        </w:rPr>
        <w:t xml:space="preserve"> 0,22%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w:t>
      </w:r>
    </w:p>
    <w:p w14:paraId="61B66EF1"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r w:rsidRPr="000A23EB">
        <w:rPr>
          <w:rFonts w:ascii="Arial" w:eastAsia="Arial" w:hAnsi="Arial" w:cs="Arial"/>
          <w:sz w:val="18"/>
          <w:szCs w:val="18"/>
        </w:rPr>
        <w:t xml:space="preserve">I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fiscali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2024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da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da </w:t>
      </w:r>
      <w:proofErr w:type="spellStart"/>
      <w:r w:rsidRPr="000A23EB">
        <w:rPr>
          <w:rFonts w:ascii="Arial" w:eastAsia="Arial" w:hAnsi="Arial" w:cs="Arial"/>
          <w:sz w:val="18"/>
          <w:szCs w:val="18"/>
        </w:rPr>
        <w:t>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reddito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3.250.928,38 €, </w:t>
      </w:r>
      <w:proofErr w:type="spellStart"/>
      <w:r w:rsidRPr="000A23EB">
        <w:rPr>
          <w:rFonts w:ascii="Arial" w:eastAsia="Arial" w:hAnsi="Arial" w:cs="Arial"/>
          <w:sz w:val="18"/>
          <w:szCs w:val="18"/>
        </w:rPr>
        <w:t>mentre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2023 </w:t>
      </w:r>
      <w:proofErr w:type="spellStart"/>
      <w:r w:rsidRPr="000A23EB">
        <w:rPr>
          <w:rFonts w:ascii="Arial" w:eastAsia="Arial" w:hAnsi="Arial" w:cs="Arial"/>
          <w:sz w:val="18"/>
          <w:szCs w:val="18"/>
        </w:rPr>
        <w:t>ammontavano</w:t>
      </w:r>
      <w:proofErr w:type="spellEnd"/>
      <w:r w:rsidRPr="000A23EB">
        <w:rPr>
          <w:rFonts w:ascii="Arial" w:eastAsia="Arial" w:hAnsi="Arial" w:cs="Arial"/>
          <w:sz w:val="18"/>
          <w:szCs w:val="18"/>
        </w:rPr>
        <w:t xml:space="preserve"> a 2.771.304,41 €,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 17,31%;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imposte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patrimonio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2024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2.234.500,90 €, </w:t>
      </w:r>
      <w:proofErr w:type="spellStart"/>
      <w:r w:rsidRPr="000A23EB">
        <w:rPr>
          <w:rFonts w:ascii="Arial" w:eastAsia="Arial" w:hAnsi="Arial" w:cs="Arial"/>
          <w:sz w:val="18"/>
          <w:szCs w:val="18"/>
        </w:rPr>
        <w:t>mentre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nello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stesso</w:t>
      </w:r>
      <w:proofErr w:type="spellEnd"/>
      <w:r w:rsidRPr="000A23EB">
        <w:rPr>
          <w:rFonts w:ascii="Arial" w:eastAsia="Arial" w:hAnsi="Arial" w:cs="Arial"/>
          <w:sz w:val="18"/>
          <w:szCs w:val="18"/>
        </w:rPr>
        <w:t xml:space="preserve"> periodo del 2023 </w:t>
      </w:r>
      <w:proofErr w:type="spellStart"/>
      <w:r w:rsidRPr="000A23EB">
        <w:rPr>
          <w:rFonts w:ascii="Arial" w:eastAsia="Arial" w:hAnsi="Arial" w:cs="Arial"/>
          <w:sz w:val="18"/>
          <w:szCs w:val="18"/>
        </w:rPr>
        <w:t>ammontavano</w:t>
      </w:r>
      <w:proofErr w:type="spellEnd"/>
      <w:r w:rsidRPr="000A23EB">
        <w:rPr>
          <w:rFonts w:ascii="Arial" w:eastAsia="Arial" w:hAnsi="Arial" w:cs="Arial"/>
          <w:sz w:val="18"/>
          <w:szCs w:val="18"/>
        </w:rPr>
        <w:t xml:space="preserve"> a 1.682.781,01 €,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 32,79%.</w:t>
      </w:r>
    </w:p>
    <w:p w14:paraId="2ECAFEA0"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imposte</w:t>
      </w:r>
      <w:proofErr w:type="spellEnd"/>
      <w:r w:rsidRPr="000A23EB">
        <w:rPr>
          <w:rFonts w:ascii="Arial" w:eastAsia="Arial" w:hAnsi="Arial" w:cs="Arial"/>
          <w:sz w:val="18"/>
          <w:szCs w:val="18"/>
        </w:rPr>
        <w:t xml:space="preserve"> su beni e </w:t>
      </w:r>
      <w:proofErr w:type="spellStart"/>
      <w:r w:rsidRPr="000A23EB">
        <w:rPr>
          <w:rFonts w:ascii="Arial" w:eastAsia="Arial" w:hAnsi="Arial" w:cs="Arial"/>
          <w:sz w:val="18"/>
          <w:szCs w:val="18"/>
        </w:rPr>
        <w:t>servizi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239.646,94 €, </w:t>
      </w:r>
      <w:proofErr w:type="spellStart"/>
      <w:r w:rsidRPr="000A23EB">
        <w:rPr>
          <w:rFonts w:ascii="Arial" w:eastAsia="Arial" w:hAnsi="Arial" w:cs="Arial"/>
          <w:sz w:val="18"/>
          <w:szCs w:val="18"/>
        </w:rPr>
        <w:t>mentre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2023 </w:t>
      </w:r>
      <w:proofErr w:type="spellStart"/>
      <w:r w:rsidRPr="000A23EB">
        <w:rPr>
          <w:rFonts w:ascii="Arial" w:eastAsia="Arial" w:hAnsi="Arial" w:cs="Arial"/>
          <w:sz w:val="18"/>
          <w:szCs w:val="18"/>
        </w:rPr>
        <w:t>ammontavano</w:t>
      </w:r>
      <w:proofErr w:type="spellEnd"/>
      <w:r w:rsidRPr="000A23EB">
        <w:rPr>
          <w:rFonts w:ascii="Arial" w:eastAsia="Arial" w:hAnsi="Arial" w:cs="Arial"/>
          <w:sz w:val="18"/>
          <w:szCs w:val="18"/>
        </w:rPr>
        <w:t xml:space="preserve"> a 221.461,32 €,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dell'8,21%.</w:t>
      </w:r>
    </w:p>
    <w:p w14:paraId="3C970941"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r w:rsidRPr="000A23EB">
        <w:rPr>
          <w:rFonts w:ascii="Arial" w:eastAsia="Arial" w:hAnsi="Arial" w:cs="Arial"/>
          <w:sz w:val="18"/>
          <w:szCs w:val="18"/>
        </w:rPr>
        <w:t xml:space="preserve">Per </w:t>
      </w:r>
      <w:proofErr w:type="spellStart"/>
      <w:r w:rsidRPr="000A23EB">
        <w:rPr>
          <w:rFonts w:ascii="Arial" w:eastAsia="Arial" w:hAnsi="Arial" w:cs="Arial"/>
          <w:sz w:val="18"/>
          <w:szCs w:val="18"/>
        </w:rPr>
        <w:t>quanto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riguarda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imposte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immobilizzazioni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ovvero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case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vacanze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l'uso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superfici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pubbliche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complessivamente</w:t>
      </w:r>
      <w:proofErr w:type="spellEnd"/>
      <w:r w:rsidRPr="000A23EB">
        <w:rPr>
          <w:rFonts w:ascii="Arial" w:eastAsia="Arial" w:hAnsi="Arial" w:cs="Arial"/>
          <w:sz w:val="18"/>
          <w:szCs w:val="18"/>
        </w:rPr>
        <w:t xml:space="preserve"> 2.234.500,90 €, di </w:t>
      </w:r>
      <w:proofErr w:type="spellStart"/>
      <w:r w:rsidRPr="000A23EB">
        <w:rPr>
          <w:rFonts w:ascii="Arial" w:eastAsia="Arial" w:hAnsi="Arial" w:cs="Arial"/>
          <w:sz w:val="18"/>
          <w:szCs w:val="18"/>
        </w:rPr>
        <w:t>cui</w:t>
      </w:r>
      <w:proofErr w:type="spellEnd"/>
      <w:r w:rsidRPr="000A23EB">
        <w:rPr>
          <w:rFonts w:ascii="Arial" w:eastAsia="Arial" w:hAnsi="Arial" w:cs="Arial"/>
          <w:sz w:val="18"/>
          <w:szCs w:val="18"/>
        </w:rPr>
        <w:t xml:space="preserve"> 1.048.614,20 € per </w:t>
      </w:r>
      <w:proofErr w:type="spellStart"/>
      <w:r w:rsidRPr="000A23EB">
        <w:rPr>
          <w:rFonts w:ascii="Arial" w:eastAsia="Arial" w:hAnsi="Arial" w:cs="Arial"/>
          <w:sz w:val="18"/>
          <w:szCs w:val="18"/>
        </w:rPr>
        <w:t>l'imposta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case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vacanze</w:t>
      </w:r>
      <w:proofErr w:type="spellEnd"/>
      <w:r w:rsidRPr="000A23EB">
        <w:rPr>
          <w:rFonts w:ascii="Arial" w:eastAsia="Arial" w:hAnsi="Arial" w:cs="Arial"/>
          <w:sz w:val="18"/>
          <w:szCs w:val="18"/>
        </w:rPr>
        <w:t xml:space="preserve">, 210.238,98 € per </w:t>
      </w:r>
      <w:proofErr w:type="spellStart"/>
      <w:r w:rsidRPr="000A23EB">
        <w:rPr>
          <w:rFonts w:ascii="Arial" w:eastAsia="Arial" w:hAnsi="Arial" w:cs="Arial"/>
          <w:sz w:val="18"/>
          <w:szCs w:val="18"/>
        </w:rPr>
        <w:t>l'imposta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sull'uso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superfici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pubbliche</w:t>
      </w:r>
      <w:proofErr w:type="spellEnd"/>
      <w:r w:rsidRPr="000A23EB">
        <w:rPr>
          <w:rFonts w:ascii="Arial" w:eastAsia="Arial" w:hAnsi="Arial" w:cs="Arial"/>
          <w:sz w:val="18"/>
          <w:szCs w:val="18"/>
        </w:rPr>
        <w:t xml:space="preserve">, e 975.647,72 € per </w:t>
      </w:r>
      <w:proofErr w:type="spellStart"/>
      <w:r w:rsidRPr="000A23EB">
        <w:rPr>
          <w:rFonts w:ascii="Arial" w:eastAsia="Arial" w:hAnsi="Arial" w:cs="Arial"/>
          <w:sz w:val="18"/>
          <w:szCs w:val="18"/>
        </w:rPr>
        <w:t>l'imposta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trasferimento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beni </w:t>
      </w:r>
      <w:proofErr w:type="spellStart"/>
      <w:r w:rsidRPr="000A23EB">
        <w:rPr>
          <w:rFonts w:ascii="Arial" w:eastAsia="Arial" w:hAnsi="Arial" w:cs="Arial"/>
          <w:sz w:val="18"/>
          <w:szCs w:val="18"/>
        </w:rPr>
        <w:t>immobili</w:t>
      </w:r>
      <w:proofErr w:type="spellEnd"/>
      <w:r w:rsidRPr="000A23EB">
        <w:rPr>
          <w:rFonts w:ascii="Arial" w:eastAsia="Arial" w:hAnsi="Arial" w:cs="Arial"/>
          <w:sz w:val="18"/>
          <w:szCs w:val="18"/>
        </w:rPr>
        <w:t>.</w:t>
      </w:r>
    </w:p>
    <w:p w14:paraId="094AE73F"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r w:rsidRPr="000A23EB">
        <w:rPr>
          <w:rFonts w:ascii="Arial" w:eastAsia="Arial" w:hAnsi="Arial" w:cs="Arial"/>
          <w:sz w:val="18"/>
          <w:szCs w:val="18"/>
        </w:rPr>
        <w:t xml:space="preserve">Per </w:t>
      </w:r>
      <w:proofErr w:type="spellStart"/>
      <w:r w:rsidRPr="000A23EB">
        <w:rPr>
          <w:rFonts w:ascii="Arial" w:eastAsia="Arial" w:hAnsi="Arial" w:cs="Arial"/>
          <w:sz w:val="18"/>
          <w:szCs w:val="18"/>
        </w:rPr>
        <w:t>quanto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riguarda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imposte</w:t>
      </w:r>
      <w:proofErr w:type="spellEnd"/>
      <w:r w:rsidRPr="000A23EB">
        <w:rPr>
          <w:rFonts w:ascii="Arial" w:eastAsia="Arial" w:hAnsi="Arial" w:cs="Arial"/>
          <w:sz w:val="18"/>
          <w:szCs w:val="18"/>
        </w:rPr>
        <w:t xml:space="preserve"> su beni e </w:t>
      </w:r>
      <w:proofErr w:type="spellStart"/>
      <w:r w:rsidRPr="000A23EB">
        <w:rPr>
          <w:rFonts w:ascii="Arial" w:eastAsia="Arial" w:hAnsi="Arial" w:cs="Arial"/>
          <w:sz w:val="18"/>
          <w:szCs w:val="18"/>
        </w:rPr>
        <w:t>servizi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239.646,94 €, </w:t>
      </w:r>
      <w:proofErr w:type="spellStart"/>
      <w:r w:rsidRPr="000A23EB">
        <w:rPr>
          <w:rFonts w:ascii="Arial" w:eastAsia="Arial" w:hAnsi="Arial" w:cs="Arial"/>
          <w:sz w:val="18"/>
          <w:szCs w:val="18"/>
        </w:rPr>
        <w:t>mentre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2023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221.461,32 €,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dell'8,21%. </w:t>
      </w:r>
      <w:proofErr w:type="spellStart"/>
      <w:r w:rsidRPr="000A23EB">
        <w:rPr>
          <w:rFonts w:ascii="Arial" w:eastAsia="Arial" w:hAnsi="Arial" w:cs="Arial"/>
          <w:sz w:val="18"/>
          <w:szCs w:val="18"/>
        </w:rPr>
        <w:t>L'imposta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consumo</w:t>
      </w:r>
      <w:proofErr w:type="spellEnd"/>
      <w:r w:rsidRPr="000A23EB">
        <w:rPr>
          <w:rFonts w:ascii="Arial" w:eastAsia="Arial" w:hAnsi="Arial" w:cs="Arial"/>
          <w:sz w:val="18"/>
          <w:szCs w:val="18"/>
        </w:rPr>
        <w:t xml:space="preserve"> è </w:t>
      </w:r>
      <w:proofErr w:type="spellStart"/>
      <w:r w:rsidRPr="000A23EB">
        <w:rPr>
          <w:rFonts w:ascii="Arial" w:eastAsia="Arial" w:hAnsi="Arial" w:cs="Arial"/>
          <w:sz w:val="18"/>
          <w:szCs w:val="18"/>
        </w:rPr>
        <w:t>stata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realizzata</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238.733,41 €, e </w:t>
      </w:r>
      <w:proofErr w:type="spellStart"/>
      <w:r w:rsidRPr="000A23EB">
        <w:rPr>
          <w:rFonts w:ascii="Arial" w:eastAsia="Arial" w:hAnsi="Arial" w:cs="Arial"/>
          <w:sz w:val="18"/>
          <w:szCs w:val="18"/>
        </w:rPr>
        <w:t>l'imposta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società</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913,53 €.</w:t>
      </w:r>
    </w:p>
    <w:p w14:paraId="19960D31"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t>Gli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aiuti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dall'estero</w:t>
      </w:r>
      <w:proofErr w:type="spellEnd"/>
      <w:r w:rsidRPr="000A23EB">
        <w:rPr>
          <w:rFonts w:ascii="Arial" w:eastAsia="Arial" w:hAnsi="Arial" w:cs="Arial"/>
          <w:sz w:val="18"/>
          <w:szCs w:val="18"/>
        </w:rPr>
        <w:t xml:space="preserve"> e da </w:t>
      </w:r>
      <w:proofErr w:type="spellStart"/>
      <w:r w:rsidRPr="000A23EB">
        <w:rPr>
          <w:rFonts w:ascii="Arial" w:eastAsia="Arial" w:hAnsi="Arial" w:cs="Arial"/>
          <w:sz w:val="18"/>
          <w:szCs w:val="18"/>
        </w:rPr>
        <w:t>soggetti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all'interno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899.338,59 €, e </w:t>
      </w:r>
      <w:proofErr w:type="spellStart"/>
      <w:r w:rsidRPr="000A23EB">
        <w:rPr>
          <w:rFonts w:ascii="Arial" w:eastAsia="Arial" w:hAnsi="Arial" w:cs="Arial"/>
          <w:sz w:val="18"/>
          <w:szCs w:val="18"/>
        </w:rPr>
        <w:t>rispetto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2023, </w:t>
      </w:r>
      <w:proofErr w:type="spellStart"/>
      <w:r w:rsidRPr="000A23EB">
        <w:rPr>
          <w:rFonts w:ascii="Arial" w:eastAsia="Arial" w:hAnsi="Arial" w:cs="Arial"/>
          <w:sz w:val="18"/>
          <w:szCs w:val="18"/>
        </w:rPr>
        <w:t>quando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217.863,65 €, si registra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 312,80%. </w:t>
      </w:r>
      <w:proofErr w:type="spellStart"/>
      <w:r w:rsidRPr="000A23EB">
        <w:rPr>
          <w:rFonts w:ascii="Arial" w:eastAsia="Arial" w:hAnsi="Arial" w:cs="Arial"/>
          <w:sz w:val="18"/>
          <w:szCs w:val="18"/>
        </w:rPr>
        <w:t>Gli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aiuti</w:t>
      </w:r>
      <w:proofErr w:type="spellEnd"/>
      <w:r w:rsidRPr="000A23EB">
        <w:rPr>
          <w:rFonts w:ascii="Arial" w:eastAsia="Arial" w:hAnsi="Arial" w:cs="Arial"/>
          <w:sz w:val="18"/>
          <w:szCs w:val="18"/>
        </w:rPr>
        <w:t xml:space="preserve"> da </w:t>
      </w:r>
      <w:proofErr w:type="spellStart"/>
      <w:r w:rsidRPr="000A23EB">
        <w:rPr>
          <w:rFonts w:ascii="Arial" w:eastAsia="Arial" w:hAnsi="Arial" w:cs="Arial"/>
          <w:sz w:val="18"/>
          <w:szCs w:val="18"/>
        </w:rPr>
        <w:t>organizzazioni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internazionali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istituzioni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organismi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dell'UE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ammontano</w:t>
      </w:r>
      <w:proofErr w:type="spellEnd"/>
      <w:r w:rsidRPr="000A23EB">
        <w:rPr>
          <w:rFonts w:ascii="Arial" w:eastAsia="Arial" w:hAnsi="Arial" w:cs="Arial"/>
          <w:sz w:val="18"/>
          <w:szCs w:val="18"/>
        </w:rPr>
        <w:t xml:space="preserve"> a 58.709,98 € (</w:t>
      </w:r>
      <w:proofErr w:type="spellStart"/>
      <w:r w:rsidRPr="000A23EB">
        <w:rPr>
          <w:rFonts w:ascii="Arial" w:eastAsia="Arial" w:hAnsi="Arial" w:cs="Arial"/>
          <w:sz w:val="18"/>
          <w:szCs w:val="18"/>
        </w:rPr>
        <w:t>beneficiari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24.495,53 €), </w:t>
      </w:r>
      <w:proofErr w:type="spellStart"/>
      <w:r w:rsidRPr="000A23EB">
        <w:rPr>
          <w:rFonts w:ascii="Arial" w:eastAsia="Arial" w:hAnsi="Arial" w:cs="Arial"/>
          <w:sz w:val="18"/>
          <w:szCs w:val="18"/>
        </w:rPr>
        <w:t>relativi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agli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aiuti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programma</w:t>
      </w:r>
      <w:proofErr w:type="spellEnd"/>
      <w:r w:rsidRPr="000A23EB">
        <w:rPr>
          <w:rFonts w:ascii="Arial" w:eastAsia="Arial" w:hAnsi="Arial" w:cs="Arial"/>
          <w:sz w:val="18"/>
          <w:szCs w:val="18"/>
        </w:rPr>
        <w:t xml:space="preserve"> UE </w:t>
      </w:r>
      <w:proofErr w:type="spellStart"/>
      <w:r w:rsidRPr="000A23EB">
        <w:rPr>
          <w:rFonts w:ascii="Arial" w:eastAsia="Arial" w:hAnsi="Arial" w:cs="Arial"/>
          <w:sz w:val="18"/>
          <w:szCs w:val="18"/>
        </w:rPr>
        <w:t>progetto</w:t>
      </w:r>
      <w:proofErr w:type="spellEnd"/>
      <w:r w:rsidRPr="000A23EB">
        <w:rPr>
          <w:rFonts w:ascii="Arial" w:eastAsia="Arial" w:hAnsi="Arial" w:cs="Arial"/>
          <w:sz w:val="18"/>
          <w:szCs w:val="18"/>
        </w:rPr>
        <w:t xml:space="preserve"> Wonder, </w:t>
      </w:r>
      <w:proofErr w:type="spellStart"/>
      <w:r w:rsidRPr="000A23EB">
        <w:rPr>
          <w:rFonts w:ascii="Arial" w:eastAsia="Arial" w:hAnsi="Arial" w:cs="Arial"/>
          <w:sz w:val="18"/>
          <w:szCs w:val="18"/>
        </w:rPr>
        <w:t>progetto</w:t>
      </w:r>
      <w:proofErr w:type="spellEnd"/>
      <w:r w:rsidRPr="000A23EB">
        <w:rPr>
          <w:rFonts w:ascii="Arial" w:eastAsia="Arial" w:hAnsi="Arial" w:cs="Arial"/>
          <w:sz w:val="18"/>
          <w:szCs w:val="18"/>
        </w:rPr>
        <w:t xml:space="preserve"> del Fondo per la </w:t>
      </w:r>
      <w:proofErr w:type="spellStart"/>
      <w:r w:rsidRPr="000A23EB">
        <w:rPr>
          <w:rFonts w:ascii="Arial" w:eastAsia="Arial" w:hAnsi="Arial" w:cs="Arial"/>
          <w:sz w:val="18"/>
          <w:szCs w:val="18"/>
        </w:rPr>
        <w:t>tutela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ambientale</w:t>
      </w:r>
      <w:proofErr w:type="spellEnd"/>
      <w:r w:rsidRPr="000A23EB">
        <w:rPr>
          <w:rFonts w:ascii="Arial" w:eastAsia="Arial" w:hAnsi="Arial" w:cs="Arial"/>
          <w:sz w:val="18"/>
          <w:szCs w:val="18"/>
        </w:rPr>
        <w:t xml:space="preserve"> – </w:t>
      </w:r>
      <w:proofErr w:type="spellStart"/>
      <w:r w:rsidRPr="000A23EB">
        <w:rPr>
          <w:rFonts w:ascii="Arial" w:eastAsia="Arial" w:hAnsi="Arial" w:cs="Arial"/>
          <w:sz w:val="18"/>
          <w:szCs w:val="18"/>
        </w:rPr>
        <w:t>soluzioni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intelligenti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sostenibili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Gli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aiuti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statale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provinciale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ammontano</w:t>
      </w:r>
      <w:proofErr w:type="spellEnd"/>
      <w:r w:rsidRPr="000A23EB">
        <w:rPr>
          <w:rFonts w:ascii="Arial" w:eastAsia="Arial" w:hAnsi="Arial" w:cs="Arial"/>
          <w:sz w:val="18"/>
          <w:szCs w:val="18"/>
        </w:rPr>
        <w:t xml:space="preserve"> a 619.277,59 € (15.500,00 € </w:t>
      </w:r>
      <w:proofErr w:type="spellStart"/>
      <w:r w:rsidRPr="000A23EB">
        <w:rPr>
          <w:rFonts w:ascii="Arial" w:eastAsia="Arial" w:hAnsi="Arial" w:cs="Arial"/>
          <w:sz w:val="18"/>
          <w:szCs w:val="18"/>
        </w:rPr>
        <w:t>dalla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Regione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Istriana</w:t>
      </w:r>
      <w:proofErr w:type="spellEnd"/>
      <w:r w:rsidRPr="000A23EB">
        <w:rPr>
          <w:rFonts w:ascii="Arial" w:eastAsia="Arial" w:hAnsi="Arial" w:cs="Arial"/>
          <w:sz w:val="18"/>
          <w:szCs w:val="18"/>
        </w:rPr>
        <w:t xml:space="preserve"> per la </w:t>
      </w:r>
      <w:proofErr w:type="spellStart"/>
      <w:r w:rsidRPr="000A23EB">
        <w:rPr>
          <w:rFonts w:ascii="Arial" w:eastAsia="Arial" w:hAnsi="Arial" w:cs="Arial"/>
          <w:sz w:val="18"/>
          <w:szCs w:val="18"/>
        </w:rPr>
        <w:t>riqualificazione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aree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verdi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l'acquisto</w:t>
      </w:r>
      <w:proofErr w:type="spellEnd"/>
      <w:r w:rsidRPr="000A23EB">
        <w:rPr>
          <w:rFonts w:ascii="Arial" w:eastAsia="Arial" w:hAnsi="Arial" w:cs="Arial"/>
          <w:sz w:val="18"/>
          <w:szCs w:val="18"/>
        </w:rPr>
        <w:t xml:space="preserve"> di tende per eventi </w:t>
      </w:r>
      <w:proofErr w:type="spellStart"/>
      <w:r w:rsidRPr="000A23EB">
        <w:rPr>
          <w:rFonts w:ascii="Arial" w:eastAsia="Arial" w:hAnsi="Arial" w:cs="Arial"/>
          <w:sz w:val="18"/>
          <w:szCs w:val="18"/>
        </w:rPr>
        <w:t>sportivi</w:t>
      </w:r>
      <w:proofErr w:type="spellEnd"/>
      <w:r w:rsidRPr="000A23EB">
        <w:rPr>
          <w:rFonts w:ascii="Arial" w:eastAsia="Arial" w:hAnsi="Arial" w:cs="Arial"/>
          <w:sz w:val="18"/>
          <w:szCs w:val="18"/>
        </w:rPr>
        <w:t xml:space="preserve">, 75.000,00 € da parte </w:t>
      </w:r>
      <w:proofErr w:type="spellStart"/>
      <w:r w:rsidRPr="000A23EB">
        <w:rPr>
          <w:rFonts w:ascii="Arial" w:eastAsia="Arial" w:hAnsi="Arial" w:cs="Arial"/>
          <w:sz w:val="18"/>
          <w:szCs w:val="18"/>
        </w:rPr>
        <w:t>dell'Ente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turismo </w:t>
      </w:r>
      <w:proofErr w:type="spellStart"/>
      <w:r w:rsidRPr="000A23EB">
        <w:rPr>
          <w:rFonts w:ascii="Arial" w:eastAsia="Arial" w:hAnsi="Arial" w:cs="Arial"/>
          <w:sz w:val="18"/>
          <w:szCs w:val="18"/>
        </w:rPr>
        <w:t>come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donazione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capitale</w:t>
      </w:r>
      <w:proofErr w:type="spellEnd"/>
      <w:r w:rsidRPr="000A23EB">
        <w:rPr>
          <w:rFonts w:ascii="Arial" w:eastAsia="Arial" w:hAnsi="Arial" w:cs="Arial"/>
          <w:sz w:val="18"/>
          <w:szCs w:val="18"/>
        </w:rPr>
        <w:t xml:space="preserve"> per la </w:t>
      </w:r>
      <w:proofErr w:type="spellStart"/>
      <w:r w:rsidRPr="000A23EB">
        <w:rPr>
          <w:rFonts w:ascii="Arial" w:eastAsia="Arial" w:hAnsi="Arial" w:cs="Arial"/>
          <w:sz w:val="18"/>
          <w:szCs w:val="18"/>
        </w:rPr>
        <w:t>ricostruzione</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centro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storico</w:t>
      </w:r>
      <w:proofErr w:type="spellEnd"/>
      <w:r w:rsidRPr="000A23EB">
        <w:rPr>
          <w:rFonts w:ascii="Arial" w:eastAsia="Arial" w:hAnsi="Arial" w:cs="Arial"/>
          <w:sz w:val="18"/>
          <w:szCs w:val="18"/>
        </w:rPr>
        <w:t xml:space="preserve">, 17.088,24 € per i </w:t>
      </w:r>
      <w:proofErr w:type="spellStart"/>
      <w:r w:rsidRPr="000A23EB">
        <w:rPr>
          <w:rFonts w:ascii="Arial" w:eastAsia="Arial" w:hAnsi="Arial" w:cs="Arial"/>
          <w:sz w:val="18"/>
          <w:szCs w:val="18"/>
        </w:rPr>
        <w:t>progetti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FISHINO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progetto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soluzioni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intelligenti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sostenibili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progetto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LRSR</w:t>
      </w:r>
      <w:proofErr w:type="spellEnd"/>
      <w:r w:rsidRPr="000A23EB">
        <w:rPr>
          <w:rFonts w:ascii="Arial" w:eastAsia="Arial" w:hAnsi="Arial" w:cs="Arial"/>
          <w:sz w:val="18"/>
          <w:szCs w:val="18"/>
        </w:rPr>
        <w:t xml:space="preserve">, 511.689,35 € di </w:t>
      </w:r>
      <w:proofErr w:type="spellStart"/>
      <w:r w:rsidRPr="000A23EB">
        <w:rPr>
          <w:rFonts w:ascii="Arial" w:eastAsia="Arial" w:hAnsi="Arial" w:cs="Arial"/>
          <w:sz w:val="18"/>
          <w:szCs w:val="18"/>
        </w:rPr>
        <w:t>cui</w:t>
      </w:r>
      <w:proofErr w:type="spellEnd"/>
      <w:r w:rsidRPr="000A23EB">
        <w:rPr>
          <w:rFonts w:ascii="Arial" w:eastAsia="Arial" w:hAnsi="Arial" w:cs="Arial"/>
          <w:sz w:val="18"/>
          <w:szCs w:val="18"/>
        </w:rPr>
        <w:t xml:space="preserve"> 235.020,29 € per </w:t>
      </w:r>
      <w:proofErr w:type="spellStart"/>
      <w:r w:rsidRPr="000A23EB">
        <w:rPr>
          <w:rFonts w:ascii="Arial" w:eastAsia="Arial" w:hAnsi="Arial" w:cs="Arial"/>
          <w:sz w:val="18"/>
          <w:szCs w:val="18"/>
        </w:rPr>
        <w:t>l'ampliamento</w:t>
      </w:r>
      <w:proofErr w:type="spellEnd"/>
      <w:r w:rsidRPr="000A23EB">
        <w:rPr>
          <w:rFonts w:ascii="Arial" w:eastAsia="Arial" w:hAnsi="Arial" w:cs="Arial"/>
          <w:sz w:val="18"/>
          <w:szCs w:val="18"/>
        </w:rPr>
        <w:t xml:space="preserve"> della scuola </w:t>
      </w:r>
      <w:proofErr w:type="spellStart"/>
      <w:r w:rsidRPr="000A23EB">
        <w:rPr>
          <w:rFonts w:ascii="Arial" w:eastAsia="Arial" w:hAnsi="Arial" w:cs="Arial"/>
          <w:sz w:val="18"/>
          <w:szCs w:val="18"/>
        </w:rPr>
        <w:t>materna</w:t>
      </w:r>
      <w:proofErr w:type="spellEnd"/>
      <w:r w:rsidRPr="000A23EB">
        <w:rPr>
          <w:rFonts w:ascii="Arial" w:eastAsia="Arial" w:hAnsi="Arial" w:cs="Arial"/>
          <w:sz w:val="18"/>
          <w:szCs w:val="18"/>
        </w:rPr>
        <w:t xml:space="preserve"> e 276.669,06 € per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Museo</w:t>
      </w:r>
      <w:proofErr w:type="spellEnd"/>
      <w:r w:rsidRPr="000A23EB">
        <w:rPr>
          <w:rFonts w:ascii="Arial" w:eastAsia="Arial" w:hAnsi="Arial" w:cs="Arial"/>
          <w:sz w:val="18"/>
          <w:szCs w:val="18"/>
        </w:rPr>
        <w:t xml:space="preserve"> della </w:t>
      </w:r>
      <w:proofErr w:type="spellStart"/>
      <w:r w:rsidRPr="000A23EB">
        <w:rPr>
          <w:rFonts w:ascii="Arial" w:eastAsia="Arial" w:hAnsi="Arial" w:cs="Arial"/>
          <w:sz w:val="18"/>
          <w:szCs w:val="18"/>
        </w:rPr>
        <w:t>pesca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Gli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aiuti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funzioni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decentralizzate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66.320,00 € per la </w:t>
      </w:r>
      <w:proofErr w:type="spellStart"/>
      <w:r w:rsidRPr="000A23EB">
        <w:rPr>
          <w:rFonts w:ascii="Arial" w:eastAsia="Arial" w:hAnsi="Arial" w:cs="Arial"/>
          <w:sz w:val="18"/>
          <w:szCs w:val="18"/>
        </w:rPr>
        <w:t>funzione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antincendio</w:t>
      </w:r>
      <w:proofErr w:type="spellEnd"/>
      <w:r w:rsidRPr="000A23EB">
        <w:rPr>
          <w:rFonts w:ascii="Arial" w:eastAsia="Arial" w:hAnsi="Arial" w:cs="Arial"/>
          <w:sz w:val="18"/>
          <w:szCs w:val="18"/>
        </w:rPr>
        <w:t xml:space="preserve"> - </w:t>
      </w:r>
      <w:proofErr w:type="spellStart"/>
      <w:r w:rsidRPr="000A23EB">
        <w:rPr>
          <w:rFonts w:ascii="Arial" w:eastAsia="Arial" w:hAnsi="Arial" w:cs="Arial"/>
          <w:sz w:val="18"/>
          <w:szCs w:val="18"/>
        </w:rPr>
        <w:t>Servizio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pubblico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vigili</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fuoco</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Umago</w:t>
      </w:r>
      <w:proofErr w:type="spellEnd"/>
      <w:r w:rsidRPr="000A23EB">
        <w:rPr>
          <w:rFonts w:ascii="Arial" w:eastAsia="Arial" w:hAnsi="Arial" w:cs="Arial"/>
          <w:sz w:val="18"/>
          <w:szCs w:val="18"/>
        </w:rPr>
        <w:t>.</w:t>
      </w:r>
    </w:p>
    <w:p w14:paraId="2C84D835"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r w:rsidRPr="000A23EB">
        <w:rPr>
          <w:rFonts w:ascii="Arial" w:eastAsia="Arial" w:hAnsi="Arial" w:cs="Arial"/>
          <w:sz w:val="18"/>
          <w:szCs w:val="18"/>
        </w:rPr>
        <w:t xml:space="preserve">I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da </w:t>
      </w:r>
      <w:proofErr w:type="spellStart"/>
      <w:r w:rsidRPr="000A23EB">
        <w:rPr>
          <w:rFonts w:ascii="Arial" w:eastAsia="Arial" w:hAnsi="Arial" w:cs="Arial"/>
          <w:sz w:val="18"/>
          <w:szCs w:val="18"/>
        </w:rPr>
        <w:t>immobilizzazioni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1.053.061,53 € (</w:t>
      </w:r>
      <w:proofErr w:type="spellStart"/>
      <w:r w:rsidRPr="000A23EB">
        <w:rPr>
          <w:rFonts w:ascii="Arial" w:eastAsia="Arial" w:hAnsi="Arial" w:cs="Arial"/>
          <w:sz w:val="18"/>
          <w:szCs w:val="18"/>
        </w:rPr>
        <w:t>beneficiari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161,22 €), </w:t>
      </w:r>
      <w:proofErr w:type="spellStart"/>
      <w:r w:rsidRPr="000A23EB">
        <w:rPr>
          <w:rFonts w:ascii="Arial" w:eastAsia="Arial" w:hAnsi="Arial" w:cs="Arial"/>
          <w:sz w:val="18"/>
          <w:szCs w:val="18"/>
        </w:rPr>
        <w:t>superiore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dell'anno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precedente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che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ammontava</w:t>
      </w:r>
      <w:proofErr w:type="spellEnd"/>
      <w:r w:rsidRPr="000A23EB">
        <w:rPr>
          <w:rFonts w:ascii="Arial" w:eastAsia="Arial" w:hAnsi="Arial" w:cs="Arial"/>
          <w:sz w:val="18"/>
          <w:szCs w:val="18"/>
        </w:rPr>
        <w:t xml:space="preserve"> a 546.298,01 €,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 92,76%. </w:t>
      </w:r>
      <w:proofErr w:type="spellStart"/>
      <w:r w:rsidRPr="000A23EB">
        <w:rPr>
          <w:rFonts w:ascii="Arial" w:eastAsia="Arial" w:hAnsi="Arial" w:cs="Arial"/>
          <w:sz w:val="18"/>
          <w:szCs w:val="18"/>
        </w:rPr>
        <w:t>L'aumento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maggiore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deriva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realizzazione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altri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da </w:t>
      </w:r>
      <w:proofErr w:type="spellStart"/>
      <w:r w:rsidRPr="000A23EB">
        <w:rPr>
          <w:rFonts w:ascii="Arial" w:eastAsia="Arial" w:hAnsi="Arial" w:cs="Arial"/>
          <w:sz w:val="18"/>
          <w:szCs w:val="18"/>
        </w:rPr>
        <w:t>affitti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locazione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immobilizzazioni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introdotte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sulla</w:t>
      </w:r>
      <w:proofErr w:type="spellEnd"/>
      <w:r w:rsidRPr="000A23EB">
        <w:rPr>
          <w:rFonts w:ascii="Arial" w:eastAsia="Arial" w:hAnsi="Arial" w:cs="Arial"/>
          <w:sz w:val="18"/>
          <w:szCs w:val="18"/>
        </w:rPr>
        <w:t xml:space="preserve"> base del </w:t>
      </w:r>
      <w:proofErr w:type="spellStart"/>
      <w:r w:rsidRPr="000A23EB">
        <w:rPr>
          <w:rFonts w:ascii="Arial" w:eastAsia="Arial" w:hAnsi="Arial" w:cs="Arial"/>
          <w:sz w:val="18"/>
          <w:szCs w:val="18"/>
        </w:rPr>
        <w:t>Regolamento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sull'ordinamento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canoni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terreni</w:t>
      </w:r>
      <w:proofErr w:type="spellEnd"/>
      <w:r w:rsidRPr="000A23EB">
        <w:rPr>
          <w:rFonts w:ascii="Arial" w:eastAsia="Arial" w:hAnsi="Arial" w:cs="Arial"/>
          <w:sz w:val="18"/>
          <w:szCs w:val="18"/>
        </w:rPr>
        <w:t xml:space="preserve"> turistici su </w:t>
      </w:r>
      <w:proofErr w:type="spellStart"/>
      <w:r w:rsidRPr="000A23EB">
        <w:rPr>
          <w:rFonts w:ascii="Arial" w:eastAsia="Arial" w:hAnsi="Arial" w:cs="Arial"/>
          <w:sz w:val="18"/>
          <w:szCs w:val="18"/>
        </w:rPr>
        <w:t>cui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costruiti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alberghi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complessi</w:t>
      </w:r>
      <w:proofErr w:type="spellEnd"/>
      <w:r w:rsidRPr="000A23EB">
        <w:rPr>
          <w:rFonts w:ascii="Arial" w:eastAsia="Arial" w:hAnsi="Arial" w:cs="Arial"/>
          <w:sz w:val="18"/>
          <w:szCs w:val="18"/>
        </w:rPr>
        <w:t xml:space="preserve"> turistici </w:t>
      </w:r>
      <w:proofErr w:type="spellStart"/>
      <w:r w:rsidRPr="000A23EB">
        <w:rPr>
          <w:rFonts w:ascii="Arial" w:eastAsia="Arial" w:hAnsi="Arial" w:cs="Arial"/>
          <w:sz w:val="18"/>
          <w:szCs w:val="18"/>
        </w:rPr>
        <w:t>hanno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aumentato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patrimoniali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2024 </w:t>
      </w:r>
      <w:proofErr w:type="spellStart"/>
      <w:r w:rsidRPr="000A23EB">
        <w:rPr>
          <w:rFonts w:ascii="Arial" w:eastAsia="Arial" w:hAnsi="Arial" w:cs="Arial"/>
          <w:sz w:val="18"/>
          <w:szCs w:val="18"/>
        </w:rPr>
        <w:t>rispetto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2023.</w:t>
      </w:r>
    </w:p>
    <w:p w14:paraId="7F674710"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quadro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da </w:t>
      </w:r>
      <w:proofErr w:type="spellStart"/>
      <w:r w:rsidRPr="000A23EB">
        <w:rPr>
          <w:rFonts w:ascii="Arial" w:eastAsia="Arial" w:hAnsi="Arial" w:cs="Arial"/>
          <w:sz w:val="18"/>
          <w:szCs w:val="18"/>
        </w:rPr>
        <w:t>tasse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amministrative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secondo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disposizioni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speciali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3.047.097,56 € (</w:t>
      </w:r>
      <w:proofErr w:type="spellStart"/>
      <w:r w:rsidRPr="000A23EB">
        <w:rPr>
          <w:rFonts w:ascii="Arial" w:eastAsia="Arial" w:hAnsi="Arial" w:cs="Arial"/>
          <w:sz w:val="18"/>
          <w:szCs w:val="18"/>
        </w:rPr>
        <w:t>beneficiari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239.632,95 €), </w:t>
      </w:r>
      <w:proofErr w:type="spellStart"/>
      <w:r w:rsidRPr="000A23EB">
        <w:rPr>
          <w:rFonts w:ascii="Arial" w:eastAsia="Arial" w:hAnsi="Arial" w:cs="Arial"/>
          <w:sz w:val="18"/>
          <w:szCs w:val="18"/>
        </w:rPr>
        <w:t>rispetto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dell'anno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precedente</w:t>
      </w:r>
      <w:proofErr w:type="spellEnd"/>
      <w:r w:rsidRPr="000A23EB">
        <w:rPr>
          <w:rFonts w:ascii="Arial" w:eastAsia="Arial" w:hAnsi="Arial" w:cs="Arial"/>
          <w:sz w:val="18"/>
          <w:szCs w:val="18"/>
        </w:rPr>
        <w:t xml:space="preserve"> di 2.848.651,02 €, si registra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 6,97%.</w:t>
      </w:r>
      <w:r w:rsidRPr="000A23EB">
        <w:rPr>
          <w:rFonts w:ascii="Arial" w:eastAsia="Arial" w:hAnsi="Arial" w:cs="Arial"/>
          <w:sz w:val="18"/>
          <w:szCs w:val="18"/>
        </w:rPr>
        <w:br/>
        <w:t xml:space="preserve">             </w:t>
      </w:r>
      <w:proofErr w:type="spellStart"/>
      <w:r w:rsidRPr="000A23EB">
        <w:rPr>
          <w:rFonts w:ascii="Arial" w:eastAsia="Arial" w:hAnsi="Arial" w:cs="Arial"/>
          <w:sz w:val="18"/>
          <w:szCs w:val="18"/>
        </w:rPr>
        <w:t>Sulla</w:t>
      </w:r>
      <w:proofErr w:type="spellEnd"/>
      <w:r w:rsidRPr="000A23EB">
        <w:rPr>
          <w:rFonts w:ascii="Arial" w:eastAsia="Arial" w:hAnsi="Arial" w:cs="Arial"/>
          <w:sz w:val="18"/>
          <w:szCs w:val="18"/>
        </w:rPr>
        <w:t xml:space="preserve"> base di </w:t>
      </w:r>
      <w:proofErr w:type="spellStart"/>
      <w:r w:rsidRPr="000A23EB">
        <w:rPr>
          <w:rFonts w:ascii="Arial" w:eastAsia="Arial" w:hAnsi="Arial" w:cs="Arial"/>
          <w:sz w:val="18"/>
          <w:szCs w:val="18"/>
        </w:rPr>
        <w:t>tasse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amministrative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diritti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amministrativi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279.703,66 €, di </w:t>
      </w:r>
      <w:proofErr w:type="spellStart"/>
      <w:r w:rsidRPr="000A23EB">
        <w:rPr>
          <w:rFonts w:ascii="Arial" w:eastAsia="Arial" w:hAnsi="Arial" w:cs="Arial"/>
          <w:sz w:val="18"/>
          <w:szCs w:val="18"/>
        </w:rPr>
        <w:t>cui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tasse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cittadine</w:t>
      </w:r>
      <w:proofErr w:type="spellEnd"/>
      <w:r w:rsidRPr="000A23EB">
        <w:rPr>
          <w:rFonts w:ascii="Arial" w:eastAsia="Arial" w:hAnsi="Arial" w:cs="Arial"/>
          <w:sz w:val="18"/>
          <w:szCs w:val="18"/>
        </w:rPr>
        <w:t xml:space="preserve"> – </w:t>
      </w:r>
      <w:proofErr w:type="spellStart"/>
      <w:r w:rsidRPr="000A23EB">
        <w:rPr>
          <w:rFonts w:ascii="Arial" w:eastAsia="Arial" w:hAnsi="Arial" w:cs="Arial"/>
          <w:sz w:val="18"/>
          <w:szCs w:val="18"/>
        </w:rPr>
        <w:t>edilizia</w:t>
      </w:r>
      <w:proofErr w:type="spellEnd"/>
      <w:r w:rsidRPr="000A23EB">
        <w:rPr>
          <w:rFonts w:ascii="Arial" w:eastAsia="Arial" w:hAnsi="Arial" w:cs="Arial"/>
          <w:sz w:val="18"/>
          <w:szCs w:val="18"/>
        </w:rPr>
        <w:t xml:space="preserve"> 19.770,96 €, </w:t>
      </w:r>
      <w:proofErr w:type="spellStart"/>
      <w:r w:rsidRPr="000A23EB">
        <w:rPr>
          <w:rFonts w:ascii="Arial" w:eastAsia="Arial" w:hAnsi="Arial" w:cs="Arial"/>
          <w:sz w:val="18"/>
          <w:szCs w:val="18"/>
        </w:rPr>
        <w:t>ripartizione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vendita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bolli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statali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diritti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amministrativi</w:t>
      </w:r>
      <w:proofErr w:type="spellEnd"/>
      <w:r w:rsidRPr="000A23EB">
        <w:rPr>
          <w:rFonts w:ascii="Arial" w:eastAsia="Arial" w:hAnsi="Arial" w:cs="Arial"/>
          <w:sz w:val="18"/>
          <w:szCs w:val="18"/>
        </w:rPr>
        <w:t xml:space="preserve"> 52,37 €, </w:t>
      </w:r>
      <w:proofErr w:type="spellStart"/>
      <w:r w:rsidRPr="000A23EB">
        <w:rPr>
          <w:rFonts w:ascii="Arial" w:eastAsia="Arial" w:hAnsi="Arial" w:cs="Arial"/>
          <w:sz w:val="18"/>
          <w:szCs w:val="18"/>
        </w:rPr>
        <w:t>tassa</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soggiorno</w:t>
      </w:r>
      <w:proofErr w:type="spellEnd"/>
      <w:r w:rsidRPr="000A23EB">
        <w:rPr>
          <w:rFonts w:ascii="Arial" w:eastAsia="Arial" w:hAnsi="Arial" w:cs="Arial"/>
          <w:sz w:val="18"/>
          <w:szCs w:val="18"/>
        </w:rPr>
        <w:t xml:space="preserve"> e turistica 259.880,33 €, </w:t>
      </w:r>
      <w:proofErr w:type="spellStart"/>
      <w:r w:rsidRPr="000A23EB">
        <w:rPr>
          <w:rFonts w:ascii="Arial" w:eastAsia="Arial" w:hAnsi="Arial" w:cs="Arial"/>
          <w:sz w:val="18"/>
          <w:szCs w:val="18"/>
        </w:rPr>
        <w:t>contributo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forestale</w:t>
      </w:r>
      <w:proofErr w:type="spellEnd"/>
      <w:r w:rsidRPr="000A23EB">
        <w:rPr>
          <w:rFonts w:ascii="Arial" w:eastAsia="Arial" w:hAnsi="Arial" w:cs="Arial"/>
          <w:sz w:val="18"/>
          <w:szCs w:val="18"/>
        </w:rPr>
        <w:t xml:space="preserve"> 37,73 €, </w:t>
      </w:r>
      <w:proofErr w:type="spellStart"/>
      <w:r w:rsidRPr="000A23EB">
        <w:rPr>
          <w:rFonts w:ascii="Arial" w:eastAsia="Arial" w:hAnsi="Arial" w:cs="Arial"/>
          <w:sz w:val="18"/>
          <w:szCs w:val="18"/>
        </w:rPr>
        <w:t>contributo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idrico</w:t>
      </w:r>
      <w:proofErr w:type="spellEnd"/>
      <w:r w:rsidRPr="000A23EB">
        <w:rPr>
          <w:rFonts w:ascii="Arial" w:eastAsia="Arial" w:hAnsi="Arial" w:cs="Arial"/>
          <w:sz w:val="18"/>
          <w:szCs w:val="18"/>
        </w:rPr>
        <w:t xml:space="preserve"> 1.682,58 €, </w:t>
      </w:r>
      <w:proofErr w:type="spellStart"/>
      <w:r w:rsidRPr="000A23EB">
        <w:rPr>
          <w:rFonts w:ascii="Arial" w:eastAsia="Arial" w:hAnsi="Arial" w:cs="Arial"/>
          <w:sz w:val="18"/>
          <w:szCs w:val="18"/>
        </w:rPr>
        <w:t>indennità</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servitù</w:t>
      </w:r>
      <w:proofErr w:type="spellEnd"/>
      <w:r w:rsidRPr="000A23EB">
        <w:rPr>
          <w:rFonts w:ascii="Arial" w:eastAsia="Arial" w:hAnsi="Arial" w:cs="Arial"/>
          <w:sz w:val="18"/>
          <w:szCs w:val="18"/>
        </w:rPr>
        <w:t xml:space="preserve"> HT 34.715,89 €, </w:t>
      </w:r>
      <w:proofErr w:type="spellStart"/>
      <w:r w:rsidRPr="000A23EB">
        <w:rPr>
          <w:rFonts w:ascii="Arial" w:eastAsia="Arial" w:hAnsi="Arial" w:cs="Arial"/>
          <w:sz w:val="18"/>
          <w:szCs w:val="18"/>
        </w:rPr>
        <w:t>tassa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monumentale</w:t>
      </w:r>
      <w:proofErr w:type="spellEnd"/>
      <w:r w:rsidRPr="000A23EB">
        <w:rPr>
          <w:rFonts w:ascii="Arial" w:eastAsia="Arial" w:hAnsi="Arial" w:cs="Arial"/>
          <w:sz w:val="18"/>
          <w:szCs w:val="18"/>
        </w:rPr>
        <w:t xml:space="preserve"> su </w:t>
      </w:r>
      <w:proofErr w:type="spellStart"/>
      <w:r w:rsidRPr="000A23EB">
        <w:rPr>
          <w:rFonts w:ascii="Arial" w:eastAsia="Arial" w:hAnsi="Arial" w:cs="Arial"/>
          <w:sz w:val="18"/>
          <w:szCs w:val="18"/>
        </w:rPr>
        <w:t>reddito</w:t>
      </w:r>
      <w:proofErr w:type="spellEnd"/>
      <w:r w:rsidRPr="000A23EB">
        <w:rPr>
          <w:rFonts w:ascii="Arial" w:eastAsia="Arial" w:hAnsi="Arial" w:cs="Arial"/>
          <w:sz w:val="18"/>
          <w:szCs w:val="18"/>
        </w:rPr>
        <w:t xml:space="preserve"> 477,81 €, </w:t>
      </w:r>
      <w:proofErr w:type="spellStart"/>
      <w:r w:rsidRPr="000A23EB">
        <w:rPr>
          <w:rFonts w:ascii="Arial" w:eastAsia="Arial" w:hAnsi="Arial" w:cs="Arial"/>
          <w:sz w:val="18"/>
          <w:szCs w:val="18"/>
        </w:rPr>
        <w:t>altri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20.018,90 €, </w:t>
      </w:r>
      <w:proofErr w:type="spellStart"/>
      <w:r w:rsidRPr="000A23EB">
        <w:rPr>
          <w:rFonts w:ascii="Arial" w:eastAsia="Arial" w:hAnsi="Arial" w:cs="Arial"/>
          <w:sz w:val="18"/>
          <w:szCs w:val="18"/>
        </w:rPr>
        <w:t>tassa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monumentale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m2 34.162,29 €, </w:t>
      </w:r>
      <w:proofErr w:type="spellStart"/>
      <w:r w:rsidRPr="000A23EB">
        <w:rPr>
          <w:rFonts w:ascii="Arial" w:eastAsia="Arial" w:hAnsi="Arial" w:cs="Arial"/>
          <w:sz w:val="18"/>
          <w:szCs w:val="18"/>
        </w:rPr>
        <w:t>indennità</w:t>
      </w:r>
      <w:proofErr w:type="spellEnd"/>
      <w:r w:rsidRPr="000A23EB">
        <w:rPr>
          <w:rFonts w:ascii="Arial" w:eastAsia="Arial" w:hAnsi="Arial" w:cs="Arial"/>
          <w:sz w:val="18"/>
          <w:szCs w:val="18"/>
        </w:rPr>
        <w:t xml:space="preserve"> per la </w:t>
      </w:r>
      <w:proofErr w:type="spellStart"/>
      <w:r w:rsidRPr="000A23EB">
        <w:rPr>
          <w:rFonts w:ascii="Arial" w:eastAsia="Arial" w:hAnsi="Arial" w:cs="Arial"/>
          <w:sz w:val="18"/>
          <w:szCs w:val="18"/>
        </w:rPr>
        <w:t>legalizzazione</w:t>
      </w:r>
      <w:proofErr w:type="spellEnd"/>
      <w:r w:rsidRPr="000A23EB">
        <w:rPr>
          <w:rFonts w:ascii="Arial" w:eastAsia="Arial" w:hAnsi="Arial" w:cs="Arial"/>
          <w:sz w:val="18"/>
          <w:szCs w:val="18"/>
        </w:rPr>
        <w:t xml:space="preserve"> 3.224,04 €,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beneficiari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239.632,95 €, </w:t>
      </w:r>
      <w:proofErr w:type="spellStart"/>
      <w:r w:rsidRPr="000A23EB">
        <w:rPr>
          <w:rFonts w:ascii="Arial" w:eastAsia="Arial" w:hAnsi="Arial" w:cs="Arial"/>
          <w:sz w:val="18"/>
          <w:szCs w:val="18"/>
        </w:rPr>
        <w:t>contributo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l'urbanizzazione</w:t>
      </w:r>
      <w:proofErr w:type="spellEnd"/>
      <w:r w:rsidRPr="000A23EB">
        <w:rPr>
          <w:rFonts w:ascii="Arial" w:eastAsia="Arial" w:hAnsi="Arial" w:cs="Arial"/>
          <w:sz w:val="18"/>
          <w:szCs w:val="18"/>
        </w:rPr>
        <w:t xml:space="preserve"> 950.465,22 €, </w:t>
      </w:r>
      <w:proofErr w:type="spellStart"/>
      <w:r w:rsidRPr="000A23EB">
        <w:rPr>
          <w:rFonts w:ascii="Arial" w:eastAsia="Arial" w:hAnsi="Arial" w:cs="Arial"/>
          <w:sz w:val="18"/>
          <w:szCs w:val="18"/>
        </w:rPr>
        <w:t>indennità</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comunale</w:t>
      </w:r>
      <w:proofErr w:type="spellEnd"/>
      <w:r w:rsidRPr="000A23EB">
        <w:rPr>
          <w:rFonts w:ascii="Arial" w:eastAsia="Arial" w:hAnsi="Arial" w:cs="Arial"/>
          <w:sz w:val="18"/>
          <w:szCs w:val="18"/>
        </w:rPr>
        <w:t xml:space="preserve"> 1.480.827,15 €.</w:t>
      </w:r>
    </w:p>
    <w:p w14:paraId="381E1A8A"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dall’indennità</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contributo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ammontano</w:t>
      </w:r>
      <w:proofErr w:type="spellEnd"/>
      <w:r w:rsidRPr="000A23EB">
        <w:rPr>
          <w:rFonts w:ascii="Arial" w:eastAsia="Arial" w:hAnsi="Arial" w:cs="Arial"/>
          <w:sz w:val="18"/>
          <w:szCs w:val="18"/>
        </w:rPr>
        <w:t xml:space="preserve"> a 2.431.292,37 €,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rispetto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all'anno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precedente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quando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2.274.371,32 €, pari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6,90%.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contributo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comunale</w:t>
      </w:r>
      <w:proofErr w:type="spellEnd"/>
      <w:r w:rsidRPr="000A23EB">
        <w:rPr>
          <w:rFonts w:ascii="Arial" w:eastAsia="Arial" w:hAnsi="Arial" w:cs="Arial"/>
          <w:sz w:val="18"/>
          <w:szCs w:val="18"/>
        </w:rPr>
        <w:t xml:space="preserve"> è </w:t>
      </w:r>
      <w:proofErr w:type="spellStart"/>
      <w:r w:rsidRPr="000A23EB">
        <w:rPr>
          <w:rFonts w:ascii="Arial" w:eastAsia="Arial" w:hAnsi="Arial" w:cs="Arial"/>
          <w:sz w:val="18"/>
          <w:szCs w:val="18"/>
        </w:rPr>
        <w:t>stato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950.465,22 €, </w:t>
      </w:r>
      <w:proofErr w:type="spellStart"/>
      <w:r w:rsidRPr="000A23EB">
        <w:rPr>
          <w:rFonts w:ascii="Arial" w:eastAsia="Arial" w:hAnsi="Arial" w:cs="Arial"/>
          <w:sz w:val="18"/>
          <w:szCs w:val="18"/>
        </w:rPr>
        <w:t>rispetto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all'anno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precedente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quando</w:t>
      </w:r>
      <w:proofErr w:type="spellEnd"/>
      <w:r w:rsidRPr="000A23EB">
        <w:rPr>
          <w:rFonts w:ascii="Arial" w:eastAsia="Arial" w:hAnsi="Arial" w:cs="Arial"/>
          <w:sz w:val="18"/>
          <w:szCs w:val="18"/>
        </w:rPr>
        <w:t xml:space="preserve"> era </w:t>
      </w:r>
      <w:proofErr w:type="spellStart"/>
      <w:r w:rsidRPr="000A23EB">
        <w:rPr>
          <w:rFonts w:ascii="Arial" w:eastAsia="Arial" w:hAnsi="Arial" w:cs="Arial"/>
          <w:sz w:val="18"/>
          <w:szCs w:val="18"/>
        </w:rPr>
        <w:t>stato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realizzato</w:t>
      </w:r>
      <w:proofErr w:type="spellEnd"/>
      <w:r w:rsidRPr="000A23EB">
        <w:rPr>
          <w:rFonts w:ascii="Arial" w:eastAsia="Arial" w:hAnsi="Arial" w:cs="Arial"/>
          <w:sz w:val="18"/>
          <w:szCs w:val="18"/>
        </w:rPr>
        <w:t xml:space="preserve"> 905.024,40 €,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l’idennità</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comunale</w:t>
      </w:r>
      <w:proofErr w:type="spellEnd"/>
      <w:r w:rsidRPr="000A23EB">
        <w:rPr>
          <w:rFonts w:ascii="Arial" w:eastAsia="Arial" w:hAnsi="Arial" w:cs="Arial"/>
          <w:sz w:val="18"/>
          <w:szCs w:val="18"/>
        </w:rPr>
        <w:t xml:space="preserve"> è </w:t>
      </w:r>
      <w:proofErr w:type="spellStart"/>
      <w:r w:rsidRPr="000A23EB">
        <w:rPr>
          <w:rFonts w:ascii="Arial" w:eastAsia="Arial" w:hAnsi="Arial" w:cs="Arial"/>
          <w:sz w:val="18"/>
          <w:szCs w:val="18"/>
        </w:rPr>
        <w:t>stata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realizzata</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1.480.827,15 €, pari all'8,14% </w:t>
      </w:r>
      <w:proofErr w:type="spellStart"/>
      <w:r w:rsidRPr="000A23EB">
        <w:rPr>
          <w:rFonts w:ascii="Arial" w:eastAsia="Arial" w:hAnsi="Arial" w:cs="Arial"/>
          <w:sz w:val="18"/>
          <w:szCs w:val="18"/>
        </w:rPr>
        <w:t>in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più</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rispetto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dell'anno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precedente</w:t>
      </w:r>
      <w:proofErr w:type="spellEnd"/>
      <w:r w:rsidRPr="000A23EB">
        <w:rPr>
          <w:rFonts w:ascii="Arial" w:eastAsia="Arial" w:hAnsi="Arial" w:cs="Arial"/>
          <w:sz w:val="18"/>
          <w:szCs w:val="18"/>
        </w:rPr>
        <w:t xml:space="preserve"> di 1.369.346,92 €.</w:t>
      </w:r>
    </w:p>
    <w:p w14:paraId="75ECDEFF"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vendita</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immobilizzazioni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finanziarie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169.140,89 €, </w:t>
      </w:r>
      <w:proofErr w:type="spellStart"/>
      <w:r w:rsidRPr="000A23EB">
        <w:rPr>
          <w:rFonts w:ascii="Arial" w:eastAsia="Arial" w:hAnsi="Arial" w:cs="Arial"/>
          <w:sz w:val="18"/>
          <w:szCs w:val="18"/>
        </w:rPr>
        <w:t>rispetto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2023, </w:t>
      </w:r>
      <w:proofErr w:type="spellStart"/>
      <w:r w:rsidRPr="000A23EB">
        <w:rPr>
          <w:rFonts w:ascii="Arial" w:eastAsia="Arial" w:hAnsi="Arial" w:cs="Arial"/>
          <w:sz w:val="18"/>
          <w:szCs w:val="18"/>
        </w:rPr>
        <w:t>quando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erano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134.461,00 €,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 25,79%.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vendita</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terreni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edificabili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168.821,27 €, e </w:t>
      </w:r>
      <w:proofErr w:type="spellStart"/>
      <w:r w:rsidRPr="000A23EB">
        <w:rPr>
          <w:rFonts w:ascii="Arial" w:eastAsia="Arial" w:hAnsi="Arial" w:cs="Arial"/>
          <w:sz w:val="18"/>
          <w:szCs w:val="18"/>
        </w:rPr>
        <w:t>dalla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vendita</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appartamenti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diritto</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abitazione</w:t>
      </w:r>
      <w:proofErr w:type="spellEnd"/>
      <w:r w:rsidRPr="000A23EB">
        <w:rPr>
          <w:rFonts w:ascii="Arial" w:eastAsia="Arial" w:hAnsi="Arial" w:cs="Arial"/>
          <w:sz w:val="18"/>
          <w:szCs w:val="18"/>
        </w:rPr>
        <w:t xml:space="preserve"> per 319,62 €.</w:t>
      </w:r>
    </w:p>
    <w:p w14:paraId="1B33C5B0"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lastRenderedPageBreak/>
        <w:t>Nella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struttura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totali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i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fiscali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partecipano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51,89%, i </w:t>
      </w:r>
      <w:proofErr w:type="spellStart"/>
      <w:r w:rsidRPr="000A23EB">
        <w:rPr>
          <w:rFonts w:ascii="Arial" w:eastAsia="Arial" w:hAnsi="Arial" w:cs="Arial"/>
          <w:sz w:val="18"/>
          <w:szCs w:val="18"/>
        </w:rPr>
        <w:t>trasferimenti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dall'estero</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all'interno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l'8,15%, i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patrimoniali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9,54%,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da </w:t>
      </w:r>
      <w:proofErr w:type="spellStart"/>
      <w:r w:rsidRPr="000A23EB">
        <w:rPr>
          <w:rFonts w:ascii="Arial" w:eastAsia="Arial" w:hAnsi="Arial" w:cs="Arial"/>
          <w:sz w:val="18"/>
          <w:szCs w:val="18"/>
        </w:rPr>
        <w:t>tasse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secondo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regolamenti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speciali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27,61%,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2,59%,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multe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lo</w:t>
      </w:r>
      <w:proofErr w:type="spellEnd"/>
      <w:r w:rsidRPr="000A23EB">
        <w:rPr>
          <w:rFonts w:ascii="Arial" w:eastAsia="Arial" w:hAnsi="Arial" w:cs="Arial"/>
          <w:sz w:val="18"/>
          <w:szCs w:val="18"/>
        </w:rPr>
        <w:t xml:space="preserve"> 0,22%,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vendita</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immobilizzazioni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finanziarie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2,00%, e i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da </w:t>
      </w:r>
      <w:proofErr w:type="spellStart"/>
      <w:r w:rsidRPr="000A23EB">
        <w:rPr>
          <w:rFonts w:ascii="Arial" w:eastAsia="Arial" w:hAnsi="Arial" w:cs="Arial"/>
          <w:sz w:val="18"/>
          <w:szCs w:val="18"/>
        </w:rPr>
        <w:t>immobilizzazioni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finanziarie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indebitamento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lo</w:t>
      </w:r>
      <w:proofErr w:type="spellEnd"/>
      <w:r w:rsidRPr="000A23EB">
        <w:rPr>
          <w:rFonts w:ascii="Arial" w:eastAsia="Arial" w:hAnsi="Arial" w:cs="Arial"/>
          <w:sz w:val="18"/>
          <w:szCs w:val="18"/>
        </w:rPr>
        <w:t xml:space="preserve"> 0,0%.</w:t>
      </w:r>
    </w:p>
    <w:p w14:paraId="2C33BDE4"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
    <w:p w14:paraId="58089C35"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
    <w:p w14:paraId="5D5D88ED"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p>
    <w:p w14:paraId="685AC69C" w14:textId="77777777" w:rsidR="001C66C2"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Grafico 2: Panoramica dei ricavi e delle entrate per gli anni 01.-12.2023-</w:t>
      </w:r>
      <w:proofErr w:type="gramStart"/>
      <w:r w:rsidRPr="000A23EB">
        <w:rPr>
          <w:rFonts w:ascii="Arial" w:eastAsia="Arial" w:hAnsi="Arial" w:cs="Arial"/>
          <w:b/>
          <w:color w:val="000000"/>
          <w:sz w:val="18"/>
          <w:szCs w:val="18"/>
          <w:lang w:val="it-IT"/>
        </w:rPr>
        <w:t>01.-</w:t>
      </w:r>
      <w:proofErr w:type="gramEnd"/>
      <w:r w:rsidRPr="000A23EB">
        <w:rPr>
          <w:rFonts w:ascii="Arial" w:eastAsia="Arial" w:hAnsi="Arial" w:cs="Arial"/>
          <w:b/>
          <w:color w:val="000000"/>
          <w:sz w:val="18"/>
          <w:szCs w:val="18"/>
          <w:lang w:val="it-IT"/>
        </w:rPr>
        <w:t>12.2024 per quote sul totale dei ricavi e delle entrate</w:t>
      </w:r>
    </w:p>
    <w:p w14:paraId="7D8238B1"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highlight w:val="yellow"/>
          <w:lang w:val="it-IT"/>
        </w:rPr>
      </w:pPr>
    </w:p>
    <w:p w14:paraId="07C5DF55"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hAnsi="Arial" w:cs="Arial"/>
          <w:noProof/>
          <w:sz w:val="18"/>
          <w:szCs w:val="18"/>
          <w:lang w:val="it-IT"/>
        </w:rPr>
        <w:lastRenderedPageBreak/>
        <w:drawing>
          <wp:inline distT="0" distB="0" distL="0" distR="0" wp14:anchorId="0066BD73" wp14:editId="007EA78B">
            <wp:extent cx="4515384" cy="4572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515384" cy="4572000"/>
                    </a:xfrm>
                    <a:prstGeom prst="rect">
                      <a:avLst/>
                    </a:prstGeom>
                    <a:ln/>
                  </pic:spPr>
                </pic:pic>
              </a:graphicData>
            </a:graphic>
          </wp:inline>
        </w:drawing>
      </w:r>
      <w:r w:rsidRPr="000A23EB">
        <w:rPr>
          <w:rFonts w:ascii="Arial" w:eastAsia="Arial" w:hAnsi="Arial" w:cs="Arial"/>
          <w:sz w:val="18"/>
          <w:szCs w:val="18"/>
          <w:lang w:val="it-IT"/>
        </w:rPr>
        <w:t xml:space="preserve"> </w:t>
      </w:r>
      <w:r w:rsidRPr="000A23EB">
        <w:rPr>
          <w:rFonts w:ascii="Arial" w:hAnsi="Arial" w:cs="Arial"/>
          <w:noProof/>
          <w:sz w:val="18"/>
          <w:szCs w:val="18"/>
          <w:lang w:val="it-IT"/>
        </w:rPr>
        <w:drawing>
          <wp:inline distT="0" distB="0" distL="0" distR="0" wp14:anchorId="15EE2CE8" wp14:editId="6D3D84FA">
            <wp:extent cx="4286682" cy="4572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286682" cy="4572000"/>
                    </a:xfrm>
                    <a:prstGeom prst="rect">
                      <a:avLst/>
                    </a:prstGeom>
                    <a:ln/>
                  </pic:spPr>
                </pic:pic>
              </a:graphicData>
            </a:graphic>
          </wp:inline>
        </w:drawing>
      </w:r>
    </w:p>
    <w:p w14:paraId="4D156B43"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Fonte: Assessorato al bilancio e all'economia, Relazioni finanziarie 2023, 2024</w:t>
      </w:r>
    </w:p>
    <w:p w14:paraId="0D86BE7B"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r w:rsidRPr="000A23EB">
        <w:rPr>
          <w:rFonts w:ascii="Arial" w:eastAsia="Arial" w:hAnsi="Arial" w:cs="Arial"/>
          <w:sz w:val="18"/>
          <w:szCs w:val="18"/>
        </w:rPr>
        <w:t xml:space="preserve">I </w:t>
      </w:r>
      <w:proofErr w:type="spellStart"/>
      <w:r w:rsidRPr="000A23EB">
        <w:rPr>
          <w:rFonts w:ascii="Arial" w:eastAsia="Arial" w:hAnsi="Arial" w:cs="Arial"/>
          <w:sz w:val="18"/>
          <w:szCs w:val="18"/>
        </w:rPr>
        <w:t>crediti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rappresentano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crediti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proprie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sia</w:t>
      </w:r>
      <w:proofErr w:type="spellEnd"/>
      <w:r w:rsidRPr="000A23EB">
        <w:rPr>
          <w:rFonts w:ascii="Arial" w:eastAsia="Arial" w:hAnsi="Arial" w:cs="Arial"/>
          <w:sz w:val="18"/>
          <w:szCs w:val="18"/>
        </w:rPr>
        <w:t xml:space="preserve"> per i </w:t>
      </w:r>
      <w:proofErr w:type="spellStart"/>
      <w:r w:rsidRPr="000A23EB">
        <w:rPr>
          <w:rFonts w:ascii="Arial" w:eastAsia="Arial" w:hAnsi="Arial" w:cs="Arial"/>
          <w:sz w:val="18"/>
          <w:szCs w:val="18"/>
        </w:rPr>
        <w:t>vecchi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crediti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ancora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riscossi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sia</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nuove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imposte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tasse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accertate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durante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periodo </w:t>
      </w:r>
      <w:proofErr w:type="spellStart"/>
      <w:r w:rsidRPr="000A23EB">
        <w:rPr>
          <w:rFonts w:ascii="Arial" w:eastAsia="Arial" w:hAnsi="Arial" w:cs="Arial"/>
          <w:sz w:val="18"/>
          <w:szCs w:val="18"/>
        </w:rPr>
        <w:t>osservato</w:t>
      </w:r>
      <w:proofErr w:type="spellEnd"/>
      <w:r w:rsidRPr="000A23EB">
        <w:rPr>
          <w:rFonts w:ascii="Arial" w:eastAsia="Arial" w:hAnsi="Arial" w:cs="Arial"/>
          <w:sz w:val="18"/>
          <w:szCs w:val="18"/>
        </w:rPr>
        <w:t xml:space="preserve">. La </w:t>
      </w:r>
      <w:proofErr w:type="spellStart"/>
      <w:r w:rsidRPr="000A23EB">
        <w:rPr>
          <w:rFonts w:ascii="Arial" w:eastAsia="Arial" w:hAnsi="Arial" w:cs="Arial"/>
          <w:sz w:val="18"/>
          <w:szCs w:val="18"/>
        </w:rPr>
        <w:t>riscossione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coattiva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crediti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viene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effettuata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regolarmente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attraverso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solleciti</w:t>
      </w:r>
      <w:proofErr w:type="spellEnd"/>
      <w:r w:rsidRPr="000A23EB">
        <w:rPr>
          <w:rFonts w:ascii="Arial" w:eastAsia="Arial" w:hAnsi="Arial" w:cs="Arial"/>
          <w:sz w:val="18"/>
          <w:szCs w:val="18"/>
        </w:rPr>
        <w:t xml:space="preserve">, procedure </w:t>
      </w:r>
      <w:proofErr w:type="spellStart"/>
      <w:r w:rsidRPr="000A23EB">
        <w:rPr>
          <w:rFonts w:ascii="Arial" w:eastAsia="Arial" w:hAnsi="Arial" w:cs="Arial"/>
          <w:sz w:val="18"/>
          <w:szCs w:val="18"/>
        </w:rPr>
        <w:t>esecutive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riscossione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mezzi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garanzia</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pagamento</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ipoteca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sugli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immobili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una</w:t>
      </w:r>
      <w:proofErr w:type="spellEnd"/>
      <w:r w:rsidRPr="000A23EB">
        <w:rPr>
          <w:rFonts w:ascii="Arial" w:eastAsia="Arial" w:hAnsi="Arial" w:cs="Arial"/>
          <w:sz w:val="18"/>
          <w:szCs w:val="18"/>
        </w:rPr>
        <w:t xml:space="preserve"> parte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crediti</w:t>
      </w:r>
      <w:proofErr w:type="spellEnd"/>
      <w:r w:rsidRPr="000A23EB">
        <w:rPr>
          <w:rFonts w:ascii="Arial" w:eastAsia="Arial" w:hAnsi="Arial" w:cs="Arial"/>
          <w:sz w:val="18"/>
          <w:szCs w:val="18"/>
        </w:rPr>
        <w:t xml:space="preserve"> della </w:t>
      </w:r>
      <w:proofErr w:type="spellStart"/>
      <w:r w:rsidRPr="000A23EB">
        <w:rPr>
          <w:rFonts w:ascii="Arial" w:eastAsia="Arial" w:hAnsi="Arial" w:cs="Arial"/>
          <w:sz w:val="18"/>
          <w:szCs w:val="18"/>
        </w:rPr>
        <w:t>contabilità</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ordinaria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saldi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contabili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viene</w:t>
      </w:r>
      <w:proofErr w:type="spellEnd"/>
      <w:r w:rsidRPr="000A23EB">
        <w:rPr>
          <w:rFonts w:ascii="Arial" w:eastAsia="Arial" w:hAnsi="Arial" w:cs="Arial"/>
          <w:sz w:val="18"/>
          <w:szCs w:val="18"/>
        </w:rPr>
        <w:t xml:space="preserve">, se </w:t>
      </w:r>
      <w:proofErr w:type="spellStart"/>
      <w:r w:rsidRPr="000A23EB">
        <w:rPr>
          <w:rFonts w:ascii="Arial" w:eastAsia="Arial" w:hAnsi="Arial" w:cs="Arial"/>
          <w:sz w:val="18"/>
          <w:szCs w:val="18"/>
        </w:rPr>
        <w:t>necessario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trasferita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crediti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dubbi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controversi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lastRenderedPageBreak/>
        <w:t>Nel</w:t>
      </w:r>
      <w:proofErr w:type="spellEnd"/>
      <w:r w:rsidRPr="000A23EB">
        <w:rPr>
          <w:rFonts w:ascii="Arial" w:eastAsia="Arial" w:hAnsi="Arial" w:cs="Arial"/>
          <w:sz w:val="18"/>
          <w:szCs w:val="18"/>
        </w:rPr>
        <w:t xml:space="preserve"> 2024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stati </w:t>
      </w:r>
      <w:proofErr w:type="spellStart"/>
      <w:r w:rsidRPr="000A23EB">
        <w:rPr>
          <w:rFonts w:ascii="Arial" w:eastAsia="Arial" w:hAnsi="Arial" w:cs="Arial"/>
          <w:sz w:val="18"/>
          <w:szCs w:val="18"/>
        </w:rPr>
        <w:t>inviati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gli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estratti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posizioni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aperte</w:t>
      </w:r>
      <w:proofErr w:type="spellEnd"/>
      <w:r w:rsidRPr="000A23EB">
        <w:rPr>
          <w:rFonts w:ascii="Arial" w:eastAsia="Arial" w:hAnsi="Arial" w:cs="Arial"/>
          <w:sz w:val="18"/>
          <w:szCs w:val="18"/>
        </w:rPr>
        <w:t xml:space="preserve"> a </w:t>
      </w:r>
      <w:proofErr w:type="spellStart"/>
      <w:r w:rsidRPr="000A23EB">
        <w:rPr>
          <w:rFonts w:ascii="Arial" w:eastAsia="Arial" w:hAnsi="Arial" w:cs="Arial"/>
          <w:sz w:val="18"/>
          <w:szCs w:val="18"/>
        </w:rPr>
        <w:t>tutte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persone </w:t>
      </w:r>
      <w:proofErr w:type="spellStart"/>
      <w:r w:rsidRPr="000A23EB">
        <w:rPr>
          <w:rFonts w:ascii="Arial" w:eastAsia="Arial" w:hAnsi="Arial" w:cs="Arial"/>
          <w:sz w:val="18"/>
          <w:szCs w:val="18"/>
        </w:rPr>
        <w:t>giuridiche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mentre</w:t>
      </w:r>
      <w:proofErr w:type="spellEnd"/>
      <w:r w:rsidRPr="000A23EB">
        <w:rPr>
          <w:rFonts w:ascii="Arial" w:eastAsia="Arial" w:hAnsi="Arial" w:cs="Arial"/>
          <w:sz w:val="18"/>
          <w:szCs w:val="18"/>
        </w:rPr>
        <w:t xml:space="preserve"> per i </w:t>
      </w:r>
      <w:proofErr w:type="spellStart"/>
      <w:r w:rsidRPr="000A23EB">
        <w:rPr>
          <w:rFonts w:ascii="Arial" w:eastAsia="Arial" w:hAnsi="Arial" w:cs="Arial"/>
          <w:sz w:val="18"/>
          <w:szCs w:val="18"/>
        </w:rPr>
        <w:t>cittadini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l’idennità</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altri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tipi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tasse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imposte</w:t>
      </w:r>
      <w:proofErr w:type="spellEnd"/>
      <w:r w:rsidRPr="000A23EB">
        <w:rPr>
          <w:rFonts w:ascii="Arial" w:eastAsia="Arial" w:hAnsi="Arial" w:cs="Arial"/>
          <w:sz w:val="18"/>
          <w:szCs w:val="18"/>
        </w:rPr>
        <w:t xml:space="preserve">, è </w:t>
      </w:r>
      <w:proofErr w:type="spellStart"/>
      <w:r w:rsidRPr="000A23EB">
        <w:rPr>
          <w:rFonts w:ascii="Arial" w:eastAsia="Arial" w:hAnsi="Arial" w:cs="Arial"/>
          <w:sz w:val="18"/>
          <w:szCs w:val="18"/>
        </w:rPr>
        <w:t>stata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introdotta</w:t>
      </w:r>
      <w:proofErr w:type="spellEnd"/>
      <w:r w:rsidRPr="000A23EB">
        <w:rPr>
          <w:rFonts w:ascii="Arial" w:eastAsia="Arial" w:hAnsi="Arial" w:cs="Arial"/>
          <w:sz w:val="18"/>
          <w:szCs w:val="18"/>
        </w:rPr>
        <w:t xml:space="preserve"> la </w:t>
      </w:r>
      <w:proofErr w:type="spellStart"/>
      <w:r w:rsidRPr="000A23EB">
        <w:rPr>
          <w:rFonts w:ascii="Arial" w:eastAsia="Arial" w:hAnsi="Arial" w:cs="Arial"/>
          <w:sz w:val="18"/>
          <w:szCs w:val="18"/>
        </w:rPr>
        <w:t>visualizzazione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debiti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bollettini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pagamento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gli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obblighi</w:t>
      </w:r>
      <w:proofErr w:type="spellEnd"/>
      <w:r w:rsidRPr="000A23EB">
        <w:rPr>
          <w:rFonts w:ascii="Arial" w:eastAsia="Arial" w:hAnsi="Arial" w:cs="Arial"/>
          <w:sz w:val="18"/>
          <w:szCs w:val="18"/>
        </w:rPr>
        <w:t xml:space="preserve"> del periodo </w:t>
      </w:r>
      <w:proofErr w:type="spellStart"/>
      <w:r w:rsidRPr="000A23EB">
        <w:rPr>
          <w:rFonts w:ascii="Arial" w:eastAsia="Arial" w:hAnsi="Arial" w:cs="Arial"/>
          <w:sz w:val="18"/>
          <w:szCs w:val="18"/>
        </w:rPr>
        <w:t>corrente</w:t>
      </w:r>
      <w:proofErr w:type="spellEnd"/>
      <w:r w:rsidRPr="000A23EB">
        <w:rPr>
          <w:rFonts w:ascii="Arial" w:eastAsia="Arial" w:hAnsi="Arial" w:cs="Arial"/>
          <w:sz w:val="18"/>
          <w:szCs w:val="18"/>
        </w:rPr>
        <w:t>.</w:t>
      </w:r>
    </w:p>
    <w:p w14:paraId="05463D25"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r w:rsidRPr="000A23EB">
        <w:rPr>
          <w:rFonts w:ascii="Arial" w:eastAsia="Arial" w:hAnsi="Arial" w:cs="Arial"/>
          <w:sz w:val="18"/>
          <w:szCs w:val="18"/>
        </w:rPr>
        <w:t xml:space="preserve">È </w:t>
      </w:r>
      <w:proofErr w:type="spellStart"/>
      <w:r w:rsidRPr="000A23EB">
        <w:rPr>
          <w:rFonts w:ascii="Arial" w:eastAsia="Arial" w:hAnsi="Arial" w:cs="Arial"/>
          <w:sz w:val="18"/>
          <w:szCs w:val="18"/>
        </w:rPr>
        <w:t>stata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effettuata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rettifica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crediti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complessivo</w:t>
      </w:r>
      <w:proofErr w:type="spellEnd"/>
      <w:r w:rsidRPr="000A23EB">
        <w:rPr>
          <w:rFonts w:ascii="Arial" w:eastAsia="Arial" w:hAnsi="Arial" w:cs="Arial"/>
          <w:sz w:val="18"/>
          <w:szCs w:val="18"/>
        </w:rPr>
        <w:t xml:space="preserve"> di 874.914,78 €, di </w:t>
      </w:r>
      <w:proofErr w:type="spellStart"/>
      <w:r w:rsidRPr="000A23EB">
        <w:rPr>
          <w:rFonts w:ascii="Arial" w:eastAsia="Arial" w:hAnsi="Arial" w:cs="Arial"/>
          <w:sz w:val="18"/>
          <w:szCs w:val="18"/>
        </w:rPr>
        <w:t>cui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gli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utenti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3.903,31 € (</w:t>
      </w:r>
      <w:proofErr w:type="spellStart"/>
      <w:r w:rsidRPr="000A23EB">
        <w:rPr>
          <w:rFonts w:ascii="Arial" w:eastAsia="Arial" w:hAnsi="Arial" w:cs="Arial"/>
          <w:sz w:val="18"/>
          <w:szCs w:val="18"/>
        </w:rPr>
        <w:t>contributo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comunale</w:t>
      </w:r>
      <w:proofErr w:type="spellEnd"/>
      <w:r w:rsidRPr="000A23EB">
        <w:rPr>
          <w:rFonts w:ascii="Arial" w:eastAsia="Arial" w:hAnsi="Arial" w:cs="Arial"/>
          <w:sz w:val="18"/>
          <w:szCs w:val="18"/>
        </w:rPr>
        <w:t xml:space="preserve"> 485.551,78 €, </w:t>
      </w:r>
      <w:proofErr w:type="spellStart"/>
      <w:r w:rsidRPr="000A23EB">
        <w:rPr>
          <w:rFonts w:ascii="Arial" w:eastAsia="Arial" w:hAnsi="Arial" w:cs="Arial"/>
          <w:sz w:val="18"/>
          <w:szCs w:val="18"/>
        </w:rPr>
        <w:t>indennità</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comunale</w:t>
      </w:r>
      <w:proofErr w:type="spellEnd"/>
      <w:r w:rsidRPr="000A23EB">
        <w:rPr>
          <w:rFonts w:ascii="Arial" w:eastAsia="Arial" w:hAnsi="Arial" w:cs="Arial"/>
          <w:sz w:val="18"/>
          <w:szCs w:val="18"/>
        </w:rPr>
        <w:t xml:space="preserve"> 75.124,30 €, </w:t>
      </w:r>
      <w:proofErr w:type="spellStart"/>
      <w:r w:rsidRPr="000A23EB">
        <w:rPr>
          <w:rFonts w:ascii="Arial" w:eastAsia="Arial" w:hAnsi="Arial" w:cs="Arial"/>
          <w:sz w:val="18"/>
          <w:szCs w:val="18"/>
        </w:rPr>
        <w:t>sanzioni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pecuniarie</w:t>
      </w:r>
      <w:proofErr w:type="spellEnd"/>
      <w:r w:rsidRPr="000A23EB">
        <w:rPr>
          <w:rFonts w:ascii="Arial" w:eastAsia="Arial" w:hAnsi="Arial" w:cs="Arial"/>
          <w:sz w:val="18"/>
          <w:szCs w:val="18"/>
        </w:rPr>
        <w:t xml:space="preserve"> 895,88 €, </w:t>
      </w:r>
      <w:proofErr w:type="spellStart"/>
      <w:r w:rsidRPr="000A23EB">
        <w:rPr>
          <w:rFonts w:ascii="Arial" w:eastAsia="Arial" w:hAnsi="Arial" w:cs="Arial"/>
          <w:sz w:val="18"/>
          <w:szCs w:val="18"/>
        </w:rPr>
        <w:t>tassa</w:t>
      </w:r>
      <w:proofErr w:type="spellEnd"/>
      <w:r w:rsidRPr="000A23EB">
        <w:rPr>
          <w:rFonts w:ascii="Arial" w:eastAsia="Arial" w:hAnsi="Arial" w:cs="Arial"/>
          <w:sz w:val="18"/>
          <w:szCs w:val="18"/>
        </w:rPr>
        <w:t xml:space="preserve"> per uso del </w:t>
      </w:r>
      <w:proofErr w:type="spellStart"/>
      <w:r w:rsidRPr="000A23EB">
        <w:rPr>
          <w:rFonts w:ascii="Arial" w:eastAsia="Arial" w:hAnsi="Arial" w:cs="Arial"/>
          <w:sz w:val="18"/>
          <w:szCs w:val="18"/>
        </w:rPr>
        <w:t>suolo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pubblico</w:t>
      </w:r>
      <w:proofErr w:type="spellEnd"/>
      <w:r w:rsidRPr="000A23EB">
        <w:rPr>
          <w:rFonts w:ascii="Arial" w:eastAsia="Arial" w:hAnsi="Arial" w:cs="Arial"/>
          <w:sz w:val="18"/>
          <w:szCs w:val="18"/>
        </w:rPr>
        <w:t xml:space="preserve"> 966,41 €, </w:t>
      </w:r>
      <w:proofErr w:type="spellStart"/>
      <w:r w:rsidRPr="000A23EB">
        <w:rPr>
          <w:rFonts w:ascii="Arial" w:eastAsia="Arial" w:hAnsi="Arial" w:cs="Arial"/>
          <w:sz w:val="18"/>
          <w:szCs w:val="18"/>
        </w:rPr>
        <w:t>tassa</w:t>
      </w:r>
      <w:proofErr w:type="spellEnd"/>
      <w:r w:rsidRPr="000A23EB">
        <w:rPr>
          <w:rFonts w:ascii="Arial" w:eastAsia="Arial" w:hAnsi="Arial" w:cs="Arial"/>
          <w:sz w:val="18"/>
          <w:szCs w:val="18"/>
        </w:rPr>
        <w:t xml:space="preserve"> per la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acque</w:t>
      </w:r>
      <w:proofErr w:type="spellEnd"/>
      <w:r w:rsidRPr="000A23EB">
        <w:rPr>
          <w:rFonts w:ascii="Arial" w:eastAsia="Arial" w:hAnsi="Arial" w:cs="Arial"/>
          <w:sz w:val="18"/>
          <w:szCs w:val="18"/>
        </w:rPr>
        <w:t xml:space="preserve"> 24.424,04 €, </w:t>
      </w:r>
      <w:proofErr w:type="spellStart"/>
      <w:r w:rsidRPr="000A23EB">
        <w:rPr>
          <w:rFonts w:ascii="Arial" w:eastAsia="Arial" w:hAnsi="Arial" w:cs="Arial"/>
          <w:sz w:val="18"/>
          <w:szCs w:val="18"/>
        </w:rPr>
        <w:t>altre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2.236,75 €, </w:t>
      </w:r>
      <w:proofErr w:type="spellStart"/>
      <w:r w:rsidRPr="000A23EB">
        <w:rPr>
          <w:rFonts w:ascii="Arial" w:eastAsia="Arial" w:hAnsi="Arial" w:cs="Arial"/>
          <w:sz w:val="18"/>
          <w:szCs w:val="18"/>
        </w:rPr>
        <w:t>superfici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pubbliche</w:t>
      </w:r>
      <w:proofErr w:type="spellEnd"/>
      <w:r w:rsidRPr="000A23EB">
        <w:rPr>
          <w:rFonts w:ascii="Arial" w:eastAsia="Arial" w:hAnsi="Arial" w:cs="Arial"/>
          <w:sz w:val="18"/>
          <w:szCs w:val="18"/>
        </w:rPr>
        <w:t xml:space="preserve"> 40.491,51 €, </w:t>
      </w:r>
      <w:proofErr w:type="spellStart"/>
      <w:r w:rsidRPr="000A23EB">
        <w:rPr>
          <w:rFonts w:ascii="Arial" w:eastAsia="Arial" w:hAnsi="Arial" w:cs="Arial"/>
          <w:sz w:val="18"/>
          <w:szCs w:val="18"/>
        </w:rPr>
        <w:t>case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vacanze</w:t>
      </w:r>
      <w:proofErr w:type="spellEnd"/>
      <w:r w:rsidRPr="000A23EB">
        <w:rPr>
          <w:rFonts w:ascii="Arial" w:eastAsia="Arial" w:hAnsi="Arial" w:cs="Arial"/>
          <w:sz w:val="18"/>
          <w:szCs w:val="18"/>
        </w:rPr>
        <w:t xml:space="preserve"> 35.860,90 €, </w:t>
      </w:r>
      <w:proofErr w:type="spellStart"/>
      <w:r w:rsidRPr="000A23EB">
        <w:rPr>
          <w:rFonts w:ascii="Arial" w:eastAsia="Arial" w:hAnsi="Arial" w:cs="Arial"/>
          <w:sz w:val="18"/>
          <w:szCs w:val="18"/>
        </w:rPr>
        <w:t>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società</w:t>
      </w:r>
      <w:proofErr w:type="spellEnd"/>
      <w:r w:rsidRPr="000A23EB">
        <w:rPr>
          <w:rFonts w:ascii="Arial" w:eastAsia="Arial" w:hAnsi="Arial" w:cs="Arial"/>
          <w:sz w:val="18"/>
          <w:szCs w:val="18"/>
        </w:rPr>
        <w:t xml:space="preserve"> 4.478,90 €, </w:t>
      </w:r>
      <w:proofErr w:type="spellStart"/>
      <w:r w:rsidRPr="000A23EB">
        <w:rPr>
          <w:rFonts w:ascii="Arial" w:eastAsia="Arial" w:hAnsi="Arial" w:cs="Arial"/>
          <w:sz w:val="18"/>
          <w:szCs w:val="18"/>
        </w:rPr>
        <w:t>contratti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speciali</w:t>
      </w:r>
      <w:proofErr w:type="spellEnd"/>
      <w:r w:rsidRPr="000A23EB">
        <w:rPr>
          <w:rFonts w:ascii="Arial" w:eastAsia="Arial" w:hAnsi="Arial" w:cs="Arial"/>
          <w:sz w:val="18"/>
          <w:szCs w:val="18"/>
        </w:rPr>
        <w:t xml:space="preserve"> 1.446,16 €, </w:t>
      </w:r>
      <w:proofErr w:type="spellStart"/>
      <w:r w:rsidRPr="000A23EB">
        <w:rPr>
          <w:rFonts w:ascii="Arial" w:eastAsia="Arial" w:hAnsi="Arial" w:cs="Arial"/>
          <w:sz w:val="18"/>
          <w:szCs w:val="18"/>
        </w:rPr>
        <w:t>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consumo</w:t>
      </w:r>
      <w:proofErr w:type="spellEnd"/>
      <w:r w:rsidRPr="000A23EB">
        <w:rPr>
          <w:rFonts w:ascii="Arial" w:eastAsia="Arial" w:hAnsi="Arial" w:cs="Arial"/>
          <w:sz w:val="18"/>
          <w:szCs w:val="18"/>
        </w:rPr>
        <w:t xml:space="preserve"> 6.407,15 €, </w:t>
      </w:r>
      <w:proofErr w:type="spellStart"/>
      <w:r w:rsidRPr="000A23EB">
        <w:rPr>
          <w:rFonts w:ascii="Arial" w:eastAsia="Arial" w:hAnsi="Arial" w:cs="Arial"/>
          <w:sz w:val="18"/>
          <w:szCs w:val="18"/>
        </w:rPr>
        <w:t>rimborsi</w:t>
      </w:r>
      <w:proofErr w:type="spellEnd"/>
      <w:r w:rsidRPr="000A23EB">
        <w:rPr>
          <w:rFonts w:ascii="Arial" w:eastAsia="Arial" w:hAnsi="Arial" w:cs="Arial"/>
          <w:sz w:val="18"/>
          <w:szCs w:val="18"/>
        </w:rPr>
        <w:t xml:space="preserve"> 5.997,83 €, </w:t>
      </w:r>
      <w:proofErr w:type="spellStart"/>
      <w:r w:rsidRPr="000A23EB">
        <w:rPr>
          <w:rFonts w:ascii="Arial" w:eastAsia="Arial" w:hAnsi="Arial" w:cs="Arial"/>
          <w:sz w:val="18"/>
          <w:szCs w:val="18"/>
        </w:rPr>
        <w:t>tassa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monumentale</w:t>
      </w:r>
      <w:proofErr w:type="spellEnd"/>
      <w:r w:rsidRPr="000A23EB">
        <w:rPr>
          <w:rFonts w:ascii="Arial" w:eastAsia="Arial" w:hAnsi="Arial" w:cs="Arial"/>
          <w:sz w:val="18"/>
          <w:szCs w:val="18"/>
        </w:rPr>
        <w:t xml:space="preserve"> 5.135,91 €, </w:t>
      </w:r>
      <w:proofErr w:type="spellStart"/>
      <w:r w:rsidRPr="000A23EB">
        <w:rPr>
          <w:rFonts w:ascii="Arial" w:eastAsia="Arial" w:hAnsi="Arial" w:cs="Arial"/>
          <w:sz w:val="18"/>
          <w:szCs w:val="18"/>
        </w:rPr>
        <w:t>affitti</w:t>
      </w:r>
      <w:proofErr w:type="spellEnd"/>
      <w:r w:rsidRPr="000A23EB">
        <w:rPr>
          <w:rFonts w:ascii="Arial" w:eastAsia="Arial" w:hAnsi="Arial" w:cs="Arial"/>
          <w:sz w:val="18"/>
          <w:szCs w:val="18"/>
        </w:rPr>
        <w:t xml:space="preserve"> 19.458,45 €, </w:t>
      </w:r>
      <w:proofErr w:type="spellStart"/>
      <w:r w:rsidRPr="000A23EB">
        <w:rPr>
          <w:rFonts w:ascii="Arial" w:eastAsia="Arial" w:hAnsi="Arial" w:cs="Arial"/>
          <w:sz w:val="18"/>
          <w:szCs w:val="18"/>
        </w:rPr>
        <w:t>affitto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locali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commerciali</w:t>
      </w:r>
      <w:proofErr w:type="spellEnd"/>
      <w:r w:rsidRPr="000A23EB">
        <w:rPr>
          <w:rFonts w:ascii="Arial" w:eastAsia="Arial" w:hAnsi="Arial" w:cs="Arial"/>
          <w:sz w:val="18"/>
          <w:szCs w:val="18"/>
        </w:rPr>
        <w:t xml:space="preserve"> 51.774,34 €, </w:t>
      </w:r>
      <w:proofErr w:type="spellStart"/>
      <w:r w:rsidRPr="000A23EB">
        <w:rPr>
          <w:rFonts w:ascii="Arial" w:eastAsia="Arial" w:hAnsi="Arial" w:cs="Arial"/>
          <w:sz w:val="18"/>
          <w:szCs w:val="18"/>
        </w:rPr>
        <w:t>affitto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terreni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agricoli</w:t>
      </w:r>
      <w:proofErr w:type="spellEnd"/>
      <w:r w:rsidRPr="000A23EB">
        <w:rPr>
          <w:rFonts w:ascii="Arial" w:eastAsia="Arial" w:hAnsi="Arial" w:cs="Arial"/>
          <w:sz w:val="18"/>
          <w:szCs w:val="18"/>
        </w:rPr>
        <w:t xml:space="preserve"> 56.522,40 €, </w:t>
      </w:r>
      <w:proofErr w:type="spellStart"/>
      <w:r w:rsidRPr="000A23EB">
        <w:rPr>
          <w:rFonts w:ascii="Arial" w:eastAsia="Arial" w:hAnsi="Arial" w:cs="Arial"/>
          <w:sz w:val="18"/>
          <w:szCs w:val="18"/>
        </w:rPr>
        <w:t>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trasferimento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immobiliare</w:t>
      </w:r>
      <w:proofErr w:type="spellEnd"/>
      <w:r w:rsidRPr="000A23EB">
        <w:rPr>
          <w:rFonts w:ascii="Arial" w:eastAsia="Arial" w:hAnsi="Arial" w:cs="Arial"/>
          <w:sz w:val="18"/>
          <w:szCs w:val="18"/>
        </w:rPr>
        <w:t xml:space="preserve"> 54.238,76 €).</w:t>
      </w:r>
    </w:p>
    <w:p w14:paraId="72A45A5A"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r w:rsidRPr="000A23EB">
        <w:rPr>
          <w:rFonts w:ascii="Arial" w:eastAsia="Arial" w:hAnsi="Arial" w:cs="Arial"/>
          <w:sz w:val="18"/>
          <w:szCs w:val="18"/>
        </w:rPr>
        <w:t xml:space="preserve">I fondi </w:t>
      </w:r>
      <w:proofErr w:type="spellStart"/>
      <w:r w:rsidRPr="000A23EB">
        <w:rPr>
          <w:rFonts w:ascii="Arial" w:eastAsia="Arial" w:hAnsi="Arial" w:cs="Arial"/>
          <w:sz w:val="18"/>
          <w:szCs w:val="18"/>
        </w:rPr>
        <w:t>disponibili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conto</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in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cassa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ammontano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complessivamente</w:t>
      </w:r>
      <w:proofErr w:type="spellEnd"/>
      <w:r w:rsidRPr="000A23EB">
        <w:rPr>
          <w:rFonts w:ascii="Arial" w:eastAsia="Arial" w:hAnsi="Arial" w:cs="Arial"/>
          <w:sz w:val="18"/>
          <w:szCs w:val="18"/>
        </w:rPr>
        <w:t xml:space="preserve"> a 331.611,04 € (di </w:t>
      </w:r>
      <w:proofErr w:type="spellStart"/>
      <w:r w:rsidRPr="000A23EB">
        <w:rPr>
          <w:rFonts w:ascii="Arial" w:eastAsia="Arial" w:hAnsi="Arial" w:cs="Arial"/>
          <w:sz w:val="18"/>
          <w:szCs w:val="18"/>
        </w:rPr>
        <w:t>cui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utenti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129.117,94 €) – </w:t>
      </w:r>
      <w:proofErr w:type="spellStart"/>
      <w:r w:rsidRPr="000A23EB">
        <w:rPr>
          <w:rFonts w:ascii="Arial" w:eastAsia="Arial" w:hAnsi="Arial" w:cs="Arial"/>
          <w:sz w:val="18"/>
          <w:szCs w:val="18"/>
        </w:rPr>
        <w:t>che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rappresentano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saldo </w:t>
      </w:r>
      <w:proofErr w:type="spellStart"/>
      <w:r w:rsidRPr="000A23EB">
        <w:rPr>
          <w:rFonts w:ascii="Arial" w:eastAsia="Arial" w:hAnsi="Arial" w:cs="Arial"/>
          <w:sz w:val="18"/>
          <w:szCs w:val="18"/>
        </w:rPr>
        <w:t>sul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ordinario</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pari a 316.382,58 €, </w:t>
      </w:r>
      <w:proofErr w:type="spellStart"/>
      <w:r w:rsidRPr="000A23EB">
        <w:rPr>
          <w:rFonts w:ascii="Arial" w:eastAsia="Arial" w:hAnsi="Arial" w:cs="Arial"/>
          <w:sz w:val="18"/>
          <w:szCs w:val="18"/>
        </w:rPr>
        <w:t>conto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l'esproprio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dell'immobile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particella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c.n</w:t>
      </w:r>
      <w:proofErr w:type="spellEnd"/>
      <w:r w:rsidRPr="000A23EB">
        <w:rPr>
          <w:rFonts w:ascii="Arial" w:eastAsia="Arial" w:hAnsi="Arial" w:cs="Arial"/>
          <w:sz w:val="18"/>
          <w:szCs w:val="18"/>
        </w:rPr>
        <w:t xml:space="preserve">. 2544/2 </w:t>
      </w:r>
      <w:proofErr w:type="spellStart"/>
      <w:r w:rsidRPr="000A23EB">
        <w:rPr>
          <w:rFonts w:ascii="Arial" w:eastAsia="Arial" w:hAnsi="Arial" w:cs="Arial"/>
          <w:sz w:val="18"/>
          <w:szCs w:val="18"/>
        </w:rPr>
        <w:t>c.c</w:t>
      </w:r>
      <w:proofErr w:type="spellEnd"/>
      <w:r w:rsidRPr="000A23EB">
        <w:rPr>
          <w:rFonts w:ascii="Arial" w:eastAsia="Arial" w:hAnsi="Arial" w:cs="Arial"/>
          <w:sz w:val="18"/>
          <w:szCs w:val="18"/>
        </w:rPr>
        <w:t xml:space="preserve">. Cittanova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12.604,66 €, </w:t>
      </w:r>
      <w:proofErr w:type="spellStart"/>
      <w:r w:rsidRPr="000A23EB">
        <w:rPr>
          <w:rFonts w:ascii="Arial" w:eastAsia="Arial" w:hAnsi="Arial" w:cs="Arial"/>
          <w:sz w:val="18"/>
          <w:szCs w:val="18"/>
        </w:rPr>
        <w:t>conto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l'esproprio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dell'immobile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particella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c.n</w:t>
      </w:r>
      <w:proofErr w:type="spellEnd"/>
      <w:r w:rsidRPr="000A23EB">
        <w:rPr>
          <w:rFonts w:ascii="Arial" w:eastAsia="Arial" w:hAnsi="Arial" w:cs="Arial"/>
          <w:sz w:val="18"/>
          <w:szCs w:val="18"/>
        </w:rPr>
        <w:t xml:space="preserve">. 331/41 </w:t>
      </w:r>
      <w:proofErr w:type="spellStart"/>
      <w:r w:rsidRPr="000A23EB">
        <w:rPr>
          <w:rFonts w:ascii="Arial" w:eastAsia="Arial" w:hAnsi="Arial" w:cs="Arial"/>
          <w:sz w:val="18"/>
          <w:szCs w:val="18"/>
        </w:rPr>
        <w:t>c.c</w:t>
      </w:r>
      <w:proofErr w:type="spellEnd"/>
      <w:r w:rsidRPr="000A23EB">
        <w:rPr>
          <w:rFonts w:ascii="Arial" w:eastAsia="Arial" w:hAnsi="Arial" w:cs="Arial"/>
          <w:sz w:val="18"/>
          <w:szCs w:val="18"/>
        </w:rPr>
        <w:t xml:space="preserve">. Cittanova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2.100,00 €, </w:t>
      </w:r>
      <w:proofErr w:type="spellStart"/>
      <w:r w:rsidRPr="000A23EB">
        <w:rPr>
          <w:rFonts w:ascii="Arial" w:eastAsia="Arial" w:hAnsi="Arial" w:cs="Arial"/>
          <w:sz w:val="18"/>
          <w:szCs w:val="18"/>
        </w:rPr>
        <w:t>cassa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presso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gli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utenti</w:t>
      </w:r>
      <w:proofErr w:type="spellEnd"/>
      <w:r w:rsidRPr="000A23EB">
        <w:rPr>
          <w:rFonts w:ascii="Arial" w:eastAsia="Arial" w:hAnsi="Arial" w:cs="Arial"/>
          <w:sz w:val="18"/>
          <w:szCs w:val="18"/>
        </w:rPr>
        <w:t xml:space="preserve"> 523,80 €.</w:t>
      </w:r>
    </w:p>
    <w:p w14:paraId="262B2B74"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t>Crediti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imposta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reddito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versata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eccesso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183,24 €, </w:t>
      </w:r>
      <w:proofErr w:type="spellStart"/>
      <w:r w:rsidRPr="000A23EB">
        <w:rPr>
          <w:rFonts w:ascii="Arial" w:eastAsia="Arial" w:hAnsi="Arial" w:cs="Arial"/>
          <w:sz w:val="18"/>
          <w:szCs w:val="18"/>
        </w:rPr>
        <w:t>rimborso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salari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malattia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dall'HZZO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totale di 1.007,04 € (di </w:t>
      </w:r>
      <w:proofErr w:type="spellStart"/>
      <w:r w:rsidRPr="000A23EB">
        <w:rPr>
          <w:rFonts w:ascii="Arial" w:eastAsia="Arial" w:hAnsi="Arial" w:cs="Arial"/>
          <w:sz w:val="18"/>
          <w:szCs w:val="18"/>
        </w:rPr>
        <w:t>cui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utenti</w:t>
      </w:r>
      <w:proofErr w:type="spellEnd"/>
      <w:r w:rsidRPr="000A23EB">
        <w:rPr>
          <w:rFonts w:ascii="Arial" w:eastAsia="Arial" w:hAnsi="Arial" w:cs="Arial"/>
          <w:sz w:val="18"/>
          <w:szCs w:val="18"/>
        </w:rPr>
        <w:t xml:space="preserve"> 980,18 €).</w:t>
      </w:r>
    </w:p>
    <w:p w14:paraId="612EC540"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t>Azioni</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partecipazioni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capitale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società</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commerciali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nazionali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fuori</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settore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pubblico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4.954.560,84 € (</w:t>
      </w:r>
      <w:r w:rsidRPr="000A23EB">
        <w:rPr>
          <w:rFonts w:ascii="Arial" w:hAnsi="Arial" w:cs="Arial"/>
          <w:sz w:val="18"/>
          <w:szCs w:val="18"/>
        </w:rPr>
        <w:t xml:space="preserve">Neapolis sport 1.748.357,56 €, Istarska razvojna agencija 26.279,12 €, Istarski </w:t>
      </w:r>
      <w:proofErr w:type="spellStart"/>
      <w:r w:rsidRPr="000A23EB">
        <w:rPr>
          <w:rFonts w:ascii="Arial" w:hAnsi="Arial" w:cs="Arial"/>
          <w:sz w:val="18"/>
          <w:szCs w:val="18"/>
        </w:rPr>
        <w:t>vodozaštitni</w:t>
      </w:r>
      <w:proofErr w:type="spellEnd"/>
      <w:r w:rsidRPr="000A23EB">
        <w:rPr>
          <w:rFonts w:ascii="Arial" w:hAnsi="Arial" w:cs="Arial"/>
          <w:sz w:val="18"/>
          <w:szCs w:val="18"/>
        </w:rPr>
        <w:t xml:space="preserve"> sustav 2.017,39 €, Istarski vodovod 1.801.075,05 €, Neapolis 82.280,00 €, 6. Maj odvodnja 566.142,41 €, 6. Maj 728.276,59 €, Cerebralna paraliza Pula 132,72 €</w:t>
      </w:r>
      <w:r w:rsidRPr="000A23EB">
        <w:rPr>
          <w:rFonts w:ascii="Arial" w:eastAsia="Arial" w:hAnsi="Arial" w:cs="Arial"/>
          <w:sz w:val="18"/>
          <w:szCs w:val="18"/>
        </w:rPr>
        <w:t>).</w:t>
      </w:r>
    </w:p>
    <w:p w14:paraId="5A52065C"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t>Crediti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derivanti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dalla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vendita</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immobilizzazioni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finanziarie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20.843,90 €, di </w:t>
      </w:r>
      <w:proofErr w:type="spellStart"/>
      <w:r w:rsidRPr="000A23EB">
        <w:rPr>
          <w:rFonts w:ascii="Arial" w:eastAsia="Arial" w:hAnsi="Arial" w:cs="Arial"/>
          <w:sz w:val="18"/>
          <w:szCs w:val="18"/>
        </w:rPr>
        <w:t>cui</w:t>
      </w:r>
      <w:proofErr w:type="spellEnd"/>
      <w:r w:rsidRPr="000A23EB">
        <w:rPr>
          <w:rFonts w:ascii="Arial" w:eastAsia="Arial" w:hAnsi="Arial" w:cs="Arial"/>
          <w:sz w:val="18"/>
          <w:szCs w:val="18"/>
        </w:rPr>
        <w:t xml:space="preserve"> 13.859,05 € </w:t>
      </w:r>
      <w:proofErr w:type="spellStart"/>
      <w:r w:rsidRPr="000A23EB">
        <w:rPr>
          <w:rFonts w:ascii="Arial" w:eastAsia="Arial" w:hAnsi="Arial" w:cs="Arial"/>
          <w:sz w:val="18"/>
          <w:szCs w:val="18"/>
        </w:rPr>
        <w:t>relativi</w:t>
      </w:r>
      <w:proofErr w:type="spellEnd"/>
      <w:r w:rsidRPr="000A23EB">
        <w:rPr>
          <w:rFonts w:ascii="Arial" w:eastAsia="Arial" w:hAnsi="Arial" w:cs="Arial"/>
          <w:sz w:val="18"/>
          <w:szCs w:val="18"/>
        </w:rPr>
        <w:t xml:space="preserve"> a </w:t>
      </w:r>
      <w:proofErr w:type="spellStart"/>
      <w:r w:rsidRPr="000A23EB">
        <w:rPr>
          <w:rFonts w:ascii="Arial" w:eastAsia="Arial" w:hAnsi="Arial" w:cs="Arial"/>
          <w:sz w:val="18"/>
          <w:szCs w:val="18"/>
        </w:rPr>
        <w:t>crediti</w:t>
      </w:r>
      <w:proofErr w:type="spellEnd"/>
      <w:r w:rsidRPr="000A23EB">
        <w:rPr>
          <w:rFonts w:ascii="Arial" w:eastAsia="Arial" w:hAnsi="Arial" w:cs="Arial"/>
          <w:sz w:val="18"/>
          <w:szCs w:val="18"/>
        </w:rPr>
        <w:t xml:space="preserve"> per la </w:t>
      </w:r>
      <w:proofErr w:type="spellStart"/>
      <w:r w:rsidRPr="000A23EB">
        <w:rPr>
          <w:rFonts w:ascii="Arial" w:eastAsia="Arial" w:hAnsi="Arial" w:cs="Arial"/>
          <w:sz w:val="18"/>
          <w:szCs w:val="18"/>
        </w:rPr>
        <w:t>vendita</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terreni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appartamenti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diritto</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abitazione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l'intera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durata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contrattuale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6.984,85 €.</w:t>
      </w:r>
    </w:p>
    <w:p w14:paraId="17CAD6A9" w14:textId="77777777" w:rsidR="001C66C2" w:rsidRPr="000A23EB" w:rsidRDefault="001C66C2" w:rsidP="001C66C2">
      <w:pPr>
        <w:pStyle w:val="NormalWeb"/>
        <w:spacing w:before="0" w:beforeAutospacing="0" w:after="0" w:afterAutospacing="0"/>
        <w:ind w:firstLine="720"/>
        <w:jc w:val="both"/>
        <w:rPr>
          <w:rFonts w:ascii="Arial" w:eastAsia="Arial" w:hAnsi="Arial" w:cs="Arial"/>
          <w:sz w:val="18"/>
          <w:szCs w:val="18"/>
        </w:rPr>
      </w:pPr>
      <w:r w:rsidRPr="000A23EB">
        <w:rPr>
          <w:rFonts w:ascii="Arial" w:eastAsia="Arial" w:hAnsi="Arial" w:cs="Arial"/>
          <w:sz w:val="18"/>
          <w:szCs w:val="18"/>
        </w:rPr>
        <w:t xml:space="preserve">Nei registri </w:t>
      </w:r>
      <w:proofErr w:type="spellStart"/>
      <w:r w:rsidRPr="000A23EB">
        <w:rPr>
          <w:rFonts w:ascii="Arial" w:eastAsia="Arial" w:hAnsi="Arial" w:cs="Arial"/>
          <w:sz w:val="18"/>
          <w:szCs w:val="18"/>
        </w:rPr>
        <w:t>fuori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riportate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immobilizzazioni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durevoli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che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proprietà</w:t>
      </w:r>
      <w:proofErr w:type="spellEnd"/>
      <w:r w:rsidRPr="000A23EB">
        <w:rPr>
          <w:rFonts w:ascii="Arial" w:eastAsia="Arial" w:hAnsi="Arial" w:cs="Arial"/>
          <w:sz w:val="18"/>
          <w:szCs w:val="18"/>
        </w:rPr>
        <w:t xml:space="preserve"> della </w:t>
      </w:r>
      <w:proofErr w:type="spellStart"/>
      <w:r w:rsidRPr="000A23EB">
        <w:rPr>
          <w:rFonts w:ascii="Arial" w:eastAsia="Arial" w:hAnsi="Arial" w:cs="Arial"/>
          <w:sz w:val="18"/>
          <w:szCs w:val="18"/>
        </w:rPr>
        <w:t>città</w:t>
      </w:r>
      <w:proofErr w:type="spellEnd"/>
      <w:r w:rsidRPr="000A23EB">
        <w:rPr>
          <w:rFonts w:ascii="Arial" w:eastAsia="Arial" w:hAnsi="Arial" w:cs="Arial"/>
          <w:sz w:val="18"/>
          <w:szCs w:val="18"/>
        </w:rPr>
        <w:t xml:space="preserve"> ma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affidate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147.549,50 €, </w:t>
      </w:r>
      <w:proofErr w:type="spellStart"/>
      <w:r w:rsidRPr="000A23EB">
        <w:rPr>
          <w:rFonts w:ascii="Arial" w:eastAsia="Arial" w:hAnsi="Arial" w:cs="Arial"/>
          <w:sz w:val="18"/>
          <w:szCs w:val="18"/>
        </w:rPr>
        <w:t>autorizzazioni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debito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concesse</w:t>
      </w:r>
      <w:proofErr w:type="spellEnd"/>
      <w:r w:rsidRPr="000A23EB">
        <w:rPr>
          <w:rFonts w:ascii="Arial" w:eastAsia="Arial" w:hAnsi="Arial" w:cs="Arial"/>
          <w:sz w:val="18"/>
          <w:szCs w:val="18"/>
        </w:rPr>
        <w:t xml:space="preserve"> a </w:t>
      </w:r>
      <w:proofErr w:type="spellStart"/>
      <w:r w:rsidRPr="000A23EB">
        <w:rPr>
          <w:rFonts w:ascii="Arial" w:eastAsia="Arial" w:hAnsi="Arial" w:cs="Arial"/>
          <w:sz w:val="18"/>
          <w:szCs w:val="18"/>
        </w:rPr>
        <w:t>società</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proprietà</w:t>
      </w:r>
      <w:proofErr w:type="spellEnd"/>
      <w:r w:rsidRPr="000A23EB">
        <w:rPr>
          <w:rFonts w:ascii="Arial" w:eastAsia="Arial" w:hAnsi="Arial" w:cs="Arial"/>
          <w:sz w:val="18"/>
          <w:szCs w:val="18"/>
        </w:rPr>
        <w:t xml:space="preserve"> o </w:t>
      </w:r>
      <w:proofErr w:type="spellStart"/>
      <w:r w:rsidRPr="000A23EB">
        <w:rPr>
          <w:rFonts w:ascii="Arial" w:eastAsia="Arial" w:hAnsi="Arial" w:cs="Arial"/>
          <w:sz w:val="18"/>
          <w:szCs w:val="18"/>
        </w:rPr>
        <w:t>comproprietà</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2.535.498,29 €, </w:t>
      </w:r>
      <w:proofErr w:type="spellStart"/>
      <w:r w:rsidRPr="000A23EB">
        <w:rPr>
          <w:rFonts w:ascii="Arial" w:eastAsia="Arial" w:hAnsi="Arial" w:cs="Arial"/>
          <w:sz w:val="18"/>
          <w:szCs w:val="18"/>
        </w:rPr>
        <w:t>obblighi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partecipazione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rimborso</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prestito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S.R</w:t>
      </w:r>
      <w:proofErr w:type="spellEnd"/>
      <w:r w:rsidRPr="000A23EB">
        <w:rPr>
          <w:rFonts w:ascii="Arial" w:eastAsia="Arial" w:hAnsi="Arial" w:cs="Arial"/>
          <w:sz w:val="18"/>
          <w:szCs w:val="18"/>
        </w:rPr>
        <w:t xml:space="preserve">. Rovigno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66.110,80 € e </w:t>
      </w:r>
      <w:proofErr w:type="spellStart"/>
      <w:r w:rsidRPr="000A23EB">
        <w:rPr>
          <w:rFonts w:ascii="Arial" w:eastAsia="Arial" w:hAnsi="Arial" w:cs="Arial"/>
          <w:sz w:val="18"/>
          <w:szCs w:val="18"/>
        </w:rPr>
        <w:t>Kaštijun</w:t>
      </w:r>
      <w:proofErr w:type="spellEnd"/>
      <w:r w:rsidRPr="000A23EB">
        <w:rPr>
          <w:rFonts w:ascii="Arial" w:eastAsia="Arial" w:hAnsi="Arial" w:cs="Arial"/>
          <w:sz w:val="18"/>
          <w:szCs w:val="18"/>
        </w:rPr>
        <w:t xml:space="preserve"> 156.988,56 €, </w:t>
      </w:r>
      <w:proofErr w:type="spellStart"/>
      <w:r w:rsidRPr="000A23EB">
        <w:rPr>
          <w:rFonts w:ascii="Arial" w:eastAsia="Arial" w:hAnsi="Arial" w:cs="Arial"/>
          <w:sz w:val="18"/>
          <w:szCs w:val="18"/>
        </w:rPr>
        <w:t>procedimenti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giudiziari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corso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4.782.136,87 € (19 </w:t>
      </w:r>
      <w:proofErr w:type="spellStart"/>
      <w:r w:rsidRPr="000A23EB">
        <w:rPr>
          <w:rFonts w:ascii="Arial" w:eastAsia="Arial" w:hAnsi="Arial" w:cs="Arial"/>
          <w:sz w:val="18"/>
          <w:szCs w:val="18"/>
        </w:rPr>
        <w:t>procedimenti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giudiziari</w:t>
      </w:r>
      <w:proofErr w:type="spellEnd"/>
      <w:r w:rsidRPr="000A23EB">
        <w:rPr>
          <w:rFonts w:ascii="Arial" w:eastAsia="Arial" w:hAnsi="Arial" w:cs="Arial"/>
          <w:sz w:val="18"/>
          <w:szCs w:val="18"/>
        </w:rPr>
        <w:t xml:space="preserve">, 2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la </w:t>
      </w:r>
      <w:proofErr w:type="spellStart"/>
      <w:r w:rsidRPr="000A23EB">
        <w:rPr>
          <w:rFonts w:ascii="Arial" w:eastAsia="Arial" w:hAnsi="Arial" w:cs="Arial"/>
          <w:sz w:val="18"/>
          <w:szCs w:val="18"/>
        </w:rPr>
        <w:t>Repubblica</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Croazia</w:t>
      </w:r>
      <w:proofErr w:type="spellEnd"/>
      <w:r w:rsidRPr="000A23EB">
        <w:rPr>
          <w:rFonts w:ascii="Arial" w:eastAsia="Arial" w:hAnsi="Arial" w:cs="Arial"/>
          <w:sz w:val="18"/>
          <w:szCs w:val="18"/>
        </w:rPr>
        <w:t xml:space="preserve">, 12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persone </w:t>
      </w:r>
      <w:proofErr w:type="spellStart"/>
      <w:r w:rsidRPr="000A23EB">
        <w:rPr>
          <w:rFonts w:ascii="Arial" w:eastAsia="Arial" w:hAnsi="Arial" w:cs="Arial"/>
          <w:sz w:val="18"/>
          <w:szCs w:val="18"/>
        </w:rPr>
        <w:t>giuridiche</w:t>
      </w:r>
      <w:proofErr w:type="spellEnd"/>
      <w:r w:rsidRPr="000A23EB">
        <w:rPr>
          <w:rFonts w:ascii="Arial" w:eastAsia="Arial" w:hAnsi="Arial" w:cs="Arial"/>
          <w:sz w:val="18"/>
          <w:szCs w:val="18"/>
        </w:rPr>
        <w:t xml:space="preserve">, 5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persone </w:t>
      </w:r>
      <w:proofErr w:type="spellStart"/>
      <w:r w:rsidRPr="000A23EB">
        <w:rPr>
          <w:rFonts w:ascii="Arial" w:eastAsia="Arial" w:hAnsi="Arial" w:cs="Arial"/>
          <w:sz w:val="18"/>
          <w:szCs w:val="18"/>
        </w:rPr>
        <w:t>fisiche</w:t>
      </w:r>
      <w:proofErr w:type="spellEnd"/>
      <w:r w:rsidRPr="000A23EB">
        <w:rPr>
          <w:rFonts w:ascii="Arial" w:eastAsia="Arial" w:hAnsi="Arial" w:cs="Arial"/>
          <w:sz w:val="18"/>
          <w:szCs w:val="18"/>
        </w:rPr>
        <w:t>).</w:t>
      </w:r>
    </w:p>
    <w:p w14:paraId="5B99BFB3" w14:textId="77777777" w:rsidR="001C66C2" w:rsidRPr="000A23EB" w:rsidRDefault="001C66C2" w:rsidP="001C66C2">
      <w:pPr>
        <w:pStyle w:val="NormalWeb"/>
        <w:spacing w:before="0" w:beforeAutospacing="0" w:after="0" w:afterAutospacing="0"/>
        <w:rPr>
          <w:rFonts w:ascii="Arial" w:eastAsia="Arial" w:hAnsi="Arial" w:cs="Arial"/>
          <w:sz w:val="18"/>
          <w:szCs w:val="18"/>
        </w:rPr>
      </w:pPr>
      <w:proofErr w:type="spellStart"/>
      <w:r w:rsidRPr="000A23EB">
        <w:rPr>
          <w:rFonts w:ascii="Arial" w:eastAsia="Arial" w:hAnsi="Arial" w:cs="Arial"/>
          <w:sz w:val="18"/>
          <w:szCs w:val="18"/>
        </w:rPr>
        <w:t>Strumenti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garanzia</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pagamento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4.590.377,18 € (</w:t>
      </w:r>
      <w:proofErr w:type="spellStart"/>
      <w:r w:rsidRPr="000A23EB">
        <w:rPr>
          <w:rFonts w:ascii="Arial" w:eastAsia="Arial" w:hAnsi="Arial" w:cs="Arial"/>
          <w:sz w:val="18"/>
          <w:szCs w:val="18"/>
        </w:rPr>
        <w:t>ricevuti</w:t>
      </w:r>
      <w:proofErr w:type="spellEnd"/>
      <w:r w:rsidRPr="000A23EB">
        <w:rPr>
          <w:rFonts w:ascii="Arial" w:eastAsia="Arial" w:hAnsi="Arial" w:cs="Arial"/>
          <w:sz w:val="18"/>
          <w:szCs w:val="18"/>
        </w:rPr>
        <w:t xml:space="preserve"> 1.718.243,99 €, </w:t>
      </w:r>
      <w:proofErr w:type="spellStart"/>
      <w:r w:rsidRPr="000A23EB">
        <w:rPr>
          <w:rFonts w:ascii="Arial" w:eastAsia="Arial" w:hAnsi="Arial" w:cs="Arial"/>
          <w:sz w:val="18"/>
          <w:szCs w:val="18"/>
        </w:rPr>
        <w:t>emessi</w:t>
      </w:r>
      <w:proofErr w:type="spellEnd"/>
      <w:r w:rsidRPr="000A23EB">
        <w:rPr>
          <w:rFonts w:ascii="Arial" w:eastAsia="Arial" w:hAnsi="Arial" w:cs="Arial"/>
          <w:sz w:val="18"/>
          <w:szCs w:val="18"/>
        </w:rPr>
        <w:t xml:space="preserve"> 2.872.133,19 €).</w:t>
      </w:r>
    </w:p>
    <w:p w14:paraId="345C199C" w14:textId="77777777" w:rsidR="001C66C2" w:rsidRPr="000A23EB" w:rsidRDefault="001C66C2" w:rsidP="001C66C2">
      <w:pPr>
        <w:pBdr>
          <w:top w:val="nil"/>
          <w:left w:val="nil"/>
          <w:bottom w:val="nil"/>
          <w:right w:val="nil"/>
          <w:between w:val="nil"/>
        </w:pBdr>
        <w:spacing w:after="0" w:line="240" w:lineRule="auto"/>
        <w:ind w:firstLine="720"/>
        <w:jc w:val="both"/>
        <w:rPr>
          <w:rFonts w:ascii="Arial" w:eastAsia="Arial" w:hAnsi="Arial" w:cs="Arial"/>
          <w:sz w:val="18"/>
          <w:szCs w:val="18"/>
          <w:lang w:val="it-IT"/>
        </w:rPr>
      </w:pPr>
    </w:p>
    <w:p w14:paraId="4C4F3882" w14:textId="47CF9507" w:rsidR="0037164A" w:rsidRDefault="0037164A">
      <w:pPr>
        <w:spacing w:after="0" w:line="240" w:lineRule="auto"/>
        <w:rPr>
          <w:rFonts w:ascii="Arial" w:eastAsia="Arial" w:hAnsi="Arial" w:cs="Arial"/>
          <w:color w:val="000000"/>
          <w:sz w:val="18"/>
          <w:szCs w:val="18"/>
          <w:lang w:val="it-IT"/>
        </w:rPr>
      </w:pPr>
      <w:r>
        <w:rPr>
          <w:rFonts w:ascii="Arial" w:eastAsia="Arial" w:hAnsi="Arial" w:cs="Arial"/>
          <w:color w:val="000000"/>
          <w:sz w:val="18"/>
          <w:szCs w:val="18"/>
          <w:lang w:val="it-IT"/>
        </w:rPr>
        <w:br w:type="page"/>
      </w:r>
    </w:p>
    <w:p w14:paraId="0194FE3F" w14:textId="77777777" w:rsidR="001C66C2" w:rsidRPr="000A23EB" w:rsidRDefault="001C66C2" w:rsidP="001C66C2">
      <w:pPr>
        <w:pBdr>
          <w:top w:val="nil"/>
          <w:left w:val="nil"/>
          <w:bottom w:val="nil"/>
          <w:right w:val="nil"/>
          <w:between w:val="nil"/>
        </w:pBdr>
        <w:spacing w:after="0" w:line="240" w:lineRule="auto"/>
        <w:ind w:firstLine="720"/>
        <w:jc w:val="both"/>
        <w:rPr>
          <w:rFonts w:ascii="Arial" w:eastAsia="Arial" w:hAnsi="Arial" w:cs="Arial"/>
          <w:color w:val="000000"/>
          <w:sz w:val="18"/>
          <w:szCs w:val="18"/>
          <w:lang w:val="it-IT"/>
        </w:rPr>
      </w:pPr>
    </w:p>
    <w:p w14:paraId="1637ADF8" w14:textId="77777777" w:rsidR="001C66C2"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Tabella 9: Panoramica dei crediti della Città al 31 dicembre 2024</w:t>
      </w:r>
    </w:p>
    <w:p w14:paraId="7119B54B"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p>
    <w:tbl>
      <w:tblPr>
        <w:tblW w:w="12147" w:type="dxa"/>
        <w:tblLayout w:type="fixed"/>
        <w:tblLook w:val="0400" w:firstRow="0" w:lastRow="0" w:firstColumn="0" w:lastColumn="0" w:noHBand="0" w:noVBand="1"/>
      </w:tblPr>
      <w:tblGrid>
        <w:gridCol w:w="960"/>
        <w:gridCol w:w="960"/>
        <w:gridCol w:w="6180"/>
        <w:gridCol w:w="1300"/>
        <w:gridCol w:w="1300"/>
        <w:gridCol w:w="1447"/>
      </w:tblGrid>
      <w:tr w:rsidR="001C66C2" w:rsidRPr="000A23EB" w14:paraId="7C432AD8" w14:textId="77777777" w:rsidTr="002E744A">
        <w:trPr>
          <w:trHeight w:val="255"/>
        </w:trPr>
        <w:tc>
          <w:tcPr>
            <w:tcW w:w="960" w:type="dxa"/>
            <w:tcBorders>
              <w:top w:val="nil"/>
              <w:left w:val="nil"/>
              <w:bottom w:val="nil"/>
              <w:right w:val="nil"/>
            </w:tcBorders>
            <w:shd w:val="clear" w:color="auto" w:fill="FFFFFF"/>
            <w:vAlign w:val="bottom"/>
          </w:tcPr>
          <w:p w14:paraId="024CF2EA" w14:textId="77777777" w:rsidR="001C66C2" w:rsidRPr="000A23EB" w:rsidRDefault="001C66C2" w:rsidP="002E744A">
            <w:pPr>
              <w:spacing w:after="0" w:line="240" w:lineRule="auto"/>
              <w:jc w:val="center"/>
              <w:rPr>
                <w:rFonts w:ascii="Arial" w:eastAsia="Arial" w:hAnsi="Arial" w:cs="Arial"/>
                <w:sz w:val="18"/>
                <w:szCs w:val="18"/>
                <w:lang w:val="it-IT"/>
              </w:rPr>
            </w:pPr>
            <w:r w:rsidRPr="000A23EB">
              <w:rPr>
                <w:rFonts w:ascii="Arial" w:eastAsia="Arial" w:hAnsi="Arial" w:cs="Arial"/>
                <w:sz w:val="18"/>
                <w:szCs w:val="18"/>
                <w:lang w:val="it-IT"/>
              </w:rPr>
              <w:t> </w:t>
            </w:r>
          </w:p>
        </w:tc>
        <w:tc>
          <w:tcPr>
            <w:tcW w:w="960" w:type="dxa"/>
            <w:tcBorders>
              <w:top w:val="nil"/>
              <w:left w:val="nil"/>
              <w:bottom w:val="nil"/>
              <w:right w:val="nil"/>
            </w:tcBorders>
            <w:shd w:val="clear" w:color="auto" w:fill="FFFFFF"/>
            <w:vAlign w:val="bottom"/>
          </w:tcPr>
          <w:p w14:paraId="5D0FA770" w14:textId="77777777" w:rsidR="001C66C2" w:rsidRPr="000A23EB" w:rsidRDefault="001C66C2" w:rsidP="002E744A">
            <w:pPr>
              <w:spacing w:after="0" w:line="240" w:lineRule="auto"/>
              <w:jc w:val="center"/>
              <w:rPr>
                <w:rFonts w:ascii="Arial" w:eastAsia="Arial" w:hAnsi="Arial" w:cs="Arial"/>
                <w:sz w:val="18"/>
                <w:szCs w:val="18"/>
                <w:lang w:val="it-IT"/>
              </w:rPr>
            </w:pPr>
            <w:r w:rsidRPr="000A23EB">
              <w:rPr>
                <w:rFonts w:ascii="Arial" w:eastAsia="Arial" w:hAnsi="Arial" w:cs="Arial"/>
                <w:sz w:val="18"/>
                <w:szCs w:val="18"/>
                <w:lang w:val="it-IT"/>
              </w:rPr>
              <w:t> </w:t>
            </w:r>
          </w:p>
        </w:tc>
        <w:tc>
          <w:tcPr>
            <w:tcW w:w="6180" w:type="dxa"/>
            <w:tcBorders>
              <w:top w:val="nil"/>
              <w:left w:val="nil"/>
              <w:bottom w:val="nil"/>
              <w:right w:val="nil"/>
            </w:tcBorders>
            <w:shd w:val="clear" w:color="auto" w:fill="FFFFFF"/>
          </w:tcPr>
          <w:p w14:paraId="3C9768E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STRUTTURA DEI RICHIESTI AL 31.12.2024.</w:t>
            </w:r>
          </w:p>
        </w:tc>
        <w:tc>
          <w:tcPr>
            <w:tcW w:w="1300" w:type="dxa"/>
            <w:tcBorders>
              <w:top w:val="nil"/>
              <w:left w:val="nil"/>
              <w:bottom w:val="nil"/>
              <w:right w:val="nil"/>
            </w:tcBorders>
            <w:shd w:val="clear" w:color="auto" w:fill="FFFFFF"/>
            <w:vAlign w:val="bottom"/>
          </w:tcPr>
          <w:p w14:paraId="179F4D84" w14:textId="77777777" w:rsidR="001C66C2" w:rsidRPr="000A23EB" w:rsidRDefault="001C66C2" w:rsidP="002E744A">
            <w:pPr>
              <w:spacing w:after="0" w:line="240" w:lineRule="auto"/>
              <w:jc w:val="center"/>
              <w:rPr>
                <w:rFonts w:ascii="Arial" w:eastAsia="Arial" w:hAnsi="Arial" w:cs="Arial"/>
                <w:sz w:val="18"/>
                <w:szCs w:val="18"/>
                <w:lang w:val="it-IT"/>
              </w:rPr>
            </w:pPr>
            <w:r w:rsidRPr="000A23EB">
              <w:rPr>
                <w:rFonts w:ascii="Arial" w:eastAsia="Arial" w:hAnsi="Arial" w:cs="Arial"/>
                <w:sz w:val="18"/>
                <w:szCs w:val="18"/>
                <w:lang w:val="it-IT"/>
              </w:rPr>
              <w:t> </w:t>
            </w:r>
          </w:p>
        </w:tc>
        <w:tc>
          <w:tcPr>
            <w:tcW w:w="1300" w:type="dxa"/>
            <w:tcBorders>
              <w:top w:val="nil"/>
              <w:left w:val="nil"/>
              <w:bottom w:val="nil"/>
              <w:right w:val="nil"/>
            </w:tcBorders>
            <w:shd w:val="clear" w:color="auto" w:fill="FFFFFF"/>
            <w:vAlign w:val="bottom"/>
          </w:tcPr>
          <w:p w14:paraId="556D8942"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1447" w:type="dxa"/>
            <w:tcBorders>
              <w:top w:val="nil"/>
              <w:left w:val="nil"/>
              <w:bottom w:val="nil"/>
              <w:right w:val="nil"/>
            </w:tcBorders>
            <w:shd w:val="clear" w:color="auto" w:fill="FFFFFF"/>
            <w:vAlign w:val="center"/>
          </w:tcPr>
          <w:p w14:paraId="66378DAE" w14:textId="77777777" w:rsidR="001C66C2" w:rsidRPr="000A23EB" w:rsidRDefault="001C66C2" w:rsidP="002E744A">
            <w:pPr>
              <w:spacing w:after="0" w:line="240" w:lineRule="auto"/>
              <w:jc w:val="center"/>
              <w:rPr>
                <w:rFonts w:ascii="Arial" w:eastAsia="Arial" w:hAnsi="Arial" w:cs="Arial"/>
                <w:sz w:val="18"/>
                <w:szCs w:val="18"/>
                <w:lang w:val="it-IT"/>
              </w:rPr>
            </w:pPr>
            <w:r w:rsidRPr="000A23EB">
              <w:rPr>
                <w:rFonts w:ascii="Arial" w:eastAsia="Arial" w:hAnsi="Arial" w:cs="Arial"/>
                <w:sz w:val="18"/>
                <w:szCs w:val="18"/>
                <w:lang w:val="it-IT"/>
              </w:rPr>
              <w:t> </w:t>
            </w:r>
          </w:p>
        </w:tc>
      </w:tr>
      <w:tr w:rsidR="001C66C2" w:rsidRPr="000A23EB" w14:paraId="3468105E" w14:textId="77777777" w:rsidTr="002E744A">
        <w:trPr>
          <w:trHeight w:val="255"/>
        </w:trPr>
        <w:tc>
          <w:tcPr>
            <w:tcW w:w="960" w:type="dxa"/>
            <w:tcBorders>
              <w:top w:val="single" w:sz="4" w:space="0" w:color="000000"/>
              <w:left w:val="single" w:sz="4" w:space="0" w:color="000000"/>
              <w:bottom w:val="nil"/>
              <w:right w:val="single" w:sz="4" w:space="0" w:color="000000"/>
            </w:tcBorders>
            <w:shd w:val="clear" w:color="auto" w:fill="C5D9F1"/>
            <w:vAlign w:val="bottom"/>
          </w:tcPr>
          <w:p w14:paraId="37CF8A1E"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N.</w:t>
            </w:r>
          </w:p>
        </w:tc>
        <w:tc>
          <w:tcPr>
            <w:tcW w:w="960" w:type="dxa"/>
            <w:tcBorders>
              <w:top w:val="single" w:sz="4" w:space="0" w:color="000000"/>
              <w:left w:val="nil"/>
              <w:bottom w:val="nil"/>
              <w:right w:val="single" w:sz="4" w:space="0" w:color="000000"/>
            </w:tcBorders>
            <w:shd w:val="clear" w:color="auto" w:fill="C5D9F1"/>
            <w:vAlign w:val="bottom"/>
          </w:tcPr>
          <w:p w14:paraId="2FF27F3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6180" w:type="dxa"/>
            <w:tcBorders>
              <w:top w:val="single" w:sz="4" w:space="0" w:color="000000"/>
              <w:left w:val="nil"/>
              <w:bottom w:val="nil"/>
              <w:right w:val="single" w:sz="4" w:space="0" w:color="000000"/>
            </w:tcBorders>
            <w:shd w:val="clear" w:color="auto" w:fill="C5D9F1"/>
            <w:vAlign w:val="bottom"/>
          </w:tcPr>
          <w:p w14:paraId="0507EE94"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Descrizione</w:t>
            </w:r>
          </w:p>
        </w:tc>
        <w:tc>
          <w:tcPr>
            <w:tcW w:w="1300" w:type="dxa"/>
            <w:tcBorders>
              <w:top w:val="single" w:sz="4" w:space="0" w:color="000000"/>
              <w:left w:val="nil"/>
              <w:bottom w:val="nil"/>
              <w:right w:val="single" w:sz="4" w:space="0" w:color="000000"/>
            </w:tcBorders>
            <w:shd w:val="clear" w:color="auto" w:fill="C5D9F1"/>
            <w:vAlign w:val="bottom"/>
          </w:tcPr>
          <w:p w14:paraId="1C5845B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TOTALE</w:t>
            </w:r>
          </w:p>
        </w:tc>
        <w:tc>
          <w:tcPr>
            <w:tcW w:w="1300" w:type="dxa"/>
            <w:tcBorders>
              <w:top w:val="single" w:sz="4" w:space="0" w:color="000000"/>
              <w:left w:val="nil"/>
              <w:bottom w:val="nil"/>
              <w:right w:val="single" w:sz="4" w:space="0" w:color="000000"/>
            </w:tcBorders>
            <w:shd w:val="clear" w:color="auto" w:fill="C5D9F1"/>
            <w:vAlign w:val="bottom"/>
          </w:tcPr>
          <w:p w14:paraId="0177157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SCADUTO</w:t>
            </w:r>
          </w:p>
        </w:tc>
        <w:tc>
          <w:tcPr>
            <w:tcW w:w="1447" w:type="dxa"/>
            <w:tcBorders>
              <w:top w:val="single" w:sz="4" w:space="0" w:color="000000"/>
              <w:left w:val="nil"/>
              <w:bottom w:val="nil"/>
              <w:right w:val="single" w:sz="4" w:space="0" w:color="000000"/>
            </w:tcBorders>
            <w:shd w:val="clear" w:color="auto" w:fill="C5D9F1"/>
            <w:vAlign w:val="bottom"/>
          </w:tcPr>
          <w:p w14:paraId="507F0823"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NON SCADUTO</w:t>
            </w:r>
          </w:p>
        </w:tc>
      </w:tr>
      <w:tr w:rsidR="001C66C2" w:rsidRPr="000A23EB" w14:paraId="30F66976" w14:textId="77777777" w:rsidTr="002E744A">
        <w:trPr>
          <w:trHeight w:val="255"/>
        </w:trPr>
        <w:tc>
          <w:tcPr>
            <w:tcW w:w="960" w:type="dxa"/>
            <w:tcBorders>
              <w:top w:val="single" w:sz="4" w:space="0" w:color="000000"/>
              <w:left w:val="single" w:sz="4" w:space="0" w:color="000000"/>
              <w:bottom w:val="single" w:sz="4" w:space="0" w:color="000000"/>
              <w:right w:val="single" w:sz="4" w:space="0" w:color="000000"/>
            </w:tcBorders>
            <w:shd w:val="clear" w:color="auto" w:fill="C5D9F1"/>
            <w:vAlign w:val="bottom"/>
          </w:tcPr>
          <w:p w14:paraId="1748A970"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1</w:t>
            </w:r>
          </w:p>
        </w:tc>
        <w:tc>
          <w:tcPr>
            <w:tcW w:w="960" w:type="dxa"/>
            <w:tcBorders>
              <w:top w:val="single" w:sz="4" w:space="0" w:color="000000"/>
              <w:left w:val="nil"/>
              <w:bottom w:val="single" w:sz="4" w:space="0" w:color="000000"/>
              <w:right w:val="single" w:sz="4" w:space="0" w:color="000000"/>
            </w:tcBorders>
            <w:shd w:val="clear" w:color="auto" w:fill="C5D9F1"/>
            <w:vAlign w:val="bottom"/>
          </w:tcPr>
          <w:p w14:paraId="5998E582"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 </w:t>
            </w:r>
          </w:p>
        </w:tc>
        <w:tc>
          <w:tcPr>
            <w:tcW w:w="6180" w:type="dxa"/>
            <w:tcBorders>
              <w:top w:val="single" w:sz="4" w:space="0" w:color="000000"/>
              <w:left w:val="nil"/>
              <w:bottom w:val="single" w:sz="4" w:space="0" w:color="000000"/>
              <w:right w:val="single" w:sz="4" w:space="0" w:color="000000"/>
            </w:tcBorders>
            <w:shd w:val="clear" w:color="auto" w:fill="C5D9F1"/>
            <w:vAlign w:val="bottom"/>
          </w:tcPr>
          <w:p w14:paraId="59A9926D"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2</w:t>
            </w:r>
          </w:p>
        </w:tc>
        <w:tc>
          <w:tcPr>
            <w:tcW w:w="1300" w:type="dxa"/>
            <w:tcBorders>
              <w:top w:val="single" w:sz="4" w:space="0" w:color="000000"/>
              <w:left w:val="nil"/>
              <w:bottom w:val="single" w:sz="4" w:space="0" w:color="000000"/>
              <w:right w:val="single" w:sz="4" w:space="0" w:color="000000"/>
            </w:tcBorders>
            <w:shd w:val="clear" w:color="auto" w:fill="C5D9F1"/>
            <w:vAlign w:val="bottom"/>
          </w:tcPr>
          <w:p w14:paraId="59635682"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w:t>
            </w:r>
          </w:p>
        </w:tc>
        <w:tc>
          <w:tcPr>
            <w:tcW w:w="1300" w:type="dxa"/>
            <w:tcBorders>
              <w:top w:val="single" w:sz="4" w:space="0" w:color="000000"/>
              <w:left w:val="nil"/>
              <w:bottom w:val="single" w:sz="4" w:space="0" w:color="000000"/>
              <w:right w:val="single" w:sz="4" w:space="0" w:color="000000"/>
            </w:tcBorders>
            <w:shd w:val="clear" w:color="auto" w:fill="C5D9F1"/>
            <w:vAlign w:val="bottom"/>
          </w:tcPr>
          <w:p w14:paraId="52FA9D2E"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4</w:t>
            </w:r>
          </w:p>
        </w:tc>
        <w:tc>
          <w:tcPr>
            <w:tcW w:w="1447" w:type="dxa"/>
            <w:tcBorders>
              <w:top w:val="single" w:sz="4" w:space="0" w:color="000000"/>
              <w:left w:val="nil"/>
              <w:bottom w:val="single" w:sz="4" w:space="0" w:color="000000"/>
              <w:right w:val="single" w:sz="4" w:space="0" w:color="000000"/>
            </w:tcBorders>
            <w:shd w:val="clear" w:color="auto" w:fill="C5D9F1"/>
            <w:vAlign w:val="bottom"/>
          </w:tcPr>
          <w:p w14:paraId="736CD363"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5</w:t>
            </w:r>
          </w:p>
        </w:tc>
      </w:tr>
      <w:tr w:rsidR="001C66C2" w:rsidRPr="000A23EB" w14:paraId="576FBEE5"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7838AE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w:t>
            </w:r>
          </w:p>
        </w:tc>
        <w:tc>
          <w:tcPr>
            <w:tcW w:w="960" w:type="dxa"/>
            <w:tcBorders>
              <w:top w:val="nil"/>
              <w:left w:val="nil"/>
              <w:bottom w:val="single" w:sz="4" w:space="0" w:color="000000"/>
              <w:right w:val="single" w:sz="4" w:space="0" w:color="000000"/>
            </w:tcBorders>
            <w:shd w:val="clear" w:color="auto" w:fill="FFFFFF"/>
            <w:vAlign w:val="bottom"/>
          </w:tcPr>
          <w:p w14:paraId="3183C9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1613</w:t>
            </w:r>
          </w:p>
        </w:tc>
        <w:tc>
          <w:tcPr>
            <w:tcW w:w="6180" w:type="dxa"/>
            <w:tcBorders>
              <w:top w:val="nil"/>
              <w:left w:val="nil"/>
              <w:bottom w:val="single" w:sz="4" w:space="0" w:color="000000"/>
              <w:right w:val="single" w:sz="4" w:space="0" w:color="000000"/>
            </w:tcBorders>
            <w:shd w:val="clear" w:color="auto" w:fill="FFFFFF"/>
            <w:vAlign w:val="bottom"/>
          </w:tcPr>
          <w:p w14:paraId="27D1E04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Imposta sulle società-</w:t>
            </w:r>
            <w:r w:rsidRPr="000A23EB">
              <w:rPr>
                <w:rFonts w:ascii="Arial" w:eastAsia="Arial" w:hAnsi="Arial" w:cs="Arial"/>
                <w:b/>
                <w:sz w:val="18"/>
                <w:szCs w:val="18"/>
                <w:lang w:val="it-IT"/>
              </w:rPr>
              <w:t>1732</w:t>
            </w:r>
          </w:p>
        </w:tc>
        <w:tc>
          <w:tcPr>
            <w:tcW w:w="1300" w:type="dxa"/>
            <w:tcBorders>
              <w:top w:val="nil"/>
              <w:left w:val="nil"/>
              <w:bottom w:val="single" w:sz="4" w:space="0" w:color="000000"/>
              <w:right w:val="single" w:sz="4" w:space="0" w:color="000000"/>
            </w:tcBorders>
            <w:shd w:val="clear" w:color="auto" w:fill="FFFFFF"/>
            <w:vAlign w:val="bottom"/>
          </w:tcPr>
          <w:p w14:paraId="399549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4.157,04</w:t>
            </w:r>
          </w:p>
        </w:tc>
        <w:tc>
          <w:tcPr>
            <w:tcW w:w="1300" w:type="dxa"/>
            <w:tcBorders>
              <w:top w:val="nil"/>
              <w:left w:val="nil"/>
              <w:bottom w:val="single" w:sz="4" w:space="0" w:color="000000"/>
              <w:right w:val="single" w:sz="4" w:space="0" w:color="000000"/>
            </w:tcBorders>
            <w:shd w:val="clear" w:color="auto" w:fill="FFFFFF"/>
            <w:vAlign w:val="bottom"/>
          </w:tcPr>
          <w:p w14:paraId="2F31813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4.157,04</w:t>
            </w:r>
          </w:p>
        </w:tc>
        <w:tc>
          <w:tcPr>
            <w:tcW w:w="1447" w:type="dxa"/>
            <w:tcBorders>
              <w:top w:val="nil"/>
              <w:left w:val="nil"/>
              <w:bottom w:val="single" w:sz="4" w:space="0" w:color="000000"/>
              <w:right w:val="single" w:sz="4" w:space="0" w:color="000000"/>
            </w:tcBorders>
            <w:shd w:val="clear" w:color="auto" w:fill="FFFFFF"/>
            <w:vAlign w:val="bottom"/>
          </w:tcPr>
          <w:p w14:paraId="193669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6DC27282"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74FB357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w:t>
            </w:r>
          </w:p>
        </w:tc>
        <w:tc>
          <w:tcPr>
            <w:tcW w:w="960" w:type="dxa"/>
            <w:tcBorders>
              <w:top w:val="nil"/>
              <w:left w:val="nil"/>
              <w:bottom w:val="single" w:sz="4" w:space="0" w:color="000000"/>
              <w:right w:val="single" w:sz="4" w:space="0" w:color="000000"/>
            </w:tcBorders>
            <w:shd w:val="clear" w:color="auto" w:fill="FFFFFF"/>
            <w:vAlign w:val="bottom"/>
          </w:tcPr>
          <w:p w14:paraId="643E69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1613</w:t>
            </w:r>
          </w:p>
        </w:tc>
        <w:tc>
          <w:tcPr>
            <w:tcW w:w="6180" w:type="dxa"/>
            <w:tcBorders>
              <w:top w:val="nil"/>
              <w:left w:val="nil"/>
              <w:bottom w:val="single" w:sz="4" w:space="0" w:color="000000"/>
              <w:right w:val="single" w:sz="4" w:space="0" w:color="000000"/>
            </w:tcBorders>
            <w:shd w:val="clear" w:color="auto" w:fill="FFFFFF"/>
            <w:vAlign w:val="bottom"/>
          </w:tcPr>
          <w:p w14:paraId="49735BC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Imposta sull'uso delle aree pubbliche-</w:t>
            </w:r>
            <w:r w:rsidRPr="000A23EB">
              <w:rPr>
                <w:rFonts w:ascii="Arial" w:eastAsia="Arial" w:hAnsi="Arial" w:cs="Arial"/>
                <w:b/>
                <w:sz w:val="18"/>
                <w:szCs w:val="18"/>
                <w:lang w:val="it-IT"/>
              </w:rPr>
              <w:t>1740</w:t>
            </w:r>
          </w:p>
        </w:tc>
        <w:tc>
          <w:tcPr>
            <w:tcW w:w="1300" w:type="dxa"/>
            <w:tcBorders>
              <w:top w:val="nil"/>
              <w:left w:val="nil"/>
              <w:bottom w:val="single" w:sz="4" w:space="0" w:color="000000"/>
              <w:right w:val="single" w:sz="4" w:space="0" w:color="000000"/>
            </w:tcBorders>
            <w:shd w:val="clear" w:color="auto" w:fill="FFFFFF"/>
            <w:vAlign w:val="bottom"/>
          </w:tcPr>
          <w:p w14:paraId="6994CC9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69.728,80</w:t>
            </w:r>
          </w:p>
        </w:tc>
        <w:tc>
          <w:tcPr>
            <w:tcW w:w="1300" w:type="dxa"/>
            <w:tcBorders>
              <w:top w:val="nil"/>
              <w:left w:val="nil"/>
              <w:bottom w:val="single" w:sz="4" w:space="0" w:color="000000"/>
              <w:right w:val="single" w:sz="4" w:space="0" w:color="000000"/>
            </w:tcBorders>
            <w:shd w:val="clear" w:color="auto" w:fill="FFFFFF"/>
            <w:vAlign w:val="bottom"/>
          </w:tcPr>
          <w:p w14:paraId="0C799AE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60.128,80</w:t>
            </w:r>
          </w:p>
        </w:tc>
        <w:tc>
          <w:tcPr>
            <w:tcW w:w="1447" w:type="dxa"/>
            <w:tcBorders>
              <w:top w:val="nil"/>
              <w:left w:val="nil"/>
              <w:bottom w:val="single" w:sz="4" w:space="0" w:color="000000"/>
              <w:right w:val="single" w:sz="4" w:space="0" w:color="000000"/>
            </w:tcBorders>
            <w:shd w:val="clear" w:color="auto" w:fill="FFFFFF"/>
            <w:vAlign w:val="bottom"/>
          </w:tcPr>
          <w:p w14:paraId="3037F51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9.600,00</w:t>
            </w:r>
          </w:p>
        </w:tc>
      </w:tr>
      <w:tr w:rsidR="001C66C2" w:rsidRPr="000A23EB" w14:paraId="70315436"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57AFC8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w:t>
            </w:r>
          </w:p>
        </w:tc>
        <w:tc>
          <w:tcPr>
            <w:tcW w:w="960" w:type="dxa"/>
            <w:tcBorders>
              <w:top w:val="nil"/>
              <w:left w:val="nil"/>
              <w:bottom w:val="single" w:sz="4" w:space="0" w:color="000000"/>
              <w:right w:val="single" w:sz="4" w:space="0" w:color="000000"/>
            </w:tcBorders>
            <w:shd w:val="clear" w:color="auto" w:fill="FFFFFF"/>
            <w:vAlign w:val="bottom"/>
          </w:tcPr>
          <w:p w14:paraId="0DA910A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1613</w:t>
            </w:r>
          </w:p>
        </w:tc>
        <w:tc>
          <w:tcPr>
            <w:tcW w:w="6180" w:type="dxa"/>
            <w:tcBorders>
              <w:top w:val="nil"/>
              <w:left w:val="nil"/>
              <w:bottom w:val="single" w:sz="4" w:space="0" w:color="000000"/>
              <w:right w:val="single" w:sz="4" w:space="0" w:color="000000"/>
            </w:tcBorders>
            <w:shd w:val="clear" w:color="auto" w:fill="FFFFFF"/>
            <w:vAlign w:val="bottom"/>
          </w:tcPr>
          <w:p w14:paraId="29F1D28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Tassa sulle case vacanza-</w:t>
            </w:r>
            <w:r w:rsidRPr="000A23EB">
              <w:rPr>
                <w:rFonts w:ascii="Arial" w:eastAsia="Arial" w:hAnsi="Arial" w:cs="Arial"/>
                <w:b/>
                <w:sz w:val="18"/>
                <w:szCs w:val="18"/>
                <w:lang w:val="it-IT"/>
              </w:rPr>
              <w:t>1716</w:t>
            </w:r>
          </w:p>
        </w:tc>
        <w:tc>
          <w:tcPr>
            <w:tcW w:w="1300" w:type="dxa"/>
            <w:tcBorders>
              <w:top w:val="nil"/>
              <w:left w:val="nil"/>
              <w:bottom w:val="single" w:sz="4" w:space="0" w:color="000000"/>
              <w:right w:val="single" w:sz="4" w:space="0" w:color="000000"/>
            </w:tcBorders>
            <w:shd w:val="clear" w:color="auto" w:fill="FFFFFF"/>
            <w:vAlign w:val="bottom"/>
          </w:tcPr>
          <w:p w14:paraId="3D2768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77.914,10</w:t>
            </w:r>
          </w:p>
        </w:tc>
        <w:tc>
          <w:tcPr>
            <w:tcW w:w="1300" w:type="dxa"/>
            <w:tcBorders>
              <w:top w:val="nil"/>
              <w:left w:val="nil"/>
              <w:bottom w:val="single" w:sz="4" w:space="0" w:color="000000"/>
              <w:right w:val="single" w:sz="4" w:space="0" w:color="000000"/>
            </w:tcBorders>
            <w:shd w:val="clear" w:color="auto" w:fill="FFFFFF"/>
            <w:vAlign w:val="bottom"/>
          </w:tcPr>
          <w:p w14:paraId="2BD84BB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77.914,10</w:t>
            </w:r>
          </w:p>
        </w:tc>
        <w:tc>
          <w:tcPr>
            <w:tcW w:w="1447" w:type="dxa"/>
            <w:tcBorders>
              <w:top w:val="nil"/>
              <w:left w:val="nil"/>
              <w:bottom w:val="single" w:sz="4" w:space="0" w:color="000000"/>
              <w:right w:val="single" w:sz="4" w:space="0" w:color="000000"/>
            </w:tcBorders>
            <w:shd w:val="clear" w:color="auto" w:fill="FFFFFF"/>
            <w:vAlign w:val="bottom"/>
          </w:tcPr>
          <w:p w14:paraId="23DCFF0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6A787A31"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2F78883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w:t>
            </w:r>
          </w:p>
        </w:tc>
        <w:tc>
          <w:tcPr>
            <w:tcW w:w="960" w:type="dxa"/>
            <w:tcBorders>
              <w:top w:val="nil"/>
              <w:left w:val="nil"/>
              <w:bottom w:val="single" w:sz="4" w:space="0" w:color="000000"/>
              <w:right w:val="single" w:sz="4" w:space="0" w:color="000000"/>
            </w:tcBorders>
            <w:shd w:val="clear" w:color="auto" w:fill="FFFFFF"/>
            <w:vAlign w:val="bottom"/>
          </w:tcPr>
          <w:p w14:paraId="3E0D7A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1613</w:t>
            </w:r>
          </w:p>
        </w:tc>
        <w:tc>
          <w:tcPr>
            <w:tcW w:w="6180" w:type="dxa"/>
            <w:tcBorders>
              <w:top w:val="nil"/>
              <w:left w:val="nil"/>
              <w:bottom w:val="single" w:sz="4" w:space="0" w:color="000000"/>
              <w:right w:val="single" w:sz="4" w:space="0" w:color="000000"/>
            </w:tcBorders>
            <w:shd w:val="clear" w:color="auto" w:fill="FFFFFF"/>
            <w:vAlign w:val="bottom"/>
          </w:tcPr>
          <w:p w14:paraId="26316F47"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Imposta sul trasferimento immobiliare-</w:t>
            </w:r>
            <w:r w:rsidRPr="000A23EB">
              <w:rPr>
                <w:rFonts w:ascii="Arial" w:eastAsia="Arial" w:hAnsi="Arial" w:cs="Arial"/>
                <w:b/>
                <w:sz w:val="18"/>
                <w:szCs w:val="18"/>
                <w:lang w:val="it-IT"/>
              </w:rPr>
              <w:t>1783</w:t>
            </w:r>
            <w:r w:rsidRPr="000A23EB">
              <w:rPr>
                <w:rFonts w:ascii="Arial" w:eastAsia="Arial" w:hAnsi="Arial" w:cs="Arial"/>
                <w:sz w:val="18"/>
                <w:szCs w:val="18"/>
                <w:lang w:val="it-IT"/>
              </w:rPr>
              <w:t xml:space="preserve"> </w:t>
            </w:r>
          </w:p>
        </w:tc>
        <w:tc>
          <w:tcPr>
            <w:tcW w:w="1300" w:type="dxa"/>
            <w:tcBorders>
              <w:top w:val="nil"/>
              <w:left w:val="nil"/>
              <w:bottom w:val="single" w:sz="4" w:space="0" w:color="000000"/>
              <w:right w:val="single" w:sz="4" w:space="0" w:color="000000"/>
            </w:tcBorders>
            <w:shd w:val="clear" w:color="auto" w:fill="FFFFFF"/>
            <w:vAlign w:val="bottom"/>
          </w:tcPr>
          <w:p w14:paraId="5186AB7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103.876,99</w:t>
            </w:r>
          </w:p>
        </w:tc>
        <w:tc>
          <w:tcPr>
            <w:tcW w:w="1300" w:type="dxa"/>
            <w:tcBorders>
              <w:top w:val="nil"/>
              <w:left w:val="nil"/>
              <w:bottom w:val="nil"/>
              <w:right w:val="single" w:sz="4" w:space="0" w:color="000000"/>
            </w:tcBorders>
            <w:shd w:val="clear" w:color="auto" w:fill="FFFFFF"/>
            <w:vAlign w:val="bottom"/>
          </w:tcPr>
          <w:p w14:paraId="366CE8A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103.876,99</w:t>
            </w:r>
          </w:p>
        </w:tc>
        <w:tc>
          <w:tcPr>
            <w:tcW w:w="1447" w:type="dxa"/>
            <w:tcBorders>
              <w:top w:val="nil"/>
              <w:left w:val="nil"/>
              <w:bottom w:val="single" w:sz="4" w:space="0" w:color="000000"/>
              <w:right w:val="single" w:sz="4" w:space="0" w:color="000000"/>
            </w:tcBorders>
            <w:shd w:val="clear" w:color="auto" w:fill="FFFFFF"/>
            <w:vAlign w:val="bottom"/>
          </w:tcPr>
          <w:p w14:paraId="0B26CC4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3E22EC69"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2AF489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w:t>
            </w:r>
          </w:p>
        </w:tc>
        <w:tc>
          <w:tcPr>
            <w:tcW w:w="960" w:type="dxa"/>
            <w:tcBorders>
              <w:top w:val="nil"/>
              <w:left w:val="nil"/>
              <w:bottom w:val="single" w:sz="4" w:space="0" w:color="000000"/>
              <w:right w:val="single" w:sz="4" w:space="0" w:color="000000"/>
            </w:tcBorders>
            <w:shd w:val="clear" w:color="auto" w:fill="FFFFFF"/>
            <w:vAlign w:val="bottom"/>
          </w:tcPr>
          <w:p w14:paraId="025C71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1616</w:t>
            </w:r>
          </w:p>
        </w:tc>
        <w:tc>
          <w:tcPr>
            <w:tcW w:w="6180" w:type="dxa"/>
            <w:tcBorders>
              <w:top w:val="nil"/>
              <w:left w:val="nil"/>
              <w:bottom w:val="single" w:sz="4" w:space="0" w:color="000000"/>
              <w:right w:val="single" w:sz="4" w:space="0" w:color="000000"/>
            </w:tcBorders>
            <w:shd w:val="clear" w:color="auto" w:fill="FFFFFF"/>
            <w:vAlign w:val="bottom"/>
          </w:tcPr>
          <w:p w14:paraId="2F76BB7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Imposta sui consumi-</w:t>
            </w:r>
            <w:r w:rsidRPr="000A23EB">
              <w:rPr>
                <w:rFonts w:ascii="Arial" w:eastAsia="Arial" w:hAnsi="Arial" w:cs="Arial"/>
                <w:b/>
                <w:sz w:val="18"/>
                <w:szCs w:val="18"/>
                <w:lang w:val="it-IT"/>
              </w:rPr>
              <w:t>1708</w:t>
            </w:r>
          </w:p>
        </w:tc>
        <w:tc>
          <w:tcPr>
            <w:tcW w:w="1300" w:type="dxa"/>
            <w:tcBorders>
              <w:top w:val="nil"/>
              <w:left w:val="nil"/>
              <w:bottom w:val="single" w:sz="4" w:space="0" w:color="000000"/>
              <w:right w:val="single" w:sz="4" w:space="0" w:color="000000"/>
            </w:tcBorders>
            <w:shd w:val="clear" w:color="auto" w:fill="FFFFFF"/>
            <w:vAlign w:val="bottom"/>
          </w:tcPr>
          <w:p w14:paraId="79023ED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19.518,02</w:t>
            </w:r>
          </w:p>
        </w:tc>
        <w:tc>
          <w:tcPr>
            <w:tcW w:w="1300" w:type="dxa"/>
            <w:tcBorders>
              <w:top w:val="single" w:sz="4" w:space="0" w:color="000000"/>
              <w:left w:val="nil"/>
              <w:bottom w:val="single" w:sz="4" w:space="0" w:color="000000"/>
              <w:right w:val="single" w:sz="4" w:space="0" w:color="000000"/>
            </w:tcBorders>
            <w:shd w:val="clear" w:color="auto" w:fill="FFFFFF"/>
            <w:vAlign w:val="bottom"/>
          </w:tcPr>
          <w:p w14:paraId="663185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19.518,02</w:t>
            </w:r>
          </w:p>
        </w:tc>
        <w:tc>
          <w:tcPr>
            <w:tcW w:w="1447" w:type="dxa"/>
            <w:tcBorders>
              <w:top w:val="nil"/>
              <w:left w:val="nil"/>
              <w:bottom w:val="single" w:sz="4" w:space="0" w:color="000000"/>
              <w:right w:val="single" w:sz="4" w:space="0" w:color="000000"/>
            </w:tcBorders>
            <w:shd w:val="clear" w:color="auto" w:fill="FFFFFF"/>
            <w:vAlign w:val="bottom"/>
          </w:tcPr>
          <w:p w14:paraId="14DEB06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44D25C6D"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5CD4556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w:t>
            </w:r>
          </w:p>
        </w:tc>
        <w:tc>
          <w:tcPr>
            <w:tcW w:w="960" w:type="dxa"/>
            <w:tcBorders>
              <w:top w:val="nil"/>
              <w:left w:val="nil"/>
              <w:bottom w:val="single" w:sz="4" w:space="0" w:color="000000"/>
              <w:right w:val="single" w:sz="4" w:space="0" w:color="000000"/>
            </w:tcBorders>
            <w:shd w:val="clear" w:color="auto" w:fill="FFFFFF"/>
            <w:vAlign w:val="bottom"/>
          </w:tcPr>
          <w:p w14:paraId="58DE3C4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1641</w:t>
            </w:r>
          </w:p>
        </w:tc>
        <w:tc>
          <w:tcPr>
            <w:tcW w:w="6180" w:type="dxa"/>
            <w:tcBorders>
              <w:top w:val="nil"/>
              <w:left w:val="nil"/>
              <w:bottom w:val="single" w:sz="4" w:space="0" w:color="000000"/>
              <w:right w:val="single" w:sz="4" w:space="0" w:color="000000"/>
            </w:tcBorders>
            <w:shd w:val="clear" w:color="auto" w:fill="FFFFFF"/>
            <w:vAlign w:val="bottom"/>
          </w:tcPr>
          <w:p w14:paraId="60BAFEB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Richieste di interessi di mora -</w:t>
            </w:r>
            <w:r w:rsidRPr="000A23EB">
              <w:rPr>
                <w:rFonts w:ascii="Arial" w:eastAsia="Arial" w:hAnsi="Arial" w:cs="Arial"/>
                <w:b/>
                <w:sz w:val="18"/>
                <w:szCs w:val="18"/>
                <w:lang w:val="it-IT"/>
              </w:rPr>
              <w:t>7790</w:t>
            </w:r>
          </w:p>
        </w:tc>
        <w:tc>
          <w:tcPr>
            <w:tcW w:w="1300" w:type="dxa"/>
            <w:tcBorders>
              <w:top w:val="nil"/>
              <w:left w:val="nil"/>
              <w:bottom w:val="single" w:sz="4" w:space="0" w:color="000000"/>
              <w:right w:val="single" w:sz="4" w:space="0" w:color="000000"/>
            </w:tcBorders>
            <w:shd w:val="clear" w:color="auto" w:fill="FFFFFF"/>
            <w:vAlign w:val="bottom"/>
          </w:tcPr>
          <w:p w14:paraId="00CA1E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559,28</w:t>
            </w:r>
          </w:p>
        </w:tc>
        <w:tc>
          <w:tcPr>
            <w:tcW w:w="1300" w:type="dxa"/>
            <w:tcBorders>
              <w:top w:val="nil"/>
              <w:left w:val="nil"/>
              <w:bottom w:val="single" w:sz="4" w:space="0" w:color="000000"/>
              <w:right w:val="single" w:sz="4" w:space="0" w:color="000000"/>
            </w:tcBorders>
            <w:shd w:val="clear" w:color="auto" w:fill="FFFFFF"/>
            <w:vAlign w:val="bottom"/>
          </w:tcPr>
          <w:p w14:paraId="650E546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-59,26</w:t>
            </w:r>
          </w:p>
        </w:tc>
        <w:tc>
          <w:tcPr>
            <w:tcW w:w="1447" w:type="dxa"/>
            <w:tcBorders>
              <w:top w:val="nil"/>
              <w:left w:val="nil"/>
              <w:bottom w:val="single" w:sz="4" w:space="0" w:color="000000"/>
              <w:right w:val="single" w:sz="4" w:space="0" w:color="000000"/>
            </w:tcBorders>
            <w:shd w:val="clear" w:color="auto" w:fill="FFFFFF"/>
            <w:vAlign w:val="bottom"/>
          </w:tcPr>
          <w:p w14:paraId="71C8F0F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618,54</w:t>
            </w:r>
          </w:p>
        </w:tc>
      </w:tr>
      <w:tr w:rsidR="001C66C2" w:rsidRPr="000A23EB" w14:paraId="05EC11BC"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553089C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w:t>
            </w:r>
          </w:p>
        </w:tc>
        <w:tc>
          <w:tcPr>
            <w:tcW w:w="960" w:type="dxa"/>
            <w:tcBorders>
              <w:top w:val="nil"/>
              <w:left w:val="nil"/>
              <w:bottom w:val="single" w:sz="4" w:space="0" w:color="000000"/>
              <w:right w:val="single" w:sz="4" w:space="0" w:color="000000"/>
            </w:tcBorders>
            <w:shd w:val="clear" w:color="auto" w:fill="FFFFFF"/>
            <w:vAlign w:val="bottom"/>
          </w:tcPr>
          <w:p w14:paraId="422187E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1642</w:t>
            </w:r>
          </w:p>
        </w:tc>
        <w:tc>
          <w:tcPr>
            <w:tcW w:w="6180" w:type="dxa"/>
            <w:tcBorders>
              <w:top w:val="nil"/>
              <w:left w:val="nil"/>
              <w:bottom w:val="single" w:sz="4" w:space="0" w:color="000000"/>
              <w:right w:val="single" w:sz="4" w:space="0" w:color="000000"/>
            </w:tcBorders>
            <w:shd w:val="clear" w:color="auto" w:fill="FFFFFF"/>
            <w:vAlign w:val="bottom"/>
          </w:tcPr>
          <w:p w14:paraId="1B66A99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Crediti per locazione di terreni turistici-alberghieri-</w:t>
            </w:r>
            <w:r w:rsidRPr="000A23EB">
              <w:rPr>
                <w:rFonts w:ascii="Arial" w:eastAsia="Arial" w:hAnsi="Arial" w:cs="Arial"/>
                <w:b/>
                <w:sz w:val="18"/>
                <w:szCs w:val="18"/>
                <w:lang w:val="it-IT"/>
              </w:rPr>
              <w:t>2986</w:t>
            </w:r>
          </w:p>
        </w:tc>
        <w:tc>
          <w:tcPr>
            <w:tcW w:w="1300" w:type="dxa"/>
            <w:tcBorders>
              <w:top w:val="nil"/>
              <w:left w:val="nil"/>
              <w:bottom w:val="single" w:sz="4" w:space="0" w:color="000000"/>
              <w:right w:val="single" w:sz="4" w:space="0" w:color="000000"/>
            </w:tcBorders>
            <w:shd w:val="clear" w:color="auto" w:fill="FFFFFF"/>
            <w:vAlign w:val="bottom"/>
          </w:tcPr>
          <w:p w14:paraId="4C85D4E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-9.405,31</w:t>
            </w:r>
          </w:p>
        </w:tc>
        <w:tc>
          <w:tcPr>
            <w:tcW w:w="1300" w:type="dxa"/>
            <w:tcBorders>
              <w:top w:val="nil"/>
              <w:left w:val="nil"/>
              <w:bottom w:val="nil"/>
              <w:right w:val="single" w:sz="4" w:space="0" w:color="000000"/>
            </w:tcBorders>
            <w:shd w:val="clear" w:color="auto" w:fill="FFFFFF"/>
            <w:vAlign w:val="bottom"/>
          </w:tcPr>
          <w:p w14:paraId="4546BA0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-9.405,31</w:t>
            </w:r>
          </w:p>
        </w:tc>
        <w:tc>
          <w:tcPr>
            <w:tcW w:w="1447" w:type="dxa"/>
            <w:tcBorders>
              <w:top w:val="nil"/>
              <w:left w:val="nil"/>
              <w:bottom w:val="single" w:sz="4" w:space="0" w:color="000000"/>
              <w:right w:val="single" w:sz="4" w:space="0" w:color="000000"/>
            </w:tcBorders>
            <w:shd w:val="clear" w:color="auto" w:fill="FFFFFF"/>
            <w:vAlign w:val="bottom"/>
          </w:tcPr>
          <w:p w14:paraId="455C6DC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1EA5F606"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4C7113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w:t>
            </w:r>
          </w:p>
        </w:tc>
        <w:tc>
          <w:tcPr>
            <w:tcW w:w="960" w:type="dxa"/>
            <w:tcBorders>
              <w:top w:val="nil"/>
              <w:left w:val="nil"/>
              <w:bottom w:val="single" w:sz="4" w:space="0" w:color="000000"/>
              <w:right w:val="single" w:sz="4" w:space="0" w:color="000000"/>
            </w:tcBorders>
            <w:shd w:val="clear" w:color="auto" w:fill="FFFFFF"/>
            <w:vAlign w:val="bottom"/>
          </w:tcPr>
          <w:p w14:paraId="290F2D9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1642</w:t>
            </w:r>
          </w:p>
        </w:tc>
        <w:tc>
          <w:tcPr>
            <w:tcW w:w="6180" w:type="dxa"/>
            <w:tcBorders>
              <w:top w:val="nil"/>
              <w:left w:val="nil"/>
              <w:bottom w:val="single" w:sz="4" w:space="0" w:color="000000"/>
              <w:right w:val="single" w:sz="4" w:space="0" w:color="000000"/>
            </w:tcBorders>
            <w:shd w:val="clear" w:color="auto" w:fill="FFFFFF"/>
            <w:vAlign w:val="bottom"/>
          </w:tcPr>
          <w:p w14:paraId="46543A2B"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Utilizzo di terrazze e chioschi-</w:t>
            </w:r>
            <w:r w:rsidRPr="000A23EB">
              <w:rPr>
                <w:rFonts w:ascii="Arial" w:eastAsia="Arial" w:hAnsi="Arial" w:cs="Arial"/>
                <w:b/>
                <w:sz w:val="18"/>
                <w:szCs w:val="18"/>
                <w:lang w:val="it-IT"/>
              </w:rPr>
              <w:t>5738</w:t>
            </w:r>
          </w:p>
        </w:tc>
        <w:tc>
          <w:tcPr>
            <w:tcW w:w="1300" w:type="dxa"/>
            <w:tcBorders>
              <w:top w:val="nil"/>
              <w:left w:val="nil"/>
              <w:bottom w:val="single" w:sz="4" w:space="0" w:color="000000"/>
              <w:right w:val="single" w:sz="4" w:space="0" w:color="000000"/>
            </w:tcBorders>
            <w:shd w:val="clear" w:color="auto" w:fill="FFFFFF"/>
            <w:vAlign w:val="bottom"/>
          </w:tcPr>
          <w:p w14:paraId="28484E5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966,41</w:t>
            </w:r>
          </w:p>
        </w:tc>
        <w:tc>
          <w:tcPr>
            <w:tcW w:w="1300" w:type="dxa"/>
            <w:tcBorders>
              <w:top w:val="single" w:sz="4" w:space="0" w:color="000000"/>
              <w:left w:val="nil"/>
              <w:bottom w:val="single" w:sz="4" w:space="0" w:color="000000"/>
              <w:right w:val="single" w:sz="4" w:space="0" w:color="000000"/>
            </w:tcBorders>
            <w:shd w:val="clear" w:color="auto" w:fill="FFFFFF"/>
            <w:vAlign w:val="bottom"/>
          </w:tcPr>
          <w:p w14:paraId="78F1A3A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966,41</w:t>
            </w:r>
          </w:p>
        </w:tc>
        <w:tc>
          <w:tcPr>
            <w:tcW w:w="1447" w:type="dxa"/>
            <w:tcBorders>
              <w:top w:val="nil"/>
              <w:left w:val="nil"/>
              <w:bottom w:val="single" w:sz="4" w:space="0" w:color="000000"/>
              <w:right w:val="single" w:sz="4" w:space="0" w:color="000000"/>
            </w:tcBorders>
            <w:shd w:val="clear" w:color="auto" w:fill="FFFFFF"/>
            <w:vAlign w:val="bottom"/>
          </w:tcPr>
          <w:p w14:paraId="69207E9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47A413EB"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5FDC055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w:t>
            </w:r>
          </w:p>
        </w:tc>
        <w:tc>
          <w:tcPr>
            <w:tcW w:w="960" w:type="dxa"/>
            <w:tcBorders>
              <w:top w:val="nil"/>
              <w:left w:val="nil"/>
              <w:bottom w:val="single" w:sz="4" w:space="0" w:color="000000"/>
              <w:right w:val="single" w:sz="4" w:space="0" w:color="000000"/>
            </w:tcBorders>
            <w:shd w:val="clear" w:color="auto" w:fill="FFFFFF"/>
            <w:vAlign w:val="bottom"/>
          </w:tcPr>
          <w:p w14:paraId="16C6C20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1642</w:t>
            </w:r>
          </w:p>
        </w:tc>
        <w:tc>
          <w:tcPr>
            <w:tcW w:w="6180" w:type="dxa"/>
            <w:tcBorders>
              <w:top w:val="nil"/>
              <w:left w:val="nil"/>
              <w:bottom w:val="single" w:sz="4" w:space="0" w:color="000000"/>
              <w:right w:val="single" w:sz="4" w:space="0" w:color="000000"/>
            </w:tcBorders>
            <w:shd w:val="clear" w:color="auto" w:fill="FFFFFF"/>
            <w:vAlign w:val="bottom"/>
          </w:tcPr>
          <w:p w14:paraId="620EB9C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Tariffa per l'utilizzo degli stand stagionali-</w:t>
            </w:r>
            <w:r w:rsidRPr="000A23EB">
              <w:rPr>
                <w:rFonts w:ascii="Arial" w:eastAsia="Arial" w:hAnsi="Arial" w:cs="Arial"/>
                <w:b/>
                <w:sz w:val="18"/>
                <w:szCs w:val="18"/>
                <w:lang w:val="it-IT"/>
              </w:rPr>
              <w:t>5789</w:t>
            </w:r>
          </w:p>
        </w:tc>
        <w:tc>
          <w:tcPr>
            <w:tcW w:w="1300" w:type="dxa"/>
            <w:tcBorders>
              <w:top w:val="nil"/>
              <w:left w:val="nil"/>
              <w:bottom w:val="single" w:sz="4" w:space="0" w:color="000000"/>
              <w:right w:val="single" w:sz="4" w:space="0" w:color="000000"/>
            </w:tcBorders>
            <w:shd w:val="clear" w:color="auto" w:fill="FFFFFF"/>
            <w:vAlign w:val="bottom"/>
          </w:tcPr>
          <w:p w14:paraId="69F9A6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300" w:type="dxa"/>
            <w:tcBorders>
              <w:top w:val="nil"/>
              <w:left w:val="nil"/>
              <w:bottom w:val="single" w:sz="4" w:space="0" w:color="000000"/>
              <w:right w:val="single" w:sz="4" w:space="0" w:color="000000"/>
            </w:tcBorders>
            <w:shd w:val="clear" w:color="auto" w:fill="FFFFFF"/>
            <w:vAlign w:val="bottom"/>
          </w:tcPr>
          <w:p w14:paraId="29880B6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447" w:type="dxa"/>
            <w:tcBorders>
              <w:top w:val="nil"/>
              <w:left w:val="nil"/>
              <w:bottom w:val="single" w:sz="4" w:space="0" w:color="000000"/>
              <w:right w:val="single" w:sz="4" w:space="0" w:color="000000"/>
            </w:tcBorders>
            <w:shd w:val="clear" w:color="auto" w:fill="FFFFFF"/>
            <w:vAlign w:val="bottom"/>
          </w:tcPr>
          <w:p w14:paraId="63296F6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389FC9C1"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7C9CF3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10</w:t>
            </w:r>
          </w:p>
        </w:tc>
        <w:tc>
          <w:tcPr>
            <w:tcW w:w="960" w:type="dxa"/>
            <w:tcBorders>
              <w:top w:val="nil"/>
              <w:left w:val="nil"/>
              <w:bottom w:val="single" w:sz="4" w:space="0" w:color="000000"/>
              <w:right w:val="single" w:sz="4" w:space="0" w:color="000000"/>
            </w:tcBorders>
            <w:shd w:val="clear" w:color="auto" w:fill="FFFFFF"/>
            <w:vAlign w:val="bottom"/>
          </w:tcPr>
          <w:p w14:paraId="2C278A1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1642</w:t>
            </w:r>
          </w:p>
        </w:tc>
        <w:tc>
          <w:tcPr>
            <w:tcW w:w="6180" w:type="dxa"/>
            <w:tcBorders>
              <w:top w:val="nil"/>
              <w:left w:val="nil"/>
              <w:bottom w:val="single" w:sz="4" w:space="0" w:color="000000"/>
              <w:right w:val="single" w:sz="4" w:space="0" w:color="000000"/>
            </w:tcBorders>
            <w:shd w:val="clear" w:color="auto" w:fill="FFFFFF"/>
            <w:vAlign w:val="bottom"/>
          </w:tcPr>
          <w:p w14:paraId="03E92CD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Tariffe per l'uso delle aree pubbliche - contratti speciali -</w:t>
            </w:r>
            <w:r w:rsidRPr="000A23EB">
              <w:rPr>
                <w:rFonts w:ascii="Arial" w:eastAsia="Arial" w:hAnsi="Arial" w:cs="Arial"/>
                <w:b/>
                <w:sz w:val="18"/>
                <w:szCs w:val="18"/>
                <w:lang w:val="it-IT"/>
              </w:rPr>
              <w:t>7811</w:t>
            </w:r>
          </w:p>
        </w:tc>
        <w:tc>
          <w:tcPr>
            <w:tcW w:w="1300" w:type="dxa"/>
            <w:tcBorders>
              <w:top w:val="nil"/>
              <w:left w:val="nil"/>
              <w:bottom w:val="single" w:sz="4" w:space="0" w:color="000000"/>
              <w:right w:val="single" w:sz="4" w:space="0" w:color="000000"/>
            </w:tcBorders>
            <w:shd w:val="clear" w:color="auto" w:fill="FFFFFF"/>
            <w:vAlign w:val="bottom"/>
          </w:tcPr>
          <w:p w14:paraId="236AB69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4.910,49</w:t>
            </w:r>
          </w:p>
        </w:tc>
        <w:tc>
          <w:tcPr>
            <w:tcW w:w="1300" w:type="dxa"/>
            <w:tcBorders>
              <w:top w:val="nil"/>
              <w:left w:val="nil"/>
              <w:bottom w:val="single" w:sz="4" w:space="0" w:color="000000"/>
              <w:right w:val="single" w:sz="4" w:space="0" w:color="000000"/>
            </w:tcBorders>
            <w:shd w:val="clear" w:color="auto" w:fill="FFFFFF"/>
            <w:vAlign w:val="bottom"/>
          </w:tcPr>
          <w:p w14:paraId="4FEC4B7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4.910,49</w:t>
            </w:r>
          </w:p>
        </w:tc>
        <w:tc>
          <w:tcPr>
            <w:tcW w:w="1447" w:type="dxa"/>
            <w:tcBorders>
              <w:top w:val="nil"/>
              <w:left w:val="nil"/>
              <w:bottom w:val="single" w:sz="4" w:space="0" w:color="000000"/>
              <w:right w:val="single" w:sz="4" w:space="0" w:color="000000"/>
            </w:tcBorders>
            <w:shd w:val="clear" w:color="auto" w:fill="FFFFFF"/>
            <w:vAlign w:val="bottom"/>
          </w:tcPr>
          <w:p w14:paraId="371841C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048F59EC"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650BCAE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w:t>
            </w:r>
          </w:p>
        </w:tc>
        <w:tc>
          <w:tcPr>
            <w:tcW w:w="960" w:type="dxa"/>
            <w:tcBorders>
              <w:top w:val="nil"/>
              <w:left w:val="nil"/>
              <w:bottom w:val="single" w:sz="4" w:space="0" w:color="000000"/>
              <w:right w:val="single" w:sz="4" w:space="0" w:color="000000"/>
            </w:tcBorders>
            <w:shd w:val="clear" w:color="auto" w:fill="FFFFFF"/>
            <w:vAlign w:val="bottom"/>
          </w:tcPr>
          <w:p w14:paraId="1072E47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1642</w:t>
            </w:r>
          </w:p>
        </w:tc>
        <w:tc>
          <w:tcPr>
            <w:tcW w:w="6180" w:type="dxa"/>
            <w:tcBorders>
              <w:top w:val="nil"/>
              <w:left w:val="nil"/>
              <w:bottom w:val="single" w:sz="4" w:space="0" w:color="000000"/>
              <w:right w:val="single" w:sz="4" w:space="0" w:color="000000"/>
            </w:tcBorders>
            <w:shd w:val="clear" w:color="auto" w:fill="FFFFFF"/>
            <w:vAlign w:val="bottom"/>
          </w:tcPr>
          <w:p w14:paraId="22B2A09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Crediti per affitto</w:t>
            </w:r>
            <w:r w:rsidRPr="000A23EB">
              <w:rPr>
                <w:rFonts w:ascii="Arial" w:eastAsia="Arial" w:hAnsi="Arial" w:cs="Arial"/>
                <w:b/>
                <w:sz w:val="18"/>
                <w:szCs w:val="18"/>
                <w:lang w:val="it-IT"/>
              </w:rPr>
              <w:t>5835</w:t>
            </w:r>
          </w:p>
        </w:tc>
        <w:tc>
          <w:tcPr>
            <w:tcW w:w="1300" w:type="dxa"/>
            <w:tcBorders>
              <w:top w:val="nil"/>
              <w:left w:val="nil"/>
              <w:bottom w:val="single" w:sz="4" w:space="0" w:color="000000"/>
              <w:right w:val="single" w:sz="4" w:space="0" w:color="000000"/>
            </w:tcBorders>
            <w:shd w:val="clear" w:color="auto" w:fill="FFFFFF"/>
            <w:vAlign w:val="bottom"/>
          </w:tcPr>
          <w:p w14:paraId="39C6822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24.771,14</w:t>
            </w:r>
          </w:p>
        </w:tc>
        <w:tc>
          <w:tcPr>
            <w:tcW w:w="1300" w:type="dxa"/>
            <w:tcBorders>
              <w:top w:val="nil"/>
              <w:left w:val="nil"/>
              <w:bottom w:val="nil"/>
              <w:right w:val="single" w:sz="4" w:space="0" w:color="000000"/>
            </w:tcBorders>
            <w:shd w:val="clear" w:color="auto" w:fill="FFFFFF"/>
            <w:vAlign w:val="bottom"/>
          </w:tcPr>
          <w:p w14:paraId="0F7C548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24.771,14</w:t>
            </w:r>
          </w:p>
        </w:tc>
        <w:tc>
          <w:tcPr>
            <w:tcW w:w="1447" w:type="dxa"/>
            <w:tcBorders>
              <w:top w:val="nil"/>
              <w:left w:val="nil"/>
              <w:bottom w:val="single" w:sz="4" w:space="0" w:color="000000"/>
              <w:right w:val="single" w:sz="4" w:space="0" w:color="000000"/>
            </w:tcBorders>
            <w:shd w:val="clear" w:color="auto" w:fill="FFFFFF"/>
            <w:vAlign w:val="bottom"/>
          </w:tcPr>
          <w:p w14:paraId="2FC3C5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535F4D0D"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0A79728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12</w:t>
            </w:r>
          </w:p>
        </w:tc>
        <w:tc>
          <w:tcPr>
            <w:tcW w:w="960" w:type="dxa"/>
            <w:tcBorders>
              <w:top w:val="nil"/>
              <w:left w:val="nil"/>
              <w:bottom w:val="single" w:sz="4" w:space="0" w:color="000000"/>
              <w:right w:val="single" w:sz="4" w:space="0" w:color="000000"/>
            </w:tcBorders>
            <w:shd w:val="clear" w:color="auto" w:fill="FFFFFF"/>
            <w:vAlign w:val="bottom"/>
          </w:tcPr>
          <w:p w14:paraId="702A621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1642</w:t>
            </w:r>
          </w:p>
        </w:tc>
        <w:tc>
          <w:tcPr>
            <w:tcW w:w="6180" w:type="dxa"/>
            <w:tcBorders>
              <w:top w:val="nil"/>
              <w:left w:val="nil"/>
              <w:bottom w:val="single" w:sz="4" w:space="0" w:color="000000"/>
              <w:right w:val="single" w:sz="4" w:space="0" w:color="000000"/>
            </w:tcBorders>
            <w:shd w:val="clear" w:color="auto" w:fill="FFFFFF"/>
            <w:vAlign w:val="bottom"/>
          </w:tcPr>
          <w:p w14:paraId="25018158"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Affitto di locali commerciali-</w:t>
            </w:r>
            <w:r w:rsidRPr="000A23EB">
              <w:rPr>
                <w:rFonts w:ascii="Arial" w:eastAsia="Arial" w:hAnsi="Arial" w:cs="Arial"/>
                <w:b/>
                <w:sz w:val="18"/>
                <w:szCs w:val="18"/>
                <w:lang w:val="it-IT"/>
              </w:rPr>
              <w:t>7722</w:t>
            </w:r>
          </w:p>
        </w:tc>
        <w:tc>
          <w:tcPr>
            <w:tcW w:w="1300" w:type="dxa"/>
            <w:tcBorders>
              <w:top w:val="nil"/>
              <w:left w:val="nil"/>
              <w:bottom w:val="single" w:sz="4" w:space="0" w:color="000000"/>
              <w:right w:val="single" w:sz="4" w:space="0" w:color="000000"/>
            </w:tcBorders>
            <w:shd w:val="clear" w:color="auto" w:fill="FFFFFF"/>
            <w:vAlign w:val="bottom"/>
          </w:tcPr>
          <w:p w14:paraId="45CBCB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90.121,02</w:t>
            </w:r>
          </w:p>
        </w:tc>
        <w:tc>
          <w:tcPr>
            <w:tcW w:w="1300" w:type="dxa"/>
            <w:tcBorders>
              <w:top w:val="single" w:sz="4" w:space="0" w:color="000000"/>
              <w:left w:val="nil"/>
              <w:bottom w:val="single" w:sz="4" w:space="0" w:color="000000"/>
              <w:right w:val="single" w:sz="4" w:space="0" w:color="000000"/>
            </w:tcBorders>
            <w:shd w:val="clear" w:color="auto" w:fill="FFFFFF"/>
            <w:vAlign w:val="bottom"/>
          </w:tcPr>
          <w:p w14:paraId="365D532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83.254,81</w:t>
            </w:r>
          </w:p>
        </w:tc>
        <w:tc>
          <w:tcPr>
            <w:tcW w:w="1447" w:type="dxa"/>
            <w:tcBorders>
              <w:top w:val="nil"/>
              <w:left w:val="nil"/>
              <w:bottom w:val="single" w:sz="4" w:space="0" w:color="000000"/>
              <w:right w:val="single" w:sz="4" w:space="0" w:color="000000"/>
            </w:tcBorders>
            <w:shd w:val="clear" w:color="auto" w:fill="FFFFFF"/>
            <w:vAlign w:val="bottom"/>
          </w:tcPr>
          <w:p w14:paraId="354C838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6.866,21</w:t>
            </w:r>
          </w:p>
        </w:tc>
      </w:tr>
      <w:tr w:rsidR="001C66C2" w:rsidRPr="000A23EB" w14:paraId="3B74FA8A"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0A1BD89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w:t>
            </w:r>
          </w:p>
        </w:tc>
        <w:tc>
          <w:tcPr>
            <w:tcW w:w="960" w:type="dxa"/>
            <w:tcBorders>
              <w:top w:val="nil"/>
              <w:left w:val="nil"/>
              <w:bottom w:val="single" w:sz="4" w:space="0" w:color="000000"/>
              <w:right w:val="single" w:sz="4" w:space="0" w:color="000000"/>
            </w:tcBorders>
            <w:shd w:val="clear" w:color="auto" w:fill="FFFFFF"/>
            <w:vAlign w:val="bottom"/>
          </w:tcPr>
          <w:p w14:paraId="6951162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1642</w:t>
            </w:r>
          </w:p>
        </w:tc>
        <w:tc>
          <w:tcPr>
            <w:tcW w:w="6180" w:type="dxa"/>
            <w:tcBorders>
              <w:top w:val="nil"/>
              <w:left w:val="nil"/>
              <w:bottom w:val="single" w:sz="4" w:space="0" w:color="000000"/>
              <w:right w:val="single" w:sz="4" w:space="0" w:color="000000"/>
            </w:tcBorders>
            <w:shd w:val="clear" w:color="auto" w:fill="FFFFFF"/>
            <w:vAlign w:val="bottom"/>
          </w:tcPr>
          <w:p w14:paraId="66CB0B2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xml:space="preserve">Altri crediti da </w:t>
            </w:r>
            <w:proofErr w:type="spellStart"/>
            <w:r w:rsidRPr="000A23EB">
              <w:rPr>
                <w:rFonts w:ascii="Arial" w:eastAsia="Arial" w:hAnsi="Arial" w:cs="Arial"/>
                <w:sz w:val="18"/>
                <w:szCs w:val="18"/>
                <w:lang w:val="it-IT"/>
              </w:rPr>
              <w:t>immobil.non</w:t>
            </w:r>
            <w:proofErr w:type="spellEnd"/>
            <w:r w:rsidRPr="000A23EB">
              <w:rPr>
                <w:rFonts w:ascii="Arial" w:eastAsia="Arial" w:hAnsi="Arial" w:cs="Arial"/>
                <w:sz w:val="18"/>
                <w:szCs w:val="18"/>
                <w:lang w:val="it-IT"/>
              </w:rPr>
              <w:t xml:space="preserve"> finanziarie-</w:t>
            </w:r>
            <w:r w:rsidRPr="000A23EB">
              <w:rPr>
                <w:rFonts w:ascii="Arial" w:eastAsia="Arial" w:hAnsi="Arial" w:cs="Arial"/>
                <w:b/>
                <w:sz w:val="18"/>
                <w:szCs w:val="18"/>
                <w:lang w:val="it-IT"/>
              </w:rPr>
              <w:t>7706</w:t>
            </w:r>
          </w:p>
        </w:tc>
        <w:tc>
          <w:tcPr>
            <w:tcW w:w="1300" w:type="dxa"/>
            <w:tcBorders>
              <w:top w:val="nil"/>
              <w:left w:val="nil"/>
              <w:bottom w:val="single" w:sz="4" w:space="0" w:color="000000"/>
              <w:right w:val="single" w:sz="4" w:space="0" w:color="000000"/>
            </w:tcBorders>
            <w:shd w:val="clear" w:color="auto" w:fill="FFFFFF"/>
            <w:vAlign w:val="bottom"/>
          </w:tcPr>
          <w:p w14:paraId="16782A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2.363,74</w:t>
            </w:r>
          </w:p>
        </w:tc>
        <w:tc>
          <w:tcPr>
            <w:tcW w:w="1300" w:type="dxa"/>
            <w:tcBorders>
              <w:top w:val="nil"/>
              <w:left w:val="nil"/>
              <w:bottom w:val="single" w:sz="4" w:space="0" w:color="000000"/>
              <w:right w:val="single" w:sz="4" w:space="0" w:color="000000"/>
            </w:tcBorders>
            <w:shd w:val="clear" w:color="auto" w:fill="FFFFFF"/>
            <w:vAlign w:val="bottom"/>
          </w:tcPr>
          <w:p w14:paraId="1B1338F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2.337,53</w:t>
            </w:r>
          </w:p>
        </w:tc>
        <w:tc>
          <w:tcPr>
            <w:tcW w:w="1447" w:type="dxa"/>
            <w:tcBorders>
              <w:top w:val="nil"/>
              <w:left w:val="nil"/>
              <w:bottom w:val="single" w:sz="4" w:space="0" w:color="000000"/>
              <w:right w:val="single" w:sz="4" w:space="0" w:color="000000"/>
            </w:tcBorders>
            <w:shd w:val="clear" w:color="auto" w:fill="FFFFFF"/>
            <w:vAlign w:val="bottom"/>
          </w:tcPr>
          <w:p w14:paraId="4B7DFD8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26,21</w:t>
            </w:r>
          </w:p>
        </w:tc>
      </w:tr>
      <w:tr w:rsidR="001C66C2" w:rsidRPr="000A23EB" w14:paraId="5B468326"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11BC64B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w:t>
            </w:r>
          </w:p>
        </w:tc>
        <w:tc>
          <w:tcPr>
            <w:tcW w:w="960" w:type="dxa"/>
            <w:tcBorders>
              <w:top w:val="nil"/>
              <w:left w:val="nil"/>
              <w:bottom w:val="single" w:sz="4" w:space="0" w:color="000000"/>
              <w:right w:val="single" w:sz="4" w:space="0" w:color="000000"/>
            </w:tcBorders>
            <w:shd w:val="clear" w:color="auto" w:fill="FFFFFF"/>
            <w:vAlign w:val="bottom"/>
          </w:tcPr>
          <w:p w14:paraId="036F84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1642</w:t>
            </w:r>
          </w:p>
        </w:tc>
        <w:tc>
          <w:tcPr>
            <w:tcW w:w="6180" w:type="dxa"/>
            <w:tcBorders>
              <w:top w:val="nil"/>
              <w:left w:val="nil"/>
              <w:bottom w:val="single" w:sz="4" w:space="0" w:color="000000"/>
              <w:right w:val="single" w:sz="4" w:space="0" w:color="000000"/>
            </w:tcBorders>
            <w:shd w:val="clear" w:color="auto" w:fill="FFFFFF"/>
            <w:vAlign w:val="bottom"/>
          </w:tcPr>
          <w:p w14:paraId="68402CB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Rimborsi al bilancio della città-</w:t>
            </w:r>
            <w:r w:rsidRPr="000A23EB">
              <w:rPr>
                <w:rFonts w:ascii="Arial" w:eastAsia="Arial" w:hAnsi="Arial" w:cs="Arial"/>
                <w:b/>
                <w:sz w:val="18"/>
                <w:szCs w:val="18"/>
                <w:lang w:val="it-IT"/>
              </w:rPr>
              <w:t>7781</w:t>
            </w:r>
          </w:p>
        </w:tc>
        <w:tc>
          <w:tcPr>
            <w:tcW w:w="1300" w:type="dxa"/>
            <w:tcBorders>
              <w:top w:val="nil"/>
              <w:left w:val="nil"/>
              <w:bottom w:val="single" w:sz="4" w:space="0" w:color="000000"/>
              <w:right w:val="single" w:sz="4" w:space="0" w:color="000000"/>
            </w:tcBorders>
            <w:shd w:val="clear" w:color="auto" w:fill="FFFFFF"/>
            <w:vAlign w:val="bottom"/>
          </w:tcPr>
          <w:p w14:paraId="0101527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2.990,34</w:t>
            </w:r>
          </w:p>
        </w:tc>
        <w:tc>
          <w:tcPr>
            <w:tcW w:w="1300" w:type="dxa"/>
            <w:tcBorders>
              <w:top w:val="nil"/>
              <w:left w:val="nil"/>
              <w:bottom w:val="nil"/>
              <w:right w:val="single" w:sz="4" w:space="0" w:color="000000"/>
            </w:tcBorders>
            <w:shd w:val="clear" w:color="auto" w:fill="FFFFFF"/>
            <w:vAlign w:val="bottom"/>
          </w:tcPr>
          <w:p w14:paraId="2AC53FC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2.990,34</w:t>
            </w:r>
          </w:p>
        </w:tc>
        <w:tc>
          <w:tcPr>
            <w:tcW w:w="1447" w:type="dxa"/>
            <w:tcBorders>
              <w:top w:val="nil"/>
              <w:left w:val="nil"/>
              <w:bottom w:val="single" w:sz="4" w:space="0" w:color="000000"/>
              <w:right w:val="single" w:sz="4" w:space="0" w:color="000000"/>
            </w:tcBorders>
            <w:shd w:val="clear" w:color="auto" w:fill="FFFFFF"/>
            <w:vAlign w:val="bottom"/>
          </w:tcPr>
          <w:p w14:paraId="6C2B7C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2B548A6C"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3B223A0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15</w:t>
            </w:r>
          </w:p>
        </w:tc>
        <w:tc>
          <w:tcPr>
            <w:tcW w:w="960" w:type="dxa"/>
            <w:tcBorders>
              <w:top w:val="nil"/>
              <w:left w:val="nil"/>
              <w:bottom w:val="single" w:sz="4" w:space="0" w:color="000000"/>
              <w:right w:val="single" w:sz="4" w:space="0" w:color="000000"/>
            </w:tcBorders>
            <w:shd w:val="clear" w:color="auto" w:fill="FFFFFF"/>
            <w:vAlign w:val="bottom"/>
          </w:tcPr>
          <w:p w14:paraId="2B18BD4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1642</w:t>
            </w:r>
          </w:p>
        </w:tc>
        <w:tc>
          <w:tcPr>
            <w:tcW w:w="6180" w:type="dxa"/>
            <w:tcBorders>
              <w:top w:val="nil"/>
              <w:left w:val="nil"/>
              <w:bottom w:val="single" w:sz="4" w:space="0" w:color="000000"/>
              <w:right w:val="single" w:sz="4" w:space="0" w:color="000000"/>
            </w:tcBorders>
            <w:shd w:val="clear" w:color="auto" w:fill="FFFFFF"/>
            <w:vAlign w:val="bottom"/>
          </w:tcPr>
          <w:p w14:paraId="6F219F4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xml:space="preserve">Contratto di locazione di terreni agricoli nella Repubblica di Croazia </w:t>
            </w:r>
            <w:r w:rsidRPr="000A23EB">
              <w:rPr>
                <w:rFonts w:ascii="Arial" w:eastAsia="Arial" w:hAnsi="Arial" w:cs="Arial"/>
                <w:b/>
                <w:sz w:val="18"/>
                <w:szCs w:val="18"/>
                <w:lang w:val="it-IT"/>
              </w:rPr>
              <w:t>6441</w:t>
            </w:r>
          </w:p>
        </w:tc>
        <w:tc>
          <w:tcPr>
            <w:tcW w:w="1300" w:type="dxa"/>
            <w:tcBorders>
              <w:top w:val="nil"/>
              <w:left w:val="nil"/>
              <w:bottom w:val="single" w:sz="4" w:space="0" w:color="000000"/>
              <w:right w:val="single" w:sz="4" w:space="0" w:color="000000"/>
            </w:tcBorders>
            <w:shd w:val="clear" w:color="auto" w:fill="FFFFFF"/>
            <w:vAlign w:val="bottom"/>
          </w:tcPr>
          <w:p w14:paraId="77E990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82.005,00</w:t>
            </w:r>
          </w:p>
        </w:tc>
        <w:tc>
          <w:tcPr>
            <w:tcW w:w="1300" w:type="dxa"/>
            <w:tcBorders>
              <w:top w:val="single" w:sz="4" w:space="0" w:color="000000"/>
              <w:left w:val="nil"/>
              <w:bottom w:val="single" w:sz="4" w:space="0" w:color="000000"/>
              <w:right w:val="single" w:sz="4" w:space="0" w:color="000000"/>
            </w:tcBorders>
            <w:shd w:val="clear" w:color="auto" w:fill="FFFFFF"/>
            <w:vAlign w:val="bottom"/>
          </w:tcPr>
          <w:p w14:paraId="5649758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82.005,00</w:t>
            </w:r>
          </w:p>
        </w:tc>
        <w:tc>
          <w:tcPr>
            <w:tcW w:w="1447" w:type="dxa"/>
            <w:tcBorders>
              <w:top w:val="nil"/>
              <w:left w:val="nil"/>
              <w:bottom w:val="single" w:sz="4" w:space="0" w:color="000000"/>
              <w:right w:val="single" w:sz="4" w:space="0" w:color="000000"/>
            </w:tcBorders>
            <w:shd w:val="clear" w:color="auto" w:fill="FFFFFF"/>
            <w:vAlign w:val="bottom"/>
          </w:tcPr>
          <w:p w14:paraId="5B2EBEA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53C80993"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654F19D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w:t>
            </w:r>
          </w:p>
        </w:tc>
        <w:tc>
          <w:tcPr>
            <w:tcW w:w="960" w:type="dxa"/>
            <w:tcBorders>
              <w:top w:val="nil"/>
              <w:left w:val="nil"/>
              <w:bottom w:val="single" w:sz="4" w:space="0" w:color="000000"/>
              <w:right w:val="single" w:sz="4" w:space="0" w:color="000000"/>
            </w:tcBorders>
            <w:shd w:val="clear" w:color="auto" w:fill="FFFFFF"/>
            <w:vAlign w:val="bottom"/>
          </w:tcPr>
          <w:p w14:paraId="269F275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1642</w:t>
            </w:r>
          </w:p>
        </w:tc>
        <w:tc>
          <w:tcPr>
            <w:tcW w:w="6180" w:type="dxa"/>
            <w:tcBorders>
              <w:top w:val="nil"/>
              <w:left w:val="nil"/>
              <w:bottom w:val="single" w:sz="4" w:space="0" w:color="000000"/>
              <w:right w:val="single" w:sz="4" w:space="0" w:color="000000"/>
            </w:tcBorders>
            <w:shd w:val="clear" w:color="auto" w:fill="FFFFFF"/>
            <w:vAlign w:val="bottom"/>
          </w:tcPr>
          <w:p w14:paraId="42B442F0"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b/>
                <w:sz w:val="18"/>
                <w:szCs w:val="18"/>
                <w:lang w:val="it-IT"/>
              </w:rPr>
              <w:t>Crediti a lungo termine</w:t>
            </w:r>
            <w:r w:rsidRPr="000A23EB">
              <w:rPr>
                <w:rFonts w:ascii="Arial" w:eastAsia="Arial" w:hAnsi="Arial" w:cs="Arial"/>
                <w:sz w:val="18"/>
                <w:szCs w:val="18"/>
                <w:lang w:val="it-IT"/>
              </w:rPr>
              <w:t>-APN appartamenti POS -</w:t>
            </w:r>
            <w:r w:rsidRPr="000A23EB">
              <w:rPr>
                <w:rFonts w:ascii="Arial" w:eastAsia="Arial" w:hAnsi="Arial" w:cs="Arial"/>
                <w:b/>
                <w:sz w:val="18"/>
                <w:szCs w:val="18"/>
                <w:lang w:val="it-IT"/>
              </w:rPr>
              <w:t>7781</w:t>
            </w:r>
          </w:p>
        </w:tc>
        <w:tc>
          <w:tcPr>
            <w:tcW w:w="1300" w:type="dxa"/>
            <w:tcBorders>
              <w:top w:val="nil"/>
              <w:left w:val="nil"/>
              <w:bottom w:val="single" w:sz="4" w:space="0" w:color="000000"/>
              <w:right w:val="single" w:sz="4" w:space="0" w:color="000000"/>
            </w:tcBorders>
            <w:shd w:val="clear" w:color="auto" w:fill="FFFFFF"/>
            <w:vAlign w:val="bottom"/>
          </w:tcPr>
          <w:p w14:paraId="1878DC5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14.199,77</w:t>
            </w:r>
          </w:p>
        </w:tc>
        <w:tc>
          <w:tcPr>
            <w:tcW w:w="1300" w:type="dxa"/>
            <w:tcBorders>
              <w:top w:val="nil"/>
              <w:left w:val="nil"/>
              <w:bottom w:val="single" w:sz="4" w:space="0" w:color="000000"/>
              <w:right w:val="single" w:sz="4" w:space="0" w:color="000000"/>
            </w:tcBorders>
            <w:shd w:val="clear" w:color="auto" w:fill="FFFFFF"/>
            <w:vAlign w:val="bottom"/>
          </w:tcPr>
          <w:p w14:paraId="6FA99F5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447" w:type="dxa"/>
            <w:tcBorders>
              <w:top w:val="nil"/>
              <w:left w:val="nil"/>
              <w:bottom w:val="single" w:sz="4" w:space="0" w:color="000000"/>
              <w:right w:val="single" w:sz="4" w:space="0" w:color="000000"/>
            </w:tcBorders>
            <w:shd w:val="clear" w:color="auto" w:fill="FFFFFF"/>
            <w:vAlign w:val="bottom"/>
          </w:tcPr>
          <w:p w14:paraId="5952AD1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14.199,77</w:t>
            </w:r>
          </w:p>
        </w:tc>
      </w:tr>
      <w:tr w:rsidR="001C66C2" w:rsidRPr="000A23EB" w14:paraId="7B639482"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3C2436A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w:t>
            </w:r>
          </w:p>
        </w:tc>
        <w:tc>
          <w:tcPr>
            <w:tcW w:w="960" w:type="dxa"/>
            <w:tcBorders>
              <w:top w:val="nil"/>
              <w:left w:val="nil"/>
              <w:bottom w:val="single" w:sz="4" w:space="0" w:color="000000"/>
              <w:right w:val="single" w:sz="4" w:space="0" w:color="000000"/>
            </w:tcBorders>
            <w:shd w:val="clear" w:color="auto" w:fill="FFFFFF"/>
            <w:vAlign w:val="bottom"/>
          </w:tcPr>
          <w:p w14:paraId="54516DD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1652</w:t>
            </w:r>
          </w:p>
        </w:tc>
        <w:tc>
          <w:tcPr>
            <w:tcW w:w="6180" w:type="dxa"/>
            <w:tcBorders>
              <w:top w:val="nil"/>
              <w:left w:val="nil"/>
              <w:bottom w:val="single" w:sz="4" w:space="0" w:color="000000"/>
              <w:right w:val="single" w:sz="4" w:space="0" w:color="000000"/>
            </w:tcBorders>
            <w:shd w:val="clear" w:color="auto" w:fill="FFFFFF"/>
            <w:vAlign w:val="bottom"/>
          </w:tcPr>
          <w:p w14:paraId="52F0EF9C"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Tassa gestione delle acque-</w:t>
            </w:r>
            <w:r w:rsidRPr="000A23EB">
              <w:rPr>
                <w:rFonts w:ascii="Arial" w:eastAsia="Arial" w:hAnsi="Arial" w:cs="Arial"/>
                <w:b/>
                <w:sz w:val="18"/>
                <w:szCs w:val="18"/>
                <w:lang w:val="it-IT"/>
              </w:rPr>
              <w:t>7811</w:t>
            </w:r>
          </w:p>
        </w:tc>
        <w:tc>
          <w:tcPr>
            <w:tcW w:w="1300" w:type="dxa"/>
            <w:tcBorders>
              <w:top w:val="nil"/>
              <w:left w:val="nil"/>
              <w:bottom w:val="single" w:sz="4" w:space="0" w:color="000000"/>
              <w:right w:val="single" w:sz="4" w:space="0" w:color="000000"/>
            </w:tcBorders>
            <w:shd w:val="clear" w:color="auto" w:fill="FFFFFF"/>
            <w:vAlign w:val="bottom"/>
          </w:tcPr>
          <w:p w14:paraId="0025073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72.065,81</w:t>
            </w:r>
          </w:p>
        </w:tc>
        <w:tc>
          <w:tcPr>
            <w:tcW w:w="1300" w:type="dxa"/>
            <w:tcBorders>
              <w:top w:val="nil"/>
              <w:left w:val="nil"/>
              <w:bottom w:val="single" w:sz="4" w:space="0" w:color="000000"/>
              <w:right w:val="single" w:sz="4" w:space="0" w:color="000000"/>
            </w:tcBorders>
            <w:shd w:val="clear" w:color="auto" w:fill="FFFFFF"/>
            <w:vAlign w:val="bottom"/>
          </w:tcPr>
          <w:p w14:paraId="2792B720"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72.065,81</w:t>
            </w:r>
          </w:p>
        </w:tc>
        <w:tc>
          <w:tcPr>
            <w:tcW w:w="1447" w:type="dxa"/>
            <w:tcBorders>
              <w:top w:val="nil"/>
              <w:left w:val="nil"/>
              <w:bottom w:val="single" w:sz="4" w:space="0" w:color="000000"/>
              <w:right w:val="single" w:sz="4" w:space="0" w:color="000000"/>
            </w:tcBorders>
            <w:shd w:val="clear" w:color="auto" w:fill="FFFFFF"/>
            <w:vAlign w:val="bottom"/>
          </w:tcPr>
          <w:p w14:paraId="428820E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79BFEE31"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364547D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w:t>
            </w:r>
          </w:p>
        </w:tc>
        <w:tc>
          <w:tcPr>
            <w:tcW w:w="960" w:type="dxa"/>
            <w:tcBorders>
              <w:top w:val="nil"/>
              <w:left w:val="nil"/>
              <w:bottom w:val="single" w:sz="4" w:space="0" w:color="000000"/>
              <w:right w:val="single" w:sz="4" w:space="0" w:color="000000"/>
            </w:tcBorders>
            <w:shd w:val="clear" w:color="auto" w:fill="FFFFFF"/>
            <w:vAlign w:val="bottom"/>
          </w:tcPr>
          <w:p w14:paraId="1AE1223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1652</w:t>
            </w:r>
          </w:p>
        </w:tc>
        <w:tc>
          <w:tcPr>
            <w:tcW w:w="6180" w:type="dxa"/>
            <w:tcBorders>
              <w:top w:val="nil"/>
              <w:left w:val="nil"/>
              <w:bottom w:val="single" w:sz="4" w:space="0" w:color="000000"/>
              <w:right w:val="single" w:sz="4" w:space="0" w:color="000000"/>
            </w:tcBorders>
            <w:shd w:val="clear" w:color="auto" w:fill="FFFFFF"/>
            <w:vAlign w:val="bottom"/>
          </w:tcPr>
          <w:p w14:paraId="49EAC3DE"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xml:space="preserve">Canone monumentale diretto </w:t>
            </w:r>
            <w:r w:rsidRPr="000A23EB">
              <w:rPr>
                <w:rFonts w:ascii="Arial" w:eastAsia="Arial" w:hAnsi="Arial" w:cs="Arial"/>
                <w:b/>
                <w:sz w:val="18"/>
                <w:szCs w:val="18"/>
                <w:lang w:val="it-IT"/>
              </w:rPr>
              <w:t>2869</w:t>
            </w:r>
          </w:p>
        </w:tc>
        <w:tc>
          <w:tcPr>
            <w:tcW w:w="1300" w:type="dxa"/>
            <w:tcBorders>
              <w:top w:val="nil"/>
              <w:left w:val="nil"/>
              <w:bottom w:val="single" w:sz="4" w:space="0" w:color="000000"/>
              <w:right w:val="single" w:sz="4" w:space="0" w:color="000000"/>
            </w:tcBorders>
            <w:shd w:val="clear" w:color="auto" w:fill="FFFFFF"/>
            <w:vAlign w:val="bottom"/>
          </w:tcPr>
          <w:p w14:paraId="4E68E95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9.518,18</w:t>
            </w:r>
          </w:p>
        </w:tc>
        <w:tc>
          <w:tcPr>
            <w:tcW w:w="1300" w:type="dxa"/>
            <w:tcBorders>
              <w:top w:val="nil"/>
              <w:left w:val="nil"/>
              <w:bottom w:val="single" w:sz="4" w:space="0" w:color="000000"/>
              <w:right w:val="single" w:sz="4" w:space="0" w:color="000000"/>
            </w:tcBorders>
            <w:shd w:val="clear" w:color="auto" w:fill="FFFFFF"/>
            <w:vAlign w:val="bottom"/>
          </w:tcPr>
          <w:p w14:paraId="29CCE30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9.518,18</w:t>
            </w:r>
          </w:p>
        </w:tc>
        <w:tc>
          <w:tcPr>
            <w:tcW w:w="1447" w:type="dxa"/>
            <w:tcBorders>
              <w:top w:val="nil"/>
              <w:left w:val="nil"/>
              <w:bottom w:val="single" w:sz="4" w:space="0" w:color="000000"/>
              <w:right w:val="single" w:sz="4" w:space="0" w:color="000000"/>
            </w:tcBorders>
            <w:shd w:val="clear" w:color="auto" w:fill="FFFFFF"/>
            <w:vAlign w:val="bottom"/>
          </w:tcPr>
          <w:p w14:paraId="342E92B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3DD59205"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5321BA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19</w:t>
            </w:r>
          </w:p>
        </w:tc>
        <w:tc>
          <w:tcPr>
            <w:tcW w:w="960" w:type="dxa"/>
            <w:tcBorders>
              <w:top w:val="nil"/>
              <w:left w:val="nil"/>
              <w:bottom w:val="single" w:sz="4" w:space="0" w:color="000000"/>
              <w:right w:val="single" w:sz="4" w:space="0" w:color="000000"/>
            </w:tcBorders>
            <w:shd w:val="clear" w:color="auto" w:fill="FFFFFF"/>
            <w:vAlign w:val="bottom"/>
          </w:tcPr>
          <w:p w14:paraId="500EAEF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1652</w:t>
            </w:r>
          </w:p>
        </w:tc>
        <w:tc>
          <w:tcPr>
            <w:tcW w:w="6180" w:type="dxa"/>
            <w:tcBorders>
              <w:top w:val="nil"/>
              <w:left w:val="nil"/>
              <w:bottom w:val="single" w:sz="4" w:space="0" w:color="000000"/>
              <w:right w:val="single" w:sz="4" w:space="0" w:color="000000"/>
            </w:tcBorders>
            <w:shd w:val="clear" w:color="auto" w:fill="FFFFFF"/>
            <w:vAlign w:val="bottom"/>
          </w:tcPr>
          <w:p w14:paraId="5E5AD84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Tassa per il mantenimento di edifici costruiti illegalmente nel territorio -</w:t>
            </w:r>
            <w:r w:rsidRPr="000A23EB">
              <w:rPr>
                <w:rFonts w:ascii="Arial" w:eastAsia="Arial" w:hAnsi="Arial" w:cs="Arial"/>
                <w:b/>
                <w:sz w:val="18"/>
                <w:szCs w:val="18"/>
                <w:lang w:val="it-IT"/>
              </w:rPr>
              <w:t>2963+LEG</w:t>
            </w:r>
          </w:p>
        </w:tc>
        <w:tc>
          <w:tcPr>
            <w:tcW w:w="1300" w:type="dxa"/>
            <w:tcBorders>
              <w:top w:val="nil"/>
              <w:left w:val="nil"/>
              <w:bottom w:val="single" w:sz="4" w:space="0" w:color="000000"/>
              <w:right w:val="single" w:sz="4" w:space="0" w:color="000000"/>
            </w:tcBorders>
            <w:shd w:val="clear" w:color="auto" w:fill="FFFFFF"/>
            <w:vAlign w:val="bottom"/>
          </w:tcPr>
          <w:p w14:paraId="5E28E00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300" w:type="dxa"/>
            <w:tcBorders>
              <w:top w:val="nil"/>
              <w:left w:val="nil"/>
              <w:bottom w:val="nil"/>
              <w:right w:val="single" w:sz="4" w:space="0" w:color="000000"/>
            </w:tcBorders>
            <w:shd w:val="clear" w:color="auto" w:fill="FFFFFF"/>
            <w:vAlign w:val="bottom"/>
          </w:tcPr>
          <w:p w14:paraId="612684F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447" w:type="dxa"/>
            <w:tcBorders>
              <w:top w:val="nil"/>
              <w:left w:val="nil"/>
              <w:bottom w:val="single" w:sz="4" w:space="0" w:color="000000"/>
              <w:right w:val="single" w:sz="4" w:space="0" w:color="000000"/>
            </w:tcBorders>
            <w:shd w:val="clear" w:color="auto" w:fill="FFFFFF"/>
            <w:vAlign w:val="bottom"/>
          </w:tcPr>
          <w:p w14:paraId="1DC8DD11"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0AC75B7F"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454F902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20</w:t>
            </w:r>
          </w:p>
        </w:tc>
        <w:tc>
          <w:tcPr>
            <w:tcW w:w="960" w:type="dxa"/>
            <w:tcBorders>
              <w:top w:val="nil"/>
              <w:left w:val="nil"/>
              <w:bottom w:val="single" w:sz="4" w:space="0" w:color="000000"/>
              <w:right w:val="single" w:sz="4" w:space="0" w:color="000000"/>
            </w:tcBorders>
            <w:shd w:val="clear" w:color="auto" w:fill="FFFFFF"/>
            <w:vAlign w:val="bottom"/>
          </w:tcPr>
          <w:p w14:paraId="185AD75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1653</w:t>
            </w:r>
          </w:p>
        </w:tc>
        <w:tc>
          <w:tcPr>
            <w:tcW w:w="6180" w:type="dxa"/>
            <w:tcBorders>
              <w:top w:val="nil"/>
              <w:left w:val="nil"/>
              <w:bottom w:val="single" w:sz="4" w:space="0" w:color="000000"/>
              <w:right w:val="single" w:sz="4" w:space="0" w:color="000000"/>
            </w:tcBorders>
            <w:shd w:val="clear" w:color="auto" w:fill="FFFFFF"/>
            <w:vAlign w:val="bottom"/>
          </w:tcPr>
          <w:p w14:paraId="70038834"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Contributo comunale-</w:t>
            </w:r>
            <w:r w:rsidRPr="000A23EB">
              <w:rPr>
                <w:rFonts w:ascii="Arial" w:eastAsia="Arial" w:hAnsi="Arial" w:cs="Arial"/>
                <w:b/>
                <w:sz w:val="18"/>
                <w:szCs w:val="18"/>
                <w:lang w:val="it-IT"/>
              </w:rPr>
              <w:t>5720</w:t>
            </w:r>
          </w:p>
        </w:tc>
        <w:tc>
          <w:tcPr>
            <w:tcW w:w="1300" w:type="dxa"/>
            <w:tcBorders>
              <w:top w:val="nil"/>
              <w:left w:val="nil"/>
              <w:bottom w:val="single" w:sz="4" w:space="0" w:color="000000"/>
              <w:right w:val="single" w:sz="4" w:space="0" w:color="000000"/>
            </w:tcBorders>
            <w:shd w:val="clear" w:color="auto" w:fill="FFFFFF"/>
            <w:vAlign w:val="bottom"/>
          </w:tcPr>
          <w:p w14:paraId="528D39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634.475,82</w:t>
            </w:r>
          </w:p>
        </w:tc>
        <w:tc>
          <w:tcPr>
            <w:tcW w:w="1300" w:type="dxa"/>
            <w:tcBorders>
              <w:top w:val="single" w:sz="4" w:space="0" w:color="000000"/>
              <w:left w:val="nil"/>
              <w:bottom w:val="single" w:sz="4" w:space="0" w:color="000000"/>
              <w:right w:val="single" w:sz="4" w:space="0" w:color="000000"/>
            </w:tcBorders>
            <w:shd w:val="clear" w:color="auto" w:fill="FFFFFF"/>
            <w:vAlign w:val="bottom"/>
          </w:tcPr>
          <w:p w14:paraId="0ED6C6E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604.021,99</w:t>
            </w:r>
          </w:p>
        </w:tc>
        <w:tc>
          <w:tcPr>
            <w:tcW w:w="1447" w:type="dxa"/>
            <w:tcBorders>
              <w:top w:val="nil"/>
              <w:left w:val="nil"/>
              <w:bottom w:val="single" w:sz="4" w:space="0" w:color="000000"/>
              <w:right w:val="single" w:sz="4" w:space="0" w:color="000000"/>
            </w:tcBorders>
            <w:shd w:val="clear" w:color="auto" w:fill="FFFFFF"/>
            <w:vAlign w:val="bottom"/>
          </w:tcPr>
          <w:p w14:paraId="6099E3D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30.453,83</w:t>
            </w:r>
          </w:p>
        </w:tc>
      </w:tr>
      <w:tr w:rsidR="001C66C2" w:rsidRPr="000A23EB" w14:paraId="258C312E"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1D0DD22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21</w:t>
            </w:r>
          </w:p>
        </w:tc>
        <w:tc>
          <w:tcPr>
            <w:tcW w:w="960" w:type="dxa"/>
            <w:tcBorders>
              <w:top w:val="nil"/>
              <w:left w:val="nil"/>
              <w:bottom w:val="single" w:sz="4" w:space="0" w:color="000000"/>
              <w:right w:val="single" w:sz="4" w:space="0" w:color="000000"/>
            </w:tcBorders>
            <w:shd w:val="clear" w:color="auto" w:fill="FFFFFF"/>
            <w:vAlign w:val="bottom"/>
          </w:tcPr>
          <w:p w14:paraId="36450DA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1653</w:t>
            </w:r>
          </w:p>
        </w:tc>
        <w:tc>
          <w:tcPr>
            <w:tcW w:w="6180" w:type="dxa"/>
            <w:tcBorders>
              <w:top w:val="nil"/>
              <w:left w:val="nil"/>
              <w:bottom w:val="single" w:sz="4" w:space="0" w:color="000000"/>
              <w:right w:val="single" w:sz="4" w:space="0" w:color="000000"/>
            </w:tcBorders>
            <w:shd w:val="clear" w:color="auto" w:fill="FFFFFF"/>
            <w:vAlign w:val="bottom"/>
          </w:tcPr>
          <w:p w14:paraId="1229521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Indennità comunale-</w:t>
            </w:r>
            <w:r w:rsidRPr="000A23EB">
              <w:rPr>
                <w:rFonts w:ascii="Arial" w:eastAsia="Arial" w:hAnsi="Arial" w:cs="Arial"/>
                <w:b/>
                <w:sz w:val="18"/>
                <w:szCs w:val="18"/>
                <w:lang w:val="it-IT"/>
              </w:rPr>
              <w:t>5770</w:t>
            </w:r>
          </w:p>
        </w:tc>
        <w:tc>
          <w:tcPr>
            <w:tcW w:w="1300" w:type="dxa"/>
            <w:tcBorders>
              <w:top w:val="nil"/>
              <w:left w:val="nil"/>
              <w:bottom w:val="single" w:sz="4" w:space="0" w:color="000000"/>
              <w:right w:val="single" w:sz="4" w:space="0" w:color="000000"/>
            </w:tcBorders>
            <w:shd w:val="clear" w:color="auto" w:fill="FFFFFF"/>
            <w:vAlign w:val="bottom"/>
          </w:tcPr>
          <w:p w14:paraId="563F7D2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186.192,79</w:t>
            </w:r>
          </w:p>
        </w:tc>
        <w:tc>
          <w:tcPr>
            <w:tcW w:w="1300" w:type="dxa"/>
            <w:tcBorders>
              <w:top w:val="nil"/>
              <w:left w:val="nil"/>
              <w:bottom w:val="single" w:sz="4" w:space="0" w:color="000000"/>
              <w:right w:val="single" w:sz="4" w:space="0" w:color="000000"/>
            </w:tcBorders>
            <w:shd w:val="clear" w:color="auto" w:fill="FFFFFF"/>
            <w:vAlign w:val="bottom"/>
          </w:tcPr>
          <w:p w14:paraId="5CB0DC2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186.192,79</w:t>
            </w:r>
          </w:p>
        </w:tc>
        <w:tc>
          <w:tcPr>
            <w:tcW w:w="1447" w:type="dxa"/>
            <w:tcBorders>
              <w:top w:val="nil"/>
              <w:left w:val="nil"/>
              <w:bottom w:val="single" w:sz="4" w:space="0" w:color="000000"/>
              <w:right w:val="single" w:sz="4" w:space="0" w:color="000000"/>
            </w:tcBorders>
            <w:shd w:val="clear" w:color="auto" w:fill="FFFFFF"/>
            <w:vAlign w:val="bottom"/>
          </w:tcPr>
          <w:p w14:paraId="07FA39E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6FDC91C8"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0E47788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22</w:t>
            </w:r>
          </w:p>
        </w:tc>
        <w:tc>
          <w:tcPr>
            <w:tcW w:w="960" w:type="dxa"/>
            <w:tcBorders>
              <w:top w:val="nil"/>
              <w:left w:val="nil"/>
              <w:bottom w:val="single" w:sz="4" w:space="0" w:color="000000"/>
              <w:right w:val="single" w:sz="4" w:space="0" w:color="000000"/>
            </w:tcBorders>
            <w:shd w:val="clear" w:color="auto" w:fill="FFFFFF"/>
            <w:vAlign w:val="bottom"/>
          </w:tcPr>
          <w:p w14:paraId="66E752BE"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1681</w:t>
            </w:r>
          </w:p>
        </w:tc>
        <w:tc>
          <w:tcPr>
            <w:tcW w:w="6180" w:type="dxa"/>
            <w:tcBorders>
              <w:top w:val="nil"/>
              <w:left w:val="nil"/>
              <w:bottom w:val="single" w:sz="4" w:space="0" w:color="000000"/>
              <w:right w:val="single" w:sz="4" w:space="0" w:color="000000"/>
            </w:tcBorders>
            <w:shd w:val="clear" w:color="auto" w:fill="FFFFFF"/>
            <w:vAlign w:val="bottom"/>
          </w:tcPr>
          <w:p w14:paraId="535E275A"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Altre sanzioni-</w:t>
            </w:r>
            <w:r w:rsidRPr="000A23EB">
              <w:rPr>
                <w:rFonts w:ascii="Arial" w:eastAsia="Arial" w:hAnsi="Arial" w:cs="Arial"/>
                <w:b/>
                <w:sz w:val="18"/>
                <w:szCs w:val="18"/>
                <w:lang w:val="it-IT"/>
              </w:rPr>
              <w:t>6700</w:t>
            </w:r>
          </w:p>
        </w:tc>
        <w:tc>
          <w:tcPr>
            <w:tcW w:w="1300" w:type="dxa"/>
            <w:tcBorders>
              <w:top w:val="nil"/>
              <w:left w:val="nil"/>
              <w:bottom w:val="single" w:sz="4" w:space="0" w:color="000000"/>
              <w:right w:val="single" w:sz="4" w:space="0" w:color="000000"/>
            </w:tcBorders>
            <w:shd w:val="clear" w:color="auto" w:fill="FFFFFF"/>
            <w:vAlign w:val="bottom"/>
          </w:tcPr>
          <w:p w14:paraId="5E1889D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1.128,14</w:t>
            </w:r>
          </w:p>
        </w:tc>
        <w:tc>
          <w:tcPr>
            <w:tcW w:w="1300" w:type="dxa"/>
            <w:tcBorders>
              <w:top w:val="nil"/>
              <w:left w:val="nil"/>
              <w:bottom w:val="single" w:sz="4" w:space="0" w:color="000000"/>
              <w:right w:val="single" w:sz="4" w:space="0" w:color="000000"/>
            </w:tcBorders>
            <w:shd w:val="clear" w:color="auto" w:fill="FFFFFF"/>
            <w:vAlign w:val="bottom"/>
          </w:tcPr>
          <w:p w14:paraId="6E6D481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1.128,14</w:t>
            </w:r>
          </w:p>
        </w:tc>
        <w:tc>
          <w:tcPr>
            <w:tcW w:w="1447" w:type="dxa"/>
            <w:tcBorders>
              <w:top w:val="nil"/>
              <w:left w:val="nil"/>
              <w:bottom w:val="single" w:sz="4" w:space="0" w:color="000000"/>
              <w:right w:val="single" w:sz="4" w:space="0" w:color="000000"/>
            </w:tcBorders>
            <w:shd w:val="clear" w:color="auto" w:fill="FFFFFF"/>
            <w:vAlign w:val="bottom"/>
          </w:tcPr>
          <w:p w14:paraId="7173504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595CE923"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C5D9F1"/>
            <w:vAlign w:val="bottom"/>
          </w:tcPr>
          <w:p w14:paraId="7BD1909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960" w:type="dxa"/>
            <w:tcBorders>
              <w:top w:val="nil"/>
              <w:left w:val="nil"/>
              <w:bottom w:val="single" w:sz="4" w:space="0" w:color="000000"/>
              <w:right w:val="single" w:sz="4" w:space="0" w:color="000000"/>
            </w:tcBorders>
            <w:shd w:val="clear" w:color="auto" w:fill="C5D9F1"/>
            <w:vAlign w:val="bottom"/>
          </w:tcPr>
          <w:p w14:paraId="31A45F6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16</w:t>
            </w:r>
          </w:p>
        </w:tc>
        <w:tc>
          <w:tcPr>
            <w:tcW w:w="6180" w:type="dxa"/>
            <w:tcBorders>
              <w:top w:val="nil"/>
              <w:left w:val="nil"/>
              <w:bottom w:val="single" w:sz="4" w:space="0" w:color="000000"/>
              <w:right w:val="single" w:sz="4" w:space="0" w:color="000000"/>
            </w:tcBorders>
            <w:shd w:val="clear" w:color="auto" w:fill="C5D9F1"/>
            <w:vAlign w:val="bottom"/>
          </w:tcPr>
          <w:p w14:paraId="09EC999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Totale crediti per entrate di gestione</w:t>
            </w:r>
          </w:p>
        </w:tc>
        <w:tc>
          <w:tcPr>
            <w:tcW w:w="1300" w:type="dxa"/>
            <w:tcBorders>
              <w:top w:val="nil"/>
              <w:left w:val="nil"/>
              <w:bottom w:val="single" w:sz="4" w:space="0" w:color="000000"/>
              <w:right w:val="single" w:sz="4" w:space="0" w:color="000000"/>
            </w:tcBorders>
            <w:shd w:val="clear" w:color="auto" w:fill="C5D9F1"/>
            <w:vAlign w:val="bottom"/>
          </w:tcPr>
          <w:p w14:paraId="54CDA91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1.392.057,57</w:t>
            </w:r>
          </w:p>
        </w:tc>
        <w:tc>
          <w:tcPr>
            <w:tcW w:w="1300" w:type="dxa"/>
            <w:tcBorders>
              <w:top w:val="nil"/>
              <w:left w:val="nil"/>
              <w:bottom w:val="single" w:sz="4" w:space="0" w:color="000000"/>
              <w:right w:val="single" w:sz="4" w:space="0" w:color="000000"/>
            </w:tcBorders>
            <w:shd w:val="clear" w:color="auto" w:fill="C5D9F1"/>
            <w:vAlign w:val="bottom"/>
          </w:tcPr>
          <w:p w14:paraId="70DC089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1.330.293,01</w:t>
            </w:r>
          </w:p>
        </w:tc>
        <w:tc>
          <w:tcPr>
            <w:tcW w:w="1447" w:type="dxa"/>
            <w:tcBorders>
              <w:top w:val="nil"/>
              <w:left w:val="nil"/>
              <w:bottom w:val="single" w:sz="4" w:space="0" w:color="000000"/>
              <w:right w:val="single" w:sz="4" w:space="0" w:color="000000"/>
            </w:tcBorders>
            <w:shd w:val="clear" w:color="auto" w:fill="C5D9F1"/>
            <w:vAlign w:val="bottom"/>
          </w:tcPr>
          <w:p w14:paraId="4442FFD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61.764,56</w:t>
            </w:r>
          </w:p>
        </w:tc>
      </w:tr>
      <w:tr w:rsidR="001C66C2" w:rsidRPr="000A23EB" w14:paraId="4DE9646A"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5C68D95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23</w:t>
            </w:r>
          </w:p>
        </w:tc>
        <w:tc>
          <w:tcPr>
            <w:tcW w:w="960" w:type="dxa"/>
            <w:tcBorders>
              <w:top w:val="nil"/>
              <w:left w:val="nil"/>
              <w:bottom w:val="single" w:sz="4" w:space="0" w:color="000000"/>
              <w:right w:val="single" w:sz="4" w:space="0" w:color="000000"/>
            </w:tcBorders>
            <w:shd w:val="clear" w:color="auto" w:fill="FFFFFF"/>
            <w:vAlign w:val="bottom"/>
          </w:tcPr>
          <w:p w14:paraId="3D67324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1711</w:t>
            </w:r>
          </w:p>
        </w:tc>
        <w:tc>
          <w:tcPr>
            <w:tcW w:w="6180" w:type="dxa"/>
            <w:tcBorders>
              <w:top w:val="nil"/>
              <w:left w:val="nil"/>
              <w:bottom w:val="single" w:sz="4" w:space="0" w:color="000000"/>
              <w:right w:val="single" w:sz="4" w:space="0" w:color="000000"/>
            </w:tcBorders>
            <w:shd w:val="clear" w:color="auto" w:fill="FFFFFF"/>
            <w:vAlign w:val="bottom"/>
          </w:tcPr>
          <w:p w14:paraId="3B00ACCD"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Vendita di immobilizzazioni materiali-terreni-</w:t>
            </w:r>
            <w:r w:rsidRPr="000A23EB">
              <w:rPr>
                <w:rFonts w:ascii="Arial" w:eastAsia="Arial" w:hAnsi="Arial" w:cs="Arial"/>
                <w:b/>
                <w:sz w:val="18"/>
                <w:szCs w:val="18"/>
                <w:lang w:val="it-IT"/>
              </w:rPr>
              <w:t>7757</w:t>
            </w:r>
          </w:p>
        </w:tc>
        <w:tc>
          <w:tcPr>
            <w:tcW w:w="1300" w:type="dxa"/>
            <w:tcBorders>
              <w:top w:val="nil"/>
              <w:left w:val="nil"/>
              <w:bottom w:val="single" w:sz="4" w:space="0" w:color="000000"/>
              <w:right w:val="single" w:sz="4" w:space="0" w:color="000000"/>
            </w:tcBorders>
            <w:shd w:val="clear" w:color="auto" w:fill="FFFFFF"/>
            <w:vAlign w:val="bottom"/>
          </w:tcPr>
          <w:p w14:paraId="23F21A9A"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13.859,05</w:t>
            </w:r>
          </w:p>
        </w:tc>
        <w:tc>
          <w:tcPr>
            <w:tcW w:w="1300" w:type="dxa"/>
            <w:tcBorders>
              <w:top w:val="nil"/>
              <w:left w:val="nil"/>
              <w:bottom w:val="single" w:sz="4" w:space="0" w:color="000000"/>
              <w:right w:val="single" w:sz="4" w:space="0" w:color="000000"/>
            </w:tcBorders>
            <w:shd w:val="clear" w:color="auto" w:fill="FFFFFF"/>
            <w:vAlign w:val="bottom"/>
          </w:tcPr>
          <w:p w14:paraId="19F34F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241,33</w:t>
            </w:r>
          </w:p>
        </w:tc>
        <w:tc>
          <w:tcPr>
            <w:tcW w:w="1447" w:type="dxa"/>
            <w:tcBorders>
              <w:top w:val="nil"/>
              <w:left w:val="nil"/>
              <w:bottom w:val="single" w:sz="4" w:space="0" w:color="000000"/>
              <w:right w:val="single" w:sz="4" w:space="0" w:color="000000"/>
            </w:tcBorders>
            <w:shd w:val="clear" w:color="auto" w:fill="FFFFFF"/>
            <w:vAlign w:val="bottom"/>
          </w:tcPr>
          <w:p w14:paraId="263EAFC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13.617,72</w:t>
            </w:r>
          </w:p>
        </w:tc>
      </w:tr>
      <w:tr w:rsidR="001C66C2" w:rsidRPr="000A23EB" w14:paraId="2AE61EA8"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0DBE2687"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lastRenderedPageBreak/>
              <w:t>24</w:t>
            </w:r>
          </w:p>
        </w:tc>
        <w:tc>
          <w:tcPr>
            <w:tcW w:w="960" w:type="dxa"/>
            <w:tcBorders>
              <w:top w:val="nil"/>
              <w:left w:val="nil"/>
              <w:bottom w:val="single" w:sz="4" w:space="0" w:color="000000"/>
              <w:right w:val="single" w:sz="4" w:space="0" w:color="000000"/>
            </w:tcBorders>
            <w:shd w:val="clear" w:color="auto" w:fill="FFFFFF"/>
            <w:vAlign w:val="bottom"/>
          </w:tcPr>
          <w:p w14:paraId="52D8D1B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1721</w:t>
            </w:r>
          </w:p>
        </w:tc>
        <w:tc>
          <w:tcPr>
            <w:tcW w:w="6180" w:type="dxa"/>
            <w:tcBorders>
              <w:top w:val="nil"/>
              <w:left w:val="nil"/>
              <w:bottom w:val="single" w:sz="4" w:space="0" w:color="000000"/>
              <w:right w:val="single" w:sz="4" w:space="0" w:color="000000"/>
            </w:tcBorders>
            <w:shd w:val="clear" w:color="auto" w:fill="FFFFFF"/>
            <w:vAlign w:val="bottom"/>
          </w:tcPr>
          <w:p w14:paraId="62F28763"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Crediti a breve termine - vendita appartamenti -</w:t>
            </w:r>
            <w:r w:rsidRPr="000A23EB">
              <w:rPr>
                <w:rFonts w:ascii="Arial" w:eastAsia="Arial" w:hAnsi="Arial" w:cs="Arial"/>
                <w:b/>
                <w:sz w:val="18"/>
                <w:szCs w:val="18"/>
                <w:lang w:val="it-IT"/>
              </w:rPr>
              <w:t>7820</w:t>
            </w:r>
          </w:p>
        </w:tc>
        <w:tc>
          <w:tcPr>
            <w:tcW w:w="1300" w:type="dxa"/>
            <w:tcBorders>
              <w:top w:val="nil"/>
              <w:left w:val="nil"/>
              <w:bottom w:val="single" w:sz="4" w:space="0" w:color="000000"/>
              <w:right w:val="single" w:sz="4" w:space="0" w:color="000000"/>
            </w:tcBorders>
            <w:shd w:val="clear" w:color="auto" w:fill="FFFFFF"/>
            <w:vAlign w:val="bottom"/>
          </w:tcPr>
          <w:p w14:paraId="0D40D15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1.459,17</w:t>
            </w:r>
          </w:p>
        </w:tc>
        <w:tc>
          <w:tcPr>
            <w:tcW w:w="1300" w:type="dxa"/>
            <w:tcBorders>
              <w:top w:val="nil"/>
              <w:left w:val="nil"/>
              <w:bottom w:val="single" w:sz="4" w:space="0" w:color="000000"/>
              <w:right w:val="single" w:sz="4" w:space="0" w:color="000000"/>
            </w:tcBorders>
            <w:shd w:val="clear" w:color="auto" w:fill="FFFFFF"/>
            <w:vAlign w:val="bottom"/>
          </w:tcPr>
          <w:p w14:paraId="0AAC7B96"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1.459,17</w:t>
            </w:r>
          </w:p>
        </w:tc>
        <w:tc>
          <w:tcPr>
            <w:tcW w:w="1447" w:type="dxa"/>
            <w:tcBorders>
              <w:top w:val="nil"/>
              <w:left w:val="nil"/>
              <w:bottom w:val="single" w:sz="4" w:space="0" w:color="000000"/>
              <w:right w:val="single" w:sz="4" w:space="0" w:color="000000"/>
            </w:tcBorders>
            <w:shd w:val="clear" w:color="auto" w:fill="FFFFFF"/>
            <w:vAlign w:val="bottom"/>
          </w:tcPr>
          <w:p w14:paraId="160DCFB5"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6F778411"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5932ECF2"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25</w:t>
            </w:r>
          </w:p>
        </w:tc>
        <w:tc>
          <w:tcPr>
            <w:tcW w:w="960" w:type="dxa"/>
            <w:tcBorders>
              <w:top w:val="nil"/>
              <w:left w:val="nil"/>
              <w:bottom w:val="single" w:sz="4" w:space="0" w:color="000000"/>
              <w:right w:val="single" w:sz="4" w:space="0" w:color="000000"/>
            </w:tcBorders>
            <w:shd w:val="clear" w:color="auto" w:fill="FFFFFF"/>
            <w:vAlign w:val="bottom"/>
          </w:tcPr>
          <w:p w14:paraId="11B8D88F"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1721</w:t>
            </w:r>
          </w:p>
        </w:tc>
        <w:tc>
          <w:tcPr>
            <w:tcW w:w="6180" w:type="dxa"/>
            <w:tcBorders>
              <w:top w:val="nil"/>
              <w:left w:val="nil"/>
              <w:bottom w:val="single" w:sz="4" w:space="0" w:color="000000"/>
              <w:right w:val="single" w:sz="4" w:space="0" w:color="000000"/>
            </w:tcBorders>
            <w:shd w:val="clear" w:color="auto" w:fill="FFFFFF"/>
            <w:vAlign w:val="bottom"/>
          </w:tcPr>
          <w:p w14:paraId="7B5894D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Crediti a lungo termine</w:t>
            </w:r>
            <w:r w:rsidRPr="000A23EB">
              <w:rPr>
                <w:rFonts w:ascii="Arial" w:eastAsia="Arial" w:hAnsi="Arial" w:cs="Arial"/>
                <w:sz w:val="18"/>
                <w:szCs w:val="18"/>
                <w:lang w:val="it-IT"/>
              </w:rPr>
              <w:t>-vendita di appartamenti-</w:t>
            </w:r>
            <w:r w:rsidRPr="000A23EB">
              <w:rPr>
                <w:rFonts w:ascii="Arial" w:eastAsia="Arial" w:hAnsi="Arial" w:cs="Arial"/>
                <w:b/>
                <w:sz w:val="18"/>
                <w:szCs w:val="18"/>
                <w:lang w:val="it-IT"/>
              </w:rPr>
              <w:t>7820</w:t>
            </w:r>
          </w:p>
        </w:tc>
        <w:tc>
          <w:tcPr>
            <w:tcW w:w="1300" w:type="dxa"/>
            <w:tcBorders>
              <w:top w:val="nil"/>
              <w:left w:val="nil"/>
              <w:bottom w:val="single" w:sz="4" w:space="0" w:color="000000"/>
              <w:right w:val="single" w:sz="4" w:space="0" w:color="000000"/>
            </w:tcBorders>
            <w:shd w:val="clear" w:color="auto" w:fill="FFFFFF"/>
            <w:vAlign w:val="bottom"/>
          </w:tcPr>
          <w:p w14:paraId="10536429"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5.525,68</w:t>
            </w:r>
          </w:p>
        </w:tc>
        <w:tc>
          <w:tcPr>
            <w:tcW w:w="1300" w:type="dxa"/>
            <w:tcBorders>
              <w:top w:val="nil"/>
              <w:left w:val="nil"/>
              <w:bottom w:val="single" w:sz="4" w:space="0" w:color="000000"/>
              <w:right w:val="single" w:sz="4" w:space="0" w:color="000000"/>
            </w:tcBorders>
            <w:shd w:val="clear" w:color="auto" w:fill="FFFFFF"/>
            <w:vAlign w:val="bottom"/>
          </w:tcPr>
          <w:p w14:paraId="6A36413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447" w:type="dxa"/>
            <w:tcBorders>
              <w:top w:val="nil"/>
              <w:left w:val="nil"/>
              <w:bottom w:val="single" w:sz="4" w:space="0" w:color="000000"/>
              <w:right w:val="single" w:sz="4" w:space="0" w:color="000000"/>
            </w:tcBorders>
            <w:shd w:val="clear" w:color="auto" w:fill="FFFFFF"/>
            <w:vAlign w:val="bottom"/>
          </w:tcPr>
          <w:p w14:paraId="3E70263B"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5.525,68</w:t>
            </w:r>
          </w:p>
        </w:tc>
      </w:tr>
      <w:tr w:rsidR="001C66C2" w:rsidRPr="000A23EB" w14:paraId="13549973"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571269D3"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26</w:t>
            </w:r>
          </w:p>
        </w:tc>
        <w:tc>
          <w:tcPr>
            <w:tcW w:w="960" w:type="dxa"/>
            <w:tcBorders>
              <w:top w:val="nil"/>
              <w:left w:val="nil"/>
              <w:bottom w:val="single" w:sz="4" w:space="0" w:color="000000"/>
              <w:right w:val="single" w:sz="4" w:space="0" w:color="000000"/>
            </w:tcBorders>
            <w:shd w:val="clear" w:color="auto" w:fill="FFFFFF"/>
            <w:vAlign w:val="bottom"/>
          </w:tcPr>
          <w:p w14:paraId="7872A1FC"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1721</w:t>
            </w:r>
          </w:p>
        </w:tc>
        <w:tc>
          <w:tcPr>
            <w:tcW w:w="6180" w:type="dxa"/>
            <w:tcBorders>
              <w:top w:val="nil"/>
              <w:left w:val="nil"/>
              <w:bottom w:val="single" w:sz="4" w:space="0" w:color="000000"/>
              <w:right w:val="single" w:sz="4" w:space="0" w:color="000000"/>
            </w:tcBorders>
            <w:shd w:val="clear" w:color="auto" w:fill="FFFFFF"/>
            <w:vAlign w:val="bottom"/>
          </w:tcPr>
          <w:p w14:paraId="60BD34A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Vendita di strutture edilizie-</w:t>
            </w:r>
            <w:r w:rsidRPr="000A23EB">
              <w:rPr>
                <w:rFonts w:ascii="Arial" w:eastAsia="Arial" w:hAnsi="Arial" w:cs="Arial"/>
                <w:b/>
                <w:sz w:val="18"/>
                <w:szCs w:val="18"/>
                <w:lang w:val="it-IT"/>
              </w:rPr>
              <w:t>7757</w:t>
            </w:r>
          </w:p>
        </w:tc>
        <w:tc>
          <w:tcPr>
            <w:tcW w:w="1300" w:type="dxa"/>
            <w:tcBorders>
              <w:top w:val="nil"/>
              <w:left w:val="nil"/>
              <w:bottom w:val="single" w:sz="4" w:space="0" w:color="000000"/>
              <w:right w:val="single" w:sz="4" w:space="0" w:color="000000"/>
            </w:tcBorders>
            <w:shd w:val="clear" w:color="auto" w:fill="FFFFFF"/>
            <w:vAlign w:val="bottom"/>
          </w:tcPr>
          <w:p w14:paraId="559B0C64"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6.984,85</w:t>
            </w:r>
          </w:p>
        </w:tc>
        <w:tc>
          <w:tcPr>
            <w:tcW w:w="1300" w:type="dxa"/>
            <w:tcBorders>
              <w:top w:val="nil"/>
              <w:left w:val="nil"/>
              <w:bottom w:val="single" w:sz="4" w:space="0" w:color="000000"/>
              <w:right w:val="single" w:sz="4" w:space="0" w:color="000000"/>
            </w:tcBorders>
            <w:shd w:val="clear" w:color="auto" w:fill="FFFFFF"/>
            <w:vAlign w:val="bottom"/>
          </w:tcPr>
          <w:p w14:paraId="38374AF8"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c>
          <w:tcPr>
            <w:tcW w:w="1447" w:type="dxa"/>
            <w:tcBorders>
              <w:top w:val="nil"/>
              <w:left w:val="nil"/>
              <w:bottom w:val="single" w:sz="4" w:space="0" w:color="000000"/>
              <w:right w:val="single" w:sz="4" w:space="0" w:color="000000"/>
            </w:tcBorders>
            <w:shd w:val="clear" w:color="auto" w:fill="FFFFFF"/>
            <w:vAlign w:val="bottom"/>
          </w:tcPr>
          <w:p w14:paraId="3C43E27D" w14:textId="77777777" w:rsidR="001C66C2" w:rsidRPr="000A23EB" w:rsidRDefault="001C66C2" w:rsidP="002E744A">
            <w:pPr>
              <w:spacing w:after="0" w:line="240" w:lineRule="auto"/>
              <w:jc w:val="right"/>
              <w:rPr>
                <w:rFonts w:ascii="Arial" w:eastAsia="Arial" w:hAnsi="Arial" w:cs="Arial"/>
                <w:sz w:val="18"/>
                <w:szCs w:val="18"/>
                <w:lang w:val="it-IT"/>
              </w:rPr>
            </w:pPr>
            <w:r w:rsidRPr="000A23EB">
              <w:rPr>
                <w:rFonts w:ascii="Arial" w:eastAsia="Arial" w:hAnsi="Arial" w:cs="Arial"/>
                <w:sz w:val="18"/>
                <w:szCs w:val="18"/>
                <w:lang w:val="it-IT"/>
              </w:rPr>
              <w:t>0,00</w:t>
            </w:r>
          </w:p>
        </w:tc>
      </w:tr>
      <w:tr w:rsidR="001C66C2" w:rsidRPr="000A23EB" w14:paraId="1F289CE8"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C5D9F1"/>
            <w:vAlign w:val="bottom"/>
          </w:tcPr>
          <w:p w14:paraId="2F8F818F"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960" w:type="dxa"/>
            <w:tcBorders>
              <w:top w:val="nil"/>
              <w:left w:val="nil"/>
              <w:bottom w:val="single" w:sz="4" w:space="0" w:color="000000"/>
              <w:right w:val="single" w:sz="4" w:space="0" w:color="000000"/>
            </w:tcBorders>
            <w:shd w:val="clear" w:color="auto" w:fill="C5D9F1"/>
            <w:vAlign w:val="bottom"/>
          </w:tcPr>
          <w:p w14:paraId="2F6A07F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w:t>
            </w:r>
          </w:p>
        </w:tc>
        <w:tc>
          <w:tcPr>
            <w:tcW w:w="6180" w:type="dxa"/>
            <w:tcBorders>
              <w:top w:val="nil"/>
              <w:left w:val="nil"/>
              <w:bottom w:val="single" w:sz="4" w:space="0" w:color="000000"/>
              <w:right w:val="single" w:sz="4" w:space="0" w:color="000000"/>
            </w:tcBorders>
            <w:shd w:val="clear" w:color="auto" w:fill="C5D9F1"/>
            <w:vAlign w:val="bottom"/>
          </w:tcPr>
          <w:p w14:paraId="11BF7CD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Totale crediti derivanti dalla cessione di immobilizzazioni non finanziarie</w:t>
            </w:r>
          </w:p>
        </w:tc>
        <w:tc>
          <w:tcPr>
            <w:tcW w:w="1300" w:type="dxa"/>
            <w:tcBorders>
              <w:top w:val="nil"/>
              <w:left w:val="nil"/>
              <w:bottom w:val="nil"/>
              <w:right w:val="single" w:sz="4" w:space="0" w:color="000000"/>
            </w:tcBorders>
            <w:shd w:val="clear" w:color="auto" w:fill="C5D9F1"/>
            <w:vAlign w:val="bottom"/>
          </w:tcPr>
          <w:p w14:paraId="7A25519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27.828,75</w:t>
            </w:r>
          </w:p>
        </w:tc>
        <w:tc>
          <w:tcPr>
            <w:tcW w:w="1300" w:type="dxa"/>
            <w:tcBorders>
              <w:top w:val="nil"/>
              <w:left w:val="nil"/>
              <w:bottom w:val="single" w:sz="4" w:space="0" w:color="000000"/>
              <w:right w:val="single" w:sz="4" w:space="0" w:color="000000"/>
            </w:tcBorders>
            <w:shd w:val="clear" w:color="auto" w:fill="C5D9F1"/>
            <w:vAlign w:val="bottom"/>
          </w:tcPr>
          <w:p w14:paraId="04B7257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1.700,50</w:t>
            </w:r>
          </w:p>
        </w:tc>
        <w:tc>
          <w:tcPr>
            <w:tcW w:w="1447" w:type="dxa"/>
            <w:tcBorders>
              <w:top w:val="nil"/>
              <w:left w:val="nil"/>
              <w:bottom w:val="single" w:sz="4" w:space="0" w:color="000000"/>
              <w:right w:val="single" w:sz="4" w:space="0" w:color="000000"/>
            </w:tcBorders>
            <w:shd w:val="clear" w:color="auto" w:fill="C5D9F1"/>
            <w:vAlign w:val="bottom"/>
          </w:tcPr>
          <w:p w14:paraId="0125B8A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19.143,40</w:t>
            </w:r>
          </w:p>
        </w:tc>
      </w:tr>
      <w:tr w:rsidR="001C66C2" w:rsidRPr="000A23EB" w14:paraId="59B9F999" w14:textId="77777777" w:rsidTr="002E744A">
        <w:trPr>
          <w:trHeight w:val="255"/>
        </w:trPr>
        <w:tc>
          <w:tcPr>
            <w:tcW w:w="960" w:type="dxa"/>
            <w:tcBorders>
              <w:top w:val="nil"/>
              <w:left w:val="single" w:sz="4" w:space="0" w:color="000000"/>
              <w:bottom w:val="single" w:sz="4" w:space="0" w:color="000000"/>
              <w:right w:val="single" w:sz="4" w:space="0" w:color="000000"/>
            </w:tcBorders>
            <w:shd w:val="clear" w:color="auto" w:fill="FFFFFF"/>
            <w:vAlign w:val="bottom"/>
          </w:tcPr>
          <w:p w14:paraId="74182E65" w14:textId="77777777" w:rsidR="001C66C2" w:rsidRPr="000A23EB" w:rsidRDefault="001C66C2" w:rsidP="002E744A">
            <w:pPr>
              <w:spacing w:after="0" w:line="240" w:lineRule="auto"/>
              <w:rPr>
                <w:rFonts w:ascii="Arial" w:eastAsia="Arial" w:hAnsi="Arial" w:cs="Arial"/>
                <w:sz w:val="18"/>
                <w:szCs w:val="18"/>
                <w:lang w:val="it-IT"/>
              </w:rPr>
            </w:pPr>
            <w:r w:rsidRPr="000A23EB">
              <w:rPr>
                <w:rFonts w:ascii="Arial" w:eastAsia="Arial" w:hAnsi="Arial" w:cs="Arial"/>
                <w:sz w:val="18"/>
                <w:szCs w:val="18"/>
                <w:lang w:val="it-IT"/>
              </w:rPr>
              <w:t> </w:t>
            </w:r>
          </w:p>
        </w:tc>
        <w:tc>
          <w:tcPr>
            <w:tcW w:w="960" w:type="dxa"/>
            <w:tcBorders>
              <w:top w:val="nil"/>
              <w:left w:val="nil"/>
              <w:bottom w:val="single" w:sz="4" w:space="0" w:color="000000"/>
              <w:right w:val="single" w:sz="4" w:space="0" w:color="000000"/>
            </w:tcBorders>
            <w:shd w:val="clear" w:color="auto" w:fill="FFFFFF"/>
            <w:vAlign w:val="bottom"/>
          </w:tcPr>
          <w:p w14:paraId="5EB8D44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6180" w:type="dxa"/>
            <w:tcBorders>
              <w:top w:val="nil"/>
              <w:left w:val="nil"/>
              <w:bottom w:val="single" w:sz="4" w:space="0" w:color="000000"/>
              <w:right w:val="single" w:sz="4" w:space="0" w:color="000000"/>
            </w:tcBorders>
            <w:shd w:val="clear" w:color="auto" w:fill="FFFFFF"/>
            <w:vAlign w:val="bottom"/>
          </w:tcPr>
          <w:p w14:paraId="73B4D2D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TOTALE CREDITI</w:t>
            </w:r>
          </w:p>
        </w:tc>
        <w:tc>
          <w:tcPr>
            <w:tcW w:w="1300" w:type="dxa"/>
            <w:tcBorders>
              <w:top w:val="single" w:sz="4" w:space="0" w:color="000000"/>
              <w:left w:val="nil"/>
              <w:bottom w:val="single" w:sz="4" w:space="0" w:color="000000"/>
              <w:right w:val="single" w:sz="4" w:space="0" w:color="000000"/>
            </w:tcBorders>
            <w:shd w:val="clear" w:color="auto" w:fill="FFFFFF"/>
            <w:vAlign w:val="bottom"/>
          </w:tcPr>
          <w:p w14:paraId="7B09E95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1.419.886,32</w:t>
            </w:r>
          </w:p>
        </w:tc>
        <w:tc>
          <w:tcPr>
            <w:tcW w:w="1300" w:type="dxa"/>
            <w:tcBorders>
              <w:top w:val="nil"/>
              <w:left w:val="nil"/>
              <w:bottom w:val="single" w:sz="4" w:space="0" w:color="000000"/>
              <w:right w:val="single" w:sz="4" w:space="0" w:color="000000"/>
            </w:tcBorders>
            <w:shd w:val="clear" w:color="auto" w:fill="FFFFFF"/>
            <w:vAlign w:val="bottom"/>
          </w:tcPr>
          <w:p w14:paraId="464950B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1.331.993,51</w:t>
            </w:r>
          </w:p>
        </w:tc>
        <w:tc>
          <w:tcPr>
            <w:tcW w:w="1447" w:type="dxa"/>
            <w:tcBorders>
              <w:top w:val="nil"/>
              <w:left w:val="nil"/>
              <w:bottom w:val="single" w:sz="4" w:space="0" w:color="000000"/>
              <w:right w:val="single" w:sz="4" w:space="0" w:color="000000"/>
            </w:tcBorders>
            <w:shd w:val="clear" w:color="auto" w:fill="FFFFFF"/>
            <w:vAlign w:val="bottom"/>
          </w:tcPr>
          <w:p w14:paraId="05A9AF6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80.907,96</w:t>
            </w:r>
          </w:p>
        </w:tc>
      </w:tr>
    </w:tbl>
    <w:p w14:paraId="4EA948DC" w14:textId="77777777" w:rsidR="001C66C2" w:rsidRDefault="001C66C2" w:rsidP="001C66C2">
      <w:pPr>
        <w:pBdr>
          <w:top w:val="nil"/>
          <w:left w:val="nil"/>
          <w:bottom w:val="nil"/>
          <w:right w:val="nil"/>
          <w:between w:val="nil"/>
        </w:pBdr>
        <w:spacing w:after="0" w:line="240" w:lineRule="auto"/>
        <w:jc w:val="both"/>
        <w:rPr>
          <w:rFonts w:ascii="Arial" w:eastAsia="Arial" w:hAnsi="Arial" w:cs="Arial"/>
          <w:color w:val="000000"/>
          <w:sz w:val="18"/>
          <w:szCs w:val="18"/>
          <w:lang w:val="it-IT"/>
        </w:rPr>
      </w:pPr>
      <w:r w:rsidRPr="000A23EB">
        <w:rPr>
          <w:rFonts w:ascii="Arial" w:eastAsia="Arial" w:hAnsi="Arial" w:cs="Arial"/>
          <w:color w:val="000000"/>
          <w:sz w:val="18"/>
          <w:szCs w:val="18"/>
          <w:lang w:val="it-IT"/>
        </w:rPr>
        <w:t>Fonte: Assessorato al bilancio ed economia, responsabile della riscossione forzata, 2024</w:t>
      </w:r>
    </w:p>
    <w:p w14:paraId="4F5CF770"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color w:val="000000"/>
          <w:sz w:val="18"/>
          <w:szCs w:val="18"/>
          <w:lang w:val="it-IT"/>
        </w:rPr>
      </w:pPr>
    </w:p>
    <w:p w14:paraId="3C8D6385" w14:textId="77777777" w:rsidR="001C66C2" w:rsidRPr="006035DC" w:rsidRDefault="001C66C2" w:rsidP="001C66C2">
      <w:pPr>
        <w:numPr>
          <w:ilvl w:val="1"/>
          <w:numId w:val="294"/>
        </w:numPr>
        <w:pBdr>
          <w:top w:val="nil"/>
          <w:left w:val="nil"/>
          <w:bottom w:val="nil"/>
          <w:right w:val="nil"/>
          <w:between w:val="nil"/>
        </w:pBdr>
        <w:spacing w:after="0" w:line="240" w:lineRule="auto"/>
        <w:jc w:val="both"/>
        <w:rPr>
          <w:rFonts w:ascii="Arial" w:eastAsia="Arial" w:hAnsi="Arial" w:cs="Arial"/>
          <w:b/>
          <w:color w:val="000000"/>
          <w:sz w:val="18"/>
          <w:szCs w:val="18"/>
          <w:lang w:val="it-IT"/>
        </w:rPr>
      </w:pPr>
      <w:r w:rsidRPr="000A23EB">
        <w:rPr>
          <w:rFonts w:ascii="Arial" w:eastAsia="Arial" w:hAnsi="Arial" w:cs="Arial"/>
          <w:b/>
          <w:bCs/>
          <w:sz w:val="18"/>
          <w:szCs w:val="18"/>
          <w:lang w:val="it-IT"/>
        </w:rPr>
        <w:t>SPESE E USCITE</w:t>
      </w:r>
    </w:p>
    <w:p w14:paraId="172FCB5F" w14:textId="77777777" w:rsidR="001C66C2" w:rsidRPr="000A23EB" w:rsidRDefault="001C66C2" w:rsidP="001C66C2">
      <w:pPr>
        <w:pBdr>
          <w:top w:val="nil"/>
          <w:left w:val="nil"/>
          <w:bottom w:val="nil"/>
          <w:right w:val="nil"/>
          <w:between w:val="nil"/>
        </w:pBdr>
        <w:spacing w:after="0" w:line="240" w:lineRule="auto"/>
        <w:ind w:left="720"/>
        <w:jc w:val="both"/>
        <w:rPr>
          <w:rFonts w:ascii="Arial" w:eastAsia="Arial" w:hAnsi="Arial" w:cs="Arial"/>
          <w:b/>
          <w:color w:val="000000"/>
          <w:sz w:val="18"/>
          <w:szCs w:val="18"/>
          <w:lang w:val="it-IT"/>
        </w:rPr>
      </w:pPr>
    </w:p>
    <w:p w14:paraId="1F99BE20" w14:textId="77777777" w:rsidR="001C66C2" w:rsidRPr="000A23EB" w:rsidRDefault="001C66C2" w:rsidP="001C66C2">
      <w:pPr>
        <w:pStyle w:val="NormalWeb"/>
        <w:spacing w:before="0" w:beforeAutospacing="0" w:after="0" w:afterAutospacing="0"/>
        <w:rPr>
          <w:rFonts w:ascii="Arial" w:eastAsia="Arial" w:hAnsi="Arial" w:cs="Arial"/>
          <w:sz w:val="18"/>
          <w:szCs w:val="18"/>
        </w:rPr>
      </w:pPr>
      <w:proofErr w:type="spellStart"/>
      <w:r w:rsidRPr="000A23EB">
        <w:rPr>
          <w:rFonts w:ascii="Arial" w:eastAsia="Arial" w:hAnsi="Arial" w:cs="Arial"/>
          <w:sz w:val="18"/>
          <w:szCs w:val="18"/>
        </w:rPr>
        <w:t>L’esecuzione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spese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uscite</w:t>
      </w:r>
      <w:proofErr w:type="spellEnd"/>
      <w:r w:rsidRPr="000A23EB">
        <w:rPr>
          <w:rFonts w:ascii="Arial" w:eastAsia="Arial" w:hAnsi="Arial" w:cs="Arial"/>
          <w:sz w:val="18"/>
          <w:szCs w:val="18"/>
        </w:rPr>
        <w:t xml:space="preserve"> è </w:t>
      </w:r>
      <w:proofErr w:type="spellStart"/>
      <w:r w:rsidRPr="000A23EB">
        <w:rPr>
          <w:rFonts w:ascii="Arial" w:eastAsia="Arial" w:hAnsi="Arial" w:cs="Arial"/>
          <w:sz w:val="18"/>
          <w:szCs w:val="18"/>
        </w:rPr>
        <w:t>principalmente</w:t>
      </w:r>
      <w:proofErr w:type="spellEnd"/>
      <w:r w:rsidRPr="000A23EB">
        <w:rPr>
          <w:rFonts w:ascii="Arial" w:eastAsia="Arial" w:hAnsi="Arial" w:cs="Arial"/>
          <w:sz w:val="18"/>
          <w:szCs w:val="18"/>
        </w:rPr>
        <w:t xml:space="preserve"> legata </w:t>
      </w:r>
      <w:proofErr w:type="spellStart"/>
      <w:r w:rsidRPr="000A23EB">
        <w:rPr>
          <w:rFonts w:ascii="Arial" w:eastAsia="Arial" w:hAnsi="Arial" w:cs="Arial"/>
          <w:sz w:val="18"/>
          <w:szCs w:val="18"/>
        </w:rPr>
        <w:t>all’attuazione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programmi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adottati</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soddisfare</w:t>
      </w:r>
      <w:proofErr w:type="spellEnd"/>
      <w:r w:rsidRPr="000A23EB">
        <w:rPr>
          <w:rFonts w:ascii="Arial" w:eastAsia="Arial" w:hAnsi="Arial" w:cs="Arial"/>
          <w:sz w:val="18"/>
          <w:szCs w:val="18"/>
        </w:rPr>
        <w:t xml:space="preserve"> i </w:t>
      </w:r>
      <w:proofErr w:type="spellStart"/>
      <w:r w:rsidRPr="000A23EB">
        <w:rPr>
          <w:rFonts w:ascii="Arial" w:eastAsia="Arial" w:hAnsi="Arial" w:cs="Arial"/>
          <w:sz w:val="18"/>
          <w:szCs w:val="18"/>
        </w:rPr>
        <w:t>bisogni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pubblici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gran</w:t>
      </w:r>
      <w:proofErr w:type="spellEnd"/>
      <w:r w:rsidRPr="000A23EB">
        <w:rPr>
          <w:rFonts w:ascii="Arial" w:eastAsia="Arial" w:hAnsi="Arial" w:cs="Arial"/>
          <w:sz w:val="18"/>
          <w:szCs w:val="18"/>
        </w:rPr>
        <w:t xml:space="preserve"> parte </w:t>
      </w:r>
      <w:proofErr w:type="spellStart"/>
      <w:r w:rsidRPr="000A23EB">
        <w:rPr>
          <w:rFonts w:ascii="Arial" w:eastAsia="Arial" w:hAnsi="Arial" w:cs="Arial"/>
          <w:sz w:val="18"/>
          <w:szCs w:val="18"/>
        </w:rPr>
        <w:t>riguardanti</w:t>
      </w:r>
      <w:proofErr w:type="spellEnd"/>
      <w:r w:rsidRPr="000A23EB">
        <w:rPr>
          <w:rFonts w:ascii="Arial" w:eastAsia="Arial" w:hAnsi="Arial" w:cs="Arial"/>
          <w:sz w:val="18"/>
          <w:szCs w:val="18"/>
        </w:rPr>
        <w:t xml:space="preserve"> la </w:t>
      </w:r>
      <w:proofErr w:type="spellStart"/>
      <w:r w:rsidRPr="000A23EB">
        <w:rPr>
          <w:rFonts w:ascii="Arial" w:eastAsia="Arial" w:hAnsi="Arial" w:cs="Arial"/>
          <w:sz w:val="18"/>
          <w:szCs w:val="18"/>
        </w:rPr>
        <w:t>manutenzione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ordinaria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infrastrutture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comunali</w:t>
      </w:r>
      <w:proofErr w:type="spellEnd"/>
      <w:r w:rsidRPr="000A23EB">
        <w:rPr>
          <w:rFonts w:ascii="Arial" w:eastAsia="Arial" w:hAnsi="Arial" w:cs="Arial"/>
          <w:sz w:val="18"/>
          <w:szCs w:val="18"/>
        </w:rPr>
        <w:t xml:space="preserve">, la </w:t>
      </w:r>
      <w:proofErr w:type="spellStart"/>
      <w:r w:rsidRPr="000A23EB">
        <w:rPr>
          <w:rFonts w:ascii="Arial" w:eastAsia="Arial" w:hAnsi="Arial" w:cs="Arial"/>
          <w:sz w:val="18"/>
          <w:szCs w:val="18"/>
        </w:rPr>
        <w:t>costruzione</w:t>
      </w:r>
      <w:proofErr w:type="spellEnd"/>
      <w:r w:rsidRPr="000A23EB">
        <w:rPr>
          <w:rFonts w:ascii="Arial" w:eastAsia="Arial" w:hAnsi="Arial" w:cs="Arial"/>
          <w:sz w:val="18"/>
          <w:szCs w:val="18"/>
        </w:rPr>
        <w:t xml:space="preserve"> e la </w:t>
      </w:r>
      <w:proofErr w:type="spellStart"/>
      <w:r w:rsidRPr="000A23EB">
        <w:rPr>
          <w:rFonts w:ascii="Arial" w:eastAsia="Arial" w:hAnsi="Arial" w:cs="Arial"/>
          <w:sz w:val="18"/>
          <w:szCs w:val="18"/>
        </w:rPr>
        <w:t>manutenzione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straordinaria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infrastrutture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comunali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nonché</w:t>
      </w:r>
      <w:proofErr w:type="spellEnd"/>
      <w:r w:rsidRPr="000A23EB">
        <w:rPr>
          <w:rFonts w:ascii="Arial" w:eastAsia="Arial" w:hAnsi="Arial" w:cs="Arial"/>
          <w:sz w:val="18"/>
          <w:szCs w:val="18"/>
        </w:rPr>
        <w:t xml:space="preserve"> la </w:t>
      </w:r>
      <w:proofErr w:type="spellStart"/>
      <w:r w:rsidRPr="000A23EB">
        <w:rPr>
          <w:rFonts w:ascii="Arial" w:eastAsia="Arial" w:hAnsi="Arial" w:cs="Arial"/>
          <w:sz w:val="18"/>
          <w:szCs w:val="18"/>
        </w:rPr>
        <w:t>pianificazione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territoriale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Inoltre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nell’ambito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attività</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sociali</w:t>
      </w:r>
      <w:proofErr w:type="spellEnd"/>
      <w:r w:rsidRPr="000A23EB">
        <w:rPr>
          <w:rFonts w:ascii="Arial" w:eastAsia="Arial" w:hAnsi="Arial" w:cs="Arial"/>
          <w:sz w:val="18"/>
          <w:szCs w:val="18"/>
        </w:rPr>
        <w:t xml:space="preserve">, si </w:t>
      </w:r>
      <w:proofErr w:type="spellStart"/>
      <w:r w:rsidRPr="000A23EB">
        <w:rPr>
          <w:rFonts w:ascii="Arial" w:eastAsia="Arial" w:hAnsi="Arial" w:cs="Arial"/>
          <w:sz w:val="18"/>
          <w:szCs w:val="18"/>
        </w:rPr>
        <w:t>comprendono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spese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funzionamento</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Consiglio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cittadino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dell’Amministrazione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cittadina</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dei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soggetti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beneficiari</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la Scuola </w:t>
      </w:r>
      <w:proofErr w:type="spellStart"/>
      <w:r w:rsidRPr="000A23EB">
        <w:rPr>
          <w:rFonts w:ascii="Arial" w:eastAsia="Arial" w:hAnsi="Arial" w:cs="Arial"/>
          <w:sz w:val="18"/>
          <w:szCs w:val="18"/>
        </w:rPr>
        <w:t>materna</w:t>
      </w:r>
      <w:proofErr w:type="spellEnd"/>
      <w:r w:rsidRPr="000A23EB">
        <w:rPr>
          <w:rFonts w:ascii="Arial" w:eastAsia="Arial" w:hAnsi="Arial" w:cs="Arial"/>
          <w:sz w:val="18"/>
          <w:szCs w:val="18"/>
        </w:rPr>
        <w:t xml:space="preserve"> Tičići, la </w:t>
      </w:r>
      <w:proofErr w:type="spellStart"/>
      <w:r w:rsidRPr="000A23EB">
        <w:rPr>
          <w:rFonts w:ascii="Arial" w:eastAsia="Arial" w:hAnsi="Arial" w:cs="Arial"/>
          <w:sz w:val="18"/>
          <w:szCs w:val="18"/>
        </w:rPr>
        <w:t>Biblioteca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civica</w:t>
      </w:r>
      <w:proofErr w:type="spellEnd"/>
      <w:r w:rsidRPr="000A23EB">
        <w:rPr>
          <w:rFonts w:ascii="Arial" w:eastAsia="Arial" w:hAnsi="Arial" w:cs="Arial"/>
          <w:sz w:val="18"/>
          <w:szCs w:val="18"/>
        </w:rPr>
        <w:t xml:space="preserve"> Novigrad-Cittanova,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Museo</w:t>
      </w:r>
      <w:proofErr w:type="spellEnd"/>
      <w:r w:rsidRPr="000A23EB">
        <w:rPr>
          <w:rFonts w:ascii="Arial" w:eastAsia="Arial" w:hAnsi="Arial" w:cs="Arial"/>
          <w:sz w:val="18"/>
          <w:szCs w:val="18"/>
        </w:rPr>
        <w:t xml:space="preserve"> Lapidarium,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Centro</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manifestazioni</w:t>
      </w:r>
      <w:proofErr w:type="spellEnd"/>
      <w:r w:rsidRPr="000A23EB">
        <w:rPr>
          <w:rFonts w:ascii="Arial" w:eastAsia="Arial" w:hAnsi="Arial" w:cs="Arial"/>
          <w:sz w:val="18"/>
          <w:szCs w:val="18"/>
        </w:rPr>
        <w:t xml:space="preserve"> e la </w:t>
      </w:r>
      <w:proofErr w:type="spellStart"/>
      <w:r w:rsidRPr="000A23EB">
        <w:rPr>
          <w:rFonts w:ascii="Arial" w:eastAsia="Arial" w:hAnsi="Arial" w:cs="Arial"/>
          <w:sz w:val="18"/>
          <w:szCs w:val="18"/>
        </w:rPr>
        <w:t>cultura</w:t>
      </w:r>
      <w:proofErr w:type="spellEnd"/>
      <w:r w:rsidRPr="000A23EB">
        <w:rPr>
          <w:rFonts w:ascii="Arial" w:eastAsia="Arial" w:hAnsi="Arial" w:cs="Arial"/>
          <w:sz w:val="18"/>
          <w:szCs w:val="18"/>
        </w:rPr>
        <w:t xml:space="preserve">, la  Scuola dell’infanzia Girasole, e per i </w:t>
      </w:r>
      <w:proofErr w:type="spellStart"/>
      <w:r w:rsidRPr="000A23EB">
        <w:rPr>
          <w:rFonts w:ascii="Arial" w:eastAsia="Arial" w:hAnsi="Arial" w:cs="Arial"/>
          <w:sz w:val="18"/>
          <w:szCs w:val="18"/>
        </w:rPr>
        <w:t>bisogni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settori</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sociale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dello</w:t>
      </w:r>
      <w:proofErr w:type="spellEnd"/>
      <w:r w:rsidRPr="000A23EB">
        <w:rPr>
          <w:rFonts w:ascii="Arial" w:eastAsia="Arial" w:hAnsi="Arial" w:cs="Arial"/>
          <w:sz w:val="18"/>
          <w:szCs w:val="18"/>
        </w:rPr>
        <w:t xml:space="preserve"> sport e della </w:t>
      </w:r>
      <w:proofErr w:type="spellStart"/>
      <w:r w:rsidRPr="000A23EB">
        <w:rPr>
          <w:rFonts w:ascii="Arial" w:eastAsia="Arial" w:hAnsi="Arial" w:cs="Arial"/>
          <w:sz w:val="18"/>
          <w:szCs w:val="18"/>
        </w:rPr>
        <w:t>sanità</w:t>
      </w:r>
      <w:proofErr w:type="spellEnd"/>
      <w:r w:rsidRPr="000A23EB">
        <w:rPr>
          <w:rFonts w:ascii="Arial" w:eastAsia="Arial" w:hAnsi="Arial" w:cs="Arial"/>
          <w:sz w:val="18"/>
          <w:szCs w:val="18"/>
        </w:rPr>
        <w:t>.</w:t>
      </w:r>
    </w:p>
    <w:p w14:paraId="681F9775" w14:textId="77777777" w:rsidR="001C66C2" w:rsidRPr="000A23EB" w:rsidRDefault="001C66C2" w:rsidP="001C66C2">
      <w:pPr>
        <w:pStyle w:val="NormalWeb"/>
        <w:spacing w:before="0" w:beforeAutospacing="0" w:after="0" w:afterAutospacing="0"/>
        <w:ind w:firstLine="720"/>
        <w:rPr>
          <w:rFonts w:ascii="Arial" w:eastAsia="Arial" w:hAnsi="Arial" w:cs="Arial"/>
          <w:sz w:val="18"/>
          <w:szCs w:val="18"/>
        </w:rPr>
      </w:pP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periodo </w:t>
      </w:r>
      <w:proofErr w:type="spellStart"/>
      <w:r w:rsidRPr="000A23EB">
        <w:rPr>
          <w:rFonts w:ascii="Arial" w:eastAsia="Arial" w:hAnsi="Arial" w:cs="Arial"/>
          <w:sz w:val="18"/>
          <w:szCs w:val="18"/>
        </w:rPr>
        <w:t>osservato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sono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spese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uscite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complessive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importo</w:t>
      </w:r>
      <w:proofErr w:type="spellEnd"/>
      <w:r w:rsidRPr="000A23EB">
        <w:rPr>
          <w:rFonts w:ascii="Arial" w:eastAsia="Arial" w:hAnsi="Arial" w:cs="Arial"/>
          <w:sz w:val="18"/>
          <w:szCs w:val="18"/>
        </w:rPr>
        <w:t xml:space="preserve"> di 12.289.764,61 €, </w:t>
      </w:r>
      <w:proofErr w:type="spellStart"/>
      <w:r w:rsidRPr="000A23EB">
        <w:rPr>
          <w:rFonts w:ascii="Arial" w:eastAsia="Arial" w:hAnsi="Arial" w:cs="Arial"/>
          <w:sz w:val="18"/>
          <w:szCs w:val="18"/>
        </w:rPr>
        <w:t>ovvero</w:t>
      </w:r>
      <w:proofErr w:type="spellEnd"/>
      <w:r w:rsidRPr="000A23EB">
        <w:rPr>
          <w:rFonts w:ascii="Arial" w:eastAsia="Arial" w:hAnsi="Arial" w:cs="Arial"/>
          <w:sz w:val="18"/>
          <w:szCs w:val="18"/>
        </w:rPr>
        <w:t> </w:t>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20,30% </w:t>
      </w:r>
      <w:proofErr w:type="spellStart"/>
      <w:r w:rsidRPr="000A23EB">
        <w:rPr>
          <w:rFonts w:ascii="Arial" w:eastAsia="Arial" w:hAnsi="Arial" w:cs="Arial"/>
          <w:sz w:val="18"/>
          <w:szCs w:val="18"/>
        </w:rPr>
        <w:t>in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più</w:t>
      </w:r>
      <w:proofErr w:type="spellEnd"/>
      <w:r w:rsidRPr="000A23EB">
        <w:rPr>
          <w:rFonts w:ascii="Arial" w:eastAsia="Arial" w:hAnsi="Arial" w:cs="Arial"/>
          <w:sz w:val="18"/>
          <w:szCs w:val="18"/>
        </w:rPr>
        <w:t> </w:t>
      </w:r>
      <w:proofErr w:type="spellStart"/>
      <w:r w:rsidRPr="000A23EB">
        <w:rPr>
          <w:rFonts w:ascii="Arial" w:eastAsia="Arial" w:hAnsi="Arial" w:cs="Arial"/>
          <w:sz w:val="18"/>
          <w:szCs w:val="18"/>
        </w:rPr>
        <w:t>rispetto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all’anno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precedente</w:t>
      </w:r>
      <w:proofErr w:type="spellEnd"/>
      <w:r w:rsidRPr="000A23EB">
        <w:rPr>
          <w:rFonts w:ascii="Arial" w:eastAsia="Arial" w:hAnsi="Arial" w:cs="Arial"/>
          <w:sz w:val="18"/>
          <w:szCs w:val="18"/>
        </w:rPr>
        <w:t xml:space="preserve"> 2023, </w:t>
      </w:r>
      <w:proofErr w:type="spellStart"/>
      <w:r w:rsidRPr="000A23EB">
        <w:rPr>
          <w:rFonts w:ascii="Arial" w:eastAsia="Arial" w:hAnsi="Arial" w:cs="Arial"/>
          <w:sz w:val="18"/>
          <w:szCs w:val="18"/>
        </w:rPr>
        <w:t>quando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erano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state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realizzate</w:t>
      </w:r>
      <w:proofErr w:type="spellEnd"/>
      <w:r w:rsidRPr="000A23EB">
        <w:rPr>
          <w:rFonts w:ascii="Arial" w:eastAsia="Arial" w:hAnsi="Arial" w:cs="Arial"/>
          <w:sz w:val="18"/>
          <w:szCs w:val="18"/>
        </w:rPr>
        <w:t xml:space="preserve"> 10.215.084,99 €.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w:t>
      </w:r>
      <w:proofErr w:type="spellStart"/>
      <w:r w:rsidRPr="000A23EB">
        <w:rPr>
          <w:rFonts w:ascii="Arial" w:eastAsia="Arial" w:hAnsi="Arial" w:cs="Arial"/>
          <w:sz w:val="18"/>
          <w:szCs w:val="18"/>
        </w:rPr>
        <w:t>spese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gestione</w:t>
      </w:r>
      <w:proofErr w:type="spellEnd"/>
      <w:r w:rsidRPr="000A23EB">
        <w:rPr>
          <w:rFonts w:ascii="Arial" w:eastAsia="Arial" w:hAnsi="Arial" w:cs="Arial"/>
          <w:sz w:val="18"/>
          <w:szCs w:val="18"/>
        </w:rPr>
        <w:t> </w:t>
      </w:r>
      <w:proofErr w:type="spellStart"/>
      <w:r w:rsidRPr="000A23EB">
        <w:rPr>
          <w:rFonts w:ascii="Arial" w:eastAsia="Arial" w:hAnsi="Arial" w:cs="Arial"/>
          <w:sz w:val="18"/>
          <w:szCs w:val="18"/>
        </w:rPr>
        <w:t>ammontano</w:t>
      </w:r>
      <w:proofErr w:type="spellEnd"/>
      <w:r w:rsidRPr="000A23EB">
        <w:rPr>
          <w:rFonts w:ascii="Arial" w:eastAsia="Arial" w:hAnsi="Arial" w:cs="Arial"/>
          <w:sz w:val="18"/>
          <w:szCs w:val="18"/>
        </w:rPr>
        <w:t xml:space="preserve"> a 8.558.717,73 €, </w:t>
      </w:r>
      <w:proofErr w:type="spellStart"/>
      <w:r w:rsidRPr="000A23EB">
        <w:rPr>
          <w:rFonts w:ascii="Arial" w:eastAsia="Arial" w:hAnsi="Arial" w:cs="Arial"/>
          <w:sz w:val="18"/>
          <w:szCs w:val="18"/>
        </w:rPr>
        <w:t>mentre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2023 </w:t>
      </w:r>
      <w:proofErr w:type="spellStart"/>
      <w:r w:rsidRPr="000A23EB">
        <w:rPr>
          <w:rFonts w:ascii="Arial" w:eastAsia="Arial" w:hAnsi="Arial" w:cs="Arial"/>
          <w:sz w:val="18"/>
          <w:szCs w:val="18"/>
        </w:rPr>
        <w:t>ammontavano</w:t>
      </w:r>
      <w:proofErr w:type="spellEnd"/>
      <w:r w:rsidRPr="000A23EB">
        <w:rPr>
          <w:rFonts w:ascii="Arial" w:eastAsia="Arial" w:hAnsi="Arial" w:cs="Arial"/>
          <w:sz w:val="18"/>
          <w:szCs w:val="18"/>
        </w:rPr>
        <w:t xml:space="preserve"> a 7.947.559,64 €,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 7,70%.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w:t>
      </w:r>
      <w:proofErr w:type="spellStart"/>
      <w:r w:rsidRPr="000A23EB">
        <w:rPr>
          <w:rFonts w:ascii="Arial" w:eastAsia="Arial" w:hAnsi="Arial" w:cs="Arial"/>
          <w:sz w:val="18"/>
          <w:szCs w:val="18"/>
        </w:rPr>
        <w:t>spese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l'acquisizione</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immobilizzazioni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finanziarie</w:t>
      </w:r>
      <w:proofErr w:type="spellEnd"/>
      <w:r w:rsidRPr="000A23EB">
        <w:rPr>
          <w:rFonts w:ascii="Arial" w:eastAsia="Arial" w:hAnsi="Arial" w:cs="Arial"/>
          <w:sz w:val="18"/>
          <w:szCs w:val="18"/>
        </w:rPr>
        <w:t> </w:t>
      </w:r>
      <w:proofErr w:type="spellStart"/>
      <w:r w:rsidRPr="000A23EB">
        <w:rPr>
          <w:rFonts w:ascii="Arial" w:eastAsia="Arial" w:hAnsi="Arial" w:cs="Arial"/>
          <w:sz w:val="18"/>
          <w:szCs w:val="18"/>
        </w:rPr>
        <w:t>ammontano</w:t>
      </w:r>
      <w:proofErr w:type="spellEnd"/>
      <w:r w:rsidRPr="000A23EB">
        <w:rPr>
          <w:rFonts w:ascii="Arial" w:eastAsia="Arial" w:hAnsi="Arial" w:cs="Arial"/>
          <w:sz w:val="18"/>
          <w:szCs w:val="18"/>
        </w:rPr>
        <w:t xml:space="preserve"> a 3.499.574,00 €, </w:t>
      </w:r>
      <w:proofErr w:type="spellStart"/>
      <w:r w:rsidRPr="000A23EB">
        <w:rPr>
          <w:rFonts w:ascii="Arial" w:eastAsia="Arial" w:hAnsi="Arial" w:cs="Arial"/>
          <w:sz w:val="18"/>
          <w:szCs w:val="18"/>
        </w:rPr>
        <w:t>rispetto</w:t>
      </w:r>
      <w:proofErr w:type="spellEnd"/>
      <w:r w:rsidRPr="000A23EB">
        <w:rPr>
          <w:rFonts w:ascii="Arial" w:eastAsia="Arial" w:hAnsi="Arial" w:cs="Arial"/>
          <w:sz w:val="18"/>
          <w:szCs w:val="18"/>
        </w:rPr>
        <w:t xml:space="preserve"> a 2.036.052,47 € </w:t>
      </w: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2023, </w:t>
      </w:r>
      <w:proofErr w:type="spellStart"/>
      <w:r w:rsidRPr="000A23EB">
        <w:rPr>
          <w:rFonts w:ascii="Arial" w:eastAsia="Arial" w:hAnsi="Arial" w:cs="Arial"/>
          <w:sz w:val="18"/>
          <w:szCs w:val="18"/>
        </w:rPr>
        <w:t>con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un</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aumento</w:t>
      </w:r>
      <w:proofErr w:type="spellEnd"/>
      <w:r w:rsidRPr="000A23EB">
        <w:rPr>
          <w:rFonts w:ascii="Arial" w:eastAsia="Arial" w:hAnsi="Arial" w:cs="Arial"/>
          <w:sz w:val="18"/>
          <w:szCs w:val="18"/>
        </w:rPr>
        <w:t xml:space="preserve"> del 71,90%.</w:t>
      </w:r>
      <w:r w:rsidRPr="000A23EB">
        <w:rPr>
          <w:rFonts w:ascii="Arial" w:eastAsia="Arial" w:hAnsi="Arial" w:cs="Arial"/>
          <w:sz w:val="18"/>
          <w:szCs w:val="18"/>
        </w:rPr>
        <w:br/>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w:t>
      </w:r>
      <w:proofErr w:type="spellStart"/>
      <w:r w:rsidRPr="000A23EB">
        <w:rPr>
          <w:rFonts w:ascii="Arial" w:eastAsia="Arial" w:hAnsi="Arial" w:cs="Arial"/>
          <w:sz w:val="18"/>
          <w:szCs w:val="18"/>
        </w:rPr>
        <w:t>uscite</w:t>
      </w:r>
      <w:proofErr w:type="spellEnd"/>
      <w:r w:rsidRPr="000A23EB">
        <w:rPr>
          <w:rFonts w:ascii="Arial" w:eastAsia="Arial" w:hAnsi="Arial" w:cs="Arial"/>
          <w:sz w:val="18"/>
          <w:szCs w:val="18"/>
        </w:rPr>
        <w:t xml:space="preserve"> per </w:t>
      </w:r>
      <w:proofErr w:type="spellStart"/>
      <w:r w:rsidRPr="000A23EB">
        <w:rPr>
          <w:rFonts w:ascii="Arial" w:eastAsia="Arial" w:hAnsi="Arial" w:cs="Arial"/>
          <w:sz w:val="18"/>
          <w:szCs w:val="18"/>
        </w:rPr>
        <w:t>attività</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finanziarie</w:t>
      </w:r>
      <w:proofErr w:type="spellEnd"/>
      <w:r w:rsidRPr="000A23EB">
        <w:rPr>
          <w:rFonts w:ascii="Arial" w:eastAsia="Arial" w:hAnsi="Arial" w:cs="Arial"/>
          <w:sz w:val="18"/>
          <w:szCs w:val="18"/>
        </w:rPr>
        <w:t xml:space="preserve"> e </w:t>
      </w:r>
      <w:proofErr w:type="spellStart"/>
      <w:r w:rsidRPr="000A23EB">
        <w:rPr>
          <w:rFonts w:ascii="Arial" w:eastAsia="Arial" w:hAnsi="Arial" w:cs="Arial"/>
          <w:sz w:val="18"/>
          <w:szCs w:val="18"/>
        </w:rPr>
        <w:t>rimborsi</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prestiti</w:t>
      </w:r>
      <w:proofErr w:type="spellEnd"/>
      <w:r w:rsidRPr="000A23EB">
        <w:rPr>
          <w:rFonts w:ascii="Arial" w:eastAsia="Arial" w:hAnsi="Arial" w:cs="Arial"/>
          <w:sz w:val="18"/>
          <w:szCs w:val="18"/>
        </w:rPr>
        <w:t xml:space="preserve"> della </w:t>
      </w:r>
      <w:proofErr w:type="spellStart"/>
      <w:r w:rsidRPr="000A23EB">
        <w:rPr>
          <w:rFonts w:ascii="Arial" w:eastAsia="Arial" w:hAnsi="Arial" w:cs="Arial"/>
          <w:sz w:val="18"/>
          <w:szCs w:val="18"/>
        </w:rPr>
        <w:t>Città</w:t>
      </w:r>
      <w:proofErr w:type="spellEnd"/>
      <w:r w:rsidRPr="000A23EB">
        <w:rPr>
          <w:rFonts w:ascii="Arial" w:eastAsia="Arial" w:hAnsi="Arial" w:cs="Arial"/>
          <w:sz w:val="18"/>
          <w:szCs w:val="18"/>
        </w:rPr>
        <w:t xml:space="preserve"> di Novigrad </w:t>
      </w:r>
      <w:proofErr w:type="spellStart"/>
      <w:r w:rsidRPr="000A23EB">
        <w:rPr>
          <w:rFonts w:ascii="Arial" w:eastAsia="Arial" w:hAnsi="Arial" w:cs="Arial"/>
          <w:sz w:val="18"/>
          <w:szCs w:val="18"/>
        </w:rPr>
        <w:t>ammontano</w:t>
      </w:r>
      <w:proofErr w:type="spellEnd"/>
      <w:r w:rsidRPr="000A23EB">
        <w:rPr>
          <w:rFonts w:ascii="Arial" w:eastAsia="Arial" w:hAnsi="Arial" w:cs="Arial"/>
          <w:sz w:val="18"/>
          <w:szCs w:val="18"/>
        </w:rPr>
        <w:t xml:space="preserve"> a 231.472,88 €.</w:t>
      </w:r>
    </w:p>
    <w:p w14:paraId="1F02486F" w14:textId="77777777" w:rsidR="001C66C2" w:rsidRPr="000A23EB" w:rsidRDefault="001C66C2" w:rsidP="001C66C2">
      <w:pPr>
        <w:spacing w:after="0" w:line="240" w:lineRule="auto"/>
        <w:ind w:firstLine="708"/>
        <w:jc w:val="both"/>
        <w:rPr>
          <w:rFonts w:ascii="Arial" w:eastAsia="Arial" w:hAnsi="Arial" w:cs="Arial"/>
          <w:sz w:val="18"/>
          <w:szCs w:val="18"/>
          <w:lang w:val="it-IT"/>
        </w:rPr>
      </w:pPr>
      <w:r w:rsidRPr="000A23EB">
        <w:rPr>
          <w:rFonts w:ascii="Arial" w:eastAsia="Arial" w:hAnsi="Arial" w:cs="Arial"/>
          <w:sz w:val="18"/>
          <w:szCs w:val="18"/>
          <w:lang w:val="it-IT"/>
        </w:rPr>
        <w:t xml:space="preserve">Lo stato delle obbligazioni alla fine del periodo contabile ammonta a 3.027.400,41 € (beneficiari di bilancio 118.695,54 €). Le obbligazioni scadute ammontano complessivamente a 79.256,51 € (beneficiari 411,32 €). Si riferiscono a fatture del mese di dicembre che sono state pagate nei mesi di gennaio e febbraio (beneficiari 411,32 €). Le obbligazioni non ancora scadute ammontano a 2.948.143,90 € (beneficiari 118.284,22 €), di cui una parte riguarda debiti non scaduti per spese di gestione per un importo di 483.423,84 € (beneficiari 111.894,55 €) e obbligazioni per l’acquisto di immobilizzazioni non finanziarie per un importo di 642.048,00 € (beneficiari 6.104,67 €). Le obbligazioni per attività finanziarie per un importo di 1.822.672,06 € si riferiscono a 1.192.293,16 € secondo il contratto di indebitamento con IKB Umag </w:t>
      </w:r>
      <w:proofErr w:type="spellStart"/>
      <w:r w:rsidRPr="000A23EB">
        <w:rPr>
          <w:rFonts w:ascii="Arial" w:eastAsia="Arial" w:hAnsi="Arial" w:cs="Arial"/>
          <w:sz w:val="18"/>
          <w:szCs w:val="18"/>
          <w:lang w:val="it-IT"/>
        </w:rPr>
        <w:t>d.d</w:t>
      </w:r>
      <w:proofErr w:type="spellEnd"/>
      <w:r w:rsidRPr="000A23EB">
        <w:rPr>
          <w:rFonts w:ascii="Arial" w:eastAsia="Arial" w:hAnsi="Arial" w:cs="Arial"/>
          <w:sz w:val="18"/>
          <w:szCs w:val="18"/>
          <w:lang w:val="it-IT"/>
        </w:rPr>
        <w:t xml:space="preserve">. della durata di 10 anni per la ricostruzione della sala cinematografica, 178.836,25 € con </w:t>
      </w:r>
      <w:proofErr w:type="spellStart"/>
      <w:r w:rsidRPr="000A23EB">
        <w:rPr>
          <w:rFonts w:ascii="Arial" w:eastAsia="Arial" w:hAnsi="Arial" w:cs="Arial"/>
          <w:sz w:val="18"/>
          <w:szCs w:val="18"/>
          <w:lang w:val="it-IT"/>
        </w:rPr>
        <w:t>HBOR</w:t>
      </w:r>
      <w:proofErr w:type="spellEnd"/>
      <w:r w:rsidRPr="000A23EB">
        <w:rPr>
          <w:rFonts w:ascii="Arial" w:eastAsia="Arial" w:hAnsi="Arial" w:cs="Arial"/>
          <w:sz w:val="18"/>
          <w:szCs w:val="18"/>
          <w:lang w:val="it-IT"/>
        </w:rPr>
        <w:t xml:space="preserve"> per la riqualificazione ecologica dell’illuminazione pubblica della durata di 10 anni, e un prestito senza interessi dal bilancio statale per un importo di 451.257,55 €.</w:t>
      </w:r>
    </w:p>
    <w:p w14:paraId="35A19780" w14:textId="4BEA5C0D" w:rsidR="0037164A" w:rsidRDefault="0037164A">
      <w:pPr>
        <w:spacing w:after="0" w:line="240" w:lineRule="auto"/>
        <w:rPr>
          <w:rFonts w:ascii="Arial" w:eastAsia="Arial" w:hAnsi="Arial" w:cs="Arial"/>
          <w:b/>
          <w:color w:val="000000"/>
          <w:sz w:val="18"/>
          <w:szCs w:val="18"/>
          <w:lang w:val="it-IT"/>
        </w:rPr>
      </w:pPr>
      <w:r>
        <w:rPr>
          <w:rFonts w:ascii="Arial" w:eastAsia="Arial" w:hAnsi="Arial" w:cs="Arial"/>
          <w:b/>
          <w:color w:val="000000"/>
          <w:sz w:val="18"/>
          <w:szCs w:val="18"/>
          <w:lang w:val="it-IT"/>
        </w:rPr>
        <w:br w:type="page"/>
      </w:r>
    </w:p>
    <w:p w14:paraId="78DA3C28" w14:textId="77777777" w:rsidR="001C66C2" w:rsidRPr="000A23EB" w:rsidRDefault="001C66C2" w:rsidP="001C66C2">
      <w:pPr>
        <w:pBdr>
          <w:top w:val="nil"/>
          <w:left w:val="nil"/>
          <w:bottom w:val="nil"/>
          <w:right w:val="nil"/>
          <w:between w:val="nil"/>
        </w:pBdr>
        <w:spacing w:after="0" w:line="240" w:lineRule="auto"/>
        <w:ind w:firstLine="720"/>
        <w:jc w:val="both"/>
        <w:rPr>
          <w:rFonts w:ascii="Arial" w:eastAsia="Arial" w:hAnsi="Arial" w:cs="Arial"/>
          <w:b/>
          <w:color w:val="000000"/>
          <w:sz w:val="18"/>
          <w:szCs w:val="18"/>
          <w:lang w:val="it-IT"/>
        </w:rPr>
      </w:pPr>
    </w:p>
    <w:p w14:paraId="133DE6CA"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Tabella 10: Panoramica delle spese e delle uscite per gli anni 01.-12.2023-</w:t>
      </w:r>
      <w:proofErr w:type="gramStart"/>
      <w:r w:rsidRPr="000A23EB">
        <w:rPr>
          <w:rFonts w:ascii="Arial" w:eastAsia="Arial" w:hAnsi="Arial" w:cs="Arial"/>
          <w:b/>
          <w:color w:val="000000"/>
          <w:sz w:val="18"/>
          <w:szCs w:val="18"/>
          <w:lang w:val="it-IT"/>
        </w:rPr>
        <w:t>01.-</w:t>
      </w:r>
      <w:proofErr w:type="gramEnd"/>
      <w:r w:rsidRPr="000A23EB">
        <w:rPr>
          <w:rFonts w:ascii="Arial" w:eastAsia="Arial" w:hAnsi="Arial" w:cs="Arial"/>
          <w:b/>
          <w:color w:val="000000"/>
          <w:sz w:val="18"/>
          <w:szCs w:val="18"/>
          <w:lang w:val="it-IT"/>
        </w:rPr>
        <w:t>12.2024 con quote</w:t>
      </w:r>
    </w:p>
    <w:tbl>
      <w:tblPr>
        <w:tblW w:w="13768" w:type="dxa"/>
        <w:tblLayout w:type="fixed"/>
        <w:tblLook w:val="0400" w:firstRow="0" w:lastRow="0" w:firstColumn="0" w:lastColumn="0" w:noHBand="0" w:noVBand="1"/>
      </w:tblPr>
      <w:tblGrid>
        <w:gridCol w:w="767"/>
        <w:gridCol w:w="4473"/>
        <w:gridCol w:w="1520"/>
        <w:gridCol w:w="1780"/>
        <w:gridCol w:w="1520"/>
        <w:gridCol w:w="927"/>
        <w:gridCol w:w="927"/>
        <w:gridCol w:w="927"/>
        <w:gridCol w:w="927"/>
      </w:tblGrid>
      <w:tr w:rsidR="001C66C2" w:rsidRPr="000A23EB" w14:paraId="37B31CCE" w14:textId="77777777" w:rsidTr="002E744A">
        <w:trPr>
          <w:trHeight w:val="300"/>
        </w:trPr>
        <w:tc>
          <w:tcPr>
            <w:tcW w:w="767" w:type="dxa"/>
            <w:tcBorders>
              <w:top w:val="single" w:sz="4" w:space="0" w:color="000000"/>
              <w:left w:val="single" w:sz="4" w:space="0" w:color="000000"/>
              <w:bottom w:val="single" w:sz="4" w:space="0" w:color="000000"/>
              <w:right w:val="single" w:sz="4" w:space="0" w:color="000000"/>
            </w:tcBorders>
            <w:shd w:val="clear" w:color="auto" w:fill="8497B0"/>
            <w:vAlign w:val="bottom"/>
          </w:tcPr>
          <w:p w14:paraId="48CB8C5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Conto</w:t>
            </w:r>
          </w:p>
        </w:tc>
        <w:tc>
          <w:tcPr>
            <w:tcW w:w="4473" w:type="dxa"/>
            <w:tcBorders>
              <w:top w:val="single" w:sz="4" w:space="0" w:color="000000"/>
              <w:left w:val="nil"/>
              <w:bottom w:val="single" w:sz="4" w:space="0" w:color="000000"/>
              <w:right w:val="single" w:sz="4" w:space="0" w:color="000000"/>
            </w:tcBorders>
            <w:shd w:val="clear" w:color="auto" w:fill="8497B0"/>
            <w:vAlign w:val="bottom"/>
          </w:tcPr>
          <w:p w14:paraId="43D34E27"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Descrizione</w:t>
            </w:r>
          </w:p>
        </w:tc>
        <w:tc>
          <w:tcPr>
            <w:tcW w:w="1520" w:type="dxa"/>
            <w:tcBorders>
              <w:top w:val="single" w:sz="4" w:space="0" w:color="000000"/>
              <w:left w:val="nil"/>
              <w:bottom w:val="single" w:sz="4" w:space="0" w:color="000000"/>
              <w:right w:val="single" w:sz="4" w:space="0" w:color="000000"/>
            </w:tcBorders>
            <w:shd w:val="clear" w:color="auto" w:fill="8497B0"/>
            <w:vAlign w:val="bottom"/>
          </w:tcPr>
          <w:p w14:paraId="1C6A0DA1"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2023</w:t>
            </w:r>
          </w:p>
        </w:tc>
        <w:tc>
          <w:tcPr>
            <w:tcW w:w="1780" w:type="dxa"/>
            <w:tcBorders>
              <w:top w:val="single" w:sz="4" w:space="0" w:color="000000"/>
              <w:left w:val="nil"/>
              <w:bottom w:val="single" w:sz="4" w:space="0" w:color="000000"/>
              <w:right w:val="single" w:sz="4" w:space="0" w:color="000000"/>
            </w:tcBorders>
            <w:shd w:val="clear" w:color="auto" w:fill="8497B0"/>
            <w:vAlign w:val="bottom"/>
          </w:tcPr>
          <w:p w14:paraId="2B999CB3"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Piano attuale 2024</w:t>
            </w:r>
          </w:p>
        </w:tc>
        <w:tc>
          <w:tcPr>
            <w:tcW w:w="1520" w:type="dxa"/>
            <w:tcBorders>
              <w:top w:val="single" w:sz="4" w:space="0" w:color="000000"/>
              <w:left w:val="nil"/>
              <w:bottom w:val="single" w:sz="4" w:space="0" w:color="000000"/>
              <w:right w:val="single" w:sz="4" w:space="0" w:color="000000"/>
            </w:tcBorders>
            <w:shd w:val="clear" w:color="auto" w:fill="8497B0"/>
            <w:vAlign w:val="bottom"/>
          </w:tcPr>
          <w:p w14:paraId="3F1D563F"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Realizzazione nel 2024</w:t>
            </w:r>
          </w:p>
        </w:tc>
        <w:tc>
          <w:tcPr>
            <w:tcW w:w="927" w:type="dxa"/>
            <w:tcBorders>
              <w:top w:val="single" w:sz="4" w:space="0" w:color="000000"/>
              <w:left w:val="nil"/>
              <w:bottom w:val="single" w:sz="4" w:space="0" w:color="000000"/>
              <w:right w:val="single" w:sz="4" w:space="0" w:color="000000"/>
            </w:tcBorders>
            <w:shd w:val="clear" w:color="auto" w:fill="8497B0"/>
            <w:vAlign w:val="bottom"/>
          </w:tcPr>
          <w:p w14:paraId="638272D8"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w:t>
            </w:r>
          </w:p>
        </w:tc>
        <w:tc>
          <w:tcPr>
            <w:tcW w:w="927" w:type="dxa"/>
            <w:tcBorders>
              <w:top w:val="single" w:sz="4" w:space="0" w:color="000000"/>
              <w:left w:val="nil"/>
              <w:bottom w:val="single" w:sz="4" w:space="0" w:color="000000"/>
              <w:right w:val="single" w:sz="4" w:space="0" w:color="000000"/>
            </w:tcBorders>
            <w:shd w:val="clear" w:color="auto" w:fill="8497B0"/>
            <w:vAlign w:val="bottom"/>
          </w:tcPr>
          <w:p w14:paraId="1E7CBF02"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Indice</w:t>
            </w:r>
          </w:p>
        </w:tc>
        <w:tc>
          <w:tcPr>
            <w:tcW w:w="927" w:type="dxa"/>
            <w:tcBorders>
              <w:top w:val="single" w:sz="4" w:space="0" w:color="000000"/>
              <w:left w:val="nil"/>
              <w:bottom w:val="single" w:sz="4" w:space="0" w:color="000000"/>
              <w:right w:val="single" w:sz="4" w:space="0" w:color="000000"/>
            </w:tcBorders>
            <w:shd w:val="clear" w:color="auto" w:fill="8497B0"/>
            <w:vAlign w:val="bottom"/>
          </w:tcPr>
          <w:p w14:paraId="32B870D7"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Quote</w:t>
            </w:r>
          </w:p>
        </w:tc>
        <w:tc>
          <w:tcPr>
            <w:tcW w:w="927" w:type="dxa"/>
            <w:tcBorders>
              <w:top w:val="single" w:sz="4" w:space="0" w:color="000000"/>
              <w:left w:val="nil"/>
              <w:bottom w:val="single" w:sz="4" w:space="0" w:color="000000"/>
              <w:right w:val="single" w:sz="4" w:space="0" w:color="000000"/>
            </w:tcBorders>
            <w:shd w:val="clear" w:color="auto" w:fill="8497B0"/>
            <w:vAlign w:val="bottom"/>
          </w:tcPr>
          <w:p w14:paraId="68CDBC06"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Quote</w:t>
            </w:r>
          </w:p>
        </w:tc>
      </w:tr>
      <w:tr w:rsidR="001C66C2" w:rsidRPr="000A23EB" w14:paraId="7E125D8D"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8497B0"/>
            <w:vAlign w:val="bottom"/>
          </w:tcPr>
          <w:p w14:paraId="6D64D08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4473" w:type="dxa"/>
            <w:tcBorders>
              <w:top w:val="nil"/>
              <w:left w:val="nil"/>
              <w:bottom w:val="single" w:sz="4" w:space="0" w:color="000000"/>
              <w:right w:val="single" w:sz="4" w:space="0" w:color="000000"/>
            </w:tcBorders>
            <w:shd w:val="clear" w:color="auto" w:fill="8497B0"/>
            <w:vAlign w:val="bottom"/>
          </w:tcPr>
          <w:p w14:paraId="4FA0554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 </w:t>
            </w:r>
          </w:p>
        </w:tc>
        <w:tc>
          <w:tcPr>
            <w:tcW w:w="1520" w:type="dxa"/>
            <w:tcBorders>
              <w:top w:val="nil"/>
              <w:left w:val="nil"/>
              <w:bottom w:val="single" w:sz="4" w:space="0" w:color="000000"/>
              <w:right w:val="single" w:sz="4" w:space="0" w:color="000000"/>
            </w:tcBorders>
            <w:shd w:val="clear" w:color="auto" w:fill="8497B0"/>
            <w:vAlign w:val="bottom"/>
          </w:tcPr>
          <w:p w14:paraId="54F58D31"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1</w:t>
            </w:r>
          </w:p>
        </w:tc>
        <w:tc>
          <w:tcPr>
            <w:tcW w:w="1780" w:type="dxa"/>
            <w:tcBorders>
              <w:top w:val="nil"/>
              <w:left w:val="nil"/>
              <w:bottom w:val="single" w:sz="4" w:space="0" w:color="000000"/>
              <w:right w:val="single" w:sz="4" w:space="0" w:color="000000"/>
            </w:tcBorders>
            <w:shd w:val="clear" w:color="auto" w:fill="8497B0"/>
            <w:vAlign w:val="bottom"/>
          </w:tcPr>
          <w:p w14:paraId="6B36744E"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2</w:t>
            </w:r>
          </w:p>
        </w:tc>
        <w:tc>
          <w:tcPr>
            <w:tcW w:w="1520" w:type="dxa"/>
            <w:tcBorders>
              <w:top w:val="nil"/>
              <w:left w:val="nil"/>
              <w:bottom w:val="single" w:sz="4" w:space="0" w:color="000000"/>
              <w:right w:val="single" w:sz="4" w:space="0" w:color="000000"/>
            </w:tcBorders>
            <w:shd w:val="clear" w:color="auto" w:fill="8497B0"/>
            <w:vAlign w:val="bottom"/>
          </w:tcPr>
          <w:p w14:paraId="2318B692"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w:t>
            </w:r>
          </w:p>
        </w:tc>
        <w:tc>
          <w:tcPr>
            <w:tcW w:w="927" w:type="dxa"/>
            <w:tcBorders>
              <w:top w:val="nil"/>
              <w:left w:val="nil"/>
              <w:bottom w:val="single" w:sz="4" w:space="0" w:color="000000"/>
              <w:right w:val="single" w:sz="4" w:space="0" w:color="000000"/>
            </w:tcBorders>
            <w:shd w:val="clear" w:color="auto" w:fill="8497B0"/>
            <w:vAlign w:val="bottom"/>
          </w:tcPr>
          <w:p w14:paraId="0620B79D"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3/1</w:t>
            </w:r>
          </w:p>
        </w:tc>
        <w:tc>
          <w:tcPr>
            <w:tcW w:w="927" w:type="dxa"/>
            <w:tcBorders>
              <w:top w:val="nil"/>
              <w:left w:val="nil"/>
              <w:bottom w:val="single" w:sz="4" w:space="0" w:color="000000"/>
              <w:right w:val="single" w:sz="4" w:space="0" w:color="000000"/>
            </w:tcBorders>
            <w:shd w:val="clear" w:color="auto" w:fill="8497B0"/>
            <w:vAlign w:val="bottom"/>
          </w:tcPr>
          <w:p w14:paraId="3030BAD5" w14:textId="77777777" w:rsidR="001C66C2" w:rsidRPr="000A23EB" w:rsidRDefault="001C66C2" w:rsidP="002E744A">
            <w:pPr>
              <w:spacing w:after="0" w:line="240" w:lineRule="auto"/>
              <w:jc w:val="center"/>
              <w:rPr>
                <w:rFonts w:ascii="Arial" w:eastAsia="Arial" w:hAnsi="Arial" w:cs="Arial"/>
                <w:b/>
                <w:sz w:val="18"/>
                <w:szCs w:val="18"/>
                <w:lang w:val="it-IT"/>
              </w:rPr>
            </w:pPr>
            <w:r w:rsidRPr="000A23EB">
              <w:rPr>
                <w:rFonts w:ascii="Arial" w:eastAsia="Arial" w:hAnsi="Arial" w:cs="Arial"/>
                <w:b/>
                <w:sz w:val="18"/>
                <w:szCs w:val="18"/>
                <w:lang w:val="it-IT"/>
              </w:rPr>
              <w:t>3/2</w:t>
            </w:r>
          </w:p>
        </w:tc>
        <w:tc>
          <w:tcPr>
            <w:tcW w:w="927" w:type="dxa"/>
            <w:tcBorders>
              <w:top w:val="nil"/>
              <w:left w:val="nil"/>
              <w:bottom w:val="single" w:sz="4" w:space="0" w:color="000000"/>
              <w:right w:val="single" w:sz="4" w:space="0" w:color="000000"/>
            </w:tcBorders>
            <w:shd w:val="clear" w:color="auto" w:fill="8497B0"/>
            <w:vAlign w:val="bottom"/>
          </w:tcPr>
          <w:p w14:paraId="587C4B14"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shd w:val="clear" w:color="auto" w:fill="8497B0"/>
            <w:vAlign w:val="bottom"/>
          </w:tcPr>
          <w:p w14:paraId="335925F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161F00B5" w14:textId="77777777" w:rsidTr="002E744A">
        <w:trPr>
          <w:trHeight w:val="30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8497B0"/>
            <w:vAlign w:val="bottom"/>
          </w:tcPr>
          <w:p w14:paraId="219BEED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TOTALI / USCITE</w:t>
            </w:r>
          </w:p>
        </w:tc>
        <w:tc>
          <w:tcPr>
            <w:tcW w:w="1520" w:type="dxa"/>
            <w:tcBorders>
              <w:top w:val="nil"/>
              <w:left w:val="nil"/>
              <w:bottom w:val="single" w:sz="4" w:space="0" w:color="000000"/>
              <w:right w:val="single" w:sz="4" w:space="0" w:color="000000"/>
            </w:tcBorders>
            <w:shd w:val="clear" w:color="auto" w:fill="8497B0"/>
            <w:vAlign w:val="bottom"/>
          </w:tcPr>
          <w:p w14:paraId="7626C1C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10.215.084,99</w:t>
            </w:r>
          </w:p>
        </w:tc>
        <w:tc>
          <w:tcPr>
            <w:tcW w:w="1780" w:type="dxa"/>
            <w:tcBorders>
              <w:top w:val="nil"/>
              <w:left w:val="nil"/>
              <w:bottom w:val="single" w:sz="4" w:space="0" w:color="000000"/>
              <w:right w:val="single" w:sz="4" w:space="0" w:color="000000"/>
            </w:tcBorders>
            <w:shd w:val="clear" w:color="auto" w:fill="8497B0"/>
            <w:vAlign w:val="bottom"/>
          </w:tcPr>
          <w:p w14:paraId="47E53CB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12.371.767,00</w:t>
            </w:r>
          </w:p>
        </w:tc>
        <w:tc>
          <w:tcPr>
            <w:tcW w:w="1520" w:type="dxa"/>
            <w:tcBorders>
              <w:top w:val="nil"/>
              <w:left w:val="nil"/>
              <w:bottom w:val="single" w:sz="4" w:space="0" w:color="000000"/>
              <w:right w:val="single" w:sz="4" w:space="0" w:color="000000"/>
            </w:tcBorders>
            <w:shd w:val="clear" w:color="auto" w:fill="8497B0"/>
            <w:vAlign w:val="bottom"/>
          </w:tcPr>
          <w:p w14:paraId="405847A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12.289.764,61</w:t>
            </w:r>
          </w:p>
        </w:tc>
        <w:tc>
          <w:tcPr>
            <w:tcW w:w="927" w:type="dxa"/>
            <w:tcBorders>
              <w:top w:val="nil"/>
              <w:left w:val="nil"/>
              <w:bottom w:val="single" w:sz="4" w:space="0" w:color="000000"/>
              <w:right w:val="single" w:sz="4" w:space="0" w:color="000000"/>
            </w:tcBorders>
            <w:shd w:val="clear" w:color="auto" w:fill="8497B0"/>
            <w:vAlign w:val="bottom"/>
          </w:tcPr>
          <w:p w14:paraId="15C08F9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120,31%</w:t>
            </w:r>
          </w:p>
        </w:tc>
        <w:tc>
          <w:tcPr>
            <w:tcW w:w="927" w:type="dxa"/>
            <w:tcBorders>
              <w:top w:val="nil"/>
              <w:left w:val="nil"/>
              <w:bottom w:val="single" w:sz="4" w:space="0" w:color="000000"/>
              <w:right w:val="single" w:sz="4" w:space="0" w:color="000000"/>
            </w:tcBorders>
            <w:shd w:val="clear" w:color="auto" w:fill="8497B0"/>
            <w:vAlign w:val="bottom"/>
          </w:tcPr>
          <w:p w14:paraId="1751F5E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99,34%</w:t>
            </w:r>
          </w:p>
        </w:tc>
        <w:tc>
          <w:tcPr>
            <w:tcW w:w="927" w:type="dxa"/>
            <w:tcBorders>
              <w:top w:val="nil"/>
              <w:left w:val="nil"/>
              <w:bottom w:val="single" w:sz="4" w:space="0" w:color="000000"/>
              <w:right w:val="single" w:sz="4" w:space="0" w:color="000000"/>
            </w:tcBorders>
            <w:shd w:val="clear" w:color="auto" w:fill="8497B0"/>
            <w:vAlign w:val="bottom"/>
          </w:tcPr>
          <w:p w14:paraId="3E53EC3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shd w:val="clear" w:color="auto" w:fill="8497B0"/>
            <w:vAlign w:val="bottom"/>
          </w:tcPr>
          <w:p w14:paraId="349A14D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4C95B265"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ACB9CA"/>
            <w:vAlign w:val="bottom"/>
          </w:tcPr>
          <w:p w14:paraId="3E6AEFDA"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3</w:t>
            </w:r>
          </w:p>
        </w:tc>
        <w:tc>
          <w:tcPr>
            <w:tcW w:w="4473" w:type="dxa"/>
            <w:tcBorders>
              <w:top w:val="nil"/>
              <w:left w:val="nil"/>
              <w:bottom w:val="single" w:sz="4" w:space="0" w:color="000000"/>
              <w:right w:val="single" w:sz="4" w:space="0" w:color="000000"/>
            </w:tcBorders>
            <w:shd w:val="clear" w:color="auto" w:fill="ACB9CA"/>
            <w:vAlign w:val="bottom"/>
          </w:tcPr>
          <w:p w14:paraId="27805EB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di gestione</w:t>
            </w:r>
          </w:p>
        </w:tc>
        <w:tc>
          <w:tcPr>
            <w:tcW w:w="1520" w:type="dxa"/>
            <w:tcBorders>
              <w:top w:val="nil"/>
              <w:left w:val="nil"/>
              <w:bottom w:val="single" w:sz="4" w:space="0" w:color="000000"/>
              <w:right w:val="single" w:sz="4" w:space="0" w:color="000000"/>
            </w:tcBorders>
            <w:shd w:val="clear" w:color="auto" w:fill="ACB9CA"/>
            <w:vAlign w:val="bottom"/>
          </w:tcPr>
          <w:p w14:paraId="02BDF76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7.947.559,64</w:t>
            </w:r>
          </w:p>
        </w:tc>
        <w:tc>
          <w:tcPr>
            <w:tcW w:w="1780" w:type="dxa"/>
            <w:tcBorders>
              <w:top w:val="nil"/>
              <w:left w:val="nil"/>
              <w:bottom w:val="single" w:sz="4" w:space="0" w:color="000000"/>
              <w:right w:val="single" w:sz="4" w:space="0" w:color="000000"/>
            </w:tcBorders>
            <w:shd w:val="clear" w:color="auto" w:fill="ACB9CA"/>
            <w:vAlign w:val="bottom"/>
          </w:tcPr>
          <w:p w14:paraId="4CCA213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9.061.762,37</w:t>
            </w:r>
          </w:p>
        </w:tc>
        <w:tc>
          <w:tcPr>
            <w:tcW w:w="1520" w:type="dxa"/>
            <w:tcBorders>
              <w:top w:val="nil"/>
              <w:left w:val="nil"/>
              <w:bottom w:val="single" w:sz="4" w:space="0" w:color="000000"/>
              <w:right w:val="single" w:sz="4" w:space="0" w:color="000000"/>
            </w:tcBorders>
            <w:shd w:val="clear" w:color="auto" w:fill="ACB9CA"/>
            <w:vAlign w:val="bottom"/>
          </w:tcPr>
          <w:p w14:paraId="0168DDD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8.558.717,73</w:t>
            </w:r>
          </w:p>
        </w:tc>
        <w:tc>
          <w:tcPr>
            <w:tcW w:w="927" w:type="dxa"/>
            <w:tcBorders>
              <w:top w:val="nil"/>
              <w:left w:val="nil"/>
              <w:bottom w:val="single" w:sz="4" w:space="0" w:color="000000"/>
              <w:right w:val="single" w:sz="4" w:space="0" w:color="000000"/>
            </w:tcBorders>
            <w:shd w:val="clear" w:color="auto" w:fill="ACB9CA"/>
            <w:vAlign w:val="bottom"/>
          </w:tcPr>
          <w:p w14:paraId="2F12C3E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107,69%</w:t>
            </w:r>
          </w:p>
        </w:tc>
        <w:tc>
          <w:tcPr>
            <w:tcW w:w="927" w:type="dxa"/>
            <w:tcBorders>
              <w:top w:val="nil"/>
              <w:left w:val="nil"/>
              <w:bottom w:val="single" w:sz="4" w:space="0" w:color="000000"/>
              <w:right w:val="single" w:sz="4" w:space="0" w:color="000000"/>
            </w:tcBorders>
            <w:shd w:val="clear" w:color="auto" w:fill="ACB9CA"/>
            <w:vAlign w:val="bottom"/>
          </w:tcPr>
          <w:p w14:paraId="7DF1CC4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94,45%</w:t>
            </w:r>
          </w:p>
        </w:tc>
        <w:tc>
          <w:tcPr>
            <w:tcW w:w="927" w:type="dxa"/>
            <w:tcBorders>
              <w:top w:val="nil"/>
              <w:left w:val="nil"/>
              <w:bottom w:val="single" w:sz="4" w:space="0" w:color="000000"/>
              <w:right w:val="single" w:sz="4" w:space="0" w:color="000000"/>
            </w:tcBorders>
            <w:shd w:val="clear" w:color="auto" w:fill="ACB9CA"/>
            <w:vAlign w:val="bottom"/>
          </w:tcPr>
          <w:p w14:paraId="4037C6C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c>
          <w:tcPr>
            <w:tcW w:w="927" w:type="dxa"/>
            <w:tcBorders>
              <w:top w:val="nil"/>
              <w:left w:val="nil"/>
              <w:bottom w:val="single" w:sz="4" w:space="0" w:color="000000"/>
              <w:right w:val="single" w:sz="4" w:space="0" w:color="000000"/>
            </w:tcBorders>
            <w:shd w:val="clear" w:color="auto" w:fill="ACB9CA"/>
            <w:vAlign w:val="bottom"/>
          </w:tcPr>
          <w:p w14:paraId="36D2B5D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7CFF9B71"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25E9B19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31</w:t>
            </w:r>
          </w:p>
        </w:tc>
        <w:tc>
          <w:tcPr>
            <w:tcW w:w="4473" w:type="dxa"/>
            <w:tcBorders>
              <w:top w:val="nil"/>
              <w:left w:val="nil"/>
              <w:bottom w:val="single" w:sz="4" w:space="0" w:color="000000"/>
              <w:right w:val="single" w:sz="4" w:space="0" w:color="000000"/>
            </w:tcBorders>
            <w:shd w:val="clear" w:color="auto" w:fill="DDEBF7"/>
            <w:vAlign w:val="bottom"/>
          </w:tcPr>
          <w:p w14:paraId="114FEDF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per i dipendenti</w:t>
            </w:r>
          </w:p>
        </w:tc>
        <w:tc>
          <w:tcPr>
            <w:tcW w:w="1520" w:type="dxa"/>
            <w:tcBorders>
              <w:top w:val="nil"/>
              <w:left w:val="nil"/>
              <w:bottom w:val="single" w:sz="4" w:space="0" w:color="000000"/>
              <w:right w:val="single" w:sz="4" w:space="0" w:color="000000"/>
            </w:tcBorders>
            <w:shd w:val="clear" w:color="auto" w:fill="DDEBF7"/>
            <w:vAlign w:val="bottom"/>
          </w:tcPr>
          <w:p w14:paraId="4267ED7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1.953.147,10</w:t>
            </w:r>
          </w:p>
        </w:tc>
        <w:tc>
          <w:tcPr>
            <w:tcW w:w="1780" w:type="dxa"/>
            <w:tcBorders>
              <w:top w:val="nil"/>
              <w:left w:val="nil"/>
              <w:bottom w:val="single" w:sz="4" w:space="0" w:color="000000"/>
              <w:right w:val="single" w:sz="4" w:space="0" w:color="000000"/>
            </w:tcBorders>
            <w:shd w:val="clear" w:color="auto" w:fill="DDEBF7"/>
            <w:vAlign w:val="bottom"/>
          </w:tcPr>
          <w:p w14:paraId="280E1A4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2.182.212,69</w:t>
            </w:r>
          </w:p>
        </w:tc>
        <w:tc>
          <w:tcPr>
            <w:tcW w:w="1520" w:type="dxa"/>
            <w:tcBorders>
              <w:top w:val="nil"/>
              <w:left w:val="nil"/>
              <w:bottom w:val="single" w:sz="4" w:space="0" w:color="000000"/>
              <w:right w:val="single" w:sz="4" w:space="0" w:color="000000"/>
            </w:tcBorders>
            <w:shd w:val="clear" w:color="auto" w:fill="DDEBF7"/>
            <w:vAlign w:val="bottom"/>
          </w:tcPr>
          <w:p w14:paraId="40127E5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2.218.009,45</w:t>
            </w:r>
          </w:p>
        </w:tc>
        <w:tc>
          <w:tcPr>
            <w:tcW w:w="927" w:type="dxa"/>
            <w:tcBorders>
              <w:top w:val="nil"/>
              <w:left w:val="nil"/>
              <w:bottom w:val="single" w:sz="4" w:space="0" w:color="000000"/>
              <w:right w:val="single" w:sz="4" w:space="0" w:color="000000"/>
            </w:tcBorders>
            <w:shd w:val="clear" w:color="auto" w:fill="DDEBF7"/>
            <w:vAlign w:val="bottom"/>
          </w:tcPr>
          <w:p w14:paraId="2085AF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113,56%</w:t>
            </w:r>
          </w:p>
        </w:tc>
        <w:tc>
          <w:tcPr>
            <w:tcW w:w="927" w:type="dxa"/>
            <w:tcBorders>
              <w:top w:val="nil"/>
              <w:left w:val="nil"/>
              <w:bottom w:val="single" w:sz="4" w:space="0" w:color="000000"/>
              <w:right w:val="single" w:sz="4" w:space="0" w:color="000000"/>
            </w:tcBorders>
            <w:shd w:val="clear" w:color="auto" w:fill="DDEBF7"/>
            <w:vAlign w:val="bottom"/>
          </w:tcPr>
          <w:p w14:paraId="4399E26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101,64%</w:t>
            </w:r>
          </w:p>
        </w:tc>
        <w:tc>
          <w:tcPr>
            <w:tcW w:w="927" w:type="dxa"/>
            <w:tcBorders>
              <w:top w:val="nil"/>
              <w:left w:val="nil"/>
              <w:bottom w:val="single" w:sz="4" w:space="0" w:color="000000"/>
              <w:right w:val="single" w:sz="4" w:space="0" w:color="000000"/>
            </w:tcBorders>
            <w:shd w:val="clear" w:color="auto" w:fill="DDEBF7"/>
            <w:vAlign w:val="bottom"/>
          </w:tcPr>
          <w:p w14:paraId="018EC72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25,92%</w:t>
            </w:r>
          </w:p>
        </w:tc>
        <w:tc>
          <w:tcPr>
            <w:tcW w:w="927" w:type="dxa"/>
            <w:tcBorders>
              <w:top w:val="nil"/>
              <w:left w:val="nil"/>
              <w:bottom w:val="single" w:sz="4" w:space="0" w:color="000000"/>
              <w:right w:val="single" w:sz="4" w:space="0" w:color="000000"/>
            </w:tcBorders>
            <w:shd w:val="clear" w:color="auto" w:fill="DDEBF7"/>
            <w:vAlign w:val="bottom"/>
          </w:tcPr>
          <w:p w14:paraId="5D7C1A08"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6F64D4AC"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74FB30F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311</w:t>
            </w:r>
          </w:p>
        </w:tc>
        <w:tc>
          <w:tcPr>
            <w:tcW w:w="4473" w:type="dxa"/>
            <w:tcBorders>
              <w:top w:val="nil"/>
              <w:left w:val="nil"/>
              <w:bottom w:val="single" w:sz="4" w:space="0" w:color="000000"/>
              <w:right w:val="single" w:sz="4" w:space="0" w:color="000000"/>
            </w:tcBorders>
            <w:vAlign w:val="bottom"/>
          </w:tcPr>
          <w:p w14:paraId="63934C5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Stipendi (lordi)</w:t>
            </w:r>
          </w:p>
        </w:tc>
        <w:tc>
          <w:tcPr>
            <w:tcW w:w="1520" w:type="dxa"/>
            <w:tcBorders>
              <w:top w:val="nil"/>
              <w:left w:val="nil"/>
              <w:bottom w:val="single" w:sz="4" w:space="0" w:color="000000"/>
              <w:right w:val="single" w:sz="4" w:space="0" w:color="000000"/>
            </w:tcBorders>
            <w:vAlign w:val="bottom"/>
          </w:tcPr>
          <w:p w14:paraId="24E3F41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1.508.227,53</w:t>
            </w:r>
          </w:p>
        </w:tc>
        <w:tc>
          <w:tcPr>
            <w:tcW w:w="1780" w:type="dxa"/>
            <w:tcBorders>
              <w:top w:val="nil"/>
              <w:left w:val="nil"/>
              <w:bottom w:val="single" w:sz="4" w:space="0" w:color="000000"/>
              <w:right w:val="single" w:sz="4" w:space="0" w:color="000000"/>
            </w:tcBorders>
            <w:vAlign w:val="bottom"/>
          </w:tcPr>
          <w:p w14:paraId="58177AA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1.665.146,23</w:t>
            </w:r>
          </w:p>
        </w:tc>
        <w:tc>
          <w:tcPr>
            <w:tcW w:w="1520" w:type="dxa"/>
            <w:tcBorders>
              <w:top w:val="nil"/>
              <w:left w:val="nil"/>
              <w:bottom w:val="single" w:sz="4" w:space="0" w:color="000000"/>
              <w:right w:val="single" w:sz="4" w:space="0" w:color="000000"/>
            </w:tcBorders>
            <w:vAlign w:val="bottom"/>
          </w:tcPr>
          <w:p w14:paraId="17C86AC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1.705.450,22</w:t>
            </w:r>
          </w:p>
        </w:tc>
        <w:tc>
          <w:tcPr>
            <w:tcW w:w="927" w:type="dxa"/>
            <w:tcBorders>
              <w:top w:val="nil"/>
              <w:left w:val="nil"/>
              <w:bottom w:val="single" w:sz="4" w:space="0" w:color="000000"/>
              <w:right w:val="single" w:sz="4" w:space="0" w:color="000000"/>
            </w:tcBorders>
            <w:vAlign w:val="bottom"/>
          </w:tcPr>
          <w:p w14:paraId="7EB40FA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113,08%</w:t>
            </w:r>
          </w:p>
        </w:tc>
        <w:tc>
          <w:tcPr>
            <w:tcW w:w="927" w:type="dxa"/>
            <w:tcBorders>
              <w:top w:val="nil"/>
              <w:left w:val="nil"/>
              <w:bottom w:val="single" w:sz="4" w:space="0" w:color="000000"/>
              <w:right w:val="single" w:sz="4" w:space="0" w:color="000000"/>
            </w:tcBorders>
            <w:shd w:val="clear" w:color="auto" w:fill="EBEEF1"/>
            <w:vAlign w:val="bottom"/>
          </w:tcPr>
          <w:p w14:paraId="5CCA6E6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102,42%</w:t>
            </w:r>
          </w:p>
        </w:tc>
        <w:tc>
          <w:tcPr>
            <w:tcW w:w="927" w:type="dxa"/>
            <w:tcBorders>
              <w:top w:val="nil"/>
              <w:left w:val="nil"/>
              <w:bottom w:val="single" w:sz="4" w:space="0" w:color="000000"/>
              <w:right w:val="single" w:sz="4" w:space="0" w:color="000000"/>
            </w:tcBorders>
            <w:vAlign w:val="bottom"/>
          </w:tcPr>
          <w:p w14:paraId="5CFB8BA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3928DAF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76,89%</w:t>
            </w:r>
          </w:p>
        </w:tc>
      </w:tr>
      <w:tr w:rsidR="001C66C2" w:rsidRPr="000A23EB" w14:paraId="3BE6FCE4"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0A3FCB5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312</w:t>
            </w:r>
          </w:p>
        </w:tc>
        <w:tc>
          <w:tcPr>
            <w:tcW w:w="4473" w:type="dxa"/>
            <w:tcBorders>
              <w:top w:val="nil"/>
              <w:left w:val="nil"/>
              <w:bottom w:val="single" w:sz="4" w:space="0" w:color="000000"/>
              <w:right w:val="single" w:sz="4" w:space="0" w:color="000000"/>
            </w:tcBorders>
            <w:vAlign w:val="bottom"/>
          </w:tcPr>
          <w:p w14:paraId="4C697272"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Altre spese per i dipendenti</w:t>
            </w:r>
          </w:p>
        </w:tc>
        <w:tc>
          <w:tcPr>
            <w:tcW w:w="1520" w:type="dxa"/>
            <w:tcBorders>
              <w:top w:val="nil"/>
              <w:left w:val="nil"/>
              <w:bottom w:val="single" w:sz="4" w:space="0" w:color="000000"/>
              <w:right w:val="single" w:sz="4" w:space="0" w:color="000000"/>
            </w:tcBorders>
            <w:vAlign w:val="bottom"/>
          </w:tcPr>
          <w:p w14:paraId="04585A1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195.934,96</w:t>
            </w:r>
          </w:p>
        </w:tc>
        <w:tc>
          <w:tcPr>
            <w:tcW w:w="1780" w:type="dxa"/>
            <w:tcBorders>
              <w:top w:val="nil"/>
              <w:left w:val="nil"/>
              <w:bottom w:val="single" w:sz="4" w:space="0" w:color="000000"/>
              <w:right w:val="single" w:sz="4" w:space="0" w:color="000000"/>
            </w:tcBorders>
            <w:vAlign w:val="bottom"/>
          </w:tcPr>
          <w:p w14:paraId="4C8482D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232.360,25</w:t>
            </w:r>
          </w:p>
        </w:tc>
        <w:tc>
          <w:tcPr>
            <w:tcW w:w="1520" w:type="dxa"/>
            <w:tcBorders>
              <w:top w:val="nil"/>
              <w:left w:val="nil"/>
              <w:bottom w:val="single" w:sz="4" w:space="0" w:color="000000"/>
              <w:right w:val="single" w:sz="4" w:space="0" w:color="000000"/>
            </w:tcBorders>
            <w:vAlign w:val="bottom"/>
          </w:tcPr>
          <w:p w14:paraId="129D2AB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232.617,08</w:t>
            </w:r>
          </w:p>
        </w:tc>
        <w:tc>
          <w:tcPr>
            <w:tcW w:w="927" w:type="dxa"/>
            <w:tcBorders>
              <w:top w:val="nil"/>
              <w:left w:val="nil"/>
              <w:bottom w:val="single" w:sz="4" w:space="0" w:color="000000"/>
              <w:right w:val="single" w:sz="4" w:space="0" w:color="000000"/>
            </w:tcBorders>
            <w:vAlign w:val="bottom"/>
          </w:tcPr>
          <w:p w14:paraId="327C341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118,72%</w:t>
            </w:r>
          </w:p>
        </w:tc>
        <w:tc>
          <w:tcPr>
            <w:tcW w:w="927" w:type="dxa"/>
            <w:tcBorders>
              <w:top w:val="nil"/>
              <w:left w:val="nil"/>
              <w:bottom w:val="single" w:sz="4" w:space="0" w:color="000000"/>
              <w:right w:val="single" w:sz="4" w:space="0" w:color="000000"/>
            </w:tcBorders>
            <w:shd w:val="clear" w:color="auto" w:fill="EBEEF1"/>
            <w:vAlign w:val="bottom"/>
          </w:tcPr>
          <w:p w14:paraId="61E794D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100,11%</w:t>
            </w:r>
          </w:p>
        </w:tc>
        <w:tc>
          <w:tcPr>
            <w:tcW w:w="927" w:type="dxa"/>
            <w:tcBorders>
              <w:top w:val="nil"/>
              <w:left w:val="nil"/>
              <w:bottom w:val="single" w:sz="4" w:space="0" w:color="000000"/>
              <w:right w:val="single" w:sz="4" w:space="0" w:color="000000"/>
            </w:tcBorders>
            <w:vAlign w:val="bottom"/>
          </w:tcPr>
          <w:p w14:paraId="0C45322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55A1D14B"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10,49%</w:t>
            </w:r>
          </w:p>
        </w:tc>
      </w:tr>
      <w:tr w:rsidR="001C66C2" w:rsidRPr="000A23EB" w14:paraId="2B165938"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27809E15"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313</w:t>
            </w:r>
          </w:p>
        </w:tc>
        <w:tc>
          <w:tcPr>
            <w:tcW w:w="4473" w:type="dxa"/>
            <w:tcBorders>
              <w:top w:val="nil"/>
              <w:left w:val="nil"/>
              <w:bottom w:val="single" w:sz="4" w:space="0" w:color="000000"/>
              <w:right w:val="single" w:sz="4" w:space="0" w:color="000000"/>
            </w:tcBorders>
            <w:vAlign w:val="bottom"/>
          </w:tcPr>
          <w:p w14:paraId="0C3D4AA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Contributi salariali</w:t>
            </w:r>
          </w:p>
        </w:tc>
        <w:tc>
          <w:tcPr>
            <w:tcW w:w="1520" w:type="dxa"/>
            <w:tcBorders>
              <w:top w:val="nil"/>
              <w:left w:val="nil"/>
              <w:bottom w:val="single" w:sz="4" w:space="0" w:color="000000"/>
              <w:right w:val="single" w:sz="4" w:space="0" w:color="000000"/>
            </w:tcBorders>
            <w:vAlign w:val="bottom"/>
          </w:tcPr>
          <w:p w14:paraId="26656C9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248.984,61</w:t>
            </w:r>
          </w:p>
        </w:tc>
        <w:tc>
          <w:tcPr>
            <w:tcW w:w="1780" w:type="dxa"/>
            <w:tcBorders>
              <w:top w:val="nil"/>
              <w:left w:val="nil"/>
              <w:bottom w:val="single" w:sz="4" w:space="0" w:color="000000"/>
              <w:right w:val="single" w:sz="4" w:space="0" w:color="000000"/>
            </w:tcBorders>
            <w:vAlign w:val="bottom"/>
          </w:tcPr>
          <w:p w14:paraId="1C02BB3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284.706,21</w:t>
            </w:r>
          </w:p>
        </w:tc>
        <w:tc>
          <w:tcPr>
            <w:tcW w:w="1520" w:type="dxa"/>
            <w:tcBorders>
              <w:top w:val="nil"/>
              <w:left w:val="nil"/>
              <w:bottom w:val="single" w:sz="4" w:space="0" w:color="000000"/>
              <w:right w:val="single" w:sz="4" w:space="0" w:color="000000"/>
            </w:tcBorders>
            <w:vAlign w:val="bottom"/>
          </w:tcPr>
          <w:p w14:paraId="2FD5CE5B"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279.942,15</w:t>
            </w:r>
          </w:p>
        </w:tc>
        <w:tc>
          <w:tcPr>
            <w:tcW w:w="927" w:type="dxa"/>
            <w:tcBorders>
              <w:top w:val="nil"/>
              <w:left w:val="nil"/>
              <w:bottom w:val="single" w:sz="4" w:space="0" w:color="000000"/>
              <w:right w:val="single" w:sz="4" w:space="0" w:color="000000"/>
            </w:tcBorders>
            <w:vAlign w:val="bottom"/>
          </w:tcPr>
          <w:p w14:paraId="385A3F9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112,43%</w:t>
            </w:r>
          </w:p>
        </w:tc>
        <w:tc>
          <w:tcPr>
            <w:tcW w:w="927" w:type="dxa"/>
            <w:tcBorders>
              <w:top w:val="nil"/>
              <w:left w:val="nil"/>
              <w:bottom w:val="single" w:sz="4" w:space="0" w:color="000000"/>
              <w:right w:val="single" w:sz="4" w:space="0" w:color="000000"/>
            </w:tcBorders>
            <w:shd w:val="clear" w:color="auto" w:fill="EBEEF1"/>
            <w:vAlign w:val="bottom"/>
          </w:tcPr>
          <w:p w14:paraId="7945749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98,33%</w:t>
            </w:r>
          </w:p>
        </w:tc>
        <w:tc>
          <w:tcPr>
            <w:tcW w:w="927" w:type="dxa"/>
            <w:tcBorders>
              <w:top w:val="nil"/>
              <w:left w:val="nil"/>
              <w:bottom w:val="single" w:sz="4" w:space="0" w:color="000000"/>
              <w:right w:val="single" w:sz="4" w:space="0" w:color="000000"/>
            </w:tcBorders>
            <w:vAlign w:val="bottom"/>
          </w:tcPr>
          <w:p w14:paraId="7896B9AA"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495DB5D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12,62%</w:t>
            </w:r>
          </w:p>
        </w:tc>
      </w:tr>
      <w:tr w:rsidR="001C66C2" w:rsidRPr="000A23EB" w14:paraId="5975BF59"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136977D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32</w:t>
            </w:r>
          </w:p>
        </w:tc>
        <w:tc>
          <w:tcPr>
            <w:tcW w:w="4473" w:type="dxa"/>
            <w:tcBorders>
              <w:top w:val="nil"/>
              <w:left w:val="nil"/>
              <w:bottom w:val="single" w:sz="4" w:space="0" w:color="000000"/>
              <w:right w:val="single" w:sz="4" w:space="0" w:color="000000"/>
            </w:tcBorders>
            <w:shd w:val="clear" w:color="auto" w:fill="DDEBF7"/>
            <w:vAlign w:val="bottom"/>
          </w:tcPr>
          <w:p w14:paraId="502712F3"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materiali</w:t>
            </w:r>
          </w:p>
        </w:tc>
        <w:tc>
          <w:tcPr>
            <w:tcW w:w="1520" w:type="dxa"/>
            <w:tcBorders>
              <w:top w:val="nil"/>
              <w:left w:val="nil"/>
              <w:bottom w:val="single" w:sz="4" w:space="0" w:color="000000"/>
              <w:right w:val="single" w:sz="4" w:space="0" w:color="000000"/>
            </w:tcBorders>
            <w:shd w:val="clear" w:color="auto" w:fill="DDEBF7"/>
            <w:vAlign w:val="bottom"/>
          </w:tcPr>
          <w:p w14:paraId="060ED5B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4.643.088,25</w:t>
            </w:r>
          </w:p>
        </w:tc>
        <w:tc>
          <w:tcPr>
            <w:tcW w:w="1780" w:type="dxa"/>
            <w:tcBorders>
              <w:top w:val="nil"/>
              <w:left w:val="nil"/>
              <w:bottom w:val="single" w:sz="4" w:space="0" w:color="000000"/>
              <w:right w:val="single" w:sz="4" w:space="0" w:color="000000"/>
            </w:tcBorders>
            <w:shd w:val="clear" w:color="auto" w:fill="DDEBF7"/>
            <w:vAlign w:val="bottom"/>
          </w:tcPr>
          <w:p w14:paraId="0228798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5.285.599,91</w:t>
            </w:r>
          </w:p>
        </w:tc>
        <w:tc>
          <w:tcPr>
            <w:tcW w:w="1520" w:type="dxa"/>
            <w:tcBorders>
              <w:top w:val="nil"/>
              <w:left w:val="nil"/>
              <w:bottom w:val="single" w:sz="4" w:space="0" w:color="000000"/>
              <w:right w:val="single" w:sz="4" w:space="0" w:color="000000"/>
            </w:tcBorders>
            <w:shd w:val="clear" w:color="auto" w:fill="DDEBF7"/>
            <w:vAlign w:val="bottom"/>
          </w:tcPr>
          <w:p w14:paraId="65CA4F6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4.780.480,85</w:t>
            </w:r>
          </w:p>
        </w:tc>
        <w:tc>
          <w:tcPr>
            <w:tcW w:w="927" w:type="dxa"/>
            <w:tcBorders>
              <w:top w:val="nil"/>
              <w:left w:val="nil"/>
              <w:bottom w:val="single" w:sz="4" w:space="0" w:color="000000"/>
              <w:right w:val="single" w:sz="4" w:space="0" w:color="000000"/>
            </w:tcBorders>
            <w:shd w:val="clear" w:color="auto" w:fill="DDEBF7"/>
            <w:vAlign w:val="bottom"/>
          </w:tcPr>
          <w:p w14:paraId="1D5456A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102,96%</w:t>
            </w:r>
          </w:p>
        </w:tc>
        <w:tc>
          <w:tcPr>
            <w:tcW w:w="927" w:type="dxa"/>
            <w:tcBorders>
              <w:top w:val="nil"/>
              <w:left w:val="nil"/>
              <w:bottom w:val="single" w:sz="4" w:space="0" w:color="000000"/>
              <w:right w:val="single" w:sz="4" w:space="0" w:color="000000"/>
            </w:tcBorders>
            <w:shd w:val="clear" w:color="auto" w:fill="DDEBF7"/>
            <w:vAlign w:val="bottom"/>
          </w:tcPr>
          <w:p w14:paraId="478DB67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90,44%</w:t>
            </w:r>
          </w:p>
        </w:tc>
        <w:tc>
          <w:tcPr>
            <w:tcW w:w="927" w:type="dxa"/>
            <w:tcBorders>
              <w:top w:val="nil"/>
              <w:left w:val="nil"/>
              <w:bottom w:val="single" w:sz="4" w:space="0" w:color="000000"/>
              <w:right w:val="single" w:sz="4" w:space="0" w:color="000000"/>
            </w:tcBorders>
            <w:shd w:val="clear" w:color="auto" w:fill="DDEBF7"/>
            <w:vAlign w:val="bottom"/>
          </w:tcPr>
          <w:p w14:paraId="229DACA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55,86%</w:t>
            </w:r>
          </w:p>
        </w:tc>
        <w:tc>
          <w:tcPr>
            <w:tcW w:w="927" w:type="dxa"/>
            <w:tcBorders>
              <w:top w:val="nil"/>
              <w:left w:val="nil"/>
              <w:bottom w:val="single" w:sz="4" w:space="0" w:color="000000"/>
              <w:right w:val="single" w:sz="4" w:space="0" w:color="000000"/>
            </w:tcBorders>
            <w:shd w:val="clear" w:color="auto" w:fill="DDEBF7"/>
            <w:vAlign w:val="bottom"/>
          </w:tcPr>
          <w:p w14:paraId="15F45536"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77AEDAA0"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153AA52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321</w:t>
            </w:r>
          </w:p>
        </w:tc>
        <w:tc>
          <w:tcPr>
            <w:tcW w:w="4473" w:type="dxa"/>
            <w:tcBorders>
              <w:top w:val="nil"/>
              <w:left w:val="nil"/>
              <w:bottom w:val="single" w:sz="4" w:space="0" w:color="000000"/>
              <w:right w:val="single" w:sz="4" w:space="0" w:color="000000"/>
            </w:tcBorders>
            <w:vAlign w:val="bottom"/>
          </w:tcPr>
          <w:p w14:paraId="05DEB19F"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Rimborso spese ai dipendenti</w:t>
            </w:r>
          </w:p>
        </w:tc>
        <w:tc>
          <w:tcPr>
            <w:tcW w:w="1520" w:type="dxa"/>
            <w:tcBorders>
              <w:top w:val="nil"/>
              <w:left w:val="nil"/>
              <w:bottom w:val="single" w:sz="4" w:space="0" w:color="000000"/>
              <w:right w:val="single" w:sz="4" w:space="0" w:color="000000"/>
            </w:tcBorders>
            <w:vAlign w:val="bottom"/>
          </w:tcPr>
          <w:p w14:paraId="4B50DC2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61.913,07</w:t>
            </w:r>
          </w:p>
        </w:tc>
        <w:tc>
          <w:tcPr>
            <w:tcW w:w="1780" w:type="dxa"/>
            <w:tcBorders>
              <w:top w:val="nil"/>
              <w:left w:val="nil"/>
              <w:bottom w:val="single" w:sz="4" w:space="0" w:color="000000"/>
              <w:right w:val="single" w:sz="4" w:space="0" w:color="000000"/>
            </w:tcBorders>
            <w:vAlign w:val="bottom"/>
          </w:tcPr>
          <w:p w14:paraId="781BAC1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72.466,30</w:t>
            </w:r>
          </w:p>
        </w:tc>
        <w:tc>
          <w:tcPr>
            <w:tcW w:w="1520" w:type="dxa"/>
            <w:tcBorders>
              <w:top w:val="nil"/>
              <w:left w:val="nil"/>
              <w:bottom w:val="single" w:sz="4" w:space="0" w:color="000000"/>
              <w:right w:val="single" w:sz="4" w:space="0" w:color="000000"/>
            </w:tcBorders>
            <w:vAlign w:val="bottom"/>
          </w:tcPr>
          <w:p w14:paraId="58A7122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64.788,84</w:t>
            </w:r>
          </w:p>
        </w:tc>
        <w:tc>
          <w:tcPr>
            <w:tcW w:w="927" w:type="dxa"/>
            <w:tcBorders>
              <w:top w:val="nil"/>
              <w:left w:val="nil"/>
              <w:bottom w:val="single" w:sz="4" w:space="0" w:color="000000"/>
              <w:right w:val="single" w:sz="4" w:space="0" w:color="000000"/>
            </w:tcBorders>
            <w:vAlign w:val="bottom"/>
          </w:tcPr>
          <w:p w14:paraId="1C713E5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104,64%</w:t>
            </w:r>
          </w:p>
        </w:tc>
        <w:tc>
          <w:tcPr>
            <w:tcW w:w="927" w:type="dxa"/>
            <w:tcBorders>
              <w:top w:val="nil"/>
              <w:left w:val="nil"/>
              <w:bottom w:val="single" w:sz="4" w:space="0" w:color="000000"/>
              <w:right w:val="single" w:sz="4" w:space="0" w:color="000000"/>
            </w:tcBorders>
            <w:shd w:val="clear" w:color="auto" w:fill="EBEEF1"/>
            <w:vAlign w:val="bottom"/>
          </w:tcPr>
          <w:p w14:paraId="3F722C7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89,41%</w:t>
            </w:r>
          </w:p>
        </w:tc>
        <w:tc>
          <w:tcPr>
            <w:tcW w:w="927" w:type="dxa"/>
            <w:tcBorders>
              <w:top w:val="nil"/>
              <w:left w:val="nil"/>
              <w:bottom w:val="single" w:sz="4" w:space="0" w:color="000000"/>
              <w:right w:val="single" w:sz="4" w:space="0" w:color="000000"/>
            </w:tcBorders>
            <w:vAlign w:val="bottom"/>
          </w:tcPr>
          <w:p w14:paraId="1A215B74"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0CBE32C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1,36%</w:t>
            </w:r>
          </w:p>
        </w:tc>
      </w:tr>
      <w:tr w:rsidR="001C66C2" w:rsidRPr="000A23EB" w14:paraId="3B8E0CBF"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0A062044"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322</w:t>
            </w:r>
          </w:p>
        </w:tc>
        <w:tc>
          <w:tcPr>
            <w:tcW w:w="4473" w:type="dxa"/>
            <w:tcBorders>
              <w:top w:val="nil"/>
              <w:left w:val="nil"/>
              <w:bottom w:val="single" w:sz="4" w:space="0" w:color="000000"/>
              <w:right w:val="single" w:sz="4" w:space="0" w:color="000000"/>
            </w:tcBorders>
            <w:vAlign w:val="bottom"/>
          </w:tcPr>
          <w:p w14:paraId="2810992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Spese per materiali ed energia</w:t>
            </w:r>
          </w:p>
        </w:tc>
        <w:tc>
          <w:tcPr>
            <w:tcW w:w="1520" w:type="dxa"/>
            <w:tcBorders>
              <w:top w:val="nil"/>
              <w:left w:val="nil"/>
              <w:bottom w:val="single" w:sz="4" w:space="0" w:color="000000"/>
              <w:right w:val="single" w:sz="4" w:space="0" w:color="000000"/>
            </w:tcBorders>
            <w:vAlign w:val="bottom"/>
          </w:tcPr>
          <w:p w14:paraId="1FD0862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330.517,79</w:t>
            </w:r>
          </w:p>
        </w:tc>
        <w:tc>
          <w:tcPr>
            <w:tcW w:w="1780" w:type="dxa"/>
            <w:tcBorders>
              <w:top w:val="nil"/>
              <w:left w:val="nil"/>
              <w:bottom w:val="single" w:sz="4" w:space="0" w:color="000000"/>
              <w:right w:val="single" w:sz="4" w:space="0" w:color="000000"/>
            </w:tcBorders>
            <w:vAlign w:val="bottom"/>
          </w:tcPr>
          <w:p w14:paraId="1DB81C6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380.956,53</w:t>
            </w:r>
          </w:p>
        </w:tc>
        <w:tc>
          <w:tcPr>
            <w:tcW w:w="1520" w:type="dxa"/>
            <w:tcBorders>
              <w:top w:val="nil"/>
              <w:left w:val="nil"/>
              <w:bottom w:val="single" w:sz="4" w:space="0" w:color="000000"/>
              <w:right w:val="single" w:sz="4" w:space="0" w:color="000000"/>
            </w:tcBorders>
            <w:vAlign w:val="bottom"/>
          </w:tcPr>
          <w:p w14:paraId="3B25794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337.928,00</w:t>
            </w:r>
          </w:p>
        </w:tc>
        <w:tc>
          <w:tcPr>
            <w:tcW w:w="927" w:type="dxa"/>
            <w:tcBorders>
              <w:top w:val="nil"/>
              <w:left w:val="nil"/>
              <w:bottom w:val="single" w:sz="4" w:space="0" w:color="000000"/>
              <w:right w:val="single" w:sz="4" w:space="0" w:color="000000"/>
            </w:tcBorders>
            <w:vAlign w:val="bottom"/>
          </w:tcPr>
          <w:p w14:paraId="27AA499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102,24%</w:t>
            </w:r>
          </w:p>
        </w:tc>
        <w:tc>
          <w:tcPr>
            <w:tcW w:w="927" w:type="dxa"/>
            <w:tcBorders>
              <w:top w:val="nil"/>
              <w:left w:val="nil"/>
              <w:bottom w:val="single" w:sz="4" w:space="0" w:color="000000"/>
              <w:right w:val="single" w:sz="4" w:space="0" w:color="000000"/>
            </w:tcBorders>
            <w:shd w:val="clear" w:color="auto" w:fill="EBEEF1"/>
            <w:vAlign w:val="bottom"/>
          </w:tcPr>
          <w:p w14:paraId="4AD5496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88,71%</w:t>
            </w:r>
          </w:p>
        </w:tc>
        <w:tc>
          <w:tcPr>
            <w:tcW w:w="927" w:type="dxa"/>
            <w:tcBorders>
              <w:top w:val="nil"/>
              <w:left w:val="nil"/>
              <w:bottom w:val="single" w:sz="4" w:space="0" w:color="000000"/>
              <w:right w:val="single" w:sz="4" w:space="0" w:color="000000"/>
            </w:tcBorders>
            <w:vAlign w:val="bottom"/>
          </w:tcPr>
          <w:p w14:paraId="736D7BF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4A3A59A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7,07%</w:t>
            </w:r>
          </w:p>
        </w:tc>
      </w:tr>
      <w:tr w:rsidR="001C66C2" w:rsidRPr="000A23EB" w14:paraId="2158AE24"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538BD44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323</w:t>
            </w:r>
          </w:p>
        </w:tc>
        <w:tc>
          <w:tcPr>
            <w:tcW w:w="4473" w:type="dxa"/>
            <w:tcBorders>
              <w:top w:val="nil"/>
              <w:left w:val="nil"/>
              <w:bottom w:val="single" w:sz="4" w:space="0" w:color="000000"/>
              <w:right w:val="single" w:sz="4" w:space="0" w:color="000000"/>
            </w:tcBorders>
            <w:vAlign w:val="bottom"/>
          </w:tcPr>
          <w:p w14:paraId="365A856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Spese per servizi</w:t>
            </w:r>
          </w:p>
        </w:tc>
        <w:tc>
          <w:tcPr>
            <w:tcW w:w="1520" w:type="dxa"/>
            <w:tcBorders>
              <w:top w:val="nil"/>
              <w:left w:val="nil"/>
              <w:bottom w:val="single" w:sz="4" w:space="0" w:color="000000"/>
              <w:right w:val="single" w:sz="4" w:space="0" w:color="000000"/>
            </w:tcBorders>
            <w:vAlign w:val="bottom"/>
          </w:tcPr>
          <w:p w14:paraId="49BD68D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3.870.402,31</w:t>
            </w:r>
          </w:p>
        </w:tc>
        <w:tc>
          <w:tcPr>
            <w:tcW w:w="1780" w:type="dxa"/>
            <w:tcBorders>
              <w:top w:val="nil"/>
              <w:left w:val="nil"/>
              <w:bottom w:val="single" w:sz="4" w:space="0" w:color="000000"/>
              <w:right w:val="single" w:sz="4" w:space="0" w:color="000000"/>
            </w:tcBorders>
            <w:vAlign w:val="bottom"/>
          </w:tcPr>
          <w:p w14:paraId="026BA31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4.438.838,29</w:t>
            </w:r>
          </w:p>
        </w:tc>
        <w:tc>
          <w:tcPr>
            <w:tcW w:w="1520" w:type="dxa"/>
            <w:tcBorders>
              <w:top w:val="nil"/>
              <w:left w:val="nil"/>
              <w:bottom w:val="single" w:sz="4" w:space="0" w:color="000000"/>
              <w:right w:val="single" w:sz="4" w:space="0" w:color="000000"/>
            </w:tcBorders>
            <w:vAlign w:val="bottom"/>
          </w:tcPr>
          <w:p w14:paraId="765CC94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4.057.694,96</w:t>
            </w:r>
          </w:p>
        </w:tc>
        <w:tc>
          <w:tcPr>
            <w:tcW w:w="927" w:type="dxa"/>
            <w:tcBorders>
              <w:top w:val="nil"/>
              <w:left w:val="nil"/>
              <w:bottom w:val="single" w:sz="4" w:space="0" w:color="000000"/>
              <w:right w:val="single" w:sz="4" w:space="0" w:color="000000"/>
            </w:tcBorders>
            <w:vAlign w:val="bottom"/>
          </w:tcPr>
          <w:p w14:paraId="60A18DEB"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104,84%</w:t>
            </w:r>
          </w:p>
        </w:tc>
        <w:tc>
          <w:tcPr>
            <w:tcW w:w="927" w:type="dxa"/>
            <w:tcBorders>
              <w:top w:val="nil"/>
              <w:left w:val="nil"/>
              <w:bottom w:val="single" w:sz="4" w:space="0" w:color="000000"/>
              <w:right w:val="single" w:sz="4" w:space="0" w:color="000000"/>
            </w:tcBorders>
            <w:shd w:val="clear" w:color="auto" w:fill="EBEEF1"/>
            <w:vAlign w:val="bottom"/>
          </w:tcPr>
          <w:p w14:paraId="30CE4FE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91,41%</w:t>
            </w:r>
          </w:p>
        </w:tc>
        <w:tc>
          <w:tcPr>
            <w:tcW w:w="927" w:type="dxa"/>
            <w:tcBorders>
              <w:top w:val="nil"/>
              <w:left w:val="nil"/>
              <w:bottom w:val="single" w:sz="4" w:space="0" w:color="000000"/>
              <w:right w:val="single" w:sz="4" w:space="0" w:color="000000"/>
            </w:tcBorders>
            <w:vAlign w:val="bottom"/>
          </w:tcPr>
          <w:p w14:paraId="75DC4175"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1DC81EF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84,88%</w:t>
            </w:r>
          </w:p>
        </w:tc>
      </w:tr>
      <w:tr w:rsidR="001C66C2" w:rsidRPr="000A23EB" w14:paraId="598E7BBE"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621D6EB2"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324</w:t>
            </w:r>
          </w:p>
        </w:tc>
        <w:tc>
          <w:tcPr>
            <w:tcW w:w="4473" w:type="dxa"/>
            <w:tcBorders>
              <w:top w:val="nil"/>
              <w:left w:val="nil"/>
              <w:bottom w:val="single" w:sz="4" w:space="0" w:color="000000"/>
              <w:right w:val="single" w:sz="4" w:space="0" w:color="000000"/>
            </w:tcBorders>
            <w:vAlign w:val="bottom"/>
          </w:tcPr>
          <w:p w14:paraId="1E2C97C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Rimborso spese a soggetti esterni al rapporto di lavoro</w:t>
            </w:r>
          </w:p>
        </w:tc>
        <w:tc>
          <w:tcPr>
            <w:tcW w:w="1520" w:type="dxa"/>
            <w:tcBorders>
              <w:top w:val="nil"/>
              <w:left w:val="nil"/>
              <w:bottom w:val="single" w:sz="4" w:space="0" w:color="000000"/>
              <w:right w:val="single" w:sz="4" w:space="0" w:color="000000"/>
            </w:tcBorders>
            <w:vAlign w:val="bottom"/>
          </w:tcPr>
          <w:p w14:paraId="2FC7837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12.880,59</w:t>
            </w:r>
          </w:p>
        </w:tc>
        <w:tc>
          <w:tcPr>
            <w:tcW w:w="1780" w:type="dxa"/>
            <w:tcBorders>
              <w:top w:val="nil"/>
              <w:left w:val="nil"/>
              <w:bottom w:val="single" w:sz="4" w:space="0" w:color="000000"/>
              <w:right w:val="single" w:sz="4" w:space="0" w:color="000000"/>
            </w:tcBorders>
            <w:vAlign w:val="bottom"/>
          </w:tcPr>
          <w:p w14:paraId="140B1B5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13.225,00</w:t>
            </w:r>
          </w:p>
        </w:tc>
        <w:tc>
          <w:tcPr>
            <w:tcW w:w="1520" w:type="dxa"/>
            <w:tcBorders>
              <w:top w:val="nil"/>
              <w:left w:val="nil"/>
              <w:bottom w:val="single" w:sz="4" w:space="0" w:color="000000"/>
              <w:right w:val="single" w:sz="4" w:space="0" w:color="000000"/>
            </w:tcBorders>
            <w:vAlign w:val="bottom"/>
          </w:tcPr>
          <w:p w14:paraId="09257BE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14.992,08</w:t>
            </w:r>
          </w:p>
        </w:tc>
        <w:tc>
          <w:tcPr>
            <w:tcW w:w="927" w:type="dxa"/>
            <w:tcBorders>
              <w:top w:val="nil"/>
              <w:left w:val="nil"/>
              <w:bottom w:val="single" w:sz="4" w:space="0" w:color="000000"/>
              <w:right w:val="single" w:sz="4" w:space="0" w:color="000000"/>
            </w:tcBorders>
            <w:vAlign w:val="bottom"/>
          </w:tcPr>
          <w:p w14:paraId="7E10155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116,39%</w:t>
            </w:r>
          </w:p>
        </w:tc>
        <w:tc>
          <w:tcPr>
            <w:tcW w:w="927" w:type="dxa"/>
            <w:tcBorders>
              <w:top w:val="nil"/>
              <w:left w:val="nil"/>
              <w:bottom w:val="single" w:sz="4" w:space="0" w:color="000000"/>
              <w:right w:val="single" w:sz="4" w:space="0" w:color="000000"/>
            </w:tcBorders>
            <w:shd w:val="clear" w:color="auto" w:fill="EBEEF1"/>
            <w:vAlign w:val="bottom"/>
          </w:tcPr>
          <w:p w14:paraId="4A0F166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113,36%</w:t>
            </w:r>
          </w:p>
        </w:tc>
        <w:tc>
          <w:tcPr>
            <w:tcW w:w="927" w:type="dxa"/>
            <w:tcBorders>
              <w:top w:val="nil"/>
              <w:left w:val="nil"/>
              <w:bottom w:val="single" w:sz="4" w:space="0" w:color="000000"/>
              <w:right w:val="single" w:sz="4" w:space="0" w:color="000000"/>
            </w:tcBorders>
            <w:vAlign w:val="bottom"/>
          </w:tcPr>
          <w:p w14:paraId="3FDA3937"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31D1D2B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0,31%</w:t>
            </w:r>
          </w:p>
        </w:tc>
      </w:tr>
      <w:tr w:rsidR="001C66C2" w:rsidRPr="000A23EB" w14:paraId="359ED60B"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4A2E151E"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329</w:t>
            </w:r>
          </w:p>
        </w:tc>
        <w:tc>
          <w:tcPr>
            <w:tcW w:w="4473" w:type="dxa"/>
            <w:tcBorders>
              <w:top w:val="nil"/>
              <w:left w:val="nil"/>
              <w:bottom w:val="single" w:sz="4" w:space="0" w:color="000000"/>
              <w:right w:val="single" w:sz="4" w:space="0" w:color="000000"/>
            </w:tcBorders>
            <w:vAlign w:val="bottom"/>
          </w:tcPr>
          <w:p w14:paraId="64ED0BB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Altre Spese di gestione non menzionate</w:t>
            </w:r>
          </w:p>
        </w:tc>
        <w:tc>
          <w:tcPr>
            <w:tcW w:w="1520" w:type="dxa"/>
            <w:tcBorders>
              <w:top w:val="nil"/>
              <w:left w:val="nil"/>
              <w:bottom w:val="single" w:sz="4" w:space="0" w:color="000000"/>
              <w:right w:val="single" w:sz="4" w:space="0" w:color="000000"/>
            </w:tcBorders>
            <w:vAlign w:val="bottom"/>
          </w:tcPr>
          <w:p w14:paraId="74E77A4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367.374,49</w:t>
            </w:r>
          </w:p>
        </w:tc>
        <w:tc>
          <w:tcPr>
            <w:tcW w:w="1780" w:type="dxa"/>
            <w:tcBorders>
              <w:top w:val="nil"/>
              <w:left w:val="nil"/>
              <w:bottom w:val="single" w:sz="4" w:space="0" w:color="000000"/>
              <w:right w:val="single" w:sz="4" w:space="0" w:color="000000"/>
            </w:tcBorders>
            <w:vAlign w:val="bottom"/>
          </w:tcPr>
          <w:p w14:paraId="6F4B710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380.113,79</w:t>
            </w:r>
          </w:p>
        </w:tc>
        <w:tc>
          <w:tcPr>
            <w:tcW w:w="1520" w:type="dxa"/>
            <w:tcBorders>
              <w:top w:val="nil"/>
              <w:left w:val="nil"/>
              <w:bottom w:val="single" w:sz="4" w:space="0" w:color="000000"/>
              <w:right w:val="single" w:sz="4" w:space="0" w:color="000000"/>
            </w:tcBorders>
            <w:vAlign w:val="bottom"/>
          </w:tcPr>
          <w:p w14:paraId="3C3BF50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305.076,97</w:t>
            </w:r>
          </w:p>
        </w:tc>
        <w:tc>
          <w:tcPr>
            <w:tcW w:w="927" w:type="dxa"/>
            <w:tcBorders>
              <w:top w:val="nil"/>
              <w:left w:val="nil"/>
              <w:bottom w:val="single" w:sz="4" w:space="0" w:color="000000"/>
              <w:right w:val="single" w:sz="4" w:space="0" w:color="000000"/>
            </w:tcBorders>
            <w:vAlign w:val="bottom"/>
          </w:tcPr>
          <w:p w14:paraId="6334058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83,04%</w:t>
            </w:r>
          </w:p>
        </w:tc>
        <w:tc>
          <w:tcPr>
            <w:tcW w:w="927" w:type="dxa"/>
            <w:tcBorders>
              <w:top w:val="nil"/>
              <w:left w:val="nil"/>
              <w:bottom w:val="single" w:sz="4" w:space="0" w:color="000000"/>
              <w:right w:val="single" w:sz="4" w:space="0" w:color="000000"/>
            </w:tcBorders>
            <w:shd w:val="clear" w:color="auto" w:fill="EBEEF1"/>
            <w:vAlign w:val="bottom"/>
          </w:tcPr>
          <w:p w14:paraId="5DC3F84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80,26%</w:t>
            </w:r>
          </w:p>
        </w:tc>
        <w:tc>
          <w:tcPr>
            <w:tcW w:w="927" w:type="dxa"/>
            <w:tcBorders>
              <w:top w:val="nil"/>
              <w:left w:val="nil"/>
              <w:bottom w:val="single" w:sz="4" w:space="0" w:color="000000"/>
              <w:right w:val="single" w:sz="4" w:space="0" w:color="000000"/>
            </w:tcBorders>
            <w:vAlign w:val="bottom"/>
          </w:tcPr>
          <w:p w14:paraId="4218DADE"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4E91420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6,38%</w:t>
            </w:r>
          </w:p>
        </w:tc>
      </w:tr>
      <w:tr w:rsidR="001C66C2" w:rsidRPr="000A23EB" w14:paraId="504C5E2F"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2986331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34</w:t>
            </w:r>
          </w:p>
        </w:tc>
        <w:tc>
          <w:tcPr>
            <w:tcW w:w="4473" w:type="dxa"/>
            <w:tcBorders>
              <w:top w:val="nil"/>
              <w:left w:val="nil"/>
              <w:bottom w:val="single" w:sz="4" w:space="0" w:color="000000"/>
              <w:right w:val="single" w:sz="4" w:space="0" w:color="000000"/>
            </w:tcBorders>
            <w:shd w:val="clear" w:color="auto" w:fill="DDEBF7"/>
            <w:vAlign w:val="bottom"/>
          </w:tcPr>
          <w:p w14:paraId="1C63FEE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finanziarie</w:t>
            </w:r>
          </w:p>
        </w:tc>
        <w:tc>
          <w:tcPr>
            <w:tcW w:w="1520" w:type="dxa"/>
            <w:tcBorders>
              <w:top w:val="nil"/>
              <w:left w:val="nil"/>
              <w:bottom w:val="single" w:sz="4" w:space="0" w:color="000000"/>
              <w:right w:val="single" w:sz="4" w:space="0" w:color="000000"/>
            </w:tcBorders>
            <w:shd w:val="clear" w:color="auto" w:fill="DDEBF7"/>
            <w:vAlign w:val="bottom"/>
          </w:tcPr>
          <w:p w14:paraId="4336F18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36.288,39</w:t>
            </w:r>
          </w:p>
        </w:tc>
        <w:tc>
          <w:tcPr>
            <w:tcW w:w="1780" w:type="dxa"/>
            <w:tcBorders>
              <w:top w:val="nil"/>
              <w:left w:val="nil"/>
              <w:bottom w:val="single" w:sz="4" w:space="0" w:color="000000"/>
              <w:right w:val="single" w:sz="4" w:space="0" w:color="000000"/>
            </w:tcBorders>
            <w:shd w:val="clear" w:color="auto" w:fill="DDEBF7"/>
            <w:vAlign w:val="bottom"/>
          </w:tcPr>
          <w:p w14:paraId="2DDCD3C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37.910,00</w:t>
            </w:r>
          </w:p>
        </w:tc>
        <w:tc>
          <w:tcPr>
            <w:tcW w:w="1520" w:type="dxa"/>
            <w:tcBorders>
              <w:top w:val="nil"/>
              <w:left w:val="nil"/>
              <w:bottom w:val="single" w:sz="4" w:space="0" w:color="000000"/>
              <w:right w:val="single" w:sz="4" w:space="0" w:color="000000"/>
            </w:tcBorders>
            <w:shd w:val="clear" w:color="auto" w:fill="DDEBF7"/>
            <w:vAlign w:val="bottom"/>
          </w:tcPr>
          <w:p w14:paraId="0BB596A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34.057,57</w:t>
            </w:r>
          </w:p>
        </w:tc>
        <w:tc>
          <w:tcPr>
            <w:tcW w:w="927" w:type="dxa"/>
            <w:tcBorders>
              <w:top w:val="nil"/>
              <w:left w:val="nil"/>
              <w:bottom w:val="single" w:sz="4" w:space="0" w:color="000000"/>
              <w:right w:val="single" w:sz="4" w:space="0" w:color="000000"/>
            </w:tcBorders>
            <w:shd w:val="clear" w:color="auto" w:fill="DDEBF7"/>
            <w:vAlign w:val="bottom"/>
          </w:tcPr>
          <w:p w14:paraId="5060FC8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93,85%</w:t>
            </w:r>
          </w:p>
        </w:tc>
        <w:tc>
          <w:tcPr>
            <w:tcW w:w="927" w:type="dxa"/>
            <w:tcBorders>
              <w:top w:val="nil"/>
              <w:left w:val="nil"/>
              <w:bottom w:val="single" w:sz="4" w:space="0" w:color="000000"/>
              <w:right w:val="single" w:sz="4" w:space="0" w:color="000000"/>
            </w:tcBorders>
            <w:shd w:val="clear" w:color="auto" w:fill="DDEBF7"/>
            <w:vAlign w:val="bottom"/>
          </w:tcPr>
          <w:p w14:paraId="33C39C0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89,84%</w:t>
            </w:r>
          </w:p>
        </w:tc>
        <w:tc>
          <w:tcPr>
            <w:tcW w:w="927" w:type="dxa"/>
            <w:tcBorders>
              <w:top w:val="nil"/>
              <w:left w:val="nil"/>
              <w:bottom w:val="single" w:sz="4" w:space="0" w:color="000000"/>
              <w:right w:val="single" w:sz="4" w:space="0" w:color="000000"/>
            </w:tcBorders>
            <w:shd w:val="clear" w:color="auto" w:fill="DDEBF7"/>
            <w:vAlign w:val="bottom"/>
          </w:tcPr>
          <w:p w14:paraId="7246B1F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0,40%</w:t>
            </w:r>
          </w:p>
        </w:tc>
        <w:tc>
          <w:tcPr>
            <w:tcW w:w="927" w:type="dxa"/>
            <w:tcBorders>
              <w:top w:val="nil"/>
              <w:left w:val="nil"/>
              <w:bottom w:val="single" w:sz="4" w:space="0" w:color="000000"/>
              <w:right w:val="single" w:sz="4" w:space="0" w:color="000000"/>
            </w:tcBorders>
            <w:shd w:val="clear" w:color="auto" w:fill="DDEBF7"/>
            <w:vAlign w:val="bottom"/>
          </w:tcPr>
          <w:p w14:paraId="1D25DAEC"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556EC091"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1CC611B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342</w:t>
            </w:r>
          </w:p>
        </w:tc>
        <w:tc>
          <w:tcPr>
            <w:tcW w:w="4473" w:type="dxa"/>
            <w:tcBorders>
              <w:top w:val="nil"/>
              <w:left w:val="nil"/>
              <w:bottom w:val="single" w:sz="4" w:space="0" w:color="000000"/>
              <w:right w:val="single" w:sz="4" w:space="0" w:color="000000"/>
            </w:tcBorders>
            <w:vAlign w:val="bottom"/>
          </w:tcPr>
          <w:p w14:paraId="75A318E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Interessi per crediti e prestiti ricevuti</w:t>
            </w:r>
          </w:p>
        </w:tc>
        <w:tc>
          <w:tcPr>
            <w:tcW w:w="1520" w:type="dxa"/>
            <w:tcBorders>
              <w:top w:val="nil"/>
              <w:left w:val="nil"/>
              <w:bottom w:val="single" w:sz="4" w:space="0" w:color="000000"/>
              <w:right w:val="single" w:sz="4" w:space="0" w:color="000000"/>
            </w:tcBorders>
            <w:vAlign w:val="bottom"/>
          </w:tcPr>
          <w:p w14:paraId="0CFF84A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19.443,82</w:t>
            </w:r>
          </w:p>
        </w:tc>
        <w:tc>
          <w:tcPr>
            <w:tcW w:w="1780" w:type="dxa"/>
            <w:tcBorders>
              <w:top w:val="nil"/>
              <w:left w:val="nil"/>
              <w:bottom w:val="single" w:sz="4" w:space="0" w:color="000000"/>
              <w:right w:val="single" w:sz="4" w:space="0" w:color="000000"/>
            </w:tcBorders>
            <w:vAlign w:val="bottom"/>
          </w:tcPr>
          <w:p w14:paraId="4190C49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19.850,00</w:t>
            </w:r>
          </w:p>
        </w:tc>
        <w:tc>
          <w:tcPr>
            <w:tcW w:w="1520" w:type="dxa"/>
            <w:tcBorders>
              <w:top w:val="nil"/>
              <w:left w:val="nil"/>
              <w:bottom w:val="single" w:sz="4" w:space="0" w:color="000000"/>
              <w:right w:val="single" w:sz="4" w:space="0" w:color="000000"/>
            </w:tcBorders>
            <w:vAlign w:val="bottom"/>
          </w:tcPr>
          <w:p w14:paraId="69D3EC5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16.961,27</w:t>
            </w:r>
          </w:p>
        </w:tc>
        <w:tc>
          <w:tcPr>
            <w:tcW w:w="927" w:type="dxa"/>
            <w:tcBorders>
              <w:top w:val="nil"/>
              <w:left w:val="nil"/>
              <w:bottom w:val="single" w:sz="4" w:space="0" w:color="000000"/>
              <w:right w:val="single" w:sz="4" w:space="0" w:color="000000"/>
            </w:tcBorders>
            <w:vAlign w:val="bottom"/>
          </w:tcPr>
          <w:p w14:paraId="021DB02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87,23%</w:t>
            </w:r>
          </w:p>
        </w:tc>
        <w:tc>
          <w:tcPr>
            <w:tcW w:w="927" w:type="dxa"/>
            <w:tcBorders>
              <w:top w:val="nil"/>
              <w:left w:val="nil"/>
              <w:bottom w:val="single" w:sz="4" w:space="0" w:color="000000"/>
              <w:right w:val="single" w:sz="4" w:space="0" w:color="000000"/>
            </w:tcBorders>
            <w:shd w:val="clear" w:color="auto" w:fill="EBEEF1"/>
            <w:vAlign w:val="bottom"/>
          </w:tcPr>
          <w:p w14:paraId="47FA872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85,45%</w:t>
            </w:r>
          </w:p>
        </w:tc>
        <w:tc>
          <w:tcPr>
            <w:tcW w:w="927" w:type="dxa"/>
            <w:tcBorders>
              <w:top w:val="nil"/>
              <w:left w:val="nil"/>
              <w:bottom w:val="single" w:sz="4" w:space="0" w:color="000000"/>
              <w:right w:val="single" w:sz="4" w:space="0" w:color="000000"/>
            </w:tcBorders>
            <w:vAlign w:val="bottom"/>
          </w:tcPr>
          <w:p w14:paraId="711FC09A"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6A2CD83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49,80%</w:t>
            </w:r>
          </w:p>
        </w:tc>
      </w:tr>
      <w:tr w:rsidR="001C66C2" w:rsidRPr="000A23EB" w14:paraId="42CDEEFB"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14DE62AE"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343</w:t>
            </w:r>
          </w:p>
        </w:tc>
        <w:tc>
          <w:tcPr>
            <w:tcW w:w="4473" w:type="dxa"/>
            <w:tcBorders>
              <w:top w:val="nil"/>
              <w:left w:val="nil"/>
              <w:bottom w:val="single" w:sz="4" w:space="0" w:color="000000"/>
              <w:right w:val="single" w:sz="4" w:space="0" w:color="000000"/>
            </w:tcBorders>
            <w:vAlign w:val="bottom"/>
          </w:tcPr>
          <w:p w14:paraId="327C652F"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Altre spese finanziarie</w:t>
            </w:r>
          </w:p>
        </w:tc>
        <w:tc>
          <w:tcPr>
            <w:tcW w:w="1520" w:type="dxa"/>
            <w:tcBorders>
              <w:top w:val="nil"/>
              <w:left w:val="nil"/>
              <w:bottom w:val="single" w:sz="4" w:space="0" w:color="000000"/>
              <w:right w:val="single" w:sz="4" w:space="0" w:color="000000"/>
            </w:tcBorders>
            <w:vAlign w:val="bottom"/>
          </w:tcPr>
          <w:p w14:paraId="694289D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16.844,57</w:t>
            </w:r>
          </w:p>
        </w:tc>
        <w:tc>
          <w:tcPr>
            <w:tcW w:w="1780" w:type="dxa"/>
            <w:tcBorders>
              <w:top w:val="nil"/>
              <w:left w:val="nil"/>
              <w:bottom w:val="single" w:sz="4" w:space="0" w:color="000000"/>
              <w:right w:val="single" w:sz="4" w:space="0" w:color="000000"/>
            </w:tcBorders>
            <w:vAlign w:val="bottom"/>
          </w:tcPr>
          <w:p w14:paraId="38AF388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18.060,00</w:t>
            </w:r>
          </w:p>
        </w:tc>
        <w:tc>
          <w:tcPr>
            <w:tcW w:w="1520" w:type="dxa"/>
            <w:tcBorders>
              <w:top w:val="nil"/>
              <w:left w:val="nil"/>
              <w:bottom w:val="single" w:sz="4" w:space="0" w:color="000000"/>
              <w:right w:val="single" w:sz="4" w:space="0" w:color="000000"/>
            </w:tcBorders>
            <w:vAlign w:val="bottom"/>
          </w:tcPr>
          <w:p w14:paraId="35176B3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17.096,30</w:t>
            </w:r>
          </w:p>
        </w:tc>
        <w:tc>
          <w:tcPr>
            <w:tcW w:w="927" w:type="dxa"/>
            <w:tcBorders>
              <w:top w:val="nil"/>
              <w:left w:val="nil"/>
              <w:bottom w:val="single" w:sz="4" w:space="0" w:color="000000"/>
              <w:right w:val="single" w:sz="4" w:space="0" w:color="000000"/>
            </w:tcBorders>
            <w:vAlign w:val="bottom"/>
          </w:tcPr>
          <w:p w14:paraId="5E78888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101,49%</w:t>
            </w:r>
          </w:p>
        </w:tc>
        <w:tc>
          <w:tcPr>
            <w:tcW w:w="927" w:type="dxa"/>
            <w:tcBorders>
              <w:top w:val="nil"/>
              <w:left w:val="nil"/>
              <w:bottom w:val="single" w:sz="4" w:space="0" w:color="000000"/>
              <w:right w:val="single" w:sz="4" w:space="0" w:color="000000"/>
            </w:tcBorders>
            <w:shd w:val="clear" w:color="auto" w:fill="EBEEF1"/>
            <w:vAlign w:val="bottom"/>
          </w:tcPr>
          <w:p w14:paraId="511A665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94,66%</w:t>
            </w:r>
          </w:p>
        </w:tc>
        <w:tc>
          <w:tcPr>
            <w:tcW w:w="927" w:type="dxa"/>
            <w:tcBorders>
              <w:top w:val="nil"/>
              <w:left w:val="nil"/>
              <w:bottom w:val="single" w:sz="4" w:space="0" w:color="000000"/>
              <w:right w:val="single" w:sz="4" w:space="0" w:color="000000"/>
            </w:tcBorders>
            <w:vAlign w:val="bottom"/>
          </w:tcPr>
          <w:p w14:paraId="7CD482B2"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7FA6F33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50,20%</w:t>
            </w:r>
          </w:p>
        </w:tc>
      </w:tr>
      <w:tr w:rsidR="001C66C2" w:rsidRPr="000A23EB" w14:paraId="782C6751"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7155F73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35</w:t>
            </w:r>
          </w:p>
        </w:tc>
        <w:tc>
          <w:tcPr>
            <w:tcW w:w="4473" w:type="dxa"/>
            <w:tcBorders>
              <w:top w:val="nil"/>
              <w:left w:val="nil"/>
              <w:bottom w:val="single" w:sz="4" w:space="0" w:color="000000"/>
              <w:right w:val="single" w:sz="4" w:space="0" w:color="000000"/>
            </w:tcBorders>
            <w:shd w:val="clear" w:color="auto" w:fill="DDEBF7"/>
            <w:vAlign w:val="bottom"/>
          </w:tcPr>
          <w:p w14:paraId="09F9BF4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Sussidi</w:t>
            </w:r>
          </w:p>
        </w:tc>
        <w:tc>
          <w:tcPr>
            <w:tcW w:w="1520" w:type="dxa"/>
            <w:tcBorders>
              <w:top w:val="nil"/>
              <w:left w:val="nil"/>
              <w:bottom w:val="single" w:sz="4" w:space="0" w:color="000000"/>
              <w:right w:val="single" w:sz="4" w:space="0" w:color="000000"/>
            </w:tcBorders>
            <w:shd w:val="clear" w:color="auto" w:fill="DDEBF7"/>
            <w:vAlign w:val="bottom"/>
          </w:tcPr>
          <w:p w14:paraId="4D2B55D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25.475,06</w:t>
            </w:r>
          </w:p>
        </w:tc>
        <w:tc>
          <w:tcPr>
            <w:tcW w:w="1780" w:type="dxa"/>
            <w:tcBorders>
              <w:top w:val="nil"/>
              <w:left w:val="nil"/>
              <w:bottom w:val="single" w:sz="4" w:space="0" w:color="000000"/>
              <w:right w:val="single" w:sz="4" w:space="0" w:color="000000"/>
            </w:tcBorders>
            <w:shd w:val="clear" w:color="auto" w:fill="DDEBF7"/>
            <w:vAlign w:val="bottom"/>
          </w:tcPr>
          <w:p w14:paraId="1289E80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27.948,19</w:t>
            </w:r>
          </w:p>
        </w:tc>
        <w:tc>
          <w:tcPr>
            <w:tcW w:w="1520" w:type="dxa"/>
            <w:tcBorders>
              <w:top w:val="nil"/>
              <w:left w:val="nil"/>
              <w:bottom w:val="single" w:sz="4" w:space="0" w:color="000000"/>
              <w:right w:val="single" w:sz="4" w:space="0" w:color="000000"/>
            </w:tcBorders>
            <w:shd w:val="clear" w:color="auto" w:fill="DDEBF7"/>
            <w:vAlign w:val="bottom"/>
          </w:tcPr>
          <w:p w14:paraId="4F97788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29.300,99</w:t>
            </w:r>
          </w:p>
        </w:tc>
        <w:tc>
          <w:tcPr>
            <w:tcW w:w="927" w:type="dxa"/>
            <w:tcBorders>
              <w:top w:val="nil"/>
              <w:left w:val="nil"/>
              <w:bottom w:val="single" w:sz="4" w:space="0" w:color="000000"/>
              <w:right w:val="single" w:sz="4" w:space="0" w:color="000000"/>
            </w:tcBorders>
            <w:shd w:val="clear" w:color="auto" w:fill="DDEBF7"/>
            <w:vAlign w:val="bottom"/>
          </w:tcPr>
          <w:p w14:paraId="00F8F73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115,02%</w:t>
            </w:r>
          </w:p>
        </w:tc>
        <w:tc>
          <w:tcPr>
            <w:tcW w:w="927" w:type="dxa"/>
            <w:tcBorders>
              <w:top w:val="nil"/>
              <w:left w:val="nil"/>
              <w:bottom w:val="single" w:sz="4" w:space="0" w:color="000000"/>
              <w:right w:val="single" w:sz="4" w:space="0" w:color="000000"/>
            </w:tcBorders>
            <w:shd w:val="clear" w:color="auto" w:fill="DDEBF7"/>
            <w:vAlign w:val="bottom"/>
          </w:tcPr>
          <w:p w14:paraId="6A31D19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104,84%</w:t>
            </w:r>
          </w:p>
        </w:tc>
        <w:tc>
          <w:tcPr>
            <w:tcW w:w="927" w:type="dxa"/>
            <w:tcBorders>
              <w:top w:val="nil"/>
              <w:left w:val="nil"/>
              <w:bottom w:val="single" w:sz="4" w:space="0" w:color="000000"/>
              <w:right w:val="single" w:sz="4" w:space="0" w:color="000000"/>
            </w:tcBorders>
            <w:shd w:val="clear" w:color="auto" w:fill="DDEBF7"/>
            <w:vAlign w:val="bottom"/>
          </w:tcPr>
          <w:p w14:paraId="1441DC4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0,34%</w:t>
            </w:r>
          </w:p>
        </w:tc>
        <w:tc>
          <w:tcPr>
            <w:tcW w:w="927" w:type="dxa"/>
            <w:tcBorders>
              <w:top w:val="nil"/>
              <w:left w:val="nil"/>
              <w:bottom w:val="single" w:sz="4" w:space="0" w:color="000000"/>
              <w:right w:val="single" w:sz="4" w:space="0" w:color="000000"/>
            </w:tcBorders>
            <w:shd w:val="clear" w:color="auto" w:fill="DDEBF7"/>
            <w:vAlign w:val="bottom"/>
          </w:tcPr>
          <w:p w14:paraId="3DAB857A"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55D582AE" w14:textId="77777777" w:rsidTr="002E744A">
        <w:trPr>
          <w:trHeight w:val="495"/>
        </w:trPr>
        <w:tc>
          <w:tcPr>
            <w:tcW w:w="767" w:type="dxa"/>
            <w:tcBorders>
              <w:top w:val="nil"/>
              <w:left w:val="single" w:sz="4" w:space="0" w:color="000000"/>
              <w:bottom w:val="single" w:sz="4" w:space="0" w:color="000000"/>
              <w:right w:val="single" w:sz="4" w:space="0" w:color="000000"/>
            </w:tcBorders>
            <w:vAlign w:val="bottom"/>
          </w:tcPr>
          <w:p w14:paraId="5A84920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352</w:t>
            </w:r>
          </w:p>
        </w:tc>
        <w:tc>
          <w:tcPr>
            <w:tcW w:w="4473" w:type="dxa"/>
            <w:tcBorders>
              <w:top w:val="nil"/>
              <w:left w:val="nil"/>
              <w:bottom w:val="single" w:sz="4" w:space="0" w:color="000000"/>
              <w:right w:val="single" w:sz="4" w:space="0" w:color="000000"/>
            </w:tcBorders>
            <w:vAlign w:val="bottom"/>
          </w:tcPr>
          <w:p w14:paraId="2AE1E25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Sussidi alle imprese commerciali, cooperative, agricoltori e artigiani al di fuori del settore pubblico</w:t>
            </w:r>
          </w:p>
        </w:tc>
        <w:tc>
          <w:tcPr>
            <w:tcW w:w="1520" w:type="dxa"/>
            <w:tcBorders>
              <w:top w:val="nil"/>
              <w:left w:val="nil"/>
              <w:bottom w:val="single" w:sz="4" w:space="0" w:color="000000"/>
              <w:right w:val="single" w:sz="4" w:space="0" w:color="000000"/>
            </w:tcBorders>
            <w:vAlign w:val="bottom"/>
          </w:tcPr>
          <w:p w14:paraId="36B5035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25.475,06</w:t>
            </w:r>
          </w:p>
        </w:tc>
        <w:tc>
          <w:tcPr>
            <w:tcW w:w="1780" w:type="dxa"/>
            <w:tcBorders>
              <w:top w:val="nil"/>
              <w:left w:val="nil"/>
              <w:bottom w:val="single" w:sz="4" w:space="0" w:color="000000"/>
              <w:right w:val="single" w:sz="4" w:space="0" w:color="000000"/>
            </w:tcBorders>
            <w:vAlign w:val="bottom"/>
          </w:tcPr>
          <w:p w14:paraId="594EE5D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27.948,19</w:t>
            </w:r>
          </w:p>
        </w:tc>
        <w:tc>
          <w:tcPr>
            <w:tcW w:w="1520" w:type="dxa"/>
            <w:tcBorders>
              <w:top w:val="nil"/>
              <w:left w:val="nil"/>
              <w:bottom w:val="single" w:sz="4" w:space="0" w:color="000000"/>
              <w:right w:val="single" w:sz="4" w:space="0" w:color="000000"/>
            </w:tcBorders>
            <w:vAlign w:val="bottom"/>
          </w:tcPr>
          <w:p w14:paraId="42D562B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29.300,99</w:t>
            </w:r>
          </w:p>
        </w:tc>
        <w:tc>
          <w:tcPr>
            <w:tcW w:w="927" w:type="dxa"/>
            <w:tcBorders>
              <w:top w:val="nil"/>
              <w:left w:val="nil"/>
              <w:bottom w:val="single" w:sz="4" w:space="0" w:color="000000"/>
              <w:right w:val="single" w:sz="4" w:space="0" w:color="000000"/>
            </w:tcBorders>
            <w:vAlign w:val="bottom"/>
          </w:tcPr>
          <w:p w14:paraId="0F39FED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115,02%</w:t>
            </w:r>
          </w:p>
        </w:tc>
        <w:tc>
          <w:tcPr>
            <w:tcW w:w="927" w:type="dxa"/>
            <w:tcBorders>
              <w:top w:val="nil"/>
              <w:left w:val="nil"/>
              <w:bottom w:val="single" w:sz="4" w:space="0" w:color="000000"/>
              <w:right w:val="single" w:sz="4" w:space="0" w:color="000000"/>
            </w:tcBorders>
            <w:shd w:val="clear" w:color="auto" w:fill="EBEEF1"/>
            <w:vAlign w:val="bottom"/>
          </w:tcPr>
          <w:p w14:paraId="3EF28CE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104,84%</w:t>
            </w:r>
          </w:p>
        </w:tc>
        <w:tc>
          <w:tcPr>
            <w:tcW w:w="927" w:type="dxa"/>
            <w:tcBorders>
              <w:top w:val="nil"/>
              <w:left w:val="nil"/>
              <w:bottom w:val="single" w:sz="4" w:space="0" w:color="000000"/>
              <w:right w:val="single" w:sz="4" w:space="0" w:color="000000"/>
            </w:tcBorders>
            <w:vAlign w:val="bottom"/>
          </w:tcPr>
          <w:p w14:paraId="7A14F52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110DB49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100,00%</w:t>
            </w:r>
          </w:p>
        </w:tc>
      </w:tr>
      <w:tr w:rsidR="001C66C2" w:rsidRPr="000A23EB" w14:paraId="3A75BB1E"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7B03432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36</w:t>
            </w:r>
          </w:p>
        </w:tc>
        <w:tc>
          <w:tcPr>
            <w:tcW w:w="4473" w:type="dxa"/>
            <w:tcBorders>
              <w:top w:val="nil"/>
              <w:left w:val="nil"/>
              <w:bottom w:val="single" w:sz="4" w:space="0" w:color="000000"/>
              <w:right w:val="single" w:sz="4" w:space="0" w:color="000000"/>
            </w:tcBorders>
            <w:shd w:val="clear" w:color="auto" w:fill="DDEBF7"/>
            <w:vAlign w:val="bottom"/>
          </w:tcPr>
          <w:p w14:paraId="4733DEE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Aiuti erogati all'estero e nel bilancio generale</w:t>
            </w:r>
          </w:p>
        </w:tc>
        <w:tc>
          <w:tcPr>
            <w:tcW w:w="1520" w:type="dxa"/>
            <w:tcBorders>
              <w:top w:val="nil"/>
              <w:left w:val="nil"/>
              <w:bottom w:val="single" w:sz="4" w:space="0" w:color="000000"/>
              <w:right w:val="single" w:sz="4" w:space="0" w:color="000000"/>
            </w:tcBorders>
            <w:shd w:val="clear" w:color="auto" w:fill="DDEBF7"/>
            <w:vAlign w:val="bottom"/>
          </w:tcPr>
          <w:p w14:paraId="2BFAEC2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487.128,91</w:t>
            </w:r>
          </w:p>
        </w:tc>
        <w:tc>
          <w:tcPr>
            <w:tcW w:w="1780" w:type="dxa"/>
            <w:tcBorders>
              <w:top w:val="nil"/>
              <w:left w:val="nil"/>
              <w:bottom w:val="single" w:sz="4" w:space="0" w:color="000000"/>
              <w:right w:val="single" w:sz="4" w:space="0" w:color="000000"/>
            </w:tcBorders>
            <w:shd w:val="clear" w:color="auto" w:fill="DDEBF7"/>
            <w:vAlign w:val="bottom"/>
          </w:tcPr>
          <w:p w14:paraId="544282C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490.240,62</w:t>
            </w:r>
          </w:p>
        </w:tc>
        <w:tc>
          <w:tcPr>
            <w:tcW w:w="1520" w:type="dxa"/>
            <w:tcBorders>
              <w:top w:val="nil"/>
              <w:left w:val="nil"/>
              <w:bottom w:val="single" w:sz="4" w:space="0" w:color="000000"/>
              <w:right w:val="single" w:sz="4" w:space="0" w:color="000000"/>
            </w:tcBorders>
            <w:shd w:val="clear" w:color="auto" w:fill="DDEBF7"/>
            <w:vAlign w:val="bottom"/>
          </w:tcPr>
          <w:p w14:paraId="169F509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496.756,78</w:t>
            </w:r>
          </w:p>
        </w:tc>
        <w:tc>
          <w:tcPr>
            <w:tcW w:w="927" w:type="dxa"/>
            <w:tcBorders>
              <w:top w:val="nil"/>
              <w:left w:val="nil"/>
              <w:bottom w:val="single" w:sz="4" w:space="0" w:color="000000"/>
              <w:right w:val="single" w:sz="4" w:space="0" w:color="000000"/>
            </w:tcBorders>
            <w:shd w:val="clear" w:color="auto" w:fill="DDEBF7"/>
            <w:vAlign w:val="bottom"/>
          </w:tcPr>
          <w:p w14:paraId="78E2FA2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101,98%</w:t>
            </w:r>
          </w:p>
        </w:tc>
        <w:tc>
          <w:tcPr>
            <w:tcW w:w="927" w:type="dxa"/>
            <w:tcBorders>
              <w:top w:val="nil"/>
              <w:left w:val="nil"/>
              <w:bottom w:val="single" w:sz="4" w:space="0" w:color="000000"/>
              <w:right w:val="single" w:sz="4" w:space="0" w:color="000000"/>
            </w:tcBorders>
            <w:shd w:val="clear" w:color="auto" w:fill="DDEBF7"/>
            <w:vAlign w:val="bottom"/>
          </w:tcPr>
          <w:p w14:paraId="36A3B9C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101,33%</w:t>
            </w:r>
          </w:p>
        </w:tc>
        <w:tc>
          <w:tcPr>
            <w:tcW w:w="927" w:type="dxa"/>
            <w:tcBorders>
              <w:top w:val="nil"/>
              <w:left w:val="nil"/>
              <w:bottom w:val="single" w:sz="4" w:space="0" w:color="000000"/>
              <w:right w:val="single" w:sz="4" w:space="0" w:color="000000"/>
            </w:tcBorders>
            <w:shd w:val="clear" w:color="auto" w:fill="DDEBF7"/>
            <w:vAlign w:val="bottom"/>
          </w:tcPr>
          <w:p w14:paraId="421BF59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5,80%</w:t>
            </w:r>
          </w:p>
        </w:tc>
        <w:tc>
          <w:tcPr>
            <w:tcW w:w="927" w:type="dxa"/>
            <w:tcBorders>
              <w:top w:val="nil"/>
              <w:left w:val="nil"/>
              <w:bottom w:val="single" w:sz="4" w:space="0" w:color="000000"/>
              <w:right w:val="single" w:sz="4" w:space="0" w:color="000000"/>
            </w:tcBorders>
            <w:shd w:val="clear" w:color="auto" w:fill="DDEBF7"/>
            <w:vAlign w:val="bottom"/>
          </w:tcPr>
          <w:p w14:paraId="45AA89D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375026D5"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51983D7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362</w:t>
            </w:r>
          </w:p>
        </w:tc>
        <w:tc>
          <w:tcPr>
            <w:tcW w:w="4473" w:type="dxa"/>
            <w:tcBorders>
              <w:top w:val="nil"/>
              <w:left w:val="nil"/>
              <w:bottom w:val="single" w:sz="4" w:space="0" w:color="000000"/>
              <w:right w:val="single" w:sz="4" w:space="0" w:color="000000"/>
            </w:tcBorders>
            <w:vAlign w:val="bottom"/>
          </w:tcPr>
          <w:p w14:paraId="587B210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Aiutare le organizzazioni internazionali e le istituzioni e gli organi dell'UE</w:t>
            </w:r>
          </w:p>
        </w:tc>
        <w:tc>
          <w:tcPr>
            <w:tcW w:w="1520" w:type="dxa"/>
            <w:tcBorders>
              <w:top w:val="nil"/>
              <w:left w:val="nil"/>
              <w:bottom w:val="single" w:sz="4" w:space="0" w:color="000000"/>
              <w:right w:val="single" w:sz="4" w:space="0" w:color="000000"/>
            </w:tcBorders>
            <w:vAlign w:val="bottom"/>
          </w:tcPr>
          <w:p w14:paraId="06AFBE4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780" w:type="dxa"/>
            <w:tcBorders>
              <w:top w:val="nil"/>
              <w:left w:val="nil"/>
              <w:bottom w:val="single" w:sz="4" w:space="0" w:color="000000"/>
              <w:right w:val="single" w:sz="4" w:space="0" w:color="000000"/>
            </w:tcBorders>
            <w:vAlign w:val="bottom"/>
          </w:tcPr>
          <w:p w14:paraId="1F225E8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20" w:type="dxa"/>
            <w:tcBorders>
              <w:top w:val="nil"/>
              <w:left w:val="nil"/>
              <w:bottom w:val="single" w:sz="4" w:space="0" w:color="000000"/>
              <w:right w:val="single" w:sz="4" w:space="0" w:color="000000"/>
            </w:tcBorders>
            <w:vAlign w:val="bottom"/>
          </w:tcPr>
          <w:p w14:paraId="0490A97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927" w:type="dxa"/>
            <w:tcBorders>
              <w:top w:val="nil"/>
              <w:left w:val="nil"/>
              <w:bottom w:val="single" w:sz="4" w:space="0" w:color="000000"/>
              <w:right w:val="single" w:sz="4" w:space="0" w:color="000000"/>
            </w:tcBorders>
            <w:vAlign w:val="bottom"/>
          </w:tcPr>
          <w:p w14:paraId="3CC15CC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w:t>
            </w:r>
          </w:p>
        </w:tc>
        <w:tc>
          <w:tcPr>
            <w:tcW w:w="927" w:type="dxa"/>
            <w:tcBorders>
              <w:top w:val="nil"/>
              <w:left w:val="nil"/>
              <w:bottom w:val="single" w:sz="4" w:space="0" w:color="000000"/>
              <w:right w:val="single" w:sz="4" w:space="0" w:color="000000"/>
            </w:tcBorders>
            <w:shd w:val="clear" w:color="auto" w:fill="EBEEF1"/>
            <w:vAlign w:val="bottom"/>
          </w:tcPr>
          <w:p w14:paraId="6111C48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27" w:type="dxa"/>
            <w:tcBorders>
              <w:top w:val="nil"/>
              <w:left w:val="nil"/>
              <w:bottom w:val="single" w:sz="4" w:space="0" w:color="000000"/>
              <w:right w:val="single" w:sz="4" w:space="0" w:color="000000"/>
            </w:tcBorders>
            <w:vAlign w:val="bottom"/>
          </w:tcPr>
          <w:p w14:paraId="01ADD87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05555FF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r>
      <w:tr w:rsidR="001C66C2" w:rsidRPr="000A23EB" w14:paraId="693E592F"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18EE938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363</w:t>
            </w:r>
          </w:p>
        </w:tc>
        <w:tc>
          <w:tcPr>
            <w:tcW w:w="4473" w:type="dxa"/>
            <w:tcBorders>
              <w:top w:val="nil"/>
              <w:left w:val="nil"/>
              <w:bottom w:val="single" w:sz="4" w:space="0" w:color="000000"/>
              <w:right w:val="single" w:sz="4" w:space="0" w:color="000000"/>
            </w:tcBorders>
            <w:vAlign w:val="bottom"/>
          </w:tcPr>
          <w:p w14:paraId="139DC07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Aiuto nel bilancio generale</w:t>
            </w:r>
          </w:p>
        </w:tc>
        <w:tc>
          <w:tcPr>
            <w:tcW w:w="1520" w:type="dxa"/>
            <w:tcBorders>
              <w:top w:val="nil"/>
              <w:left w:val="nil"/>
              <w:bottom w:val="single" w:sz="4" w:space="0" w:color="000000"/>
              <w:right w:val="single" w:sz="4" w:space="0" w:color="000000"/>
            </w:tcBorders>
            <w:vAlign w:val="bottom"/>
          </w:tcPr>
          <w:p w14:paraId="25EE423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119.818,94</w:t>
            </w:r>
          </w:p>
        </w:tc>
        <w:tc>
          <w:tcPr>
            <w:tcW w:w="1780" w:type="dxa"/>
            <w:tcBorders>
              <w:top w:val="nil"/>
              <w:left w:val="nil"/>
              <w:bottom w:val="single" w:sz="4" w:space="0" w:color="000000"/>
              <w:right w:val="single" w:sz="4" w:space="0" w:color="000000"/>
            </w:tcBorders>
            <w:vAlign w:val="bottom"/>
          </w:tcPr>
          <w:p w14:paraId="406F2AC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66.864,40</w:t>
            </w:r>
          </w:p>
        </w:tc>
        <w:tc>
          <w:tcPr>
            <w:tcW w:w="1520" w:type="dxa"/>
            <w:tcBorders>
              <w:top w:val="nil"/>
              <w:left w:val="nil"/>
              <w:bottom w:val="single" w:sz="4" w:space="0" w:color="000000"/>
              <w:right w:val="single" w:sz="4" w:space="0" w:color="000000"/>
            </w:tcBorders>
            <w:vAlign w:val="bottom"/>
          </w:tcPr>
          <w:p w14:paraId="03C8ABE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67.184,40</w:t>
            </w:r>
          </w:p>
        </w:tc>
        <w:tc>
          <w:tcPr>
            <w:tcW w:w="927" w:type="dxa"/>
            <w:tcBorders>
              <w:top w:val="nil"/>
              <w:left w:val="nil"/>
              <w:bottom w:val="single" w:sz="4" w:space="0" w:color="000000"/>
              <w:right w:val="single" w:sz="4" w:space="0" w:color="000000"/>
            </w:tcBorders>
            <w:vAlign w:val="bottom"/>
          </w:tcPr>
          <w:p w14:paraId="4477525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56,07%</w:t>
            </w:r>
          </w:p>
        </w:tc>
        <w:tc>
          <w:tcPr>
            <w:tcW w:w="927" w:type="dxa"/>
            <w:tcBorders>
              <w:top w:val="nil"/>
              <w:left w:val="nil"/>
              <w:bottom w:val="single" w:sz="4" w:space="0" w:color="000000"/>
              <w:right w:val="single" w:sz="4" w:space="0" w:color="000000"/>
            </w:tcBorders>
            <w:shd w:val="clear" w:color="auto" w:fill="EBEEF1"/>
            <w:vAlign w:val="bottom"/>
          </w:tcPr>
          <w:p w14:paraId="309EF83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100,48%</w:t>
            </w:r>
          </w:p>
        </w:tc>
        <w:tc>
          <w:tcPr>
            <w:tcW w:w="927" w:type="dxa"/>
            <w:tcBorders>
              <w:top w:val="nil"/>
              <w:left w:val="nil"/>
              <w:bottom w:val="single" w:sz="4" w:space="0" w:color="000000"/>
              <w:right w:val="single" w:sz="4" w:space="0" w:color="000000"/>
            </w:tcBorders>
            <w:vAlign w:val="bottom"/>
          </w:tcPr>
          <w:p w14:paraId="5DA57F04"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3106B44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13,52%</w:t>
            </w:r>
          </w:p>
        </w:tc>
      </w:tr>
      <w:tr w:rsidR="001C66C2" w:rsidRPr="000A23EB" w14:paraId="23EB8C88"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17F06107"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366</w:t>
            </w:r>
          </w:p>
        </w:tc>
        <w:tc>
          <w:tcPr>
            <w:tcW w:w="4473" w:type="dxa"/>
            <w:tcBorders>
              <w:top w:val="nil"/>
              <w:left w:val="nil"/>
              <w:bottom w:val="single" w:sz="4" w:space="0" w:color="000000"/>
              <w:right w:val="single" w:sz="4" w:space="0" w:color="000000"/>
            </w:tcBorders>
            <w:vAlign w:val="bottom"/>
          </w:tcPr>
          <w:p w14:paraId="7BC7142B"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Aiuta gli utenti di budget di altri budget</w:t>
            </w:r>
          </w:p>
        </w:tc>
        <w:tc>
          <w:tcPr>
            <w:tcW w:w="1520" w:type="dxa"/>
            <w:tcBorders>
              <w:top w:val="nil"/>
              <w:left w:val="nil"/>
              <w:bottom w:val="single" w:sz="4" w:space="0" w:color="000000"/>
              <w:right w:val="single" w:sz="4" w:space="0" w:color="000000"/>
            </w:tcBorders>
            <w:vAlign w:val="bottom"/>
          </w:tcPr>
          <w:p w14:paraId="1F5DB28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367.309,97</w:t>
            </w:r>
          </w:p>
        </w:tc>
        <w:tc>
          <w:tcPr>
            <w:tcW w:w="1780" w:type="dxa"/>
            <w:tcBorders>
              <w:top w:val="nil"/>
              <w:left w:val="nil"/>
              <w:bottom w:val="single" w:sz="4" w:space="0" w:color="000000"/>
              <w:right w:val="single" w:sz="4" w:space="0" w:color="000000"/>
            </w:tcBorders>
            <w:vAlign w:val="bottom"/>
          </w:tcPr>
          <w:p w14:paraId="6896B71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423.376,22</w:t>
            </w:r>
          </w:p>
        </w:tc>
        <w:tc>
          <w:tcPr>
            <w:tcW w:w="1520" w:type="dxa"/>
            <w:tcBorders>
              <w:top w:val="nil"/>
              <w:left w:val="nil"/>
              <w:bottom w:val="single" w:sz="4" w:space="0" w:color="000000"/>
              <w:right w:val="single" w:sz="4" w:space="0" w:color="000000"/>
            </w:tcBorders>
            <w:vAlign w:val="bottom"/>
          </w:tcPr>
          <w:p w14:paraId="78FAC33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429.572,38</w:t>
            </w:r>
          </w:p>
        </w:tc>
        <w:tc>
          <w:tcPr>
            <w:tcW w:w="927" w:type="dxa"/>
            <w:tcBorders>
              <w:top w:val="nil"/>
              <w:left w:val="nil"/>
              <w:bottom w:val="single" w:sz="4" w:space="0" w:color="000000"/>
              <w:right w:val="single" w:sz="4" w:space="0" w:color="000000"/>
            </w:tcBorders>
            <w:vAlign w:val="bottom"/>
          </w:tcPr>
          <w:p w14:paraId="472041B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116,95%</w:t>
            </w:r>
          </w:p>
        </w:tc>
        <w:tc>
          <w:tcPr>
            <w:tcW w:w="927" w:type="dxa"/>
            <w:tcBorders>
              <w:top w:val="nil"/>
              <w:left w:val="nil"/>
              <w:bottom w:val="single" w:sz="4" w:space="0" w:color="000000"/>
              <w:right w:val="single" w:sz="4" w:space="0" w:color="000000"/>
            </w:tcBorders>
            <w:shd w:val="clear" w:color="auto" w:fill="EBEEF1"/>
            <w:vAlign w:val="bottom"/>
          </w:tcPr>
          <w:p w14:paraId="3B84F10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101,46%</w:t>
            </w:r>
          </w:p>
        </w:tc>
        <w:tc>
          <w:tcPr>
            <w:tcW w:w="927" w:type="dxa"/>
            <w:tcBorders>
              <w:top w:val="nil"/>
              <w:left w:val="nil"/>
              <w:bottom w:val="single" w:sz="4" w:space="0" w:color="000000"/>
              <w:right w:val="single" w:sz="4" w:space="0" w:color="000000"/>
            </w:tcBorders>
            <w:vAlign w:val="bottom"/>
          </w:tcPr>
          <w:p w14:paraId="761E74B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096FDFDB"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86,48%</w:t>
            </w:r>
          </w:p>
        </w:tc>
      </w:tr>
      <w:tr w:rsidR="001C66C2" w:rsidRPr="000A23EB" w14:paraId="0EBF7DE6"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1E7B0B2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lastRenderedPageBreak/>
              <w:t>37</w:t>
            </w:r>
          </w:p>
        </w:tc>
        <w:tc>
          <w:tcPr>
            <w:tcW w:w="4473" w:type="dxa"/>
            <w:tcBorders>
              <w:top w:val="nil"/>
              <w:left w:val="nil"/>
              <w:bottom w:val="single" w:sz="4" w:space="0" w:color="000000"/>
              <w:right w:val="single" w:sz="4" w:space="0" w:color="000000"/>
            </w:tcBorders>
            <w:shd w:val="clear" w:color="auto" w:fill="DDEBF7"/>
            <w:vAlign w:val="bottom"/>
          </w:tcPr>
          <w:p w14:paraId="7168D26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Risarcimento ai cittadini e alle famiglie basato su assicurazioni e altri risarcimenti</w:t>
            </w:r>
          </w:p>
        </w:tc>
        <w:tc>
          <w:tcPr>
            <w:tcW w:w="1520" w:type="dxa"/>
            <w:tcBorders>
              <w:top w:val="nil"/>
              <w:left w:val="nil"/>
              <w:bottom w:val="single" w:sz="4" w:space="0" w:color="000000"/>
              <w:right w:val="single" w:sz="4" w:space="0" w:color="000000"/>
            </w:tcBorders>
            <w:shd w:val="clear" w:color="auto" w:fill="DDEBF7"/>
            <w:vAlign w:val="bottom"/>
          </w:tcPr>
          <w:p w14:paraId="5D5BB7F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233.084,94</w:t>
            </w:r>
          </w:p>
        </w:tc>
        <w:tc>
          <w:tcPr>
            <w:tcW w:w="1780" w:type="dxa"/>
            <w:tcBorders>
              <w:top w:val="nil"/>
              <w:left w:val="nil"/>
              <w:bottom w:val="single" w:sz="4" w:space="0" w:color="000000"/>
              <w:right w:val="single" w:sz="4" w:space="0" w:color="000000"/>
            </w:tcBorders>
            <w:shd w:val="clear" w:color="auto" w:fill="DDEBF7"/>
            <w:vAlign w:val="bottom"/>
          </w:tcPr>
          <w:p w14:paraId="22AC7730"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308.954,34</w:t>
            </w:r>
          </w:p>
        </w:tc>
        <w:tc>
          <w:tcPr>
            <w:tcW w:w="1520" w:type="dxa"/>
            <w:tcBorders>
              <w:top w:val="nil"/>
              <w:left w:val="nil"/>
              <w:bottom w:val="single" w:sz="4" w:space="0" w:color="000000"/>
              <w:right w:val="single" w:sz="4" w:space="0" w:color="000000"/>
            </w:tcBorders>
            <w:shd w:val="clear" w:color="auto" w:fill="DDEBF7"/>
            <w:vAlign w:val="bottom"/>
          </w:tcPr>
          <w:p w14:paraId="4D652FB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297.355,95</w:t>
            </w:r>
          </w:p>
        </w:tc>
        <w:tc>
          <w:tcPr>
            <w:tcW w:w="927" w:type="dxa"/>
            <w:tcBorders>
              <w:top w:val="nil"/>
              <w:left w:val="nil"/>
              <w:bottom w:val="single" w:sz="4" w:space="0" w:color="000000"/>
              <w:right w:val="single" w:sz="4" w:space="0" w:color="000000"/>
            </w:tcBorders>
            <w:shd w:val="clear" w:color="auto" w:fill="DDEBF7"/>
            <w:vAlign w:val="bottom"/>
          </w:tcPr>
          <w:p w14:paraId="3DE4AA6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127,57%</w:t>
            </w:r>
          </w:p>
        </w:tc>
        <w:tc>
          <w:tcPr>
            <w:tcW w:w="927" w:type="dxa"/>
            <w:tcBorders>
              <w:top w:val="nil"/>
              <w:left w:val="nil"/>
              <w:bottom w:val="single" w:sz="4" w:space="0" w:color="000000"/>
              <w:right w:val="single" w:sz="4" w:space="0" w:color="000000"/>
            </w:tcBorders>
            <w:shd w:val="clear" w:color="auto" w:fill="DDEBF7"/>
            <w:vAlign w:val="bottom"/>
          </w:tcPr>
          <w:p w14:paraId="0869A48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96,25%</w:t>
            </w:r>
          </w:p>
        </w:tc>
        <w:tc>
          <w:tcPr>
            <w:tcW w:w="927" w:type="dxa"/>
            <w:tcBorders>
              <w:top w:val="nil"/>
              <w:left w:val="nil"/>
              <w:bottom w:val="single" w:sz="4" w:space="0" w:color="000000"/>
              <w:right w:val="single" w:sz="4" w:space="0" w:color="000000"/>
            </w:tcBorders>
            <w:shd w:val="clear" w:color="auto" w:fill="DDEBF7"/>
            <w:vAlign w:val="bottom"/>
          </w:tcPr>
          <w:p w14:paraId="57D9C5F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3,47%</w:t>
            </w:r>
          </w:p>
        </w:tc>
        <w:tc>
          <w:tcPr>
            <w:tcW w:w="927" w:type="dxa"/>
            <w:tcBorders>
              <w:top w:val="nil"/>
              <w:left w:val="nil"/>
              <w:bottom w:val="single" w:sz="4" w:space="0" w:color="000000"/>
              <w:right w:val="single" w:sz="4" w:space="0" w:color="000000"/>
            </w:tcBorders>
            <w:shd w:val="clear" w:color="auto" w:fill="DDEBF7"/>
            <w:vAlign w:val="bottom"/>
          </w:tcPr>
          <w:p w14:paraId="588C0598"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150D593D"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634DA6B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372</w:t>
            </w:r>
          </w:p>
        </w:tc>
        <w:tc>
          <w:tcPr>
            <w:tcW w:w="4473" w:type="dxa"/>
            <w:tcBorders>
              <w:top w:val="nil"/>
              <w:left w:val="nil"/>
              <w:bottom w:val="single" w:sz="4" w:space="0" w:color="000000"/>
              <w:right w:val="single" w:sz="4" w:space="0" w:color="000000"/>
            </w:tcBorders>
            <w:vAlign w:val="bottom"/>
          </w:tcPr>
          <w:p w14:paraId="3500886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Altri benefici per i cittadini e le famiglie dal bilancio</w:t>
            </w:r>
          </w:p>
        </w:tc>
        <w:tc>
          <w:tcPr>
            <w:tcW w:w="1520" w:type="dxa"/>
            <w:tcBorders>
              <w:top w:val="nil"/>
              <w:left w:val="nil"/>
              <w:bottom w:val="single" w:sz="4" w:space="0" w:color="000000"/>
              <w:right w:val="single" w:sz="4" w:space="0" w:color="000000"/>
            </w:tcBorders>
            <w:vAlign w:val="bottom"/>
          </w:tcPr>
          <w:p w14:paraId="707CADE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233.084,94</w:t>
            </w:r>
          </w:p>
        </w:tc>
        <w:tc>
          <w:tcPr>
            <w:tcW w:w="1780" w:type="dxa"/>
            <w:tcBorders>
              <w:top w:val="nil"/>
              <w:left w:val="nil"/>
              <w:bottom w:val="single" w:sz="4" w:space="0" w:color="000000"/>
              <w:right w:val="single" w:sz="4" w:space="0" w:color="000000"/>
            </w:tcBorders>
            <w:vAlign w:val="bottom"/>
          </w:tcPr>
          <w:p w14:paraId="7A29623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308.954,34</w:t>
            </w:r>
          </w:p>
        </w:tc>
        <w:tc>
          <w:tcPr>
            <w:tcW w:w="1520" w:type="dxa"/>
            <w:tcBorders>
              <w:top w:val="nil"/>
              <w:left w:val="nil"/>
              <w:bottom w:val="single" w:sz="4" w:space="0" w:color="000000"/>
              <w:right w:val="single" w:sz="4" w:space="0" w:color="000000"/>
            </w:tcBorders>
            <w:vAlign w:val="bottom"/>
          </w:tcPr>
          <w:p w14:paraId="20AADC3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297.355,95</w:t>
            </w:r>
          </w:p>
        </w:tc>
        <w:tc>
          <w:tcPr>
            <w:tcW w:w="927" w:type="dxa"/>
            <w:tcBorders>
              <w:top w:val="nil"/>
              <w:left w:val="nil"/>
              <w:bottom w:val="single" w:sz="4" w:space="0" w:color="000000"/>
              <w:right w:val="single" w:sz="4" w:space="0" w:color="000000"/>
            </w:tcBorders>
            <w:vAlign w:val="bottom"/>
          </w:tcPr>
          <w:p w14:paraId="55CDD40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127,57%</w:t>
            </w:r>
          </w:p>
        </w:tc>
        <w:tc>
          <w:tcPr>
            <w:tcW w:w="927" w:type="dxa"/>
            <w:tcBorders>
              <w:top w:val="nil"/>
              <w:left w:val="nil"/>
              <w:bottom w:val="single" w:sz="4" w:space="0" w:color="000000"/>
              <w:right w:val="single" w:sz="4" w:space="0" w:color="000000"/>
            </w:tcBorders>
            <w:shd w:val="clear" w:color="auto" w:fill="EBEEF1"/>
            <w:vAlign w:val="bottom"/>
          </w:tcPr>
          <w:p w14:paraId="544D2D3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96,25%</w:t>
            </w:r>
          </w:p>
        </w:tc>
        <w:tc>
          <w:tcPr>
            <w:tcW w:w="927" w:type="dxa"/>
            <w:tcBorders>
              <w:top w:val="nil"/>
              <w:left w:val="nil"/>
              <w:bottom w:val="single" w:sz="4" w:space="0" w:color="000000"/>
              <w:right w:val="single" w:sz="4" w:space="0" w:color="000000"/>
            </w:tcBorders>
            <w:vAlign w:val="bottom"/>
          </w:tcPr>
          <w:p w14:paraId="2FCDB602"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01CC48B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100,00%</w:t>
            </w:r>
          </w:p>
        </w:tc>
      </w:tr>
      <w:tr w:rsidR="001C66C2" w:rsidRPr="000A23EB" w14:paraId="3FB6FBD8"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3C252FB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38</w:t>
            </w:r>
          </w:p>
        </w:tc>
        <w:tc>
          <w:tcPr>
            <w:tcW w:w="4473" w:type="dxa"/>
            <w:tcBorders>
              <w:top w:val="nil"/>
              <w:left w:val="nil"/>
              <w:bottom w:val="single" w:sz="4" w:space="0" w:color="000000"/>
              <w:right w:val="single" w:sz="4" w:space="0" w:color="000000"/>
            </w:tcBorders>
            <w:shd w:val="clear" w:color="auto" w:fill="DDEBF7"/>
            <w:vAlign w:val="bottom"/>
          </w:tcPr>
          <w:p w14:paraId="79A42C9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Altre spese</w:t>
            </w:r>
          </w:p>
        </w:tc>
        <w:tc>
          <w:tcPr>
            <w:tcW w:w="1520" w:type="dxa"/>
            <w:tcBorders>
              <w:top w:val="nil"/>
              <w:left w:val="nil"/>
              <w:bottom w:val="single" w:sz="4" w:space="0" w:color="000000"/>
              <w:right w:val="single" w:sz="4" w:space="0" w:color="000000"/>
            </w:tcBorders>
            <w:shd w:val="clear" w:color="auto" w:fill="DDEBF7"/>
            <w:vAlign w:val="bottom"/>
          </w:tcPr>
          <w:p w14:paraId="2A4F5DA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569.346,99</w:t>
            </w:r>
          </w:p>
        </w:tc>
        <w:tc>
          <w:tcPr>
            <w:tcW w:w="1780" w:type="dxa"/>
            <w:tcBorders>
              <w:top w:val="nil"/>
              <w:left w:val="nil"/>
              <w:bottom w:val="single" w:sz="4" w:space="0" w:color="000000"/>
              <w:right w:val="single" w:sz="4" w:space="0" w:color="000000"/>
            </w:tcBorders>
            <w:shd w:val="clear" w:color="auto" w:fill="DDEBF7"/>
            <w:vAlign w:val="bottom"/>
          </w:tcPr>
          <w:p w14:paraId="41C9479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728.896,62</w:t>
            </w:r>
          </w:p>
        </w:tc>
        <w:tc>
          <w:tcPr>
            <w:tcW w:w="1520" w:type="dxa"/>
            <w:tcBorders>
              <w:top w:val="nil"/>
              <w:left w:val="nil"/>
              <w:bottom w:val="single" w:sz="4" w:space="0" w:color="000000"/>
              <w:right w:val="single" w:sz="4" w:space="0" w:color="000000"/>
            </w:tcBorders>
            <w:shd w:val="clear" w:color="auto" w:fill="DDEBF7"/>
            <w:vAlign w:val="bottom"/>
          </w:tcPr>
          <w:p w14:paraId="61CCE10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702.756,14</w:t>
            </w:r>
          </w:p>
        </w:tc>
        <w:tc>
          <w:tcPr>
            <w:tcW w:w="927" w:type="dxa"/>
            <w:tcBorders>
              <w:top w:val="nil"/>
              <w:left w:val="nil"/>
              <w:bottom w:val="single" w:sz="4" w:space="0" w:color="000000"/>
              <w:right w:val="single" w:sz="4" w:space="0" w:color="000000"/>
            </w:tcBorders>
            <w:shd w:val="clear" w:color="auto" w:fill="DDEBF7"/>
            <w:vAlign w:val="bottom"/>
          </w:tcPr>
          <w:p w14:paraId="0BE1633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123,43%</w:t>
            </w:r>
          </w:p>
        </w:tc>
        <w:tc>
          <w:tcPr>
            <w:tcW w:w="927" w:type="dxa"/>
            <w:tcBorders>
              <w:top w:val="nil"/>
              <w:left w:val="nil"/>
              <w:bottom w:val="single" w:sz="4" w:space="0" w:color="000000"/>
              <w:right w:val="single" w:sz="4" w:space="0" w:color="000000"/>
            </w:tcBorders>
            <w:shd w:val="clear" w:color="auto" w:fill="DDEBF7"/>
            <w:vAlign w:val="bottom"/>
          </w:tcPr>
          <w:p w14:paraId="60A926FA"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96,41%</w:t>
            </w:r>
          </w:p>
        </w:tc>
        <w:tc>
          <w:tcPr>
            <w:tcW w:w="927" w:type="dxa"/>
            <w:tcBorders>
              <w:top w:val="nil"/>
              <w:left w:val="nil"/>
              <w:bottom w:val="single" w:sz="4" w:space="0" w:color="000000"/>
              <w:right w:val="single" w:sz="4" w:space="0" w:color="000000"/>
            </w:tcBorders>
            <w:shd w:val="clear" w:color="auto" w:fill="DDEBF7"/>
            <w:vAlign w:val="bottom"/>
          </w:tcPr>
          <w:p w14:paraId="54491C6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8,21%</w:t>
            </w:r>
          </w:p>
        </w:tc>
        <w:tc>
          <w:tcPr>
            <w:tcW w:w="927" w:type="dxa"/>
            <w:tcBorders>
              <w:top w:val="nil"/>
              <w:left w:val="nil"/>
              <w:bottom w:val="single" w:sz="4" w:space="0" w:color="000000"/>
              <w:right w:val="single" w:sz="4" w:space="0" w:color="000000"/>
            </w:tcBorders>
            <w:shd w:val="clear" w:color="auto" w:fill="DDEBF7"/>
            <w:vAlign w:val="bottom"/>
          </w:tcPr>
          <w:p w14:paraId="13D3CEF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73E2C357"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69E876D1"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381</w:t>
            </w:r>
          </w:p>
        </w:tc>
        <w:tc>
          <w:tcPr>
            <w:tcW w:w="4473" w:type="dxa"/>
            <w:tcBorders>
              <w:top w:val="nil"/>
              <w:left w:val="nil"/>
              <w:bottom w:val="single" w:sz="4" w:space="0" w:color="000000"/>
              <w:right w:val="single" w:sz="4" w:space="0" w:color="000000"/>
            </w:tcBorders>
            <w:vAlign w:val="bottom"/>
          </w:tcPr>
          <w:p w14:paraId="1623189A"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Donazioni attuali</w:t>
            </w:r>
          </w:p>
        </w:tc>
        <w:tc>
          <w:tcPr>
            <w:tcW w:w="1520" w:type="dxa"/>
            <w:tcBorders>
              <w:top w:val="nil"/>
              <w:left w:val="nil"/>
              <w:bottom w:val="single" w:sz="4" w:space="0" w:color="000000"/>
              <w:right w:val="single" w:sz="4" w:space="0" w:color="000000"/>
            </w:tcBorders>
            <w:vAlign w:val="bottom"/>
          </w:tcPr>
          <w:p w14:paraId="5B739C4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495.216,18</w:t>
            </w:r>
          </w:p>
        </w:tc>
        <w:tc>
          <w:tcPr>
            <w:tcW w:w="1780" w:type="dxa"/>
            <w:tcBorders>
              <w:top w:val="nil"/>
              <w:left w:val="nil"/>
              <w:bottom w:val="single" w:sz="4" w:space="0" w:color="000000"/>
              <w:right w:val="single" w:sz="4" w:space="0" w:color="000000"/>
            </w:tcBorders>
            <w:vAlign w:val="bottom"/>
          </w:tcPr>
          <w:p w14:paraId="7D3ED21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645.260,62</w:t>
            </w:r>
          </w:p>
        </w:tc>
        <w:tc>
          <w:tcPr>
            <w:tcW w:w="1520" w:type="dxa"/>
            <w:tcBorders>
              <w:top w:val="nil"/>
              <w:left w:val="nil"/>
              <w:bottom w:val="single" w:sz="4" w:space="0" w:color="000000"/>
              <w:right w:val="single" w:sz="4" w:space="0" w:color="000000"/>
            </w:tcBorders>
            <w:vAlign w:val="bottom"/>
          </w:tcPr>
          <w:p w14:paraId="6E0F949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641.677,97</w:t>
            </w:r>
          </w:p>
        </w:tc>
        <w:tc>
          <w:tcPr>
            <w:tcW w:w="927" w:type="dxa"/>
            <w:tcBorders>
              <w:top w:val="nil"/>
              <w:left w:val="nil"/>
              <w:bottom w:val="single" w:sz="4" w:space="0" w:color="000000"/>
              <w:right w:val="single" w:sz="4" w:space="0" w:color="000000"/>
            </w:tcBorders>
            <w:vAlign w:val="bottom"/>
          </w:tcPr>
          <w:p w14:paraId="66C3B6E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129,58%</w:t>
            </w:r>
          </w:p>
        </w:tc>
        <w:tc>
          <w:tcPr>
            <w:tcW w:w="927" w:type="dxa"/>
            <w:tcBorders>
              <w:top w:val="nil"/>
              <w:left w:val="nil"/>
              <w:bottom w:val="single" w:sz="4" w:space="0" w:color="000000"/>
              <w:right w:val="single" w:sz="4" w:space="0" w:color="000000"/>
            </w:tcBorders>
            <w:shd w:val="clear" w:color="auto" w:fill="EBEEF1"/>
            <w:vAlign w:val="bottom"/>
          </w:tcPr>
          <w:p w14:paraId="7D4D6EB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99,44%</w:t>
            </w:r>
          </w:p>
        </w:tc>
        <w:tc>
          <w:tcPr>
            <w:tcW w:w="927" w:type="dxa"/>
            <w:tcBorders>
              <w:top w:val="nil"/>
              <w:left w:val="nil"/>
              <w:bottom w:val="single" w:sz="4" w:space="0" w:color="000000"/>
              <w:right w:val="single" w:sz="4" w:space="0" w:color="000000"/>
            </w:tcBorders>
            <w:vAlign w:val="bottom"/>
          </w:tcPr>
          <w:p w14:paraId="1E9E8EA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43D23FB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91,31%</w:t>
            </w:r>
          </w:p>
        </w:tc>
      </w:tr>
      <w:tr w:rsidR="001C66C2" w:rsidRPr="000A23EB" w14:paraId="2B17AB39"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5D6CD07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382</w:t>
            </w:r>
          </w:p>
        </w:tc>
        <w:tc>
          <w:tcPr>
            <w:tcW w:w="4473" w:type="dxa"/>
            <w:tcBorders>
              <w:top w:val="nil"/>
              <w:left w:val="nil"/>
              <w:bottom w:val="single" w:sz="4" w:space="0" w:color="000000"/>
              <w:right w:val="single" w:sz="4" w:space="0" w:color="000000"/>
            </w:tcBorders>
            <w:vAlign w:val="bottom"/>
          </w:tcPr>
          <w:p w14:paraId="32869324"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Donazioni di capitale</w:t>
            </w:r>
          </w:p>
        </w:tc>
        <w:tc>
          <w:tcPr>
            <w:tcW w:w="1520" w:type="dxa"/>
            <w:tcBorders>
              <w:top w:val="nil"/>
              <w:left w:val="nil"/>
              <w:bottom w:val="single" w:sz="4" w:space="0" w:color="000000"/>
              <w:right w:val="single" w:sz="4" w:space="0" w:color="000000"/>
            </w:tcBorders>
            <w:vAlign w:val="bottom"/>
          </w:tcPr>
          <w:p w14:paraId="6FC7961B"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19.726,11</w:t>
            </w:r>
          </w:p>
        </w:tc>
        <w:tc>
          <w:tcPr>
            <w:tcW w:w="1780" w:type="dxa"/>
            <w:tcBorders>
              <w:top w:val="nil"/>
              <w:left w:val="nil"/>
              <w:bottom w:val="single" w:sz="4" w:space="0" w:color="000000"/>
              <w:right w:val="single" w:sz="4" w:space="0" w:color="000000"/>
            </w:tcBorders>
            <w:vAlign w:val="bottom"/>
          </w:tcPr>
          <w:p w14:paraId="56D6755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20" w:type="dxa"/>
            <w:tcBorders>
              <w:top w:val="nil"/>
              <w:left w:val="nil"/>
              <w:bottom w:val="single" w:sz="4" w:space="0" w:color="000000"/>
              <w:right w:val="single" w:sz="4" w:space="0" w:color="000000"/>
            </w:tcBorders>
            <w:vAlign w:val="bottom"/>
          </w:tcPr>
          <w:p w14:paraId="7C600A8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927" w:type="dxa"/>
            <w:tcBorders>
              <w:top w:val="nil"/>
              <w:left w:val="nil"/>
              <w:bottom w:val="single" w:sz="4" w:space="0" w:color="000000"/>
              <w:right w:val="single" w:sz="4" w:space="0" w:color="000000"/>
            </w:tcBorders>
            <w:vAlign w:val="bottom"/>
          </w:tcPr>
          <w:p w14:paraId="0B80D64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w:t>
            </w:r>
          </w:p>
        </w:tc>
        <w:tc>
          <w:tcPr>
            <w:tcW w:w="927" w:type="dxa"/>
            <w:tcBorders>
              <w:top w:val="nil"/>
              <w:left w:val="nil"/>
              <w:bottom w:val="single" w:sz="4" w:space="0" w:color="000000"/>
              <w:right w:val="single" w:sz="4" w:space="0" w:color="000000"/>
            </w:tcBorders>
            <w:shd w:val="clear" w:color="auto" w:fill="EBEEF1"/>
            <w:vAlign w:val="bottom"/>
          </w:tcPr>
          <w:p w14:paraId="68A937B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27" w:type="dxa"/>
            <w:tcBorders>
              <w:top w:val="nil"/>
              <w:left w:val="nil"/>
              <w:bottom w:val="single" w:sz="4" w:space="0" w:color="000000"/>
              <w:right w:val="single" w:sz="4" w:space="0" w:color="000000"/>
            </w:tcBorders>
            <w:vAlign w:val="bottom"/>
          </w:tcPr>
          <w:p w14:paraId="3ECC0E4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354B76C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r>
      <w:tr w:rsidR="001C66C2" w:rsidRPr="000A23EB" w14:paraId="5CC5E292"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46106CC5"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383</w:t>
            </w:r>
          </w:p>
        </w:tc>
        <w:tc>
          <w:tcPr>
            <w:tcW w:w="4473" w:type="dxa"/>
            <w:tcBorders>
              <w:top w:val="nil"/>
              <w:left w:val="nil"/>
              <w:bottom w:val="single" w:sz="4" w:space="0" w:color="000000"/>
              <w:right w:val="single" w:sz="4" w:space="0" w:color="000000"/>
            </w:tcBorders>
            <w:vAlign w:val="bottom"/>
          </w:tcPr>
          <w:p w14:paraId="7F298AD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Multe, sanzioni e danni</w:t>
            </w:r>
          </w:p>
        </w:tc>
        <w:tc>
          <w:tcPr>
            <w:tcW w:w="1520" w:type="dxa"/>
            <w:tcBorders>
              <w:top w:val="nil"/>
              <w:left w:val="nil"/>
              <w:bottom w:val="single" w:sz="4" w:space="0" w:color="000000"/>
              <w:right w:val="single" w:sz="4" w:space="0" w:color="000000"/>
            </w:tcBorders>
            <w:vAlign w:val="bottom"/>
          </w:tcPr>
          <w:p w14:paraId="77C0730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780" w:type="dxa"/>
            <w:tcBorders>
              <w:top w:val="nil"/>
              <w:left w:val="nil"/>
              <w:bottom w:val="single" w:sz="4" w:space="0" w:color="000000"/>
              <w:right w:val="single" w:sz="4" w:space="0" w:color="000000"/>
            </w:tcBorders>
            <w:vAlign w:val="bottom"/>
          </w:tcPr>
          <w:p w14:paraId="2D09EFC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20" w:type="dxa"/>
            <w:tcBorders>
              <w:top w:val="nil"/>
              <w:left w:val="nil"/>
              <w:bottom w:val="single" w:sz="4" w:space="0" w:color="000000"/>
              <w:right w:val="single" w:sz="4" w:space="0" w:color="000000"/>
            </w:tcBorders>
            <w:vAlign w:val="bottom"/>
          </w:tcPr>
          <w:p w14:paraId="714027C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927" w:type="dxa"/>
            <w:tcBorders>
              <w:top w:val="nil"/>
              <w:left w:val="nil"/>
              <w:bottom w:val="single" w:sz="4" w:space="0" w:color="000000"/>
              <w:right w:val="single" w:sz="4" w:space="0" w:color="000000"/>
            </w:tcBorders>
            <w:vAlign w:val="bottom"/>
          </w:tcPr>
          <w:p w14:paraId="454263D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w:t>
            </w:r>
          </w:p>
        </w:tc>
        <w:tc>
          <w:tcPr>
            <w:tcW w:w="927" w:type="dxa"/>
            <w:tcBorders>
              <w:top w:val="nil"/>
              <w:left w:val="nil"/>
              <w:bottom w:val="single" w:sz="4" w:space="0" w:color="000000"/>
              <w:right w:val="single" w:sz="4" w:space="0" w:color="000000"/>
            </w:tcBorders>
            <w:shd w:val="clear" w:color="auto" w:fill="EBEEF1"/>
            <w:vAlign w:val="bottom"/>
          </w:tcPr>
          <w:p w14:paraId="1EFC2C0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27" w:type="dxa"/>
            <w:tcBorders>
              <w:top w:val="nil"/>
              <w:left w:val="nil"/>
              <w:bottom w:val="single" w:sz="4" w:space="0" w:color="000000"/>
              <w:right w:val="single" w:sz="4" w:space="0" w:color="000000"/>
            </w:tcBorders>
            <w:vAlign w:val="bottom"/>
          </w:tcPr>
          <w:p w14:paraId="4B32FAD7"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7DCDD73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r>
      <w:tr w:rsidR="001C66C2" w:rsidRPr="000A23EB" w14:paraId="570A1B64"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2E91DE7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386</w:t>
            </w:r>
          </w:p>
        </w:tc>
        <w:tc>
          <w:tcPr>
            <w:tcW w:w="4473" w:type="dxa"/>
            <w:tcBorders>
              <w:top w:val="nil"/>
              <w:left w:val="nil"/>
              <w:bottom w:val="single" w:sz="4" w:space="0" w:color="000000"/>
              <w:right w:val="single" w:sz="4" w:space="0" w:color="000000"/>
            </w:tcBorders>
            <w:vAlign w:val="bottom"/>
          </w:tcPr>
          <w:p w14:paraId="2D107CD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Contributi in conto capitale</w:t>
            </w:r>
          </w:p>
        </w:tc>
        <w:tc>
          <w:tcPr>
            <w:tcW w:w="1520" w:type="dxa"/>
            <w:tcBorders>
              <w:top w:val="nil"/>
              <w:left w:val="nil"/>
              <w:bottom w:val="single" w:sz="4" w:space="0" w:color="000000"/>
              <w:right w:val="single" w:sz="4" w:space="0" w:color="000000"/>
            </w:tcBorders>
            <w:vAlign w:val="bottom"/>
          </w:tcPr>
          <w:p w14:paraId="6C92C08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54.404,70</w:t>
            </w:r>
          </w:p>
        </w:tc>
        <w:tc>
          <w:tcPr>
            <w:tcW w:w="1780" w:type="dxa"/>
            <w:tcBorders>
              <w:top w:val="nil"/>
              <w:left w:val="nil"/>
              <w:bottom w:val="single" w:sz="4" w:space="0" w:color="000000"/>
              <w:right w:val="single" w:sz="4" w:space="0" w:color="000000"/>
            </w:tcBorders>
            <w:vAlign w:val="bottom"/>
          </w:tcPr>
          <w:p w14:paraId="54F145F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83.636,00</w:t>
            </w:r>
          </w:p>
        </w:tc>
        <w:tc>
          <w:tcPr>
            <w:tcW w:w="1520" w:type="dxa"/>
            <w:tcBorders>
              <w:top w:val="nil"/>
              <w:left w:val="nil"/>
              <w:bottom w:val="single" w:sz="4" w:space="0" w:color="000000"/>
              <w:right w:val="single" w:sz="4" w:space="0" w:color="000000"/>
            </w:tcBorders>
            <w:vAlign w:val="bottom"/>
          </w:tcPr>
          <w:p w14:paraId="4715509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61.078,17</w:t>
            </w:r>
          </w:p>
        </w:tc>
        <w:tc>
          <w:tcPr>
            <w:tcW w:w="927" w:type="dxa"/>
            <w:tcBorders>
              <w:top w:val="nil"/>
              <w:left w:val="nil"/>
              <w:bottom w:val="single" w:sz="4" w:space="0" w:color="000000"/>
              <w:right w:val="single" w:sz="4" w:space="0" w:color="000000"/>
            </w:tcBorders>
            <w:vAlign w:val="bottom"/>
          </w:tcPr>
          <w:p w14:paraId="17C2B95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112,27%</w:t>
            </w:r>
          </w:p>
        </w:tc>
        <w:tc>
          <w:tcPr>
            <w:tcW w:w="927" w:type="dxa"/>
            <w:tcBorders>
              <w:top w:val="nil"/>
              <w:left w:val="nil"/>
              <w:bottom w:val="single" w:sz="4" w:space="0" w:color="000000"/>
              <w:right w:val="single" w:sz="4" w:space="0" w:color="000000"/>
            </w:tcBorders>
            <w:shd w:val="clear" w:color="auto" w:fill="EBEEF1"/>
            <w:vAlign w:val="bottom"/>
          </w:tcPr>
          <w:p w14:paraId="244CB5F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73,03%</w:t>
            </w:r>
          </w:p>
        </w:tc>
        <w:tc>
          <w:tcPr>
            <w:tcW w:w="927" w:type="dxa"/>
            <w:tcBorders>
              <w:top w:val="nil"/>
              <w:left w:val="nil"/>
              <w:bottom w:val="single" w:sz="4" w:space="0" w:color="000000"/>
              <w:right w:val="single" w:sz="4" w:space="0" w:color="000000"/>
            </w:tcBorders>
            <w:vAlign w:val="bottom"/>
          </w:tcPr>
          <w:p w14:paraId="2DEE890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330B640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8,69%</w:t>
            </w:r>
          </w:p>
        </w:tc>
      </w:tr>
      <w:tr w:rsidR="001C66C2" w:rsidRPr="000A23EB" w14:paraId="615C5879"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ACB9CA"/>
            <w:vAlign w:val="bottom"/>
          </w:tcPr>
          <w:p w14:paraId="39C9AEE9"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4</w:t>
            </w:r>
          </w:p>
        </w:tc>
        <w:tc>
          <w:tcPr>
            <w:tcW w:w="4473" w:type="dxa"/>
            <w:tcBorders>
              <w:top w:val="nil"/>
              <w:left w:val="nil"/>
              <w:bottom w:val="single" w:sz="4" w:space="0" w:color="000000"/>
              <w:right w:val="single" w:sz="4" w:space="0" w:color="000000"/>
            </w:tcBorders>
            <w:shd w:val="clear" w:color="auto" w:fill="ACB9CA"/>
            <w:vAlign w:val="bottom"/>
          </w:tcPr>
          <w:p w14:paraId="0947E37C"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per l’acquisizione di immobilizzazioni non finanziarie</w:t>
            </w:r>
          </w:p>
        </w:tc>
        <w:tc>
          <w:tcPr>
            <w:tcW w:w="1520" w:type="dxa"/>
            <w:tcBorders>
              <w:top w:val="nil"/>
              <w:left w:val="nil"/>
              <w:bottom w:val="single" w:sz="4" w:space="0" w:color="000000"/>
              <w:right w:val="single" w:sz="4" w:space="0" w:color="000000"/>
            </w:tcBorders>
            <w:shd w:val="clear" w:color="auto" w:fill="ACB9CA"/>
            <w:vAlign w:val="bottom"/>
          </w:tcPr>
          <w:p w14:paraId="25EEC06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2.036.052,47</w:t>
            </w:r>
          </w:p>
        </w:tc>
        <w:tc>
          <w:tcPr>
            <w:tcW w:w="1780" w:type="dxa"/>
            <w:tcBorders>
              <w:top w:val="nil"/>
              <w:left w:val="nil"/>
              <w:bottom w:val="single" w:sz="4" w:space="0" w:color="000000"/>
              <w:right w:val="single" w:sz="4" w:space="0" w:color="000000"/>
            </w:tcBorders>
            <w:shd w:val="clear" w:color="auto" w:fill="ACB9CA"/>
            <w:vAlign w:val="bottom"/>
          </w:tcPr>
          <w:p w14:paraId="5358C7C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3.078.530,63</w:t>
            </w:r>
          </w:p>
        </w:tc>
        <w:tc>
          <w:tcPr>
            <w:tcW w:w="1520" w:type="dxa"/>
            <w:tcBorders>
              <w:top w:val="nil"/>
              <w:left w:val="nil"/>
              <w:bottom w:val="single" w:sz="4" w:space="0" w:color="000000"/>
              <w:right w:val="single" w:sz="4" w:space="0" w:color="000000"/>
            </w:tcBorders>
            <w:shd w:val="clear" w:color="auto" w:fill="ACB9CA"/>
            <w:vAlign w:val="bottom"/>
          </w:tcPr>
          <w:p w14:paraId="0FF5D1C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3.499.574,00</w:t>
            </w:r>
          </w:p>
        </w:tc>
        <w:tc>
          <w:tcPr>
            <w:tcW w:w="927" w:type="dxa"/>
            <w:tcBorders>
              <w:top w:val="nil"/>
              <w:left w:val="nil"/>
              <w:bottom w:val="single" w:sz="4" w:space="0" w:color="000000"/>
              <w:right w:val="single" w:sz="4" w:space="0" w:color="000000"/>
            </w:tcBorders>
            <w:shd w:val="clear" w:color="auto" w:fill="ACB9CA"/>
            <w:vAlign w:val="bottom"/>
          </w:tcPr>
          <w:p w14:paraId="647D6BA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171,88%</w:t>
            </w:r>
          </w:p>
        </w:tc>
        <w:tc>
          <w:tcPr>
            <w:tcW w:w="927" w:type="dxa"/>
            <w:tcBorders>
              <w:top w:val="nil"/>
              <w:left w:val="nil"/>
              <w:bottom w:val="single" w:sz="4" w:space="0" w:color="000000"/>
              <w:right w:val="single" w:sz="4" w:space="0" w:color="000000"/>
            </w:tcBorders>
            <w:shd w:val="clear" w:color="auto" w:fill="ACB9CA"/>
            <w:vAlign w:val="bottom"/>
          </w:tcPr>
          <w:p w14:paraId="3A97AD8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113,68%</w:t>
            </w:r>
          </w:p>
        </w:tc>
        <w:tc>
          <w:tcPr>
            <w:tcW w:w="927" w:type="dxa"/>
            <w:tcBorders>
              <w:top w:val="nil"/>
              <w:left w:val="nil"/>
              <w:bottom w:val="single" w:sz="4" w:space="0" w:color="000000"/>
              <w:right w:val="single" w:sz="4" w:space="0" w:color="000000"/>
            </w:tcBorders>
            <w:shd w:val="clear" w:color="auto" w:fill="ACB9CA"/>
            <w:vAlign w:val="bottom"/>
          </w:tcPr>
          <w:p w14:paraId="67E8CEEF"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c>
          <w:tcPr>
            <w:tcW w:w="927" w:type="dxa"/>
            <w:tcBorders>
              <w:top w:val="nil"/>
              <w:left w:val="nil"/>
              <w:bottom w:val="single" w:sz="4" w:space="0" w:color="000000"/>
              <w:right w:val="single" w:sz="4" w:space="0" w:color="000000"/>
            </w:tcBorders>
            <w:shd w:val="clear" w:color="auto" w:fill="ACB9CA"/>
            <w:vAlign w:val="bottom"/>
          </w:tcPr>
          <w:p w14:paraId="69579E2F"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5ED810EC"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2EBB0D46"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41</w:t>
            </w:r>
          </w:p>
        </w:tc>
        <w:tc>
          <w:tcPr>
            <w:tcW w:w="4473" w:type="dxa"/>
            <w:tcBorders>
              <w:top w:val="nil"/>
              <w:left w:val="nil"/>
              <w:bottom w:val="single" w:sz="4" w:space="0" w:color="000000"/>
              <w:right w:val="single" w:sz="4" w:space="0" w:color="000000"/>
            </w:tcBorders>
            <w:shd w:val="clear" w:color="auto" w:fill="DDEBF7"/>
            <w:vAlign w:val="bottom"/>
          </w:tcPr>
          <w:p w14:paraId="58F8FECF"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per l'acquisizione di immobilizzazioni non prodotte</w:t>
            </w:r>
          </w:p>
        </w:tc>
        <w:tc>
          <w:tcPr>
            <w:tcW w:w="1520" w:type="dxa"/>
            <w:tcBorders>
              <w:top w:val="nil"/>
              <w:left w:val="nil"/>
              <w:bottom w:val="single" w:sz="4" w:space="0" w:color="000000"/>
              <w:right w:val="single" w:sz="4" w:space="0" w:color="000000"/>
            </w:tcBorders>
            <w:shd w:val="clear" w:color="auto" w:fill="DDEBF7"/>
            <w:vAlign w:val="bottom"/>
          </w:tcPr>
          <w:p w14:paraId="635436D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126.088,28</w:t>
            </w:r>
          </w:p>
        </w:tc>
        <w:tc>
          <w:tcPr>
            <w:tcW w:w="1780" w:type="dxa"/>
            <w:tcBorders>
              <w:top w:val="nil"/>
              <w:left w:val="nil"/>
              <w:bottom w:val="single" w:sz="4" w:space="0" w:color="000000"/>
              <w:right w:val="single" w:sz="4" w:space="0" w:color="000000"/>
            </w:tcBorders>
            <w:shd w:val="clear" w:color="auto" w:fill="DDEBF7"/>
            <w:vAlign w:val="bottom"/>
          </w:tcPr>
          <w:p w14:paraId="30C9E38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171.716,60</w:t>
            </w:r>
          </w:p>
        </w:tc>
        <w:tc>
          <w:tcPr>
            <w:tcW w:w="1520" w:type="dxa"/>
            <w:tcBorders>
              <w:top w:val="nil"/>
              <w:left w:val="nil"/>
              <w:bottom w:val="single" w:sz="4" w:space="0" w:color="000000"/>
              <w:right w:val="single" w:sz="4" w:space="0" w:color="000000"/>
            </w:tcBorders>
            <w:shd w:val="clear" w:color="auto" w:fill="DDEBF7"/>
            <w:vAlign w:val="bottom"/>
          </w:tcPr>
          <w:p w14:paraId="4C2A75B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184.239,15</w:t>
            </w:r>
          </w:p>
        </w:tc>
        <w:tc>
          <w:tcPr>
            <w:tcW w:w="927" w:type="dxa"/>
            <w:tcBorders>
              <w:top w:val="nil"/>
              <w:left w:val="nil"/>
              <w:bottom w:val="single" w:sz="4" w:space="0" w:color="000000"/>
              <w:right w:val="single" w:sz="4" w:space="0" w:color="000000"/>
            </w:tcBorders>
            <w:shd w:val="clear" w:color="auto" w:fill="DDEBF7"/>
            <w:vAlign w:val="bottom"/>
          </w:tcPr>
          <w:p w14:paraId="13F2550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146,12%</w:t>
            </w:r>
          </w:p>
        </w:tc>
        <w:tc>
          <w:tcPr>
            <w:tcW w:w="927" w:type="dxa"/>
            <w:tcBorders>
              <w:top w:val="nil"/>
              <w:left w:val="nil"/>
              <w:bottom w:val="single" w:sz="4" w:space="0" w:color="000000"/>
              <w:right w:val="single" w:sz="4" w:space="0" w:color="000000"/>
            </w:tcBorders>
            <w:shd w:val="clear" w:color="auto" w:fill="DDEBF7"/>
            <w:vAlign w:val="bottom"/>
          </w:tcPr>
          <w:p w14:paraId="52B5CBA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107,29%</w:t>
            </w:r>
          </w:p>
        </w:tc>
        <w:tc>
          <w:tcPr>
            <w:tcW w:w="927" w:type="dxa"/>
            <w:tcBorders>
              <w:top w:val="nil"/>
              <w:left w:val="nil"/>
              <w:bottom w:val="single" w:sz="4" w:space="0" w:color="000000"/>
              <w:right w:val="single" w:sz="4" w:space="0" w:color="000000"/>
            </w:tcBorders>
            <w:shd w:val="clear" w:color="auto" w:fill="DDEBF7"/>
            <w:vAlign w:val="bottom"/>
          </w:tcPr>
          <w:p w14:paraId="2353CAF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5,26%</w:t>
            </w:r>
          </w:p>
        </w:tc>
        <w:tc>
          <w:tcPr>
            <w:tcW w:w="927" w:type="dxa"/>
            <w:tcBorders>
              <w:top w:val="nil"/>
              <w:left w:val="nil"/>
              <w:bottom w:val="single" w:sz="4" w:space="0" w:color="000000"/>
              <w:right w:val="single" w:sz="4" w:space="0" w:color="000000"/>
            </w:tcBorders>
            <w:shd w:val="clear" w:color="auto" w:fill="DDEBF7"/>
            <w:vAlign w:val="bottom"/>
          </w:tcPr>
          <w:p w14:paraId="609F6AFB"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316B734C"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220E2399"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411</w:t>
            </w:r>
          </w:p>
        </w:tc>
        <w:tc>
          <w:tcPr>
            <w:tcW w:w="4473" w:type="dxa"/>
            <w:tcBorders>
              <w:top w:val="nil"/>
              <w:left w:val="nil"/>
              <w:bottom w:val="single" w:sz="4" w:space="0" w:color="000000"/>
              <w:right w:val="single" w:sz="4" w:space="0" w:color="000000"/>
            </w:tcBorders>
            <w:vAlign w:val="bottom"/>
          </w:tcPr>
          <w:p w14:paraId="137873B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Immobilizzazioni materiali - risorse naturali</w:t>
            </w:r>
          </w:p>
        </w:tc>
        <w:tc>
          <w:tcPr>
            <w:tcW w:w="1520" w:type="dxa"/>
            <w:tcBorders>
              <w:top w:val="nil"/>
              <w:left w:val="nil"/>
              <w:bottom w:val="single" w:sz="4" w:space="0" w:color="000000"/>
              <w:right w:val="single" w:sz="4" w:space="0" w:color="000000"/>
            </w:tcBorders>
            <w:vAlign w:val="bottom"/>
          </w:tcPr>
          <w:p w14:paraId="0EFBB96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118.620,20</w:t>
            </w:r>
          </w:p>
        </w:tc>
        <w:tc>
          <w:tcPr>
            <w:tcW w:w="1780" w:type="dxa"/>
            <w:tcBorders>
              <w:top w:val="nil"/>
              <w:left w:val="nil"/>
              <w:bottom w:val="single" w:sz="4" w:space="0" w:color="000000"/>
              <w:right w:val="single" w:sz="4" w:space="0" w:color="000000"/>
            </w:tcBorders>
            <w:vAlign w:val="bottom"/>
          </w:tcPr>
          <w:p w14:paraId="6A04654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171.403,60</w:t>
            </w:r>
          </w:p>
        </w:tc>
        <w:tc>
          <w:tcPr>
            <w:tcW w:w="1520" w:type="dxa"/>
            <w:tcBorders>
              <w:top w:val="nil"/>
              <w:left w:val="nil"/>
              <w:bottom w:val="single" w:sz="4" w:space="0" w:color="000000"/>
              <w:right w:val="single" w:sz="4" w:space="0" w:color="000000"/>
            </w:tcBorders>
            <w:vAlign w:val="bottom"/>
          </w:tcPr>
          <w:p w14:paraId="45AF46B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183.926,65</w:t>
            </w:r>
          </w:p>
        </w:tc>
        <w:tc>
          <w:tcPr>
            <w:tcW w:w="927" w:type="dxa"/>
            <w:tcBorders>
              <w:top w:val="nil"/>
              <w:left w:val="nil"/>
              <w:bottom w:val="single" w:sz="4" w:space="0" w:color="000000"/>
              <w:right w:val="single" w:sz="4" w:space="0" w:color="000000"/>
            </w:tcBorders>
            <w:vAlign w:val="bottom"/>
          </w:tcPr>
          <w:p w14:paraId="7038AB1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155,06%</w:t>
            </w:r>
          </w:p>
        </w:tc>
        <w:tc>
          <w:tcPr>
            <w:tcW w:w="927" w:type="dxa"/>
            <w:tcBorders>
              <w:top w:val="nil"/>
              <w:left w:val="nil"/>
              <w:bottom w:val="single" w:sz="4" w:space="0" w:color="000000"/>
              <w:right w:val="single" w:sz="4" w:space="0" w:color="000000"/>
            </w:tcBorders>
            <w:shd w:val="clear" w:color="auto" w:fill="EBEEF1"/>
            <w:vAlign w:val="bottom"/>
          </w:tcPr>
          <w:p w14:paraId="4908EF5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107,31%</w:t>
            </w:r>
          </w:p>
        </w:tc>
        <w:tc>
          <w:tcPr>
            <w:tcW w:w="927" w:type="dxa"/>
            <w:tcBorders>
              <w:top w:val="nil"/>
              <w:left w:val="nil"/>
              <w:bottom w:val="single" w:sz="4" w:space="0" w:color="000000"/>
              <w:right w:val="single" w:sz="4" w:space="0" w:color="000000"/>
            </w:tcBorders>
            <w:vAlign w:val="bottom"/>
          </w:tcPr>
          <w:p w14:paraId="76D3CAC7"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3617282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99,83%</w:t>
            </w:r>
          </w:p>
        </w:tc>
      </w:tr>
      <w:tr w:rsidR="001C66C2" w:rsidRPr="000A23EB" w14:paraId="395035F2"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0233076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412</w:t>
            </w:r>
          </w:p>
        </w:tc>
        <w:tc>
          <w:tcPr>
            <w:tcW w:w="4473" w:type="dxa"/>
            <w:tcBorders>
              <w:top w:val="nil"/>
              <w:left w:val="nil"/>
              <w:bottom w:val="single" w:sz="4" w:space="0" w:color="000000"/>
              <w:right w:val="single" w:sz="4" w:space="0" w:color="000000"/>
            </w:tcBorders>
            <w:vAlign w:val="bottom"/>
          </w:tcPr>
          <w:p w14:paraId="7AAE9C67"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Immobilizzazioni immateriali</w:t>
            </w:r>
          </w:p>
        </w:tc>
        <w:tc>
          <w:tcPr>
            <w:tcW w:w="1520" w:type="dxa"/>
            <w:tcBorders>
              <w:top w:val="nil"/>
              <w:left w:val="nil"/>
              <w:bottom w:val="single" w:sz="4" w:space="0" w:color="000000"/>
              <w:right w:val="single" w:sz="4" w:space="0" w:color="000000"/>
            </w:tcBorders>
            <w:vAlign w:val="bottom"/>
          </w:tcPr>
          <w:p w14:paraId="17B313E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7.468,08</w:t>
            </w:r>
          </w:p>
        </w:tc>
        <w:tc>
          <w:tcPr>
            <w:tcW w:w="1780" w:type="dxa"/>
            <w:tcBorders>
              <w:top w:val="nil"/>
              <w:left w:val="nil"/>
              <w:bottom w:val="single" w:sz="4" w:space="0" w:color="000000"/>
              <w:right w:val="single" w:sz="4" w:space="0" w:color="000000"/>
            </w:tcBorders>
            <w:vAlign w:val="bottom"/>
          </w:tcPr>
          <w:p w14:paraId="4C0F78D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313,00</w:t>
            </w:r>
          </w:p>
        </w:tc>
        <w:tc>
          <w:tcPr>
            <w:tcW w:w="1520" w:type="dxa"/>
            <w:tcBorders>
              <w:top w:val="nil"/>
              <w:left w:val="nil"/>
              <w:bottom w:val="single" w:sz="4" w:space="0" w:color="000000"/>
              <w:right w:val="single" w:sz="4" w:space="0" w:color="000000"/>
            </w:tcBorders>
            <w:vAlign w:val="bottom"/>
          </w:tcPr>
          <w:p w14:paraId="089B5D2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312,50</w:t>
            </w:r>
          </w:p>
        </w:tc>
        <w:tc>
          <w:tcPr>
            <w:tcW w:w="927" w:type="dxa"/>
            <w:tcBorders>
              <w:top w:val="nil"/>
              <w:left w:val="nil"/>
              <w:bottom w:val="single" w:sz="4" w:space="0" w:color="000000"/>
              <w:right w:val="single" w:sz="4" w:space="0" w:color="000000"/>
            </w:tcBorders>
            <w:vAlign w:val="bottom"/>
          </w:tcPr>
          <w:p w14:paraId="4B511F2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4,18%</w:t>
            </w:r>
          </w:p>
        </w:tc>
        <w:tc>
          <w:tcPr>
            <w:tcW w:w="927" w:type="dxa"/>
            <w:tcBorders>
              <w:top w:val="nil"/>
              <w:left w:val="nil"/>
              <w:bottom w:val="single" w:sz="4" w:space="0" w:color="000000"/>
              <w:right w:val="single" w:sz="4" w:space="0" w:color="000000"/>
            </w:tcBorders>
            <w:shd w:val="clear" w:color="auto" w:fill="EBEEF1"/>
            <w:vAlign w:val="bottom"/>
          </w:tcPr>
          <w:p w14:paraId="0224ABF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99,84%</w:t>
            </w:r>
          </w:p>
        </w:tc>
        <w:tc>
          <w:tcPr>
            <w:tcW w:w="927" w:type="dxa"/>
            <w:tcBorders>
              <w:top w:val="nil"/>
              <w:left w:val="nil"/>
              <w:bottom w:val="single" w:sz="4" w:space="0" w:color="000000"/>
              <w:right w:val="single" w:sz="4" w:space="0" w:color="000000"/>
            </w:tcBorders>
            <w:vAlign w:val="bottom"/>
          </w:tcPr>
          <w:p w14:paraId="53E57D7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260C1A0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0,17%</w:t>
            </w:r>
          </w:p>
        </w:tc>
      </w:tr>
      <w:tr w:rsidR="001C66C2" w:rsidRPr="000A23EB" w14:paraId="71A7F207"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55325ADB"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42</w:t>
            </w:r>
          </w:p>
        </w:tc>
        <w:tc>
          <w:tcPr>
            <w:tcW w:w="4473" w:type="dxa"/>
            <w:tcBorders>
              <w:top w:val="nil"/>
              <w:left w:val="nil"/>
              <w:bottom w:val="single" w:sz="4" w:space="0" w:color="000000"/>
              <w:right w:val="single" w:sz="4" w:space="0" w:color="000000"/>
            </w:tcBorders>
            <w:shd w:val="clear" w:color="auto" w:fill="DDEBF7"/>
            <w:vAlign w:val="bottom"/>
          </w:tcPr>
          <w:p w14:paraId="07D46A8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per l'acquisizione di immobilizzazioni materiali prodotte</w:t>
            </w:r>
          </w:p>
        </w:tc>
        <w:tc>
          <w:tcPr>
            <w:tcW w:w="1520" w:type="dxa"/>
            <w:tcBorders>
              <w:top w:val="nil"/>
              <w:left w:val="nil"/>
              <w:bottom w:val="single" w:sz="4" w:space="0" w:color="000000"/>
              <w:right w:val="single" w:sz="4" w:space="0" w:color="000000"/>
            </w:tcBorders>
            <w:shd w:val="clear" w:color="auto" w:fill="DDEBF7"/>
            <w:vAlign w:val="bottom"/>
          </w:tcPr>
          <w:p w14:paraId="7B06ED17"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1.909.964,19</w:t>
            </w:r>
          </w:p>
        </w:tc>
        <w:tc>
          <w:tcPr>
            <w:tcW w:w="1780" w:type="dxa"/>
            <w:tcBorders>
              <w:top w:val="nil"/>
              <w:left w:val="nil"/>
              <w:bottom w:val="single" w:sz="4" w:space="0" w:color="000000"/>
              <w:right w:val="single" w:sz="4" w:space="0" w:color="000000"/>
            </w:tcBorders>
            <w:shd w:val="clear" w:color="auto" w:fill="DDEBF7"/>
            <w:vAlign w:val="bottom"/>
          </w:tcPr>
          <w:p w14:paraId="53C292D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2.906.814,03</w:t>
            </w:r>
          </w:p>
        </w:tc>
        <w:tc>
          <w:tcPr>
            <w:tcW w:w="1520" w:type="dxa"/>
            <w:tcBorders>
              <w:top w:val="nil"/>
              <w:left w:val="nil"/>
              <w:bottom w:val="single" w:sz="4" w:space="0" w:color="000000"/>
              <w:right w:val="single" w:sz="4" w:space="0" w:color="000000"/>
            </w:tcBorders>
            <w:shd w:val="clear" w:color="auto" w:fill="DDEBF7"/>
            <w:vAlign w:val="bottom"/>
          </w:tcPr>
          <w:p w14:paraId="6A87921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3.315.334,85</w:t>
            </w:r>
          </w:p>
        </w:tc>
        <w:tc>
          <w:tcPr>
            <w:tcW w:w="927" w:type="dxa"/>
            <w:tcBorders>
              <w:top w:val="nil"/>
              <w:left w:val="nil"/>
              <w:bottom w:val="single" w:sz="4" w:space="0" w:color="000000"/>
              <w:right w:val="single" w:sz="4" w:space="0" w:color="000000"/>
            </w:tcBorders>
            <w:shd w:val="clear" w:color="auto" w:fill="DDEBF7"/>
            <w:vAlign w:val="bottom"/>
          </w:tcPr>
          <w:p w14:paraId="6DFBD28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173,58%</w:t>
            </w:r>
          </w:p>
        </w:tc>
        <w:tc>
          <w:tcPr>
            <w:tcW w:w="927" w:type="dxa"/>
            <w:tcBorders>
              <w:top w:val="nil"/>
              <w:left w:val="nil"/>
              <w:bottom w:val="single" w:sz="4" w:space="0" w:color="000000"/>
              <w:right w:val="single" w:sz="4" w:space="0" w:color="000000"/>
            </w:tcBorders>
            <w:shd w:val="clear" w:color="auto" w:fill="DDEBF7"/>
            <w:vAlign w:val="bottom"/>
          </w:tcPr>
          <w:p w14:paraId="70C9110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114,05%</w:t>
            </w:r>
          </w:p>
        </w:tc>
        <w:tc>
          <w:tcPr>
            <w:tcW w:w="927" w:type="dxa"/>
            <w:tcBorders>
              <w:top w:val="nil"/>
              <w:left w:val="nil"/>
              <w:bottom w:val="single" w:sz="4" w:space="0" w:color="000000"/>
              <w:right w:val="single" w:sz="4" w:space="0" w:color="000000"/>
            </w:tcBorders>
            <w:shd w:val="clear" w:color="auto" w:fill="DDEBF7"/>
            <w:vAlign w:val="bottom"/>
          </w:tcPr>
          <w:p w14:paraId="6CA0624F"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94,74%</w:t>
            </w:r>
          </w:p>
        </w:tc>
        <w:tc>
          <w:tcPr>
            <w:tcW w:w="927" w:type="dxa"/>
            <w:tcBorders>
              <w:top w:val="nil"/>
              <w:left w:val="nil"/>
              <w:bottom w:val="single" w:sz="4" w:space="0" w:color="000000"/>
              <w:right w:val="single" w:sz="4" w:space="0" w:color="000000"/>
            </w:tcBorders>
            <w:shd w:val="clear" w:color="auto" w:fill="DDEBF7"/>
            <w:vAlign w:val="bottom"/>
          </w:tcPr>
          <w:p w14:paraId="5FE86643"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069E85E4"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52FCE0A4"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421</w:t>
            </w:r>
          </w:p>
        </w:tc>
        <w:tc>
          <w:tcPr>
            <w:tcW w:w="4473" w:type="dxa"/>
            <w:tcBorders>
              <w:top w:val="nil"/>
              <w:left w:val="nil"/>
              <w:bottom w:val="single" w:sz="4" w:space="0" w:color="000000"/>
              <w:right w:val="single" w:sz="4" w:space="0" w:color="000000"/>
            </w:tcBorders>
            <w:vAlign w:val="bottom"/>
          </w:tcPr>
          <w:p w14:paraId="4A42D53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Impianti di costruzione</w:t>
            </w:r>
          </w:p>
        </w:tc>
        <w:tc>
          <w:tcPr>
            <w:tcW w:w="1520" w:type="dxa"/>
            <w:tcBorders>
              <w:top w:val="nil"/>
              <w:left w:val="nil"/>
              <w:bottom w:val="single" w:sz="4" w:space="0" w:color="000000"/>
              <w:right w:val="single" w:sz="4" w:space="0" w:color="000000"/>
            </w:tcBorders>
            <w:vAlign w:val="bottom"/>
          </w:tcPr>
          <w:p w14:paraId="00FA461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1.592.482,00</w:t>
            </w:r>
          </w:p>
        </w:tc>
        <w:tc>
          <w:tcPr>
            <w:tcW w:w="1780" w:type="dxa"/>
            <w:tcBorders>
              <w:top w:val="nil"/>
              <w:left w:val="nil"/>
              <w:bottom w:val="single" w:sz="4" w:space="0" w:color="000000"/>
              <w:right w:val="single" w:sz="4" w:space="0" w:color="000000"/>
            </w:tcBorders>
            <w:vAlign w:val="bottom"/>
          </w:tcPr>
          <w:p w14:paraId="1C5FD98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2.584.683,56</w:t>
            </w:r>
          </w:p>
        </w:tc>
        <w:tc>
          <w:tcPr>
            <w:tcW w:w="1520" w:type="dxa"/>
            <w:tcBorders>
              <w:top w:val="nil"/>
              <w:left w:val="nil"/>
              <w:bottom w:val="single" w:sz="4" w:space="0" w:color="000000"/>
              <w:right w:val="single" w:sz="4" w:space="0" w:color="000000"/>
            </w:tcBorders>
            <w:vAlign w:val="bottom"/>
          </w:tcPr>
          <w:p w14:paraId="24286BC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2.974.746,29</w:t>
            </w:r>
          </w:p>
        </w:tc>
        <w:tc>
          <w:tcPr>
            <w:tcW w:w="927" w:type="dxa"/>
            <w:tcBorders>
              <w:top w:val="nil"/>
              <w:left w:val="nil"/>
              <w:bottom w:val="single" w:sz="4" w:space="0" w:color="000000"/>
              <w:right w:val="single" w:sz="4" w:space="0" w:color="000000"/>
            </w:tcBorders>
            <w:vAlign w:val="bottom"/>
          </w:tcPr>
          <w:p w14:paraId="3DBB99E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186,8%</w:t>
            </w:r>
          </w:p>
        </w:tc>
        <w:tc>
          <w:tcPr>
            <w:tcW w:w="927" w:type="dxa"/>
            <w:tcBorders>
              <w:top w:val="nil"/>
              <w:left w:val="nil"/>
              <w:bottom w:val="single" w:sz="4" w:space="0" w:color="000000"/>
              <w:right w:val="single" w:sz="4" w:space="0" w:color="000000"/>
            </w:tcBorders>
            <w:shd w:val="clear" w:color="auto" w:fill="EBEEF1"/>
            <w:vAlign w:val="bottom"/>
          </w:tcPr>
          <w:p w14:paraId="610D1F7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115,09%</w:t>
            </w:r>
          </w:p>
        </w:tc>
        <w:tc>
          <w:tcPr>
            <w:tcW w:w="927" w:type="dxa"/>
            <w:tcBorders>
              <w:top w:val="nil"/>
              <w:left w:val="nil"/>
              <w:bottom w:val="single" w:sz="4" w:space="0" w:color="000000"/>
              <w:right w:val="single" w:sz="4" w:space="0" w:color="000000"/>
            </w:tcBorders>
            <w:vAlign w:val="bottom"/>
          </w:tcPr>
          <w:p w14:paraId="4F7D95F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1FEDF36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89,73%</w:t>
            </w:r>
          </w:p>
        </w:tc>
      </w:tr>
      <w:tr w:rsidR="001C66C2" w:rsidRPr="000A23EB" w14:paraId="01271B14"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0A83316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422</w:t>
            </w:r>
          </w:p>
        </w:tc>
        <w:tc>
          <w:tcPr>
            <w:tcW w:w="4473" w:type="dxa"/>
            <w:tcBorders>
              <w:top w:val="nil"/>
              <w:left w:val="nil"/>
              <w:bottom w:val="single" w:sz="4" w:space="0" w:color="000000"/>
              <w:right w:val="single" w:sz="4" w:space="0" w:color="000000"/>
            </w:tcBorders>
            <w:vAlign w:val="bottom"/>
          </w:tcPr>
          <w:p w14:paraId="660B1162"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Impianti e attrezzature</w:t>
            </w:r>
          </w:p>
        </w:tc>
        <w:tc>
          <w:tcPr>
            <w:tcW w:w="1520" w:type="dxa"/>
            <w:tcBorders>
              <w:top w:val="nil"/>
              <w:left w:val="nil"/>
              <w:bottom w:val="single" w:sz="4" w:space="0" w:color="000000"/>
              <w:right w:val="single" w:sz="4" w:space="0" w:color="000000"/>
            </w:tcBorders>
            <w:vAlign w:val="bottom"/>
          </w:tcPr>
          <w:p w14:paraId="51A6DC0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183.474,88</w:t>
            </w:r>
          </w:p>
        </w:tc>
        <w:tc>
          <w:tcPr>
            <w:tcW w:w="1780" w:type="dxa"/>
            <w:tcBorders>
              <w:top w:val="nil"/>
              <w:left w:val="nil"/>
              <w:bottom w:val="single" w:sz="4" w:space="0" w:color="000000"/>
              <w:right w:val="single" w:sz="4" w:space="0" w:color="000000"/>
            </w:tcBorders>
            <w:vAlign w:val="bottom"/>
          </w:tcPr>
          <w:p w14:paraId="0954DDC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206.362,98</w:t>
            </w:r>
          </w:p>
        </w:tc>
        <w:tc>
          <w:tcPr>
            <w:tcW w:w="1520" w:type="dxa"/>
            <w:tcBorders>
              <w:top w:val="nil"/>
              <w:left w:val="nil"/>
              <w:bottom w:val="single" w:sz="4" w:space="0" w:color="000000"/>
              <w:right w:val="single" w:sz="4" w:space="0" w:color="000000"/>
            </w:tcBorders>
            <w:vAlign w:val="bottom"/>
          </w:tcPr>
          <w:p w14:paraId="17CDDDB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208.006,93</w:t>
            </w:r>
          </w:p>
        </w:tc>
        <w:tc>
          <w:tcPr>
            <w:tcW w:w="927" w:type="dxa"/>
            <w:tcBorders>
              <w:top w:val="nil"/>
              <w:left w:val="nil"/>
              <w:bottom w:val="single" w:sz="4" w:space="0" w:color="000000"/>
              <w:right w:val="single" w:sz="4" w:space="0" w:color="000000"/>
            </w:tcBorders>
            <w:vAlign w:val="bottom"/>
          </w:tcPr>
          <w:p w14:paraId="4FBF599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113,37%</w:t>
            </w:r>
          </w:p>
        </w:tc>
        <w:tc>
          <w:tcPr>
            <w:tcW w:w="927" w:type="dxa"/>
            <w:tcBorders>
              <w:top w:val="nil"/>
              <w:left w:val="nil"/>
              <w:bottom w:val="single" w:sz="4" w:space="0" w:color="000000"/>
              <w:right w:val="single" w:sz="4" w:space="0" w:color="000000"/>
            </w:tcBorders>
            <w:shd w:val="clear" w:color="auto" w:fill="EBEEF1"/>
            <w:vAlign w:val="bottom"/>
          </w:tcPr>
          <w:p w14:paraId="7ADD0B2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100,80%</w:t>
            </w:r>
          </w:p>
        </w:tc>
        <w:tc>
          <w:tcPr>
            <w:tcW w:w="927" w:type="dxa"/>
            <w:tcBorders>
              <w:top w:val="nil"/>
              <w:left w:val="nil"/>
              <w:bottom w:val="single" w:sz="4" w:space="0" w:color="000000"/>
              <w:right w:val="single" w:sz="4" w:space="0" w:color="000000"/>
            </w:tcBorders>
            <w:vAlign w:val="bottom"/>
          </w:tcPr>
          <w:p w14:paraId="0D030AA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48BC76D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6,27%</w:t>
            </w:r>
          </w:p>
        </w:tc>
      </w:tr>
      <w:tr w:rsidR="001C66C2" w:rsidRPr="000A23EB" w14:paraId="0801E1D4"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5446780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423</w:t>
            </w:r>
          </w:p>
        </w:tc>
        <w:tc>
          <w:tcPr>
            <w:tcW w:w="4473" w:type="dxa"/>
            <w:tcBorders>
              <w:top w:val="nil"/>
              <w:left w:val="nil"/>
              <w:bottom w:val="single" w:sz="4" w:space="0" w:color="000000"/>
              <w:right w:val="single" w:sz="4" w:space="0" w:color="000000"/>
            </w:tcBorders>
            <w:vAlign w:val="bottom"/>
          </w:tcPr>
          <w:p w14:paraId="2E76788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Trasporto</w:t>
            </w:r>
          </w:p>
        </w:tc>
        <w:tc>
          <w:tcPr>
            <w:tcW w:w="1520" w:type="dxa"/>
            <w:tcBorders>
              <w:top w:val="nil"/>
              <w:left w:val="nil"/>
              <w:bottom w:val="single" w:sz="4" w:space="0" w:color="000000"/>
              <w:right w:val="single" w:sz="4" w:space="0" w:color="000000"/>
            </w:tcBorders>
            <w:vAlign w:val="bottom"/>
          </w:tcPr>
          <w:p w14:paraId="11F9F6B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780" w:type="dxa"/>
            <w:tcBorders>
              <w:top w:val="nil"/>
              <w:left w:val="nil"/>
              <w:bottom w:val="single" w:sz="4" w:space="0" w:color="000000"/>
              <w:right w:val="single" w:sz="4" w:space="0" w:color="000000"/>
            </w:tcBorders>
            <w:vAlign w:val="bottom"/>
          </w:tcPr>
          <w:p w14:paraId="3D7B462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29.338,44</w:t>
            </w:r>
          </w:p>
        </w:tc>
        <w:tc>
          <w:tcPr>
            <w:tcW w:w="1520" w:type="dxa"/>
            <w:tcBorders>
              <w:top w:val="nil"/>
              <w:left w:val="nil"/>
              <w:bottom w:val="single" w:sz="4" w:space="0" w:color="000000"/>
              <w:right w:val="single" w:sz="4" w:space="0" w:color="000000"/>
            </w:tcBorders>
            <w:vAlign w:val="bottom"/>
          </w:tcPr>
          <w:p w14:paraId="3D3F981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29.338,44</w:t>
            </w:r>
          </w:p>
        </w:tc>
        <w:tc>
          <w:tcPr>
            <w:tcW w:w="927" w:type="dxa"/>
            <w:tcBorders>
              <w:top w:val="nil"/>
              <w:left w:val="nil"/>
              <w:bottom w:val="single" w:sz="4" w:space="0" w:color="000000"/>
              <w:right w:val="single" w:sz="4" w:space="0" w:color="000000"/>
            </w:tcBorders>
            <w:vAlign w:val="bottom"/>
          </w:tcPr>
          <w:p w14:paraId="4BBB8F1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w:t>
            </w:r>
          </w:p>
        </w:tc>
        <w:tc>
          <w:tcPr>
            <w:tcW w:w="927" w:type="dxa"/>
            <w:tcBorders>
              <w:top w:val="nil"/>
              <w:left w:val="nil"/>
              <w:bottom w:val="single" w:sz="4" w:space="0" w:color="000000"/>
              <w:right w:val="single" w:sz="4" w:space="0" w:color="000000"/>
            </w:tcBorders>
            <w:shd w:val="clear" w:color="auto" w:fill="EBEEF1"/>
            <w:vAlign w:val="bottom"/>
          </w:tcPr>
          <w:p w14:paraId="756D372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927" w:type="dxa"/>
            <w:tcBorders>
              <w:top w:val="nil"/>
              <w:left w:val="nil"/>
              <w:bottom w:val="single" w:sz="4" w:space="0" w:color="000000"/>
              <w:right w:val="single" w:sz="4" w:space="0" w:color="000000"/>
            </w:tcBorders>
            <w:vAlign w:val="bottom"/>
          </w:tcPr>
          <w:p w14:paraId="79EAA0A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3922D2E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0,88%</w:t>
            </w:r>
          </w:p>
        </w:tc>
      </w:tr>
      <w:tr w:rsidR="001C66C2" w:rsidRPr="000A23EB" w14:paraId="135297E9"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4B4149C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424</w:t>
            </w:r>
          </w:p>
        </w:tc>
        <w:tc>
          <w:tcPr>
            <w:tcW w:w="4473" w:type="dxa"/>
            <w:tcBorders>
              <w:top w:val="nil"/>
              <w:left w:val="nil"/>
              <w:bottom w:val="single" w:sz="4" w:space="0" w:color="000000"/>
              <w:right w:val="single" w:sz="4" w:space="0" w:color="000000"/>
            </w:tcBorders>
            <w:vAlign w:val="bottom"/>
          </w:tcPr>
          <w:p w14:paraId="22B8F16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Libri, opere d'arte e altri valori espositivi</w:t>
            </w:r>
          </w:p>
        </w:tc>
        <w:tc>
          <w:tcPr>
            <w:tcW w:w="1520" w:type="dxa"/>
            <w:tcBorders>
              <w:top w:val="nil"/>
              <w:left w:val="nil"/>
              <w:bottom w:val="single" w:sz="4" w:space="0" w:color="000000"/>
              <w:right w:val="single" w:sz="4" w:space="0" w:color="000000"/>
            </w:tcBorders>
            <w:vAlign w:val="bottom"/>
          </w:tcPr>
          <w:p w14:paraId="2C11AB2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83.013,97</w:t>
            </w:r>
          </w:p>
        </w:tc>
        <w:tc>
          <w:tcPr>
            <w:tcW w:w="1780" w:type="dxa"/>
            <w:tcBorders>
              <w:top w:val="nil"/>
              <w:left w:val="nil"/>
              <w:bottom w:val="single" w:sz="4" w:space="0" w:color="000000"/>
              <w:right w:val="single" w:sz="4" w:space="0" w:color="000000"/>
            </w:tcBorders>
            <w:vAlign w:val="bottom"/>
          </w:tcPr>
          <w:p w14:paraId="3CE09E0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65.300,00</w:t>
            </w:r>
          </w:p>
        </w:tc>
        <w:tc>
          <w:tcPr>
            <w:tcW w:w="1520" w:type="dxa"/>
            <w:tcBorders>
              <w:top w:val="nil"/>
              <w:left w:val="nil"/>
              <w:bottom w:val="single" w:sz="4" w:space="0" w:color="000000"/>
              <w:right w:val="single" w:sz="4" w:space="0" w:color="000000"/>
            </w:tcBorders>
            <w:vAlign w:val="bottom"/>
          </w:tcPr>
          <w:p w14:paraId="101AA991"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91.450,88</w:t>
            </w:r>
          </w:p>
        </w:tc>
        <w:tc>
          <w:tcPr>
            <w:tcW w:w="927" w:type="dxa"/>
            <w:tcBorders>
              <w:top w:val="nil"/>
              <w:left w:val="nil"/>
              <w:bottom w:val="single" w:sz="4" w:space="0" w:color="000000"/>
              <w:right w:val="single" w:sz="4" w:space="0" w:color="000000"/>
            </w:tcBorders>
            <w:vAlign w:val="bottom"/>
          </w:tcPr>
          <w:p w14:paraId="69E7D64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110,16%</w:t>
            </w:r>
          </w:p>
        </w:tc>
        <w:tc>
          <w:tcPr>
            <w:tcW w:w="927" w:type="dxa"/>
            <w:tcBorders>
              <w:top w:val="nil"/>
              <w:left w:val="nil"/>
              <w:bottom w:val="single" w:sz="4" w:space="0" w:color="000000"/>
              <w:right w:val="single" w:sz="4" w:space="0" w:color="000000"/>
            </w:tcBorders>
            <w:shd w:val="clear" w:color="auto" w:fill="EBEEF1"/>
            <w:vAlign w:val="bottom"/>
          </w:tcPr>
          <w:p w14:paraId="7E150B68"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140,05%</w:t>
            </w:r>
          </w:p>
        </w:tc>
        <w:tc>
          <w:tcPr>
            <w:tcW w:w="927" w:type="dxa"/>
            <w:tcBorders>
              <w:top w:val="nil"/>
              <w:left w:val="nil"/>
              <w:bottom w:val="single" w:sz="4" w:space="0" w:color="000000"/>
              <w:right w:val="single" w:sz="4" w:space="0" w:color="000000"/>
            </w:tcBorders>
            <w:vAlign w:val="bottom"/>
          </w:tcPr>
          <w:p w14:paraId="086380E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6C54FBF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2,76%</w:t>
            </w:r>
          </w:p>
        </w:tc>
      </w:tr>
      <w:tr w:rsidR="001C66C2" w:rsidRPr="000A23EB" w14:paraId="4FBD4B1B"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629A783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426</w:t>
            </w:r>
          </w:p>
        </w:tc>
        <w:tc>
          <w:tcPr>
            <w:tcW w:w="4473" w:type="dxa"/>
            <w:tcBorders>
              <w:top w:val="nil"/>
              <w:left w:val="nil"/>
              <w:bottom w:val="single" w:sz="4" w:space="0" w:color="000000"/>
              <w:right w:val="single" w:sz="4" w:space="0" w:color="000000"/>
            </w:tcBorders>
            <w:vAlign w:val="bottom"/>
          </w:tcPr>
          <w:p w14:paraId="5B02ED7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Immobilizzazioni immateriali prodotte</w:t>
            </w:r>
          </w:p>
        </w:tc>
        <w:tc>
          <w:tcPr>
            <w:tcW w:w="1520" w:type="dxa"/>
            <w:tcBorders>
              <w:top w:val="nil"/>
              <w:left w:val="nil"/>
              <w:bottom w:val="single" w:sz="4" w:space="0" w:color="000000"/>
              <w:right w:val="single" w:sz="4" w:space="0" w:color="000000"/>
            </w:tcBorders>
            <w:vAlign w:val="bottom"/>
          </w:tcPr>
          <w:p w14:paraId="1A5D928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50.993,34</w:t>
            </w:r>
          </w:p>
        </w:tc>
        <w:tc>
          <w:tcPr>
            <w:tcW w:w="1780" w:type="dxa"/>
            <w:tcBorders>
              <w:top w:val="nil"/>
              <w:left w:val="nil"/>
              <w:bottom w:val="single" w:sz="4" w:space="0" w:color="000000"/>
              <w:right w:val="single" w:sz="4" w:space="0" w:color="000000"/>
            </w:tcBorders>
            <w:vAlign w:val="bottom"/>
          </w:tcPr>
          <w:p w14:paraId="12CB0EC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21.129,05</w:t>
            </w:r>
          </w:p>
        </w:tc>
        <w:tc>
          <w:tcPr>
            <w:tcW w:w="1520" w:type="dxa"/>
            <w:tcBorders>
              <w:top w:val="nil"/>
              <w:left w:val="nil"/>
              <w:bottom w:val="single" w:sz="4" w:space="0" w:color="000000"/>
              <w:right w:val="single" w:sz="4" w:space="0" w:color="000000"/>
            </w:tcBorders>
            <w:vAlign w:val="bottom"/>
          </w:tcPr>
          <w:p w14:paraId="13029195"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11.792,31</w:t>
            </w:r>
          </w:p>
        </w:tc>
        <w:tc>
          <w:tcPr>
            <w:tcW w:w="927" w:type="dxa"/>
            <w:tcBorders>
              <w:top w:val="nil"/>
              <w:left w:val="nil"/>
              <w:bottom w:val="single" w:sz="4" w:space="0" w:color="000000"/>
              <w:right w:val="single" w:sz="4" w:space="0" w:color="000000"/>
            </w:tcBorders>
            <w:vAlign w:val="bottom"/>
          </w:tcPr>
          <w:p w14:paraId="6497B7D3"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23,13%</w:t>
            </w:r>
          </w:p>
        </w:tc>
        <w:tc>
          <w:tcPr>
            <w:tcW w:w="927" w:type="dxa"/>
            <w:tcBorders>
              <w:top w:val="nil"/>
              <w:left w:val="nil"/>
              <w:bottom w:val="single" w:sz="4" w:space="0" w:color="000000"/>
              <w:right w:val="single" w:sz="4" w:space="0" w:color="000000"/>
            </w:tcBorders>
            <w:shd w:val="clear" w:color="auto" w:fill="EBEEF1"/>
            <w:vAlign w:val="bottom"/>
          </w:tcPr>
          <w:p w14:paraId="2B740A6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55,81%</w:t>
            </w:r>
          </w:p>
        </w:tc>
        <w:tc>
          <w:tcPr>
            <w:tcW w:w="927" w:type="dxa"/>
            <w:tcBorders>
              <w:top w:val="nil"/>
              <w:left w:val="nil"/>
              <w:bottom w:val="single" w:sz="4" w:space="0" w:color="000000"/>
              <w:right w:val="single" w:sz="4" w:space="0" w:color="000000"/>
            </w:tcBorders>
            <w:vAlign w:val="bottom"/>
          </w:tcPr>
          <w:p w14:paraId="1DC092E0"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7FCF535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0,36%</w:t>
            </w:r>
          </w:p>
        </w:tc>
      </w:tr>
      <w:tr w:rsidR="001C66C2" w:rsidRPr="000A23EB" w14:paraId="21976ED9"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ACB9CA"/>
            <w:vAlign w:val="bottom"/>
          </w:tcPr>
          <w:p w14:paraId="2BF739A1"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5</w:t>
            </w:r>
          </w:p>
        </w:tc>
        <w:tc>
          <w:tcPr>
            <w:tcW w:w="4473" w:type="dxa"/>
            <w:tcBorders>
              <w:top w:val="nil"/>
              <w:left w:val="nil"/>
              <w:bottom w:val="single" w:sz="4" w:space="0" w:color="000000"/>
              <w:right w:val="single" w:sz="4" w:space="0" w:color="000000"/>
            </w:tcBorders>
            <w:shd w:val="clear" w:color="auto" w:fill="ACB9CA"/>
            <w:vAlign w:val="bottom"/>
          </w:tcPr>
          <w:p w14:paraId="466AA1C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per attività finanziarie e rimborsi prestiti</w:t>
            </w:r>
          </w:p>
        </w:tc>
        <w:tc>
          <w:tcPr>
            <w:tcW w:w="1520" w:type="dxa"/>
            <w:tcBorders>
              <w:top w:val="nil"/>
              <w:left w:val="nil"/>
              <w:bottom w:val="single" w:sz="4" w:space="0" w:color="000000"/>
              <w:right w:val="single" w:sz="4" w:space="0" w:color="000000"/>
            </w:tcBorders>
            <w:shd w:val="clear" w:color="auto" w:fill="ACB9CA"/>
            <w:vAlign w:val="bottom"/>
          </w:tcPr>
          <w:p w14:paraId="03CCB299"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231.472,88</w:t>
            </w:r>
          </w:p>
        </w:tc>
        <w:tc>
          <w:tcPr>
            <w:tcW w:w="1780" w:type="dxa"/>
            <w:tcBorders>
              <w:top w:val="nil"/>
              <w:left w:val="nil"/>
              <w:bottom w:val="single" w:sz="4" w:space="0" w:color="000000"/>
              <w:right w:val="single" w:sz="4" w:space="0" w:color="000000"/>
            </w:tcBorders>
            <w:shd w:val="clear" w:color="auto" w:fill="ACB9CA"/>
            <w:vAlign w:val="bottom"/>
          </w:tcPr>
          <w:p w14:paraId="5EEC5B9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231.474,00</w:t>
            </w:r>
          </w:p>
        </w:tc>
        <w:tc>
          <w:tcPr>
            <w:tcW w:w="1520" w:type="dxa"/>
            <w:tcBorders>
              <w:top w:val="nil"/>
              <w:left w:val="nil"/>
              <w:bottom w:val="single" w:sz="4" w:space="0" w:color="000000"/>
              <w:right w:val="single" w:sz="4" w:space="0" w:color="000000"/>
            </w:tcBorders>
            <w:shd w:val="clear" w:color="auto" w:fill="ACB9CA"/>
            <w:vAlign w:val="bottom"/>
          </w:tcPr>
          <w:p w14:paraId="2C83938B"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231.472,88</w:t>
            </w:r>
          </w:p>
        </w:tc>
        <w:tc>
          <w:tcPr>
            <w:tcW w:w="927" w:type="dxa"/>
            <w:tcBorders>
              <w:top w:val="nil"/>
              <w:left w:val="nil"/>
              <w:bottom w:val="single" w:sz="4" w:space="0" w:color="000000"/>
              <w:right w:val="single" w:sz="4" w:space="0" w:color="000000"/>
            </w:tcBorders>
            <w:shd w:val="clear" w:color="auto" w:fill="ACB9CA"/>
            <w:vAlign w:val="bottom"/>
          </w:tcPr>
          <w:p w14:paraId="4EBFF87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w:t>
            </w:r>
          </w:p>
        </w:tc>
        <w:tc>
          <w:tcPr>
            <w:tcW w:w="927" w:type="dxa"/>
            <w:tcBorders>
              <w:top w:val="nil"/>
              <w:left w:val="nil"/>
              <w:bottom w:val="single" w:sz="4" w:space="0" w:color="000000"/>
              <w:right w:val="single" w:sz="4" w:space="0" w:color="000000"/>
            </w:tcBorders>
            <w:shd w:val="clear" w:color="auto" w:fill="ACB9CA"/>
            <w:vAlign w:val="bottom"/>
          </w:tcPr>
          <w:p w14:paraId="35ACA7B5"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927" w:type="dxa"/>
            <w:tcBorders>
              <w:top w:val="nil"/>
              <w:left w:val="nil"/>
              <w:bottom w:val="single" w:sz="4" w:space="0" w:color="000000"/>
              <w:right w:val="single" w:sz="4" w:space="0" w:color="000000"/>
            </w:tcBorders>
            <w:shd w:val="clear" w:color="auto" w:fill="ACB9CA"/>
            <w:vAlign w:val="bottom"/>
          </w:tcPr>
          <w:p w14:paraId="3BAA8B7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c>
          <w:tcPr>
            <w:tcW w:w="927" w:type="dxa"/>
            <w:tcBorders>
              <w:top w:val="nil"/>
              <w:left w:val="nil"/>
              <w:bottom w:val="single" w:sz="4" w:space="0" w:color="000000"/>
              <w:right w:val="single" w:sz="4" w:space="0" w:color="000000"/>
            </w:tcBorders>
            <w:shd w:val="clear" w:color="auto" w:fill="ACB9CA"/>
            <w:vAlign w:val="bottom"/>
          </w:tcPr>
          <w:p w14:paraId="18B6383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r w:rsidR="001C66C2" w:rsidRPr="000A23EB" w14:paraId="630DB931"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49843EA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53</w:t>
            </w:r>
          </w:p>
        </w:tc>
        <w:tc>
          <w:tcPr>
            <w:tcW w:w="4473" w:type="dxa"/>
            <w:tcBorders>
              <w:top w:val="nil"/>
              <w:left w:val="nil"/>
              <w:bottom w:val="single" w:sz="4" w:space="0" w:color="000000"/>
              <w:right w:val="single" w:sz="4" w:space="0" w:color="000000"/>
            </w:tcBorders>
            <w:shd w:val="clear" w:color="auto" w:fill="DDEBF7"/>
            <w:vAlign w:val="bottom"/>
          </w:tcPr>
          <w:p w14:paraId="7164022D"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per azioni e partecipazioni azionarie</w:t>
            </w:r>
          </w:p>
        </w:tc>
        <w:tc>
          <w:tcPr>
            <w:tcW w:w="1520" w:type="dxa"/>
            <w:tcBorders>
              <w:top w:val="nil"/>
              <w:left w:val="nil"/>
              <w:bottom w:val="single" w:sz="4" w:space="0" w:color="000000"/>
              <w:right w:val="single" w:sz="4" w:space="0" w:color="000000"/>
            </w:tcBorders>
            <w:shd w:val="clear" w:color="auto" w:fill="DDEBF7"/>
            <w:vAlign w:val="bottom"/>
          </w:tcPr>
          <w:p w14:paraId="24B4681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13.145,24</w:t>
            </w:r>
          </w:p>
        </w:tc>
        <w:tc>
          <w:tcPr>
            <w:tcW w:w="1780" w:type="dxa"/>
            <w:tcBorders>
              <w:top w:val="nil"/>
              <w:left w:val="nil"/>
              <w:bottom w:val="single" w:sz="4" w:space="0" w:color="000000"/>
              <w:right w:val="single" w:sz="4" w:space="0" w:color="000000"/>
            </w:tcBorders>
            <w:shd w:val="clear" w:color="auto" w:fill="DDEBF7"/>
            <w:vAlign w:val="bottom"/>
          </w:tcPr>
          <w:p w14:paraId="3809276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13.146,00</w:t>
            </w:r>
          </w:p>
        </w:tc>
        <w:tc>
          <w:tcPr>
            <w:tcW w:w="1520" w:type="dxa"/>
            <w:tcBorders>
              <w:top w:val="nil"/>
              <w:left w:val="nil"/>
              <w:bottom w:val="single" w:sz="4" w:space="0" w:color="000000"/>
              <w:right w:val="single" w:sz="4" w:space="0" w:color="000000"/>
            </w:tcBorders>
            <w:shd w:val="clear" w:color="auto" w:fill="DDEBF7"/>
            <w:vAlign w:val="bottom"/>
          </w:tcPr>
          <w:p w14:paraId="523A2C81"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13.145,24</w:t>
            </w:r>
          </w:p>
        </w:tc>
        <w:tc>
          <w:tcPr>
            <w:tcW w:w="927" w:type="dxa"/>
            <w:tcBorders>
              <w:top w:val="nil"/>
              <w:left w:val="nil"/>
              <w:bottom w:val="single" w:sz="4" w:space="0" w:color="000000"/>
              <w:right w:val="single" w:sz="4" w:space="0" w:color="000000"/>
            </w:tcBorders>
            <w:shd w:val="clear" w:color="auto" w:fill="DDEBF7"/>
            <w:vAlign w:val="bottom"/>
          </w:tcPr>
          <w:p w14:paraId="1CCA3BA3"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w:t>
            </w:r>
          </w:p>
        </w:tc>
        <w:tc>
          <w:tcPr>
            <w:tcW w:w="927" w:type="dxa"/>
            <w:tcBorders>
              <w:top w:val="nil"/>
              <w:left w:val="nil"/>
              <w:bottom w:val="single" w:sz="4" w:space="0" w:color="000000"/>
              <w:right w:val="single" w:sz="4" w:space="0" w:color="000000"/>
            </w:tcBorders>
            <w:shd w:val="clear" w:color="auto" w:fill="DDEBF7"/>
            <w:vAlign w:val="bottom"/>
          </w:tcPr>
          <w:p w14:paraId="155EAFD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99,99%</w:t>
            </w:r>
          </w:p>
        </w:tc>
        <w:tc>
          <w:tcPr>
            <w:tcW w:w="927" w:type="dxa"/>
            <w:tcBorders>
              <w:top w:val="nil"/>
              <w:left w:val="nil"/>
              <w:bottom w:val="single" w:sz="4" w:space="0" w:color="000000"/>
              <w:right w:val="single" w:sz="4" w:space="0" w:color="000000"/>
            </w:tcBorders>
            <w:shd w:val="clear" w:color="auto" w:fill="DDEBF7"/>
            <w:vAlign w:val="bottom"/>
          </w:tcPr>
          <w:p w14:paraId="6C8C737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5,68%</w:t>
            </w:r>
          </w:p>
        </w:tc>
        <w:tc>
          <w:tcPr>
            <w:tcW w:w="927" w:type="dxa"/>
            <w:tcBorders>
              <w:top w:val="nil"/>
              <w:left w:val="nil"/>
              <w:bottom w:val="single" w:sz="4" w:space="0" w:color="000000"/>
              <w:right w:val="single" w:sz="4" w:space="0" w:color="000000"/>
            </w:tcBorders>
            <w:shd w:val="clear" w:color="auto" w:fill="DDEBF7"/>
            <w:vAlign w:val="bottom"/>
          </w:tcPr>
          <w:p w14:paraId="63377EF0"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677CD3B6"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20867E3F"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534</w:t>
            </w:r>
          </w:p>
        </w:tc>
        <w:tc>
          <w:tcPr>
            <w:tcW w:w="4473" w:type="dxa"/>
            <w:tcBorders>
              <w:top w:val="nil"/>
              <w:left w:val="nil"/>
              <w:bottom w:val="single" w:sz="4" w:space="0" w:color="000000"/>
              <w:right w:val="single" w:sz="4" w:space="0" w:color="000000"/>
            </w:tcBorders>
            <w:vAlign w:val="bottom"/>
          </w:tcPr>
          <w:p w14:paraId="62A5EA83"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Azioni e quote di capitale di società esterne al settore pubblico</w:t>
            </w:r>
          </w:p>
        </w:tc>
        <w:tc>
          <w:tcPr>
            <w:tcW w:w="1520" w:type="dxa"/>
            <w:tcBorders>
              <w:top w:val="nil"/>
              <w:left w:val="nil"/>
              <w:bottom w:val="single" w:sz="4" w:space="0" w:color="000000"/>
              <w:right w:val="single" w:sz="4" w:space="0" w:color="000000"/>
            </w:tcBorders>
            <w:vAlign w:val="bottom"/>
          </w:tcPr>
          <w:p w14:paraId="12228334"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13.145,24</w:t>
            </w:r>
          </w:p>
        </w:tc>
        <w:tc>
          <w:tcPr>
            <w:tcW w:w="1780" w:type="dxa"/>
            <w:tcBorders>
              <w:top w:val="nil"/>
              <w:left w:val="nil"/>
              <w:bottom w:val="single" w:sz="4" w:space="0" w:color="000000"/>
              <w:right w:val="single" w:sz="4" w:space="0" w:color="000000"/>
            </w:tcBorders>
            <w:vAlign w:val="bottom"/>
          </w:tcPr>
          <w:p w14:paraId="51100CA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13.146,00</w:t>
            </w:r>
          </w:p>
        </w:tc>
        <w:tc>
          <w:tcPr>
            <w:tcW w:w="1520" w:type="dxa"/>
            <w:tcBorders>
              <w:top w:val="nil"/>
              <w:left w:val="nil"/>
              <w:bottom w:val="single" w:sz="4" w:space="0" w:color="000000"/>
              <w:right w:val="single" w:sz="4" w:space="0" w:color="000000"/>
            </w:tcBorders>
            <w:vAlign w:val="bottom"/>
          </w:tcPr>
          <w:p w14:paraId="6FC317D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13.145,24</w:t>
            </w:r>
          </w:p>
        </w:tc>
        <w:tc>
          <w:tcPr>
            <w:tcW w:w="927" w:type="dxa"/>
            <w:tcBorders>
              <w:top w:val="nil"/>
              <w:left w:val="nil"/>
              <w:bottom w:val="single" w:sz="4" w:space="0" w:color="000000"/>
              <w:right w:val="single" w:sz="4" w:space="0" w:color="000000"/>
            </w:tcBorders>
            <w:vAlign w:val="bottom"/>
          </w:tcPr>
          <w:p w14:paraId="2A75BE5D"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100,0%</w:t>
            </w:r>
          </w:p>
        </w:tc>
        <w:tc>
          <w:tcPr>
            <w:tcW w:w="927" w:type="dxa"/>
            <w:tcBorders>
              <w:top w:val="nil"/>
              <w:left w:val="nil"/>
              <w:bottom w:val="single" w:sz="4" w:space="0" w:color="000000"/>
              <w:right w:val="single" w:sz="4" w:space="0" w:color="000000"/>
            </w:tcBorders>
            <w:shd w:val="clear" w:color="auto" w:fill="EBEEF1"/>
            <w:vAlign w:val="bottom"/>
          </w:tcPr>
          <w:p w14:paraId="0214BEF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99,99%</w:t>
            </w:r>
          </w:p>
        </w:tc>
        <w:tc>
          <w:tcPr>
            <w:tcW w:w="927" w:type="dxa"/>
            <w:tcBorders>
              <w:top w:val="nil"/>
              <w:left w:val="nil"/>
              <w:bottom w:val="single" w:sz="4" w:space="0" w:color="000000"/>
              <w:right w:val="single" w:sz="4" w:space="0" w:color="000000"/>
            </w:tcBorders>
            <w:vAlign w:val="bottom"/>
          </w:tcPr>
          <w:p w14:paraId="70EFDB81"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3CC4DDC6"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100,00%</w:t>
            </w:r>
          </w:p>
        </w:tc>
      </w:tr>
      <w:tr w:rsidR="001C66C2" w:rsidRPr="000A23EB" w14:paraId="7A4E0B0A" w14:textId="77777777" w:rsidTr="002E744A">
        <w:trPr>
          <w:trHeight w:val="300"/>
        </w:trPr>
        <w:tc>
          <w:tcPr>
            <w:tcW w:w="767" w:type="dxa"/>
            <w:tcBorders>
              <w:top w:val="nil"/>
              <w:left w:val="single" w:sz="4" w:space="0" w:color="000000"/>
              <w:bottom w:val="single" w:sz="4" w:space="0" w:color="000000"/>
              <w:right w:val="single" w:sz="4" w:space="0" w:color="000000"/>
            </w:tcBorders>
            <w:shd w:val="clear" w:color="auto" w:fill="DDEBF7"/>
            <w:vAlign w:val="bottom"/>
          </w:tcPr>
          <w:p w14:paraId="3AD2E4B4"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54</w:t>
            </w:r>
          </w:p>
        </w:tc>
        <w:tc>
          <w:tcPr>
            <w:tcW w:w="4473" w:type="dxa"/>
            <w:tcBorders>
              <w:top w:val="nil"/>
              <w:left w:val="nil"/>
              <w:bottom w:val="single" w:sz="4" w:space="0" w:color="000000"/>
              <w:right w:val="single" w:sz="4" w:space="0" w:color="000000"/>
            </w:tcBorders>
            <w:shd w:val="clear" w:color="auto" w:fill="DDEBF7"/>
            <w:vAlign w:val="bottom"/>
          </w:tcPr>
          <w:p w14:paraId="479CA355" w14:textId="77777777" w:rsidR="001C66C2" w:rsidRPr="000A23EB" w:rsidRDefault="001C66C2" w:rsidP="002E744A">
            <w:pPr>
              <w:spacing w:after="0" w:line="240" w:lineRule="auto"/>
              <w:rPr>
                <w:rFonts w:ascii="Arial" w:eastAsia="Arial" w:hAnsi="Arial" w:cs="Arial"/>
                <w:b/>
                <w:sz w:val="18"/>
                <w:szCs w:val="18"/>
                <w:lang w:val="it-IT"/>
              </w:rPr>
            </w:pPr>
            <w:r w:rsidRPr="000A23EB">
              <w:rPr>
                <w:rFonts w:ascii="Arial" w:eastAsia="Arial" w:hAnsi="Arial" w:cs="Arial"/>
                <w:b/>
                <w:sz w:val="18"/>
                <w:szCs w:val="18"/>
                <w:lang w:val="it-IT"/>
              </w:rPr>
              <w:t>Spese per il rimborso del capitale dei prestiti e dei crediti ricevuti</w:t>
            </w:r>
          </w:p>
        </w:tc>
        <w:tc>
          <w:tcPr>
            <w:tcW w:w="1520" w:type="dxa"/>
            <w:tcBorders>
              <w:top w:val="nil"/>
              <w:left w:val="nil"/>
              <w:bottom w:val="single" w:sz="4" w:space="0" w:color="000000"/>
              <w:right w:val="single" w:sz="4" w:space="0" w:color="000000"/>
            </w:tcBorders>
            <w:shd w:val="clear" w:color="auto" w:fill="DDEBF7"/>
            <w:vAlign w:val="bottom"/>
          </w:tcPr>
          <w:p w14:paraId="5F32DAD4"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218.327,64</w:t>
            </w:r>
          </w:p>
        </w:tc>
        <w:tc>
          <w:tcPr>
            <w:tcW w:w="1780" w:type="dxa"/>
            <w:tcBorders>
              <w:top w:val="nil"/>
              <w:left w:val="nil"/>
              <w:bottom w:val="single" w:sz="4" w:space="0" w:color="000000"/>
              <w:right w:val="single" w:sz="4" w:space="0" w:color="000000"/>
            </w:tcBorders>
            <w:shd w:val="clear" w:color="auto" w:fill="DDEBF7"/>
            <w:vAlign w:val="bottom"/>
          </w:tcPr>
          <w:p w14:paraId="3D01E6E2"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218.328,00</w:t>
            </w:r>
          </w:p>
        </w:tc>
        <w:tc>
          <w:tcPr>
            <w:tcW w:w="1520" w:type="dxa"/>
            <w:tcBorders>
              <w:top w:val="nil"/>
              <w:left w:val="nil"/>
              <w:bottom w:val="single" w:sz="4" w:space="0" w:color="000000"/>
              <w:right w:val="single" w:sz="4" w:space="0" w:color="000000"/>
            </w:tcBorders>
            <w:shd w:val="clear" w:color="auto" w:fill="DDEBF7"/>
            <w:vAlign w:val="bottom"/>
          </w:tcPr>
          <w:p w14:paraId="0D034D36"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218.327,64</w:t>
            </w:r>
          </w:p>
        </w:tc>
        <w:tc>
          <w:tcPr>
            <w:tcW w:w="927" w:type="dxa"/>
            <w:tcBorders>
              <w:top w:val="nil"/>
              <w:left w:val="nil"/>
              <w:bottom w:val="single" w:sz="4" w:space="0" w:color="000000"/>
              <w:right w:val="single" w:sz="4" w:space="0" w:color="000000"/>
            </w:tcBorders>
            <w:shd w:val="clear" w:color="auto" w:fill="DDEBF7"/>
            <w:vAlign w:val="bottom"/>
          </w:tcPr>
          <w:p w14:paraId="52B5D3AD"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w:t>
            </w:r>
          </w:p>
        </w:tc>
        <w:tc>
          <w:tcPr>
            <w:tcW w:w="927" w:type="dxa"/>
            <w:tcBorders>
              <w:top w:val="nil"/>
              <w:left w:val="nil"/>
              <w:bottom w:val="single" w:sz="4" w:space="0" w:color="000000"/>
              <w:right w:val="single" w:sz="4" w:space="0" w:color="000000"/>
            </w:tcBorders>
            <w:shd w:val="clear" w:color="auto" w:fill="DDEBF7"/>
            <w:vAlign w:val="bottom"/>
          </w:tcPr>
          <w:p w14:paraId="2486837E"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927" w:type="dxa"/>
            <w:tcBorders>
              <w:top w:val="nil"/>
              <w:left w:val="nil"/>
              <w:bottom w:val="single" w:sz="4" w:space="0" w:color="000000"/>
              <w:right w:val="single" w:sz="4" w:space="0" w:color="000000"/>
            </w:tcBorders>
            <w:shd w:val="clear" w:color="auto" w:fill="DDEBF7"/>
            <w:vAlign w:val="bottom"/>
          </w:tcPr>
          <w:p w14:paraId="576F44F9"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94,32%</w:t>
            </w:r>
          </w:p>
        </w:tc>
        <w:tc>
          <w:tcPr>
            <w:tcW w:w="927" w:type="dxa"/>
            <w:tcBorders>
              <w:top w:val="nil"/>
              <w:left w:val="nil"/>
              <w:bottom w:val="single" w:sz="4" w:space="0" w:color="000000"/>
              <w:right w:val="single" w:sz="4" w:space="0" w:color="000000"/>
            </w:tcBorders>
            <w:shd w:val="clear" w:color="auto" w:fill="DDEBF7"/>
            <w:vAlign w:val="bottom"/>
          </w:tcPr>
          <w:p w14:paraId="62B5FA3E" w14:textId="77777777" w:rsidR="001C66C2" w:rsidRPr="000A23EB" w:rsidRDefault="001C66C2" w:rsidP="002E744A">
            <w:pPr>
              <w:spacing w:after="0" w:line="240" w:lineRule="auto"/>
              <w:jc w:val="right"/>
              <w:rPr>
                <w:rFonts w:ascii="Arial" w:eastAsia="Arial" w:hAnsi="Arial" w:cs="Arial"/>
                <w:b/>
                <w:color w:val="000000"/>
                <w:sz w:val="18"/>
                <w:szCs w:val="18"/>
                <w:lang w:val="it-IT"/>
              </w:rPr>
            </w:pPr>
            <w:r w:rsidRPr="000A23EB">
              <w:rPr>
                <w:rFonts w:ascii="Arial" w:eastAsia="Arial" w:hAnsi="Arial" w:cs="Arial"/>
                <w:b/>
                <w:color w:val="000000"/>
                <w:sz w:val="18"/>
                <w:szCs w:val="18"/>
                <w:lang w:val="it-IT"/>
              </w:rPr>
              <w:t>100,00%</w:t>
            </w:r>
          </w:p>
        </w:tc>
      </w:tr>
      <w:tr w:rsidR="001C66C2" w:rsidRPr="000A23EB" w14:paraId="373B2FC9" w14:textId="77777777" w:rsidTr="002E744A">
        <w:trPr>
          <w:trHeight w:val="495"/>
        </w:trPr>
        <w:tc>
          <w:tcPr>
            <w:tcW w:w="767" w:type="dxa"/>
            <w:tcBorders>
              <w:top w:val="nil"/>
              <w:left w:val="single" w:sz="4" w:space="0" w:color="000000"/>
              <w:bottom w:val="single" w:sz="4" w:space="0" w:color="000000"/>
              <w:right w:val="single" w:sz="4" w:space="0" w:color="000000"/>
            </w:tcBorders>
            <w:vAlign w:val="bottom"/>
          </w:tcPr>
          <w:p w14:paraId="1F0A7BC4"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544</w:t>
            </w:r>
          </w:p>
        </w:tc>
        <w:tc>
          <w:tcPr>
            <w:tcW w:w="4473" w:type="dxa"/>
            <w:tcBorders>
              <w:top w:val="nil"/>
              <w:left w:val="nil"/>
              <w:bottom w:val="single" w:sz="4" w:space="0" w:color="000000"/>
              <w:right w:val="single" w:sz="4" w:space="0" w:color="000000"/>
            </w:tcBorders>
            <w:vAlign w:val="bottom"/>
          </w:tcPr>
          <w:p w14:paraId="703ACEDD"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Rimborso del capitale dei crediti e prestiti ricevuti da istituti di credito e altri istituti finanziari esteri</w:t>
            </w:r>
          </w:p>
        </w:tc>
        <w:tc>
          <w:tcPr>
            <w:tcW w:w="1520" w:type="dxa"/>
            <w:tcBorders>
              <w:top w:val="nil"/>
              <w:left w:val="nil"/>
              <w:bottom w:val="single" w:sz="4" w:space="0" w:color="000000"/>
              <w:right w:val="single" w:sz="4" w:space="0" w:color="000000"/>
            </w:tcBorders>
            <w:vAlign w:val="bottom"/>
          </w:tcPr>
          <w:p w14:paraId="1B1EEB2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218.327,64</w:t>
            </w:r>
          </w:p>
        </w:tc>
        <w:tc>
          <w:tcPr>
            <w:tcW w:w="1780" w:type="dxa"/>
            <w:tcBorders>
              <w:top w:val="nil"/>
              <w:left w:val="nil"/>
              <w:bottom w:val="single" w:sz="4" w:space="0" w:color="000000"/>
              <w:right w:val="single" w:sz="4" w:space="0" w:color="000000"/>
            </w:tcBorders>
            <w:vAlign w:val="bottom"/>
          </w:tcPr>
          <w:p w14:paraId="0C2EE167"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218.328,00</w:t>
            </w:r>
          </w:p>
        </w:tc>
        <w:tc>
          <w:tcPr>
            <w:tcW w:w="1520" w:type="dxa"/>
            <w:tcBorders>
              <w:top w:val="nil"/>
              <w:left w:val="nil"/>
              <w:bottom w:val="single" w:sz="4" w:space="0" w:color="000000"/>
              <w:right w:val="single" w:sz="4" w:space="0" w:color="000000"/>
            </w:tcBorders>
            <w:vAlign w:val="bottom"/>
          </w:tcPr>
          <w:p w14:paraId="7D89D76C"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218.327,64</w:t>
            </w:r>
          </w:p>
        </w:tc>
        <w:tc>
          <w:tcPr>
            <w:tcW w:w="927" w:type="dxa"/>
            <w:tcBorders>
              <w:top w:val="nil"/>
              <w:left w:val="nil"/>
              <w:bottom w:val="single" w:sz="4" w:space="0" w:color="000000"/>
              <w:right w:val="single" w:sz="4" w:space="0" w:color="000000"/>
            </w:tcBorders>
            <w:vAlign w:val="bottom"/>
          </w:tcPr>
          <w:p w14:paraId="2C1A547B"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100,0%</w:t>
            </w:r>
          </w:p>
        </w:tc>
        <w:tc>
          <w:tcPr>
            <w:tcW w:w="927" w:type="dxa"/>
            <w:tcBorders>
              <w:top w:val="nil"/>
              <w:left w:val="nil"/>
              <w:bottom w:val="single" w:sz="4" w:space="0" w:color="000000"/>
              <w:right w:val="single" w:sz="4" w:space="0" w:color="000000"/>
            </w:tcBorders>
            <w:shd w:val="clear" w:color="auto" w:fill="EBEEF1"/>
            <w:vAlign w:val="bottom"/>
          </w:tcPr>
          <w:p w14:paraId="0927AB1C"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100,00%</w:t>
            </w:r>
          </w:p>
        </w:tc>
        <w:tc>
          <w:tcPr>
            <w:tcW w:w="927" w:type="dxa"/>
            <w:tcBorders>
              <w:top w:val="nil"/>
              <w:left w:val="nil"/>
              <w:bottom w:val="single" w:sz="4" w:space="0" w:color="000000"/>
              <w:right w:val="single" w:sz="4" w:space="0" w:color="000000"/>
            </w:tcBorders>
            <w:vAlign w:val="bottom"/>
          </w:tcPr>
          <w:p w14:paraId="51DBFC08"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7F6094D8"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100,00%</w:t>
            </w:r>
          </w:p>
        </w:tc>
      </w:tr>
      <w:tr w:rsidR="001C66C2" w:rsidRPr="000A23EB" w14:paraId="54F35269" w14:textId="77777777" w:rsidTr="002E744A">
        <w:trPr>
          <w:trHeight w:val="300"/>
        </w:trPr>
        <w:tc>
          <w:tcPr>
            <w:tcW w:w="767" w:type="dxa"/>
            <w:tcBorders>
              <w:top w:val="nil"/>
              <w:left w:val="single" w:sz="4" w:space="0" w:color="000000"/>
              <w:bottom w:val="single" w:sz="4" w:space="0" w:color="000000"/>
              <w:right w:val="single" w:sz="4" w:space="0" w:color="000000"/>
            </w:tcBorders>
            <w:vAlign w:val="bottom"/>
          </w:tcPr>
          <w:p w14:paraId="74A4FBAC"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547</w:t>
            </w:r>
          </w:p>
        </w:tc>
        <w:tc>
          <w:tcPr>
            <w:tcW w:w="4473" w:type="dxa"/>
            <w:tcBorders>
              <w:top w:val="nil"/>
              <w:left w:val="nil"/>
              <w:bottom w:val="single" w:sz="4" w:space="0" w:color="000000"/>
              <w:right w:val="single" w:sz="4" w:space="0" w:color="000000"/>
            </w:tcBorders>
            <w:vAlign w:val="bottom"/>
          </w:tcPr>
          <w:p w14:paraId="7857E486"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Rimborso del capitale dei prestiti ricevuti da altri livelli di governo</w:t>
            </w:r>
          </w:p>
        </w:tc>
        <w:tc>
          <w:tcPr>
            <w:tcW w:w="1520" w:type="dxa"/>
            <w:tcBorders>
              <w:top w:val="nil"/>
              <w:left w:val="nil"/>
              <w:bottom w:val="single" w:sz="4" w:space="0" w:color="000000"/>
              <w:right w:val="single" w:sz="4" w:space="0" w:color="000000"/>
            </w:tcBorders>
            <w:vAlign w:val="bottom"/>
          </w:tcPr>
          <w:p w14:paraId="5EE6F060"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780" w:type="dxa"/>
            <w:tcBorders>
              <w:top w:val="nil"/>
              <w:left w:val="nil"/>
              <w:bottom w:val="single" w:sz="4" w:space="0" w:color="000000"/>
              <w:right w:val="single" w:sz="4" w:space="0" w:color="000000"/>
            </w:tcBorders>
            <w:vAlign w:val="bottom"/>
          </w:tcPr>
          <w:p w14:paraId="5CA06AEA"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1520" w:type="dxa"/>
            <w:tcBorders>
              <w:top w:val="nil"/>
              <w:left w:val="nil"/>
              <w:bottom w:val="single" w:sz="4" w:space="0" w:color="000000"/>
              <w:right w:val="single" w:sz="4" w:space="0" w:color="000000"/>
            </w:tcBorders>
            <w:vAlign w:val="bottom"/>
          </w:tcPr>
          <w:p w14:paraId="11327D42"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0,00</w:t>
            </w:r>
          </w:p>
        </w:tc>
        <w:tc>
          <w:tcPr>
            <w:tcW w:w="927" w:type="dxa"/>
            <w:tcBorders>
              <w:top w:val="nil"/>
              <w:left w:val="nil"/>
              <w:bottom w:val="single" w:sz="4" w:space="0" w:color="000000"/>
              <w:right w:val="single" w:sz="4" w:space="0" w:color="000000"/>
            </w:tcBorders>
            <w:vAlign w:val="bottom"/>
          </w:tcPr>
          <w:p w14:paraId="58FC162E" w14:textId="77777777" w:rsidR="001C66C2" w:rsidRPr="000A23EB" w:rsidRDefault="001C66C2" w:rsidP="002E744A">
            <w:pPr>
              <w:spacing w:after="0" w:line="240" w:lineRule="auto"/>
              <w:jc w:val="right"/>
              <w:rPr>
                <w:rFonts w:ascii="Arial" w:eastAsia="Arial" w:hAnsi="Arial" w:cs="Arial"/>
                <w:color w:val="000000"/>
                <w:sz w:val="18"/>
                <w:szCs w:val="18"/>
                <w:lang w:val="it-IT"/>
              </w:rPr>
            </w:pPr>
            <w:r w:rsidRPr="000A23EB">
              <w:rPr>
                <w:rFonts w:ascii="Arial" w:eastAsia="Arial" w:hAnsi="Arial" w:cs="Arial"/>
                <w:color w:val="000000"/>
                <w:sz w:val="18"/>
                <w:szCs w:val="18"/>
                <w:lang w:val="it-IT"/>
              </w:rPr>
              <w:t>0,0%</w:t>
            </w:r>
          </w:p>
        </w:tc>
        <w:tc>
          <w:tcPr>
            <w:tcW w:w="927" w:type="dxa"/>
            <w:tcBorders>
              <w:top w:val="nil"/>
              <w:left w:val="nil"/>
              <w:bottom w:val="single" w:sz="4" w:space="0" w:color="000000"/>
              <w:right w:val="single" w:sz="4" w:space="0" w:color="000000"/>
            </w:tcBorders>
            <w:shd w:val="clear" w:color="auto" w:fill="EBEEF1"/>
            <w:vAlign w:val="bottom"/>
          </w:tcPr>
          <w:p w14:paraId="59EBCE4F" w14:textId="77777777" w:rsidR="001C66C2" w:rsidRPr="000A23EB" w:rsidRDefault="001C66C2" w:rsidP="002E744A">
            <w:pPr>
              <w:spacing w:after="0" w:line="240" w:lineRule="auto"/>
              <w:jc w:val="right"/>
              <w:rPr>
                <w:rFonts w:ascii="Arial" w:eastAsia="Arial" w:hAnsi="Arial" w:cs="Arial"/>
                <w:b/>
                <w:sz w:val="18"/>
                <w:szCs w:val="18"/>
                <w:lang w:val="it-IT"/>
              </w:rPr>
            </w:pPr>
            <w:r w:rsidRPr="000A23EB">
              <w:rPr>
                <w:rFonts w:ascii="Arial" w:eastAsia="Arial" w:hAnsi="Arial" w:cs="Arial"/>
                <w:b/>
                <w:sz w:val="18"/>
                <w:szCs w:val="18"/>
                <w:lang w:val="it-IT"/>
              </w:rPr>
              <w:t>0,00%</w:t>
            </w:r>
          </w:p>
        </w:tc>
        <w:tc>
          <w:tcPr>
            <w:tcW w:w="927" w:type="dxa"/>
            <w:tcBorders>
              <w:top w:val="nil"/>
              <w:left w:val="nil"/>
              <w:bottom w:val="single" w:sz="4" w:space="0" w:color="000000"/>
              <w:right w:val="single" w:sz="4" w:space="0" w:color="000000"/>
            </w:tcBorders>
            <w:vAlign w:val="bottom"/>
          </w:tcPr>
          <w:p w14:paraId="4656803F"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c>
          <w:tcPr>
            <w:tcW w:w="927" w:type="dxa"/>
            <w:tcBorders>
              <w:top w:val="nil"/>
              <w:left w:val="nil"/>
              <w:bottom w:val="single" w:sz="4" w:space="0" w:color="000000"/>
              <w:right w:val="single" w:sz="4" w:space="0" w:color="000000"/>
            </w:tcBorders>
            <w:vAlign w:val="bottom"/>
          </w:tcPr>
          <w:p w14:paraId="7F82B8AA" w14:textId="77777777" w:rsidR="001C66C2" w:rsidRPr="000A23EB" w:rsidRDefault="001C66C2" w:rsidP="002E744A">
            <w:pPr>
              <w:spacing w:after="0" w:line="240" w:lineRule="auto"/>
              <w:rPr>
                <w:rFonts w:ascii="Arial" w:eastAsia="Arial" w:hAnsi="Arial" w:cs="Arial"/>
                <w:color w:val="000000"/>
                <w:sz w:val="18"/>
                <w:szCs w:val="18"/>
                <w:lang w:val="it-IT"/>
              </w:rPr>
            </w:pPr>
            <w:r w:rsidRPr="000A23EB">
              <w:rPr>
                <w:rFonts w:ascii="Arial" w:eastAsia="Arial" w:hAnsi="Arial" w:cs="Arial"/>
                <w:color w:val="000000"/>
                <w:sz w:val="18"/>
                <w:szCs w:val="18"/>
                <w:lang w:val="it-IT"/>
              </w:rPr>
              <w:t> </w:t>
            </w:r>
          </w:p>
        </w:tc>
      </w:tr>
    </w:tbl>
    <w:p w14:paraId="15AD5B57" w14:textId="77777777" w:rsidR="001C66C2" w:rsidRPr="000A23EB" w:rsidRDefault="001C66C2" w:rsidP="001C66C2">
      <w:pPr>
        <w:spacing w:after="0" w:line="240" w:lineRule="auto"/>
        <w:jc w:val="both"/>
        <w:rPr>
          <w:rFonts w:ascii="Arial" w:eastAsia="Arial" w:hAnsi="Arial" w:cs="Arial"/>
          <w:b/>
          <w:sz w:val="18"/>
          <w:szCs w:val="18"/>
          <w:lang w:val="it-IT"/>
        </w:rPr>
      </w:pPr>
    </w:p>
    <w:p w14:paraId="3695E03D" w14:textId="77777777" w:rsidR="001C66C2" w:rsidRDefault="001C66C2" w:rsidP="001C66C2">
      <w:pPr>
        <w:spacing w:after="160" w:line="259" w:lineRule="auto"/>
        <w:rPr>
          <w:rFonts w:ascii="Arial" w:eastAsia="Arial" w:hAnsi="Arial" w:cs="Arial"/>
          <w:b/>
          <w:color w:val="000000"/>
          <w:sz w:val="18"/>
          <w:szCs w:val="18"/>
          <w:lang w:val="it-IT"/>
        </w:rPr>
      </w:pPr>
      <w:r>
        <w:rPr>
          <w:rFonts w:ascii="Arial" w:eastAsia="Arial" w:hAnsi="Arial" w:cs="Arial"/>
          <w:b/>
          <w:color w:val="000000"/>
          <w:sz w:val="18"/>
          <w:szCs w:val="18"/>
          <w:lang w:val="it-IT"/>
        </w:rPr>
        <w:br w:type="page"/>
      </w:r>
    </w:p>
    <w:p w14:paraId="2EC85083" w14:textId="77777777" w:rsidR="001C66C2"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r w:rsidRPr="000A23EB">
        <w:rPr>
          <w:rFonts w:ascii="Arial" w:eastAsia="Arial" w:hAnsi="Arial" w:cs="Arial"/>
          <w:b/>
          <w:color w:val="000000"/>
          <w:sz w:val="18"/>
          <w:szCs w:val="18"/>
          <w:lang w:val="it-IT"/>
        </w:rPr>
        <w:lastRenderedPageBreak/>
        <w:t>Grafico 3: Panoramica delle spese per l'anno 01.-</w:t>
      </w:r>
      <w:proofErr w:type="gramStart"/>
      <w:r w:rsidRPr="000A23EB">
        <w:rPr>
          <w:rFonts w:ascii="Arial" w:eastAsia="Arial" w:hAnsi="Arial" w:cs="Arial"/>
          <w:b/>
          <w:color w:val="000000"/>
          <w:sz w:val="18"/>
          <w:szCs w:val="18"/>
          <w:lang w:val="it-IT"/>
        </w:rPr>
        <w:t>12./</w:t>
      </w:r>
      <w:proofErr w:type="gramEnd"/>
      <w:r w:rsidRPr="000A23EB">
        <w:rPr>
          <w:rFonts w:ascii="Arial" w:eastAsia="Arial" w:hAnsi="Arial" w:cs="Arial"/>
          <w:b/>
          <w:color w:val="000000"/>
          <w:sz w:val="18"/>
          <w:szCs w:val="18"/>
          <w:lang w:val="it-IT"/>
        </w:rPr>
        <w:t>2023.-01.-</w:t>
      </w:r>
      <w:proofErr w:type="gramStart"/>
      <w:r w:rsidRPr="000A23EB">
        <w:rPr>
          <w:rFonts w:ascii="Arial" w:eastAsia="Arial" w:hAnsi="Arial" w:cs="Arial"/>
          <w:b/>
          <w:color w:val="000000"/>
          <w:sz w:val="18"/>
          <w:szCs w:val="18"/>
          <w:lang w:val="it-IT"/>
        </w:rPr>
        <w:t>12./</w:t>
      </w:r>
      <w:proofErr w:type="gramEnd"/>
      <w:r w:rsidRPr="000A23EB">
        <w:rPr>
          <w:rFonts w:ascii="Arial" w:eastAsia="Arial" w:hAnsi="Arial" w:cs="Arial"/>
          <w:b/>
          <w:color w:val="000000"/>
          <w:sz w:val="18"/>
          <w:szCs w:val="18"/>
          <w:lang w:val="it-IT"/>
        </w:rPr>
        <w:t>2024.</w:t>
      </w:r>
    </w:p>
    <w:p w14:paraId="55C58EF3"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p>
    <w:p w14:paraId="1709E68F" w14:textId="77777777" w:rsidR="001C66C2" w:rsidRPr="000A23EB" w:rsidRDefault="001C66C2" w:rsidP="001C66C2">
      <w:pPr>
        <w:pBdr>
          <w:top w:val="nil"/>
          <w:left w:val="nil"/>
          <w:bottom w:val="nil"/>
          <w:right w:val="nil"/>
          <w:between w:val="nil"/>
        </w:pBdr>
        <w:spacing w:after="0" w:line="240" w:lineRule="auto"/>
        <w:jc w:val="both"/>
        <w:rPr>
          <w:rFonts w:ascii="Arial" w:eastAsia="Arial" w:hAnsi="Arial" w:cs="Arial"/>
          <w:b/>
          <w:color w:val="000000"/>
          <w:sz w:val="18"/>
          <w:szCs w:val="18"/>
          <w:lang w:val="it-IT"/>
        </w:rPr>
      </w:pPr>
      <w:r w:rsidRPr="000A23EB">
        <w:rPr>
          <w:rFonts w:ascii="Arial" w:hAnsi="Arial" w:cs="Arial"/>
          <w:noProof/>
          <w:color w:val="000000"/>
          <w:sz w:val="18"/>
          <w:szCs w:val="18"/>
          <w:lang w:val="it-IT"/>
        </w:rPr>
        <w:drawing>
          <wp:inline distT="0" distB="0" distL="0" distR="0" wp14:anchorId="6C234EEC" wp14:editId="2197A75A">
            <wp:extent cx="5772150" cy="310545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72150" cy="3105455"/>
                    </a:xfrm>
                    <a:prstGeom prst="rect">
                      <a:avLst/>
                    </a:prstGeom>
                    <a:ln/>
                  </pic:spPr>
                </pic:pic>
              </a:graphicData>
            </a:graphic>
          </wp:inline>
        </w:drawing>
      </w:r>
    </w:p>
    <w:p w14:paraId="71DEAD19"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 xml:space="preserve">Fonte: Assessorato al bilancio </w:t>
      </w:r>
      <w:proofErr w:type="gramStart"/>
      <w:r w:rsidRPr="000A23EB">
        <w:rPr>
          <w:rFonts w:ascii="Arial" w:eastAsia="Arial" w:hAnsi="Arial" w:cs="Arial"/>
          <w:sz w:val="18"/>
          <w:szCs w:val="18"/>
          <w:lang w:val="it-IT"/>
        </w:rPr>
        <w:t>e</w:t>
      </w:r>
      <w:proofErr w:type="gramEnd"/>
      <w:r w:rsidRPr="000A23EB">
        <w:rPr>
          <w:rFonts w:ascii="Arial" w:eastAsia="Arial" w:hAnsi="Arial" w:cs="Arial"/>
          <w:sz w:val="18"/>
          <w:szCs w:val="18"/>
          <w:lang w:val="it-IT"/>
        </w:rPr>
        <w:t xml:space="preserve"> economia, Relazioni finanziarie 2023, 2024</w:t>
      </w:r>
    </w:p>
    <w:p w14:paraId="06A39E48" w14:textId="77777777" w:rsidR="001C66C2" w:rsidRPr="000A23EB" w:rsidRDefault="001C66C2" w:rsidP="001C66C2">
      <w:pPr>
        <w:spacing w:after="0" w:line="240" w:lineRule="auto"/>
        <w:jc w:val="both"/>
        <w:rPr>
          <w:rFonts w:ascii="Arial" w:eastAsia="Arial" w:hAnsi="Arial" w:cs="Arial"/>
          <w:sz w:val="18"/>
          <w:szCs w:val="18"/>
          <w:lang w:val="it-IT"/>
        </w:rPr>
      </w:pPr>
    </w:p>
    <w:p w14:paraId="4DFBEFEB" w14:textId="77777777" w:rsidR="001C66C2" w:rsidRDefault="001C66C2" w:rsidP="001C66C2">
      <w:pPr>
        <w:spacing w:after="160" w:line="259" w:lineRule="auto"/>
        <w:rPr>
          <w:rFonts w:ascii="Arial" w:eastAsia="Arial" w:hAnsi="Arial" w:cs="Arial"/>
          <w:sz w:val="18"/>
          <w:szCs w:val="18"/>
          <w:lang w:val="it-IT"/>
        </w:rPr>
      </w:pPr>
      <w:r>
        <w:rPr>
          <w:rFonts w:ascii="Arial" w:eastAsia="Arial" w:hAnsi="Arial" w:cs="Arial"/>
          <w:sz w:val="18"/>
          <w:szCs w:val="18"/>
          <w:lang w:val="it-IT"/>
        </w:rPr>
        <w:br w:type="page"/>
      </w:r>
    </w:p>
    <w:p w14:paraId="552FFA50"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b/>
          <w:sz w:val="18"/>
          <w:szCs w:val="18"/>
          <w:lang w:val="it-IT"/>
        </w:rPr>
        <w:lastRenderedPageBreak/>
        <w:t>Grafico 4: Panoramica della quota di spesa per l'anno 01.-12.2023-</w:t>
      </w:r>
      <w:proofErr w:type="gramStart"/>
      <w:r w:rsidRPr="000A23EB">
        <w:rPr>
          <w:rFonts w:ascii="Arial" w:eastAsia="Arial" w:hAnsi="Arial" w:cs="Arial"/>
          <w:b/>
          <w:sz w:val="18"/>
          <w:szCs w:val="18"/>
          <w:lang w:val="it-IT"/>
        </w:rPr>
        <w:t>01.-</w:t>
      </w:r>
      <w:proofErr w:type="gramEnd"/>
      <w:r w:rsidRPr="000A23EB">
        <w:rPr>
          <w:rFonts w:ascii="Arial" w:eastAsia="Arial" w:hAnsi="Arial" w:cs="Arial"/>
          <w:b/>
          <w:sz w:val="18"/>
          <w:szCs w:val="18"/>
          <w:lang w:val="it-IT"/>
        </w:rPr>
        <w:t>12.2024 sul totale delle spese e delle uscite</w:t>
      </w:r>
    </w:p>
    <w:p w14:paraId="2CA2B724" w14:textId="77777777" w:rsidR="001C66C2" w:rsidRPr="000A23EB" w:rsidRDefault="001C66C2" w:rsidP="001C66C2">
      <w:pPr>
        <w:spacing w:after="0" w:line="240" w:lineRule="auto"/>
        <w:jc w:val="both"/>
        <w:rPr>
          <w:rFonts w:ascii="Arial" w:eastAsia="Arial" w:hAnsi="Arial" w:cs="Arial"/>
          <w:sz w:val="18"/>
          <w:szCs w:val="18"/>
          <w:lang w:val="it-IT"/>
        </w:rPr>
      </w:pPr>
    </w:p>
    <w:p w14:paraId="79589F04"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hAnsi="Arial" w:cs="Arial"/>
          <w:noProof/>
          <w:sz w:val="18"/>
          <w:szCs w:val="18"/>
          <w:lang w:val="it-IT"/>
        </w:rPr>
        <w:drawing>
          <wp:inline distT="0" distB="0" distL="0" distR="0" wp14:anchorId="51FBE5A9" wp14:editId="47A6668D">
            <wp:extent cx="4324960" cy="47434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324960" cy="4743450"/>
                    </a:xfrm>
                    <a:prstGeom prst="rect">
                      <a:avLst/>
                    </a:prstGeom>
                    <a:ln/>
                  </pic:spPr>
                </pic:pic>
              </a:graphicData>
            </a:graphic>
          </wp:inline>
        </w:drawing>
      </w:r>
      <w:r w:rsidRPr="000A23EB">
        <w:rPr>
          <w:rFonts w:ascii="Arial" w:eastAsia="Arial" w:hAnsi="Arial" w:cs="Arial"/>
          <w:sz w:val="18"/>
          <w:szCs w:val="18"/>
          <w:lang w:val="it-IT"/>
        </w:rPr>
        <w:t xml:space="preserve"> </w:t>
      </w:r>
      <w:r w:rsidRPr="000A23EB">
        <w:rPr>
          <w:rFonts w:ascii="Arial" w:hAnsi="Arial" w:cs="Arial"/>
          <w:noProof/>
          <w:sz w:val="18"/>
          <w:szCs w:val="18"/>
          <w:lang w:val="it-IT"/>
        </w:rPr>
        <w:drawing>
          <wp:inline distT="0" distB="0" distL="0" distR="0" wp14:anchorId="55B9071D" wp14:editId="3652BFD9">
            <wp:extent cx="4514875" cy="47434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514875" cy="4743450"/>
                    </a:xfrm>
                    <a:prstGeom prst="rect">
                      <a:avLst/>
                    </a:prstGeom>
                    <a:ln/>
                  </pic:spPr>
                </pic:pic>
              </a:graphicData>
            </a:graphic>
          </wp:inline>
        </w:drawing>
      </w:r>
    </w:p>
    <w:p w14:paraId="57D94C78" w14:textId="77777777" w:rsidR="001C66C2" w:rsidRPr="000A23EB" w:rsidRDefault="001C66C2" w:rsidP="001C66C2">
      <w:pPr>
        <w:spacing w:after="0" w:line="240" w:lineRule="auto"/>
        <w:jc w:val="both"/>
        <w:rPr>
          <w:rFonts w:ascii="Arial" w:eastAsia="Arial" w:hAnsi="Arial" w:cs="Arial"/>
          <w:sz w:val="18"/>
          <w:szCs w:val="18"/>
          <w:lang w:val="it-IT"/>
        </w:rPr>
        <w:sectPr w:rsidR="001C66C2" w:rsidRPr="000A23EB" w:rsidSect="001C66C2">
          <w:footerReference w:type="default" r:id="rId19"/>
          <w:pgSz w:w="16838" w:h="11906" w:orient="landscape"/>
          <w:pgMar w:top="1417" w:right="1417" w:bottom="1417" w:left="1417" w:header="708" w:footer="708" w:gutter="0"/>
          <w:cols w:space="720"/>
        </w:sectPr>
      </w:pPr>
      <w:r w:rsidRPr="000A23EB">
        <w:rPr>
          <w:rFonts w:ascii="Arial" w:eastAsia="Arial" w:hAnsi="Arial" w:cs="Arial"/>
          <w:sz w:val="18"/>
          <w:szCs w:val="18"/>
          <w:lang w:val="it-IT"/>
        </w:rPr>
        <w:t xml:space="preserve">Fonte: Assessorato al bilancio </w:t>
      </w:r>
      <w:proofErr w:type="gramStart"/>
      <w:r w:rsidRPr="000A23EB">
        <w:rPr>
          <w:rFonts w:ascii="Arial" w:eastAsia="Arial" w:hAnsi="Arial" w:cs="Arial"/>
          <w:sz w:val="18"/>
          <w:szCs w:val="18"/>
          <w:lang w:val="it-IT"/>
        </w:rPr>
        <w:t>e</w:t>
      </w:r>
      <w:proofErr w:type="gramEnd"/>
      <w:r w:rsidRPr="000A23EB">
        <w:rPr>
          <w:rFonts w:ascii="Arial" w:eastAsia="Arial" w:hAnsi="Arial" w:cs="Arial"/>
          <w:sz w:val="18"/>
          <w:szCs w:val="18"/>
          <w:lang w:val="it-IT"/>
        </w:rPr>
        <w:t xml:space="preserve"> economia, Relazioni finanziarie 2023, 2024</w:t>
      </w:r>
    </w:p>
    <w:p w14:paraId="465786B6" w14:textId="77777777" w:rsidR="001C66C2" w:rsidRPr="006035DC" w:rsidRDefault="001C66C2" w:rsidP="001C66C2">
      <w:pPr>
        <w:pStyle w:val="NormalWeb"/>
        <w:spacing w:before="0" w:beforeAutospacing="0" w:after="0" w:afterAutospacing="0"/>
        <w:jc w:val="center"/>
        <w:rPr>
          <w:rFonts w:ascii="Arial" w:eastAsia="Arial" w:hAnsi="Arial" w:cs="Arial"/>
          <w:b/>
          <w:bCs/>
          <w:sz w:val="18"/>
          <w:szCs w:val="18"/>
        </w:rPr>
      </w:pPr>
      <w:proofErr w:type="spellStart"/>
      <w:r w:rsidRPr="006035DC">
        <w:rPr>
          <w:rFonts w:ascii="Arial" w:eastAsia="Arial" w:hAnsi="Arial" w:cs="Arial"/>
          <w:b/>
          <w:bCs/>
          <w:sz w:val="18"/>
          <w:szCs w:val="18"/>
        </w:rPr>
        <w:lastRenderedPageBreak/>
        <w:t>Articolo</w:t>
      </w:r>
      <w:proofErr w:type="spellEnd"/>
      <w:r w:rsidRPr="006035DC">
        <w:rPr>
          <w:rFonts w:ascii="Arial" w:eastAsia="Arial" w:hAnsi="Arial" w:cs="Arial"/>
          <w:b/>
          <w:bCs/>
          <w:sz w:val="18"/>
          <w:szCs w:val="18"/>
        </w:rPr>
        <w:t xml:space="preserve"> 4</w:t>
      </w:r>
    </w:p>
    <w:p w14:paraId="26D7DC45" w14:textId="77777777" w:rsidR="001C66C2" w:rsidRPr="000A23EB" w:rsidRDefault="001C66C2" w:rsidP="001C66C2">
      <w:pPr>
        <w:pStyle w:val="NormalWeb"/>
        <w:spacing w:before="0" w:beforeAutospacing="0" w:after="0" w:afterAutospacing="0"/>
        <w:jc w:val="center"/>
        <w:rPr>
          <w:rFonts w:ascii="Arial" w:eastAsia="Arial" w:hAnsi="Arial" w:cs="Arial"/>
          <w:sz w:val="18"/>
          <w:szCs w:val="18"/>
        </w:rPr>
      </w:pPr>
    </w:p>
    <w:p w14:paraId="422A08FA" w14:textId="77777777" w:rsidR="001C66C2" w:rsidRDefault="001C66C2" w:rsidP="001C66C2">
      <w:pPr>
        <w:pStyle w:val="NormalWeb"/>
        <w:spacing w:before="0" w:beforeAutospacing="0" w:after="0" w:afterAutospacing="0"/>
        <w:rPr>
          <w:rFonts w:ascii="Arial" w:eastAsia="Arial" w:hAnsi="Arial" w:cs="Arial"/>
          <w:sz w:val="18"/>
          <w:szCs w:val="18"/>
        </w:rPr>
      </w:pP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disavanzo</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accertato</w:t>
      </w:r>
      <w:proofErr w:type="spellEnd"/>
      <w:r w:rsidRPr="000A23EB">
        <w:rPr>
          <w:rFonts w:ascii="Arial" w:eastAsia="Arial" w:hAnsi="Arial" w:cs="Arial"/>
          <w:sz w:val="18"/>
          <w:szCs w:val="18"/>
        </w:rPr>
        <w:t xml:space="preserve">, pari a 695.931,79 €, sarà </w:t>
      </w:r>
      <w:proofErr w:type="spellStart"/>
      <w:r w:rsidRPr="000A23EB">
        <w:rPr>
          <w:rFonts w:ascii="Arial" w:eastAsia="Arial" w:hAnsi="Arial" w:cs="Arial"/>
          <w:sz w:val="18"/>
          <w:szCs w:val="18"/>
        </w:rPr>
        <w:t>coperto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mediante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entrate</w:t>
      </w:r>
      <w:proofErr w:type="spellEnd"/>
      <w:r w:rsidRPr="000A23EB">
        <w:rPr>
          <w:rFonts w:ascii="Arial" w:eastAsia="Arial" w:hAnsi="Arial" w:cs="Arial"/>
          <w:sz w:val="18"/>
          <w:szCs w:val="18"/>
        </w:rPr>
        <w:t xml:space="preserve"> generali e i </w:t>
      </w:r>
      <w:proofErr w:type="spellStart"/>
      <w:r w:rsidRPr="000A23EB">
        <w:rPr>
          <w:rFonts w:ascii="Arial" w:eastAsia="Arial" w:hAnsi="Arial" w:cs="Arial"/>
          <w:sz w:val="18"/>
          <w:szCs w:val="18"/>
        </w:rPr>
        <w:t>proventi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realizzati</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prossimo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esercizio</w:t>
      </w:r>
      <w:proofErr w:type="spellEnd"/>
      <w:r w:rsidRPr="000A23EB">
        <w:rPr>
          <w:rFonts w:ascii="Arial" w:eastAsia="Arial" w:hAnsi="Arial" w:cs="Arial"/>
          <w:sz w:val="18"/>
          <w:szCs w:val="18"/>
        </w:rPr>
        <w:t xml:space="preserve"> di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w:t>
      </w:r>
    </w:p>
    <w:p w14:paraId="61A7245A" w14:textId="77777777" w:rsidR="001C66C2" w:rsidRPr="000A23EB" w:rsidRDefault="001C66C2" w:rsidP="001C66C2">
      <w:pPr>
        <w:pStyle w:val="NormalWeb"/>
        <w:spacing w:before="0" w:beforeAutospacing="0" w:after="0" w:afterAutospacing="0"/>
        <w:rPr>
          <w:rFonts w:ascii="Arial" w:eastAsia="Arial" w:hAnsi="Arial" w:cs="Arial"/>
          <w:sz w:val="18"/>
          <w:szCs w:val="18"/>
        </w:rPr>
      </w:pPr>
    </w:p>
    <w:p w14:paraId="642A801D" w14:textId="77777777" w:rsidR="001C66C2" w:rsidRPr="006035DC" w:rsidRDefault="001C66C2" w:rsidP="001C66C2">
      <w:pPr>
        <w:pStyle w:val="NormalWeb"/>
        <w:spacing w:before="0" w:beforeAutospacing="0" w:after="0" w:afterAutospacing="0"/>
        <w:jc w:val="center"/>
        <w:rPr>
          <w:rFonts w:ascii="Arial" w:eastAsia="Arial" w:hAnsi="Arial" w:cs="Arial"/>
          <w:b/>
          <w:bCs/>
          <w:sz w:val="18"/>
          <w:szCs w:val="18"/>
        </w:rPr>
      </w:pPr>
      <w:proofErr w:type="spellStart"/>
      <w:r w:rsidRPr="006035DC">
        <w:rPr>
          <w:rFonts w:ascii="Arial" w:eastAsia="Arial" w:hAnsi="Arial" w:cs="Arial"/>
          <w:b/>
          <w:bCs/>
          <w:sz w:val="18"/>
          <w:szCs w:val="18"/>
        </w:rPr>
        <w:t>Articolo</w:t>
      </w:r>
      <w:proofErr w:type="spellEnd"/>
      <w:r w:rsidRPr="006035DC">
        <w:rPr>
          <w:rFonts w:ascii="Arial" w:eastAsia="Arial" w:hAnsi="Arial" w:cs="Arial"/>
          <w:b/>
          <w:bCs/>
          <w:sz w:val="18"/>
          <w:szCs w:val="18"/>
        </w:rPr>
        <w:t xml:space="preserve"> 5</w:t>
      </w:r>
    </w:p>
    <w:p w14:paraId="4D81B632" w14:textId="77777777" w:rsidR="001C66C2" w:rsidRPr="000A23EB" w:rsidRDefault="001C66C2" w:rsidP="001C66C2">
      <w:pPr>
        <w:pStyle w:val="NormalWeb"/>
        <w:spacing w:before="0" w:beforeAutospacing="0" w:after="0" w:afterAutospacing="0"/>
        <w:rPr>
          <w:rFonts w:ascii="Arial" w:eastAsia="Arial" w:hAnsi="Arial" w:cs="Arial"/>
          <w:sz w:val="18"/>
          <w:szCs w:val="18"/>
        </w:rPr>
      </w:pPr>
      <w:r w:rsidRPr="000A23EB">
        <w:rPr>
          <w:rFonts w:ascii="Arial" w:eastAsia="Arial" w:hAnsi="Arial" w:cs="Arial"/>
          <w:sz w:val="18"/>
          <w:szCs w:val="18"/>
        </w:rPr>
        <w:br/>
      </w:r>
      <w:proofErr w:type="spellStart"/>
      <w:r w:rsidRPr="000A23EB">
        <w:rPr>
          <w:rFonts w:ascii="Arial" w:eastAsia="Arial" w:hAnsi="Arial" w:cs="Arial"/>
          <w:sz w:val="18"/>
          <w:szCs w:val="18"/>
        </w:rPr>
        <w:t>Il</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rendiconto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annuale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sull'esecuzione</w:t>
      </w:r>
      <w:proofErr w:type="spellEnd"/>
      <w:r w:rsidRPr="000A23EB">
        <w:rPr>
          <w:rFonts w:ascii="Arial" w:eastAsia="Arial" w:hAnsi="Arial" w:cs="Arial"/>
          <w:sz w:val="18"/>
          <w:szCs w:val="18"/>
        </w:rPr>
        <w:t xml:space="preserve"> del </w:t>
      </w:r>
      <w:proofErr w:type="spellStart"/>
      <w:r w:rsidRPr="000A23EB">
        <w:rPr>
          <w:rFonts w:ascii="Arial" w:eastAsia="Arial" w:hAnsi="Arial" w:cs="Arial"/>
          <w:sz w:val="18"/>
          <w:szCs w:val="18"/>
        </w:rPr>
        <w:t>bilancio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viene</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pubblicato</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nella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Gazzetta</w:t>
      </w:r>
      <w:proofErr w:type="spellEnd"/>
      <w:r w:rsidRPr="000A23EB">
        <w:rPr>
          <w:rFonts w:ascii="Arial" w:eastAsia="Arial" w:hAnsi="Arial" w:cs="Arial"/>
          <w:sz w:val="18"/>
          <w:szCs w:val="18"/>
        </w:rPr>
        <w:t xml:space="preserve"> </w:t>
      </w:r>
      <w:proofErr w:type="spellStart"/>
      <w:r w:rsidRPr="000A23EB">
        <w:rPr>
          <w:rFonts w:ascii="Arial" w:eastAsia="Arial" w:hAnsi="Arial" w:cs="Arial"/>
          <w:sz w:val="18"/>
          <w:szCs w:val="18"/>
        </w:rPr>
        <w:t>ufficiale</w:t>
      </w:r>
      <w:proofErr w:type="spellEnd"/>
      <w:r w:rsidRPr="000A23EB">
        <w:rPr>
          <w:rFonts w:ascii="Arial" w:eastAsia="Arial" w:hAnsi="Arial" w:cs="Arial"/>
          <w:sz w:val="18"/>
          <w:szCs w:val="18"/>
        </w:rPr>
        <w:t xml:space="preserve"> della </w:t>
      </w:r>
      <w:proofErr w:type="spellStart"/>
      <w:r w:rsidRPr="000A23EB">
        <w:rPr>
          <w:rFonts w:ascii="Arial" w:eastAsia="Arial" w:hAnsi="Arial" w:cs="Arial"/>
          <w:sz w:val="18"/>
          <w:szCs w:val="18"/>
        </w:rPr>
        <w:t>Città</w:t>
      </w:r>
      <w:proofErr w:type="spellEnd"/>
      <w:r w:rsidRPr="000A23EB">
        <w:rPr>
          <w:rFonts w:ascii="Arial" w:eastAsia="Arial" w:hAnsi="Arial" w:cs="Arial"/>
          <w:sz w:val="18"/>
          <w:szCs w:val="18"/>
        </w:rPr>
        <w:t xml:space="preserve"> di Novigrad-Cittanova”.</w:t>
      </w:r>
    </w:p>
    <w:p w14:paraId="043777F5" w14:textId="77777777" w:rsidR="001C66C2" w:rsidRDefault="001C66C2" w:rsidP="001C66C2">
      <w:pPr>
        <w:tabs>
          <w:tab w:val="left" w:pos="-720"/>
        </w:tabs>
        <w:spacing w:after="0" w:line="240" w:lineRule="auto"/>
        <w:jc w:val="both"/>
        <w:rPr>
          <w:rFonts w:ascii="Arial" w:eastAsia="Arial" w:hAnsi="Arial" w:cs="Arial"/>
          <w:sz w:val="18"/>
          <w:szCs w:val="18"/>
          <w:lang w:val="it-IT"/>
        </w:rPr>
      </w:pPr>
    </w:p>
    <w:p w14:paraId="5F0192AC" w14:textId="77777777" w:rsidR="001C66C2" w:rsidRDefault="001C66C2" w:rsidP="001C66C2">
      <w:pPr>
        <w:tabs>
          <w:tab w:val="left" w:pos="-720"/>
        </w:tabs>
        <w:spacing w:after="0" w:line="240" w:lineRule="auto"/>
        <w:jc w:val="both"/>
        <w:rPr>
          <w:rFonts w:ascii="Arial" w:eastAsia="Arial" w:hAnsi="Arial" w:cs="Arial"/>
          <w:sz w:val="18"/>
          <w:szCs w:val="18"/>
          <w:lang w:val="it-IT"/>
        </w:rPr>
      </w:pPr>
    </w:p>
    <w:p w14:paraId="5A64B1D1" w14:textId="77777777" w:rsidR="001C66C2" w:rsidRPr="000A23EB" w:rsidRDefault="001C66C2" w:rsidP="001C66C2">
      <w:pPr>
        <w:tabs>
          <w:tab w:val="left" w:pos="-720"/>
        </w:tabs>
        <w:spacing w:after="0" w:line="240" w:lineRule="auto"/>
        <w:jc w:val="both"/>
        <w:rPr>
          <w:rFonts w:ascii="Arial" w:eastAsia="Arial" w:hAnsi="Arial" w:cs="Arial"/>
          <w:sz w:val="18"/>
          <w:szCs w:val="18"/>
          <w:lang w:val="it-IT"/>
        </w:rPr>
      </w:pPr>
    </w:p>
    <w:p w14:paraId="640676E4" w14:textId="77777777" w:rsidR="001C66C2" w:rsidRPr="000A23EB" w:rsidRDefault="001C66C2" w:rsidP="001C66C2">
      <w:pPr>
        <w:tabs>
          <w:tab w:val="left" w:pos="-720"/>
        </w:tabs>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CLASSE: 400-06/25-01/03</w:t>
      </w:r>
    </w:p>
    <w:p w14:paraId="670BEC1B" w14:textId="77777777" w:rsidR="001C66C2" w:rsidRPr="000A23EB" w:rsidRDefault="001C66C2" w:rsidP="001C66C2">
      <w:pPr>
        <w:tabs>
          <w:tab w:val="left" w:pos="-720"/>
        </w:tabs>
        <w:spacing w:after="0" w:line="240" w:lineRule="auto"/>
        <w:jc w:val="both"/>
        <w:rPr>
          <w:rFonts w:ascii="Arial" w:eastAsia="Arial" w:hAnsi="Arial" w:cs="Arial"/>
          <w:sz w:val="18"/>
          <w:szCs w:val="18"/>
          <w:lang w:val="it-IT"/>
        </w:rPr>
      </w:pPr>
      <w:proofErr w:type="spellStart"/>
      <w:proofErr w:type="gramStart"/>
      <w:r w:rsidRPr="000A23EB">
        <w:rPr>
          <w:rFonts w:ascii="Arial" w:eastAsia="Arial" w:hAnsi="Arial" w:cs="Arial"/>
          <w:sz w:val="18"/>
          <w:szCs w:val="18"/>
          <w:lang w:val="it-IT"/>
        </w:rPr>
        <w:t>N.PROT</w:t>
      </w:r>
      <w:proofErr w:type="spellEnd"/>
      <w:proofErr w:type="gramEnd"/>
      <w:r w:rsidRPr="000A23EB">
        <w:rPr>
          <w:rFonts w:ascii="Arial" w:eastAsia="Arial" w:hAnsi="Arial" w:cs="Arial"/>
          <w:sz w:val="18"/>
          <w:szCs w:val="18"/>
          <w:lang w:val="it-IT"/>
        </w:rPr>
        <w:t>.: 2163-5-02-25-03</w:t>
      </w:r>
    </w:p>
    <w:p w14:paraId="4F6DBB7F" w14:textId="77777777" w:rsidR="001C66C2" w:rsidRPr="000A23EB" w:rsidRDefault="001C66C2" w:rsidP="001C66C2">
      <w:pPr>
        <w:spacing w:after="0" w:line="240" w:lineRule="auto"/>
        <w:jc w:val="both"/>
        <w:rPr>
          <w:rFonts w:ascii="Arial" w:eastAsia="Arial" w:hAnsi="Arial" w:cs="Arial"/>
          <w:sz w:val="18"/>
          <w:szCs w:val="18"/>
          <w:lang w:val="it-IT"/>
        </w:rPr>
      </w:pPr>
      <w:r w:rsidRPr="000A23EB">
        <w:rPr>
          <w:rFonts w:ascii="Arial" w:eastAsia="Arial" w:hAnsi="Arial" w:cs="Arial"/>
          <w:sz w:val="18"/>
          <w:szCs w:val="18"/>
          <w:lang w:val="it-IT"/>
        </w:rPr>
        <w:t>Cittanova, 30</w:t>
      </w:r>
      <w:r>
        <w:rPr>
          <w:rFonts w:ascii="Arial" w:eastAsia="Arial" w:hAnsi="Arial" w:cs="Arial"/>
          <w:sz w:val="18"/>
          <w:szCs w:val="18"/>
          <w:lang w:val="it-IT"/>
        </w:rPr>
        <w:t xml:space="preserve"> luglio </w:t>
      </w:r>
      <w:r w:rsidRPr="000A23EB">
        <w:rPr>
          <w:rFonts w:ascii="Arial" w:eastAsia="Arial" w:hAnsi="Arial" w:cs="Arial"/>
          <w:sz w:val="18"/>
          <w:szCs w:val="18"/>
          <w:lang w:val="it-IT"/>
        </w:rPr>
        <w:t>2025</w:t>
      </w:r>
    </w:p>
    <w:p w14:paraId="3FBEE25C" w14:textId="77777777" w:rsidR="001C66C2" w:rsidRPr="000A23EB" w:rsidRDefault="001C66C2" w:rsidP="001C66C2">
      <w:pPr>
        <w:spacing w:after="0" w:line="240" w:lineRule="auto"/>
        <w:jc w:val="both"/>
        <w:rPr>
          <w:rFonts w:ascii="Arial" w:eastAsia="Arial" w:hAnsi="Arial" w:cs="Arial"/>
          <w:sz w:val="18"/>
          <w:szCs w:val="18"/>
          <w:lang w:val="it-IT"/>
        </w:rPr>
      </w:pPr>
    </w:p>
    <w:p w14:paraId="18FEBA7E" w14:textId="77777777" w:rsidR="001C66C2" w:rsidRPr="000A23EB" w:rsidRDefault="001C66C2" w:rsidP="001C66C2">
      <w:pPr>
        <w:spacing w:after="0" w:line="240" w:lineRule="auto"/>
        <w:jc w:val="both"/>
        <w:rPr>
          <w:rFonts w:ascii="Arial" w:eastAsia="Arial" w:hAnsi="Arial" w:cs="Arial"/>
          <w:sz w:val="18"/>
          <w:szCs w:val="18"/>
          <w:lang w:val="it-IT"/>
        </w:rPr>
      </w:pPr>
    </w:p>
    <w:p w14:paraId="7F4529CB" w14:textId="77777777" w:rsidR="001C66C2" w:rsidRPr="000A23EB" w:rsidRDefault="001C66C2" w:rsidP="001C66C2">
      <w:pPr>
        <w:spacing w:after="0" w:line="240" w:lineRule="auto"/>
        <w:jc w:val="both"/>
        <w:rPr>
          <w:rFonts w:ascii="Arial" w:eastAsia="Arial" w:hAnsi="Arial" w:cs="Arial"/>
          <w:sz w:val="18"/>
          <w:szCs w:val="18"/>
          <w:lang w:val="it-IT"/>
        </w:rPr>
      </w:pPr>
    </w:p>
    <w:p w14:paraId="0A9443D0" w14:textId="77777777" w:rsidR="00DA05F2" w:rsidRPr="00E46D23" w:rsidRDefault="00DA05F2" w:rsidP="00DA05F2">
      <w:pPr>
        <w:spacing w:after="0" w:line="240" w:lineRule="auto"/>
        <w:jc w:val="center"/>
        <w:rPr>
          <w:rFonts w:ascii="Arial" w:hAnsi="Arial" w:cs="Arial"/>
          <w:sz w:val="20"/>
          <w:szCs w:val="20"/>
          <w:lang w:val="it-IT"/>
        </w:rPr>
      </w:pPr>
      <w:r w:rsidRPr="00E46D23">
        <w:rPr>
          <w:rFonts w:ascii="Arial" w:hAnsi="Arial" w:cs="Arial"/>
          <w:sz w:val="20"/>
          <w:szCs w:val="20"/>
          <w:lang w:val="it-IT"/>
        </w:rPr>
        <w:t>IL CONSIGLIO CITTADINO DELLA CITTA' DI NOVIGRAD-CITTANOVA</w:t>
      </w:r>
    </w:p>
    <w:p w14:paraId="74FA35E3" w14:textId="77777777" w:rsidR="00DA05F2" w:rsidRPr="00E46D23" w:rsidRDefault="00DA05F2" w:rsidP="00DA05F2">
      <w:pPr>
        <w:spacing w:after="0" w:line="240" w:lineRule="auto"/>
        <w:jc w:val="center"/>
        <w:rPr>
          <w:rFonts w:ascii="Arial" w:hAnsi="Arial" w:cs="Arial"/>
          <w:sz w:val="20"/>
          <w:szCs w:val="20"/>
        </w:rPr>
      </w:pPr>
      <w:proofErr w:type="spellStart"/>
      <w:r>
        <w:rPr>
          <w:rFonts w:ascii="Arial" w:hAnsi="Arial" w:cs="Arial"/>
          <w:sz w:val="20"/>
          <w:szCs w:val="20"/>
        </w:rPr>
        <w:t>IL</w:t>
      </w:r>
      <w:proofErr w:type="spellEnd"/>
      <w:r>
        <w:rPr>
          <w:rFonts w:ascii="Arial" w:hAnsi="Arial" w:cs="Arial"/>
          <w:sz w:val="20"/>
          <w:szCs w:val="20"/>
        </w:rPr>
        <w:t xml:space="preserve"> </w:t>
      </w:r>
      <w:proofErr w:type="spellStart"/>
      <w:r w:rsidRPr="00E46D23">
        <w:rPr>
          <w:rFonts w:ascii="Arial" w:hAnsi="Arial" w:cs="Arial"/>
          <w:sz w:val="20"/>
          <w:szCs w:val="20"/>
        </w:rPr>
        <w:t>PRESIDENTE</w:t>
      </w:r>
      <w:proofErr w:type="spellEnd"/>
      <w:r w:rsidRPr="00E46D23">
        <w:rPr>
          <w:rFonts w:ascii="Arial" w:hAnsi="Arial" w:cs="Arial"/>
          <w:sz w:val="20"/>
          <w:szCs w:val="20"/>
        </w:rPr>
        <w:t xml:space="preserve"> </w:t>
      </w:r>
    </w:p>
    <w:p w14:paraId="3DF22F90" w14:textId="77777777" w:rsidR="00DA05F2" w:rsidRPr="00E46D23" w:rsidRDefault="00DA05F2" w:rsidP="00DA05F2">
      <w:pPr>
        <w:spacing w:after="0" w:line="240" w:lineRule="auto"/>
        <w:jc w:val="center"/>
        <w:rPr>
          <w:rFonts w:ascii="Arial" w:hAnsi="Arial" w:cs="Arial"/>
          <w:sz w:val="20"/>
          <w:szCs w:val="20"/>
        </w:rPr>
      </w:pPr>
      <w:r w:rsidRPr="00E46D23">
        <w:rPr>
          <w:rFonts w:ascii="Arial" w:hAnsi="Arial" w:cs="Arial"/>
          <w:sz w:val="20"/>
          <w:szCs w:val="20"/>
        </w:rPr>
        <w:t>Katarina Nemet</w:t>
      </w:r>
    </w:p>
    <w:p w14:paraId="2A86048C" w14:textId="13B04AEA" w:rsidR="000F5EE4" w:rsidRDefault="000F5EE4" w:rsidP="000F5EE4">
      <w:pPr>
        <w:spacing w:after="0" w:line="240" w:lineRule="auto"/>
        <w:rPr>
          <w:rFonts w:ascii="Arial" w:hAnsi="Arial" w:cs="Arial"/>
          <w:sz w:val="20"/>
          <w:szCs w:val="20"/>
          <w:lang w:val="it-IT"/>
        </w:rPr>
      </w:pPr>
    </w:p>
    <w:p w14:paraId="485D93E2" w14:textId="77777777" w:rsidR="00DA05F2" w:rsidRDefault="00DA05F2" w:rsidP="000F5EE4">
      <w:pPr>
        <w:spacing w:after="0" w:line="240" w:lineRule="auto"/>
        <w:rPr>
          <w:rFonts w:ascii="Arial" w:hAnsi="Arial" w:cs="Arial"/>
          <w:sz w:val="20"/>
          <w:szCs w:val="20"/>
          <w:lang w:val="it-IT"/>
        </w:rPr>
        <w:sectPr w:rsidR="00DA05F2" w:rsidSect="00B04A9F">
          <w:pgSz w:w="16838" w:h="11906" w:orient="landscape"/>
          <w:pgMar w:top="1418" w:right="1418" w:bottom="992" w:left="1418" w:header="567" w:footer="567" w:gutter="0"/>
          <w:cols w:space="708"/>
          <w:titlePg/>
          <w:docGrid w:linePitch="360"/>
        </w:sectPr>
      </w:pPr>
    </w:p>
    <w:p w14:paraId="4DACD286" w14:textId="77777777" w:rsidR="00DA05F2" w:rsidRPr="001C7626" w:rsidRDefault="00DA05F2" w:rsidP="00DA05F2">
      <w:pPr>
        <w:spacing w:after="0"/>
        <w:jc w:val="both"/>
        <w:rPr>
          <w:rFonts w:ascii="Arial" w:hAnsi="Arial" w:cs="Arial"/>
          <w:sz w:val="20"/>
          <w:szCs w:val="20"/>
          <w:lang w:val="it-IT"/>
        </w:rPr>
      </w:pPr>
      <w:r w:rsidRPr="001C7626">
        <w:rPr>
          <w:rFonts w:ascii="Arial" w:hAnsi="Arial" w:cs="Arial"/>
          <w:sz w:val="20"/>
          <w:szCs w:val="20"/>
          <w:lang w:val="it-IT"/>
        </w:rPr>
        <w:lastRenderedPageBreak/>
        <w:t>Ai sensi dell'articolo 76 della Legge sul bilancio (Gazzetta ufficiale n. 144/21) e dell'articolo 101 dello Statuto della Città di Novigrad-Cittanova (“Bollettino ufficiale della Città di Novigrad - Cittanova”, n. 5/09, 3/13, 2/14, 2/17, 1/18, 2/20, 8/20-rettifica, 1/21, 6/21 e 7/21 – testo consolidato e 3/22), il Consiglio cittadino della Città di Novigrad-Cittanova nella seduta del 30 luglio 2025 emana la</w:t>
      </w:r>
    </w:p>
    <w:p w14:paraId="7A1545A1" w14:textId="77777777" w:rsidR="00DA05F2" w:rsidRPr="001C7626" w:rsidRDefault="00DA05F2" w:rsidP="00DA05F2">
      <w:pPr>
        <w:spacing w:after="0"/>
        <w:jc w:val="both"/>
        <w:rPr>
          <w:rFonts w:ascii="Arial" w:hAnsi="Arial" w:cs="Arial"/>
          <w:sz w:val="20"/>
          <w:szCs w:val="20"/>
          <w:lang w:val="it-IT"/>
        </w:rPr>
      </w:pPr>
    </w:p>
    <w:p w14:paraId="1D1D215C" w14:textId="77777777" w:rsidR="00DA05F2" w:rsidRPr="001C7626" w:rsidRDefault="00DA05F2" w:rsidP="00DA05F2">
      <w:pPr>
        <w:pStyle w:val="NormalWeb"/>
        <w:spacing w:before="0" w:beforeAutospacing="0" w:after="0" w:afterAutospacing="0"/>
        <w:jc w:val="center"/>
        <w:rPr>
          <w:rFonts w:ascii="Arial" w:eastAsia="Calibri" w:hAnsi="Arial" w:cs="Arial"/>
          <w:b/>
          <w:bCs/>
          <w:sz w:val="20"/>
          <w:szCs w:val="20"/>
          <w:lang w:val="it-IT" w:eastAsia="en-US"/>
        </w:rPr>
      </w:pPr>
      <w:r w:rsidRPr="001C7626">
        <w:rPr>
          <w:rFonts w:ascii="Arial" w:eastAsia="Calibri" w:hAnsi="Arial" w:cs="Arial"/>
          <w:b/>
          <w:bCs/>
          <w:sz w:val="20"/>
          <w:szCs w:val="20"/>
          <w:lang w:val="it-IT" w:eastAsia="en-US"/>
        </w:rPr>
        <w:t>Relazione sull'attuazione del programma dei fabbisogni pubblici nel settore dell'istruzione della Città di Novigrad-Cittanova per il 2024</w:t>
      </w:r>
    </w:p>
    <w:p w14:paraId="0195813F" w14:textId="77777777" w:rsidR="00DA05F2" w:rsidRPr="001C7626" w:rsidRDefault="00DA05F2" w:rsidP="00DA05F2">
      <w:pPr>
        <w:pStyle w:val="NormalWeb"/>
        <w:spacing w:before="0" w:beforeAutospacing="0" w:after="0" w:afterAutospacing="0"/>
        <w:jc w:val="center"/>
        <w:rPr>
          <w:rFonts w:ascii="Arial" w:eastAsia="Calibri" w:hAnsi="Arial" w:cs="Arial"/>
          <w:b/>
          <w:bCs/>
          <w:sz w:val="20"/>
          <w:szCs w:val="20"/>
          <w:lang w:val="it-IT" w:eastAsia="en-US"/>
        </w:rPr>
      </w:pPr>
    </w:p>
    <w:p w14:paraId="5F8BF18D" w14:textId="77777777" w:rsidR="00DA05F2" w:rsidRPr="001C7626" w:rsidRDefault="00DA05F2" w:rsidP="00DA05F2">
      <w:pPr>
        <w:pStyle w:val="NormalWeb"/>
        <w:spacing w:before="0" w:beforeAutospacing="0" w:after="0" w:afterAutospacing="0"/>
        <w:jc w:val="center"/>
        <w:rPr>
          <w:rFonts w:ascii="Arial" w:eastAsia="Calibri" w:hAnsi="Arial" w:cs="Arial"/>
          <w:b/>
          <w:bCs/>
          <w:sz w:val="20"/>
          <w:szCs w:val="20"/>
          <w:lang w:val="it-IT" w:eastAsia="en-US"/>
        </w:rPr>
      </w:pPr>
    </w:p>
    <w:p w14:paraId="16BE99C0" w14:textId="77777777" w:rsidR="00DA05F2" w:rsidRPr="001C7626" w:rsidRDefault="00DA05F2" w:rsidP="00DA05F2">
      <w:pPr>
        <w:pStyle w:val="NormalWeb"/>
        <w:spacing w:before="0" w:beforeAutospacing="0"/>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 xml:space="preserve">Il programma dei fabbisogni pubblici nel settore dell'istruzione della Città di Novigrad-Cittanova per il 2024 ("Bollettino ufficiale della Città di Novigrad-Cittanova", n. 13/23 e 13/24) prevede fondi per portare lo standard al di sopra dello standard pedagogico statale prescritto dalla legge per la scuola elementare e media-superiore il che viene realizzato tramite: </w:t>
      </w:r>
    </w:p>
    <w:p w14:paraId="291D0C6E" w14:textId="77777777" w:rsidR="00DA05F2" w:rsidRPr="001C7626" w:rsidRDefault="00DA05F2" w:rsidP="00DA05F2">
      <w:pPr>
        <w:pStyle w:val="NormalWeb"/>
        <w:numPr>
          <w:ilvl w:val="0"/>
          <w:numId w:val="296"/>
        </w:numPr>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 xml:space="preserve">Finanziamento o cofinanziamento del doposcuola nelle scuole elementari </w:t>
      </w:r>
    </w:p>
    <w:p w14:paraId="5A729BD8" w14:textId="77777777" w:rsidR="00DA05F2" w:rsidRPr="001C7626" w:rsidRDefault="00DA05F2" w:rsidP="00DA05F2">
      <w:pPr>
        <w:pStyle w:val="NormalWeb"/>
        <w:numPr>
          <w:ilvl w:val="0"/>
          <w:numId w:val="296"/>
        </w:numPr>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Finanziamento del lavoro dello psicologo nelle scuole elementari,</w:t>
      </w:r>
    </w:p>
    <w:p w14:paraId="79D19D09" w14:textId="77777777" w:rsidR="00DA05F2" w:rsidRPr="001C7626" w:rsidRDefault="00DA05F2" w:rsidP="00DA05F2">
      <w:pPr>
        <w:pStyle w:val="NormalWeb"/>
        <w:numPr>
          <w:ilvl w:val="0"/>
          <w:numId w:val="296"/>
        </w:numPr>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 xml:space="preserve">Finanziamento o cofinanziamento delle attività extrascolastiche degli alunni delle scuole elementari e medie e superiori </w:t>
      </w:r>
    </w:p>
    <w:p w14:paraId="79824DDD" w14:textId="77777777" w:rsidR="00DA05F2" w:rsidRPr="001C7626" w:rsidRDefault="00DA05F2" w:rsidP="00DA05F2">
      <w:pPr>
        <w:pStyle w:val="NormalWeb"/>
        <w:numPr>
          <w:ilvl w:val="0"/>
          <w:numId w:val="296"/>
        </w:numPr>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Finanziamento o cofinanziamento del programma di formazione professionale degli insegnanti e dei collaboratori professionali della scuola</w:t>
      </w:r>
    </w:p>
    <w:p w14:paraId="16F21132" w14:textId="77777777" w:rsidR="00DA05F2" w:rsidRPr="001C7626" w:rsidRDefault="00DA05F2" w:rsidP="00DA05F2">
      <w:pPr>
        <w:pStyle w:val="NormalWeb"/>
        <w:numPr>
          <w:ilvl w:val="0"/>
          <w:numId w:val="296"/>
        </w:numPr>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 xml:space="preserve">Borse di studio agli alunni delle scuole medie-superiori e la premiazione degli alunni con ottimo profitto </w:t>
      </w:r>
    </w:p>
    <w:p w14:paraId="5F8A7305" w14:textId="77777777" w:rsidR="00DA05F2" w:rsidRPr="001C7626" w:rsidRDefault="00DA05F2" w:rsidP="00DA05F2">
      <w:pPr>
        <w:pStyle w:val="NormalWeb"/>
        <w:numPr>
          <w:ilvl w:val="0"/>
          <w:numId w:val="296"/>
        </w:numPr>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Cofinanziamento di programmi di equipaggiamento delle scuole elementari e medie e superiori, con particolare attenzione alle attrezzature informatiche,</w:t>
      </w:r>
    </w:p>
    <w:p w14:paraId="5D6B6812" w14:textId="77777777" w:rsidR="00DA05F2" w:rsidRPr="001C7626" w:rsidRDefault="00DA05F2" w:rsidP="00DA05F2">
      <w:pPr>
        <w:pStyle w:val="NormalWeb"/>
        <w:numPr>
          <w:ilvl w:val="0"/>
          <w:numId w:val="296"/>
        </w:numPr>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Cofinanziamento del trasporto degli alunni delle scuole superiori</w:t>
      </w:r>
    </w:p>
    <w:p w14:paraId="7C8471E5" w14:textId="77777777" w:rsidR="00DA05F2" w:rsidRPr="001C7626" w:rsidRDefault="00DA05F2" w:rsidP="00DA05F2">
      <w:pPr>
        <w:pStyle w:val="NormalWeb"/>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Questo Programma prevede anche fondi per borse di studio per studenti in corso, per borse una tantum per studi post-laurea e per premiare l'eccellenza.</w:t>
      </w:r>
    </w:p>
    <w:p w14:paraId="00126BF6" w14:textId="77777777" w:rsidR="00DA05F2" w:rsidRPr="001C7626" w:rsidRDefault="00DA05F2" w:rsidP="00DA05F2">
      <w:pPr>
        <w:pStyle w:val="NormalWeb"/>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Il presente atto determina l'attuazione e la spesa dei fondi del Programma dei fabbisogni pubblici nel settore dell'istruzione per l'anno 2024, ovvero la situazione al 31 dicembre 2024. Dal Bilancio della Città di Novigrad-Cittanova per il 2024, basato sul Programma dei fabbisogni pubblici nel settore dell’istruzione adottato, sono stati spesi 351.064,70 euro sul totale previsto di 353.982,20 euro.</w:t>
      </w:r>
    </w:p>
    <w:p w14:paraId="5DC462F4" w14:textId="77777777" w:rsidR="00DA05F2" w:rsidRPr="001C7626" w:rsidRDefault="00DA05F2" w:rsidP="00DA05F2">
      <w:pPr>
        <w:pStyle w:val="NormalWeb"/>
        <w:jc w:val="both"/>
        <w:rPr>
          <w:rFonts w:ascii="Arial" w:eastAsia="Calibri" w:hAnsi="Arial" w:cs="Arial"/>
          <w:sz w:val="20"/>
          <w:szCs w:val="20"/>
          <w:lang w:val="it-IT" w:eastAsia="en-US"/>
        </w:rPr>
      </w:pPr>
      <w:r w:rsidRPr="001C7626">
        <w:rPr>
          <w:rFonts w:ascii="Arial" w:eastAsia="Calibri" w:hAnsi="Arial" w:cs="Arial"/>
          <w:sz w:val="20"/>
          <w:szCs w:val="20"/>
          <w:lang w:val="it-IT" w:eastAsia="en-US"/>
        </w:rPr>
        <w:t>L’importo di cui sopra è stato distribuito e speso come segue:</w:t>
      </w:r>
    </w:p>
    <w:p w14:paraId="52151963" w14:textId="77777777" w:rsidR="00DA05F2" w:rsidRPr="001C7626" w:rsidRDefault="00DA05F2" w:rsidP="00DA05F2">
      <w:pPr>
        <w:pStyle w:val="ListParagraph"/>
        <w:numPr>
          <w:ilvl w:val="0"/>
          <w:numId w:val="297"/>
        </w:numPr>
        <w:spacing w:after="0"/>
        <w:jc w:val="both"/>
        <w:rPr>
          <w:rFonts w:ascii="Arial" w:hAnsi="Arial" w:cs="Arial"/>
          <w:b/>
          <w:sz w:val="20"/>
          <w:szCs w:val="20"/>
          <w:lang w:val="it-IT"/>
        </w:rPr>
      </w:pPr>
      <w:r w:rsidRPr="001C7626">
        <w:rPr>
          <w:rFonts w:ascii="Arial" w:hAnsi="Arial" w:cs="Arial"/>
          <w:b/>
          <w:sz w:val="20"/>
          <w:szCs w:val="20"/>
          <w:lang w:val="it-IT"/>
        </w:rPr>
        <w:t>FABBISOGNI AGGIUNTIVI NELL’ISTRUZIONE ELEMENTARE</w:t>
      </w:r>
    </w:p>
    <w:p w14:paraId="0E7BBDEA" w14:textId="77777777" w:rsidR="00DA05F2" w:rsidRPr="00864A02" w:rsidRDefault="00DA05F2" w:rsidP="00DA05F2">
      <w:pPr>
        <w:spacing w:after="0"/>
        <w:rPr>
          <w:rFonts w:ascii="Arial" w:hAnsi="Arial" w:cs="Arial"/>
          <w:b/>
          <w:sz w:val="18"/>
          <w:szCs w:val="18"/>
          <w:u w:val="single"/>
          <w:lang w:val="it-IT"/>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57"/>
        <w:gridCol w:w="2552"/>
        <w:gridCol w:w="3544"/>
        <w:gridCol w:w="1134"/>
        <w:gridCol w:w="1259"/>
      </w:tblGrid>
      <w:tr w:rsidR="00DA05F2" w:rsidRPr="00864A02" w14:paraId="4E6518E4" w14:textId="77777777" w:rsidTr="002E744A">
        <w:trPr>
          <w:trHeight w:val="70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31706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70C0"/>
                <w:sz w:val="18"/>
                <w:szCs w:val="18"/>
                <w:lang w:val="en-US"/>
              </w:rPr>
              <w:t> </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B21AAD" w14:textId="77777777" w:rsidR="00DA05F2" w:rsidRPr="00864A02" w:rsidRDefault="00DA05F2" w:rsidP="002E744A">
            <w:pPr>
              <w:spacing w:after="0" w:line="240" w:lineRule="auto"/>
              <w:ind w:left="140" w:right="140"/>
              <w:jc w:val="center"/>
              <w:rPr>
                <w:rFonts w:ascii="Arial" w:eastAsia="Times New Roman" w:hAnsi="Arial" w:cs="Arial"/>
                <w:b/>
                <w:bCs/>
                <w:color w:val="000000"/>
                <w:sz w:val="18"/>
                <w:szCs w:val="18"/>
                <w:lang w:val="it-IT"/>
              </w:rPr>
            </w:pPr>
            <w:r w:rsidRPr="00864A02">
              <w:rPr>
                <w:rFonts w:ascii="Arial" w:eastAsia="Times New Roman" w:hAnsi="Arial" w:cs="Arial"/>
                <w:b/>
                <w:bCs/>
                <w:color w:val="000000"/>
                <w:sz w:val="18"/>
                <w:szCs w:val="18"/>
                <w:lang w:val="it-IT"/>
              </w:rPr>
              <w:t>DENOMINAZIONE</w:t>
            </w:r>
            <w:r w:rsidRPr="00864A02">
              <w:rPr>
                <w:rFonts w:ascii="Arial" w:eastAsia="Times New Roman" w:hAnsi="Arial" w:cs="Arial"/>
                <w:b/>
                <w:bCs/>
                <w:color w:val="000000"/>
                <w:sz w:val="18"/>
                <w:szCs w:val="18"/>
                <w:lang w:val="it-IT"/>
              </w:rPr>
              <w:br/>
              <w:t>DEL PROGRAMMA/</w:t>
            </w:r>
          </w:p>
          <w:p w14:paraId="7EB630F7"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PROGETTO/ATTIVITÀ</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8176EE" w14:textId="77777777" w:rsidR="00DA05F2" w:rsidRPr="00864A02" w:rsidRDefault="00DA05F2" w:rsidP="002E744A">
            <w:pPr>
              <w:spacing w:after="0" w:line="240" w:lineRule="auto"/>
              <w:ind w:left="140" w:right="140"/>
              <w:jc w:val="center"/>
              <w:rPr>
                <w:rFonts w:ascii="Arial" w:eastAsia="Times New Roman" w:hAnsi="Arial" w:cs="Arial"/>
                <w:b/>
                <w:bCs/>
                <w:color w:val="000000"/>
                <w:sz w:val="18"/>
                <w:szCs w:val="18"/>
                <w:lang w:val="it-IT"/>
              </w:rPr>
            </w:pPr>
            <w:r w:rsidRPr="00864A02">
              <w:rPr>
                <w:rFonts w:ascii="Arial" w:eastAsia="Times New Roman" w:hAnsi="Arial" w:cs="Arial"/>
                <w:b/>
                <w:bCs/>
                <w:color w:val="000000"/>
                <w:sz w:val="18"/>
                <w:szCs w:val="18"/>
                <w:lang w:val="it-IT"/>
              </w:rPr>
              <w:t>DESCRIZIONE DEL PROGRAMMA/PROGETTO/</w:t>
            </w:r>
          </w:p>
          <w:p w14:paraId="37BC6466"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ATTIVITÀ/INDICATORI DI SUCCESSO</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647206"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t>MEZZI</w:t>
            </w:r>
            <w:proofErr w:type="spellEnd"/>
            <w:r w:rsidRPr="00864A02">
              <w:rPr>
                <w:rFonts w:ascii="Arial" w:eastAsia="Times New Roman" w:hAnsi="Arial" w:cs="Arial"/>
                <w:b/>
                <w:bCs/>
                <w:color w:val="000000"/>
                <w:sz w:val="18"/>
                <w:szCs w:val="18"/>
                <w:lang w:val="en-US"/>
              </w:rPr>
              <w:t xml:space="preserve"> </w:t>
            </w:r>
            <w:proofErr w:type="spellStart"/>
            <w:r w:rsidRPr="00864A02">
              <w:rPr>
                <w:rFonts w:ascii="Arial" w:eastAsia="Times New Roman" w:hAnsi="Arial" w:cs="Arial"/>
                <w:b/>
                <w:bCs/>
                <w:color w:val="000000"/>
                <w:sz w:val="18"/>
                <w:szCs w:val="18"/>
                <w:lang w:val="en-US"/>
              </w:rPr>
              <w:t>PIANIFICATI</w:t>
            </w:r>
            <w:proofErr w:type="spellEnd"/>
            <w:r w:rsidRPr="00864A02">
              <w:rPr>
                <w:rFonts w:ascii="Arial" w:eastAsia="Times New Roman" w:hAnsi="Arial" w:cs="Arial"/>
                <w:b/>
                <w:bCs/>
                <w:color w:val="000000"/>
                <w:sz w:val="18"/>
                <w:szCs w:val="18"/>
                <w:lang w:val="en-US"/>
              </w:rPr>
              <w:t>/EURO</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772946" w14:textId="77777777" w:rsidR="00DA05F2" w:rsidRPr="00864A02" w:rsidRDefault="00DA05F2" w:rsidP="002E744A">
            <w:pPr>
              <w:spacing w:after="0" w:line="240" w:lineRule="auto"/>
              <w:ind w:left="140" w:right="140"/>
              <w:jc w:val="center"/>
              <w:rPr>
                <w:rFonts w:ascii="Arial" w:eastAsia="Times New Roman" w:hAnsi="Arial" w:cs="Arial"/>
                <w:b/>
                <w:bCs/>
                <w:color w:val="000000"/>
                <w:sz w:val="18"/>
                <w:szCs w:val="18"/>
                <w:lang w:val="en-US"/>
              </w:rPr>
            </w:pPr>
            <w:proofErr w:type="spellStart"/>
            <w:r w:rsidRPr="00864A02">
              <w:rPr>
                <w:rFonts w:ascii="Arial" w:eastAsia="Times New Roman" w:hAnsi="Arial" w:cs="Arial"/>
                <w:b/>
                <w:bCs/>
                <w:color w:val="000000"/>
                <w:sz w:val="18"/>
                <w:szCs w:val="18"/>
                <w:lang w:val="en-US"/>
              </w:rPr>
              <w:t>MEZZI</w:t>
            </w:r>
            <w:proofErr w:type="spellEnd"/>
            <w:r w:rsidRPr="00864A02">
              <w:rPr>
                <w:rFonts w:ascii="Arial" w:eastAsia="Times New Roman" w:hAnsi="Arial" w:cs="Arial"/>
                <w:b/>
                <w:bCs/>
                <w:color w:val="000000"/>
                <w:sz w:val="18"/>
                <w:szCs w:val="18"/>
                <w:lang w:val="en-US"/>
              </w:rPr>
              <w:t xml:space="preserve"> </w:t>
            </w:r>
            <w:proofErr w:type="spellStart"/>
            <w:r w:rsidRPr="00864A02">
              <w:rPr>
                <w:rFonts w:ascii="Arial" w:eastAsia="Times New Roman" w:hAnsi="Arial" w:cs="Arial"/>
                <w:b/>
                <w:bCs/>
                <w:color w:val="000000"/>
                <w:sz w:val="18"/>
                <w:szCs w:val="18"/>
                <w:lang w:val="en-US"/>
              </w:rPr>
              <w:t>SPESI</w:t>
            </w:r>
            <w:proofErr w:type="spellEnd"/>
            <w:r w:rsidRPr="00864A02">
              <w:rPr>
                <w:rFonts w:ascii="Arial" w:eastAsia="Times New Roman" w:hAnsi="Arial" w:cs="Arial"/>
                <w:b/>
                <w:bCs/>
                <w:color w:val="000000"/>
                <w:sz w:val="18"/>
                <w:szCs w:val="18"/>
                <w:lang w:val="en-US"/>
              </w:rPr>
              <w:t>/</w:t>
            </w:r>
          </w:p>
          <w:p w14:paraId="177714C9"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EURO</w:t>
            </w:r>
          </w:p>
        </w:tc>
      </w:tr>
      <w:tr w:rsidR="00DA05F2" w:rsidRPr="00864A02" w14:paraId="000BADAD"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78D3AC"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115D3618"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F0EA92"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1863B131"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VIVI LA VITA BALLANDO SEI</w:t>
            </w:r>
          </w:p>
          <w:p w14:paraId="43916996"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8C6F97"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72A1D45C"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I costi di 15 workshop svolti durante l'anno scolastico con lo Studio di ballo di Pola.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5CCBD3"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140447F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480,00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4A11FF"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BA124C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480,00</w:t>
            </w:r>
          </w:p>
        </w:tc>
      </w:tr>
      <w:tr w:rsidR="00DA05F2" w:rsidRPr="00864A02" w14:paraId="61B7487E"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B127ABF"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6EFBD45E"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0EFF9A"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30708EB0"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STEM PER LA SCUOLA ELEMENTARE CROATA</w:t>
            </w:r>
          </w:p>
          <w:p w14:paraId="691EC44F"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5E0AC0"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1ECF51DA"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Laboratori e lezioni nel campo STEM per alunni di classi inferiori e superiori.</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83D377"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665449B4"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1.920,00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9C778D"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6FA32B0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2.320,00</w:t>
            </w:r>
          </w:p>
        </w:tc>
      </w:tr>
      <w:tr w:rsidR="00DA05F2" w:rsidRPr="00864A02" w14:paraId="1E5BE295"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650195"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0FA9BF9"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3EA068"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29CA6D9"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LA CLASSE CHE BALLA - SEC</w:t>
            </w:r>
          </w:p>
          <w:p w14:paraId="5EB9B057"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AEEDD2"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15E66091"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I costi di 15 workshop svolti durante l'anno scolastico con lo Studio di ballo di Pola.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1354E5"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AACB432"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720,00</w:t>
            </w:r>
          </w:p>
          <w:p w14:paraId="4E89EEA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956CB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2B77649F"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720,00</w:t>
            </w:r>
          </w:p>
        </w:tc>
      </w:tr>
      <w:tr w:rsidR="00DA05F2" w:rsidRPr="00864A02" w14:paraId="54AAA024"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103828"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747420D"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lastRenderedPageBreak/>
              <w:t>4.</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BDDFAB"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lastRenderedPageBreak/>
              <w:t> </w:t>
            </w:r>
          </w:p>
          <w:p w14:paraId="263A48D0" w14:textId="77777777" w:rsidR="00DA05F2" w:rsidRPr="00864A02" w:rsidRDefault="00DA05F2" w:rsidP="002E744A">
            <w:pPr>
              <w:spacing w:after="0" w:line="240" w:lineRule="auto"/>
              <w:ind w:left="140" w:right="140"/>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lastRenderedPageBreak/>
              <w:t>STOVIGLIE</w:t>
            </w:r>
            <w:proofErr w:type="spellEnd"/>
            <w:r w:rsidRPr="00864A02">
              <w:rPr>
                <w:rFonts w:ascii="Arial" w:eastAsia="Times New Roman" w:hAnsi="Arial" w:cs="Arial"/>
                <w:b/>
                <w:bCs/>
                <w:color w:val="000000"/>
                <w:sz w:val="18"/>
                <w:szCs w:val="18"/>
                <w:lang w:val="en-US"/>
              </w:rPr>
              <w:t xml:space="preserve"> MATT. </w:t>
            </w:r>
            <w:proofErr w:type="spellStart"/>
            <w:r w:rsidRPr="00864A02">
              <w:rPr>
                <w:rFonts w:ascii="Arial" w:eastAsia="Times New Roman" w:hAnsi="Arial" w:cs="Arial"/>
                <w:b/>
                <w:bCs/>
                <w:color w:val="000000"/>
                <w:sz w:val="18"/>
                <w:szCs w:val="18"/>
                <w:lang w:val="en-US"/>
              </w:rPr>
              <w:t>BIOLOGICO</w:t>
            </w:r>
            <w:proofErr w:type="spellEnd"/>
            <w:r w:rsidRPr="00864A02">
              <w:rPr>
                <w:rFonts w:ascii="Arial" w:eastAsia="Times New Roman" w:hAnsi="Arial" w:cs="Arial"/>
                <w:b/>
                <w:bCs/>
                <w:color w:val="000000"/>
                <w:sz w:val="18"/>
                <w:szCs w:val="18"/>
                <w:lang w:val="en-US"/>
              </w:rPr>
              <w:t xml:space="preserve"> SEI</w:t>
            </w:r>
          </w:p>
          <w:p w14:paraId="2508150D"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1C641F"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lastRenderedPageBreak/>
              <w:t> </w:t>
            </w:r>
          </w:p>
          <w:p w14:paraId="5639CF47"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lastRenderedPageBreak/>
              <w:t>Cofinanziamento dei costi di acquisto di nuovi utensili da cucina realizzati con materiali naturali.</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D1C4B8"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lastRenderedPageBreak/>
              <w:t> </w:t>
            </w:r>
          </w:p>
          <w:p w14:paraId="447465DD"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lastRenderedPageBreak/>
              <w:t>1.000,00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74B0C5"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lastRenderedPageBreak/>
              <w:t> </w:t>
            </w:r>
          </w:p>
          <w:p w14:paraId="57AE4C1C"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1.000,00</w:t>
            </w:r>
          </w:p>
        </w:tc>
      </w:tr>
      <w:tr w:rsidR="00DA05F2" w:rsidRPr="00864A02" w14:paraId="6D1D74B1"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CE7A58"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C383FB5"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5.</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F0F65F"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B285879"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TEST PER LA VALUTAZIONE SEI</w:t>
            </w:r>
          </w:p>
          <w:p w14:paraId="55D7227A"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527A5D"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2C2D05AC"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Acquisizione di strumenti per la valutazione psicologica in lingua italiana e didattica per il lavoro individuale e di gruppo con gli alunni.</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63F60B0"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86D2B89"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4.200,00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2BFA5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052EBD36"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4.200,00</w:t>
            </w:r>
          </w:p>
        </w:tc>
      </w:tr>
      <w:tr w:rsidR="00DA05F2" w:rsidRPr="00864A02" w14:paraId="3597DC97"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128D5C"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8C5BAFE"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6.</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A3816E"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6FA94D06"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ANALISI FUNZIONE DEL COMPORTAMENTO SEI</w:t>
            </w:r>
          </w:p>
          <w:p w14:paraId="4CFCC6E1"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668E91"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31780893"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Cofinanziamento del programma di formazione professionale per insegnanti addetti al lavoro educativo con gli alunni.</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EDB635"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0E74020C"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3.000,00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7F4454"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146D065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3.000,00</w:t>
            </w:r>
          </w:p>
        </w:tc>
      </w:tr>
      <w:tr w:rsidR="00DA05F2" w:rsidRPr="00864A02" w14:paraId="4C05CAEB"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F6692B"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112D6812"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7.</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FE3F0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55C4A3C4" w14:textId="77777777" w:rsidR="00DA05F2" w:rsidRPr="00864A02" w:rsidRDefault="00DA05F2" w:rsidP="002E744A">
            <w:pPr>
              <w:spacing w:after="0" w:line="240" w:lineRule="auto"/>
              <w:ind w:left="140" w:right="140"/>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t>ATTREZZATURE</w:t>
            </w:r>
            <w:proofErr w:type="spellEnd"/>
            <w:r w:rsidRPr="00864A02">
              <w:rPr>
                <w:rFonts w:ascii="Arial" w:eastAsia="Times New Roman" w:hAnsi="Arial" w:cs="Arial"/>
                <w:b/>
                <w:bCs/>
                <w:color w:val="000000"/>
                <w:sz w:val="18"/>
                <w:szCs w:val="18"/>
                <w:lang w:val="en-US"/>
              </w:rPr>
              <w:t xml:space="preserve"> </w:t>
            </w:r>
            <w:r w:rsidRPr="00864A02">
              <w:rPr>
                <w:rFonts w:ascii="Arial" w:eastAsia="Times New Roman" w:hAnsi="Arial" w:cs="Arial"/>
                <w:b/>
                <w:bCs/>
                <w:color w:val="000000"/>
                <w:sz w:val="18"/>
                <w:szCs w:val="18"/>
                <w:lang w:val="it-IT"/>
              </w:rPr>
              <w:t>SEI</w:t>
            </w:r>
          </w:p>
          <w:p w14:paraId="73CB8731"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0E5FB4"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5C7A74CD"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Costi per l'acquisto di armadietti per riporre materiali e attrezzature varie utilizzati dagli insegnanti dei laboratori creativi.</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DFB257"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00C9939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1.000,00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2FD57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561DB06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1.000,00</w:t>
            </w:r>
          </w:p>
        </w:tc>
      </w:tr>
      <w:tr w:rsidR="00DA05F2" w:rsidRPr="00864A02" w14:paraId="4BB00657"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466F3E"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A265725"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8.</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E9F411"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194510E9"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LE BELLEZZE DI CITTANOVA SEI</w:t>
            </w:r>
          </w:p>
          <w:p w14:paraId="09A6813B"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B86BF4"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65126055"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xml:space="preserve">Costi di attuazione di un programma di visite guidate di ricerca della città in barca e trenino turistico in collaborazione con la scuola elementare italiana di </w:t>
            </w:r>
            <w:proofErr w:type="spellStart"/>
            <w:r w:rsidRPr="00864A02">
              <w:rPr>
                <w:rFonts w:ascii="Arial" w:eastAsia="Times New Roman" w:hAnsi="Arial" w:cs="Arial"/>
                <w:color w:val="000000"/>
                <w:sz w:val="18"/>
                <w:szCs w:val="18"/>
                <w:lang w:val="it-IT"/>
              </w:rPr>
              <w:t>Momiano</w:t>
            </w:r>
            <w:proofErr w:type="spellEnd"/>
            <w:r w:rsidRPr="00864A02">
              <w:rPr>
                <w:rFonts w:ascii="Arial" w:eastAsia="Times New Roman" w:hAnsi="Arial" w:cs="Arial"/>
                <w:color w:val="000000"/>
                <w:sz w:val="18"/>
                <w:szCs w:val="18"/>
                <w:lang w:val="it-IT"/>
              </w:rPr>
              <w:t>.</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D067DEA"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4D19361A"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750,00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B3D50D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5A5360A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750,00</w:t>
            </w:r>
          </w:p>
        </w:tc>
      </w:tr>
      <w:tr w:rsidR="00DA05F2" w:rsidRPr="00864A02" w14:paraId="4FCD151B"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F0145E"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274A2F0B"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9.</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FB8B1E"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414DABC"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xml:space="preserve">MASTERCHEF </w:t>
            </w:r>
            <w:r w:rsidRPr="00864A02">
              <w:rPr>
                <w:rFonts w:ascii="Arial" w:eastAsia="Times New Roman" w:hAnsi="Arial" w:cs="Arial"/>
                <w:b/>
                <w:bCs/>
                <w:color w:val="000000"/>
                <w:sz w:val="18"/>
                <w:szCs w:val="18"/>
                <w:lang w:val="it-IT"/>
              </w:rPr>
              <w:t>SEI</w:t>
            </w:r>
          </w:p>
          <w:p w14:paraId="6F183A28"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7C04E6"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23D4A27B"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Realizzazione di un progetto didattico culinario e produzione di materiale video sulla sua realizzazione.</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F6A01A1"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10CD5921"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985,15</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E10016"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2CD0F34"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1.200,00</w:t>
            </w:r>
          </w:p>
        </w:tc>
      </w:tr>
      <w:tr w:rsidR="00DA05F2" w:rsidRPr="00864A02" w14:paraId="0647DCE3"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AF9723"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045C38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10.</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6AD32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0337974"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xml:space="preserve">ORTO SCOLASTICO </w:t>
            </w:r>
            <w:r w:rsidRPr="00864A02">
              <w:rPr>
                <w:rFonts w:ascii="Arial" w:eastAsia="Times New Roman" w:hAnsi="Arial" w:cs="Arial"/>
                <w:b/>
                <w:bCs/>
                <w:color w:val="000000"/>
                <w:sz w:val="18"/>
                <w:szCs w:val="18"/>
                <w:lang w:val="it-IT"/>
              </w:rPr>
              <w:t>SEI</w:t>
            </w:r>
          </w:p>
          <w:p w14:paraId="11C71B6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73041B"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3D713070"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Cofinanziamento dei costi del progetto che si realizza nell'ambito delle attività del gruppo ambientale della scuola.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5C0E1B"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895FE5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640,03</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4B5C53"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F21946D"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640,03</w:t>
            </w:r>
          </w:p>
        </w:tc>
      </w:tr>
      <w:tr w:rsidR="00DA05F2" w:rsidRPr="00864A02" w14:paraId="6CB0E4FD"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DF1A84A"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0AD1DEBA"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11.</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5A2FC2"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0EE6E312"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PREMIO ALLUNI OTTAVA CLASSE SEI</w:t>
            </w:r>
          </w:p>
          <w:p w14:paraId="4AA1E8DA"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6EDFB1"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788863BC"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Premi agli alunni per i risultati eccellenti conseguiti durante tutti gli otto anni di scuola elementare.</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672CB8"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482B476A"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200,00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5F8CA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FA449D2"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191,93</w:t>
            </w:r>
          </w:p>
        </w:tc>
      </w:tr>
      <w:tr w:rsidR="00DA05F2" w:rsidRPr="00864A02" w14:paraId="2A906790"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4DA6BC"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130258A2"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12.</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0F0CA0"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486444CB"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xml:space="preserve">COFINANZIAMENTO DELLA COSTRUZIONE DELLA SEI </w:t>
            </w:r>
          </w:p>
          <w:p w14:paraId="49B00473"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A78E6A"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0F3BCB"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E75B8EE"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44742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0E27DE86"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0,00</w:t>
            </w:r>
          </w:p>
        </w:tc>
      </w:tr>
      <w:tr w:rsidR="00DA05F2" w:rsidRPr="00864A02" w14:paraId="215A20BE"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E1D19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2322BE6"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13.</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CB108B"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4E46586C"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COFINANZIAMENTO DEL LAVORO DELLO PSICOLOGO SEI</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BAFC59"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4F6FEFB9"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Garanzia di standard superiori finanziando lo stipendio e i diritti materiali di uno psicologo impiegato part-time nella scuola elementare italiana di Cittanova.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4C5CC2"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08F3C11"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20.000,00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003DD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E51C0B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18.090,19</w:t>
            </w:r>
          </w:p>
        </w:tc>
      </w:tr>
      <w:tr w:rsidR="00DA05F2" w:rsidRPr="00864A02" w14:paraId="1F09C81A"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A6D5CB"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0648C23"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14.</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60E7D2"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4CAA133E"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COFINANZIAMENTO DELL’INSEGNAMENTO DI QUALITÀ</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B114F4"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2B7DAFE8"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Cofinanziamento della formazione professionale di insegnanti e personale della SEI Cittanova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D213E7"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0952366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2.800,00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FCAFD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5F33A2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2.800,00</w:t>
            </w:r>
          </w:p>
        </w:tc>
      </w:tr>
      <w:tr w:rsidR="00DA05F2" w:rsidRPr="00864A02" w14:paraId="438E429A" w14:textId="77777777" w:rsidTr="002E744A">
        <w:trPr>
          <w:trHeight w:val="91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4E4531"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6C14809"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15.</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FF555F1"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1EEBBC4"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DOPOSCUOLA SEC (NUOVA DELIBERA)</w:t>
            </w:r>
          </w:p>
          <w:p w14:paraId="6EA63766"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A84527"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4771E82C" w14:textId="77777777" w:rsidR="00DA05F2" w:rsidRPr="00864A02" w:rsidRDefault="00DA05F2" w:rsidP="002E744A">
            <w:pPr>
              <w:spacing w:after="0" w:line="240" w:lineRule="auto"/>
              <w:ind w:left="140" w:right="140"/>
              <w:jc w:val="both"/>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Sussidio per i costi del programma di doposcuola nella scuola elementare, nella misura del 50% e/o del 100% in base alla delibera dell’assessorato competente della Città, in conformità con le disposizioni della Delibera sull’assistenza sociale.</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E4B553"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1C0D2D16"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430,00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876941"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25DDA84C"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413,00</w:t>
            </w:r>
          </w:p>
        </w:tc>
      </w:tr>
      <w:tr w:rsidR="00DA05F2" w:rsidRPr="00864A02" w14:paraId="310C477F"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9DE35D"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lastRenderedPageBreak/>
              <w:t> </w:t>
            </w:r>
          </w:p>
          <w:p w14:paraId="1B284353"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16.</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AB8723"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96C4E90" w14:textId="77777777" w:rsidR="00DA05F2" w:rsidRPr="00864A02" w:rsidRDefault="00DA05F2" w:rsidP="002E744A">
            <w:pPr>
              <w:spacing w:after="0" w:line="240" w:lineRule="auto"/>
              <w:ind w:left="140" w:right="140"/>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t>COFINANZIAMENTO</w:t>
            </w:r>
            <w:proofErr w:type="spellEnd"/>
            <w:r w:rsidRPr="00864A02">
              <w:rPr>
                <w:rFonts w:ascii="Arial" w:eastAsia="Times New Roman" w:hAnsi="Arial" w:cs="Arial"/>
                <w:b/>
                <w:bCs/>
                <w:color w:val="000000"/>
                <w:sz w:val="18"/>
                <w:szCs w:val="18"/>
                <w:lang w:val="en-US"/>
              </w:rPr>
              <w:t xml:space="preserve"> </w:t>
            </w:r>
            <w:proofErr w:type="spellStart"/>
            <w:r w:rsidRPr="00864A02">
              <w:rPr>
                <w:rFonts w:ascii="Arial" w:eastAsia="Times New Roman" w:hAnsi="Arial" w:cs="Arial"/>
                <w:b/>
                <w:bCs/>
                <w:color w:val="000000"/>
                <w:sz w:val="18"/>
                <w:szCs w:val="18"/>
                <w:lang w:val="en-US"/>
              </w:rPr>
              <w:t>DELL'INSEGNAMENTO</w:t>
            </w:r>
            <w:proofErr w:type="spellEnd"/>
            <w:r w:rsidRPr="00864A02">
              <w:rPr>
                <w:rFonts w:ascii="Arial" w:eastAsia="Times New Roman" w:hAnsi="Arial" w:cs="Arial"/>
                <w:b/>
                <w:bCs/>
                <w:color w:val="000000"/>
                <w:sz w:val="18"/>
                <w:szCs w:val="18"/>
                <w:lang w:val="en-US"/>
              </w:rPr>
              <w:t xml:space="preserve"> DI </w:t>
            </w:r>
            <w:proofErr w:type="spellStart"/>
            <w:r w:rsidRPr="00864A02">
              <w:rPr>
                <w:rFonts w:ascii="Arial" w:eastAsia="Times New Roman" w:hAnsi="Arial" w:cs="Arial"/>
                <w:b/>
                <w:bCs/>
                <w:color w:val="000000"/>
                <w:sz w:val="18"/>
                <w:szCs w:val="18"/>
                <w:lang w:val="en-US"/>
              </w:rPr>
              <w:t>QUALITÀ</w:t>
            </w:r>
            <w:proofErr w:type="spellEnd"/>
          </w:p>
          <w:p w14:paraId="0B0EC61A"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D29A7A"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3A7D1BA7"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Cofinanziamento dello sviluppo professionale/formazione degli insegnanti e dei collaboratori ecc. della scuola elementare "</w:t>
            </w:r>
            <w:proofErr w:type="spellStart"/>
            <w:r w:rsidRPr="00864A02">
              <w:rPr>
                <w:rFonts w:ascii="Arial" w:eastAsia="Times New Roman" w:hAnsi="Arial" w:cs="Arial"/>
                <w:color w:val="000000"/>
                <w:sz w:val="18"/>
                <w:szCs w:val="18"/>
                <w:lang w:val="it-IT"/>
              </w:rPr>
              <w:t>Rivarella</w:t>
            </w:r>
            <w:proofErr w:type="spellEnd"/>
            <w:r w:rsidRPr="00864A02">
              <w:rPr>
                <w:rFonts w:ascii="Arial" w:eastAsia="Times New Roman" w:hAnsi="Arial" w:cs="Arial"/>
                <w:color w:val="000000"/>
                <w:sz w:val="18"/>
                <w:szCs w:val="18"/>
                <w:lang w:val="it-IT"/>
              </w:rPr>
              <w:t>" di Cittanova.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9AADA2"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05040323"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1.415,36</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F8FCC2"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C0543F1"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1.415,36</w:t>
            </w:r>
          </w:p>
        </w:tc>
      </w:tr>
      <w:tr w:rsidR="00DA05F2" w:rsidRPr="00864A02" w14:paraId="3BB5F1FC" w14:textId="77777777" w:rsidTr="002E744A">
        <w:trPr>
          <w:trHeight w:val="127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1FAFE6"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DABDF73"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17.</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A810E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1B9D2465" w14:textId="77777777" w:rsidR="00DA05F2" w:rsidRPr="00864A02" w:rsidRDefault="00DA05F2" w:rsidP="002E744A">
            <w:pPr>
              <w:spacing w:after="0" w:line="240" w:lineRule="auto"/>
              <w:ind w:left="140" w:right="140"/>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t>DOPOSCUOLA</w:t>
            </w:r>
            <w:proofErr w:type="spellEnd"/>
            <w:r w:rsidRPr="00864A02">
              <w:rPr>
                <w:rFonts w:ascii="Arial" w:eastAsia="Times New Roman" w:hAnsi="Arial" w:cs="Arial"/>
                <w:b/>
                <w:bCs/>
                <w:color w:val="000000"/>
                <w:sz w:val="18"/>
                <w:szCs w:val="18"/>
                <w:lang w:val="en-US"/>
              </w:rPr>
              <w:t xml:space="preserve"> </w:t>
            </w:r>
            <w:r w:rsidRPr="00864A02">
              <w:rPr>
                <w:rFonts w:ascii="Arial" w:eastAsia="Times New Roman" w:hAnsi="Arial" w:cs="Arial"/>
                <w:b/>
                <w:bCs/>
                <w:color w:val="000000"/>
                <w:sz w:val="18"/>
                <w:szCs w:val="18"/>
                <w:lang w:val="it-IT"/>
              </w:rPr>
              <w:t>SEI</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89EC30"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2436E1CE"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Garantire standard superiori finanziando lo stipendio e i diritti materiali di un insegnante durante il doposcuola nella SEI di Cittanova. Il doposcuola ha coinvolto 20 alunni dalla prima alla quarta elementare.</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8152C2"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4450BBC9"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28.830,00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40E9A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1D50B17E"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26.523,84</w:t>
            </w:r>
          </w:p>
        </w:tc>
      </w:tr>
      <w:tr w:rsidR="00DA05F2" w:rsidRPr="00864A02" w14:paraId="5A8EEAA5" w14:textId="77777777" w:rsidTr="002E744A">
        <w:trPr>
          <w:trHeight w:val="91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1127C3"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032F4E2B"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18.</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D6716E"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65CA7070"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LIBRI PER GLI ALUNNI DELLE OTTAVI – PREMI PER L’ECCELLENZA SCOLASTICA</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48639D"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4E22393A"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Premi per gli alunni che hanno ottenuto ottimi risultati durante tutti gli otto anni della scuola primaria con un importo di 80,00 euro ad alunno.</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FA52F2"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4B4CBE7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969,09</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33D00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10C116A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969,09</w:t>
            </w:r>
          </w:p>
        </w:tc>
      </w:tr>
      <w:tr w:rsidR="00DA05F2" w:rsidRPr="00864A02" w14:paraId="23E490B6" w14:textId="77777777" w:rsidTr="002E744A">
        <w:trPr>
          <w:trHeight w:val="14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CC9DF3"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FD43D3B"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19.</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3DE4FD"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D868E9B" w14:textId="77777777" w:rsidR="00DA05F2" w:rsidRPr="00864A02" w:rsidRDefault="00DA05F2" w:rsidP="002E744A">
            <w:pPr>
              <w:spacing w:after="0" w:line="240" w:lineRule="auto"/>
              <w:ind w:left="140" w:right="140"/>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t>DOPOSCUOLA</w:t>
            </w:r>
            <w:proofErr w:type="spellEnd"/>
            <w:r w:rsidRPr="00864A02">
              <w:rPr>
                <w:rFonts w:ascii="Arial" w:eastAsia="Times New Roman" w:hAnsi="Arial" w:cs="Arial"/>
                <w:b/>
                <w:bCs/>
                <w:color w:val="000000"/>
                <w:sz w:val="18"/>
                <w:szCs w:val="18"/>
                <w:lang w:val="en-US"/>
              </w:rPr>
              <w:t xml:space="preserve"> SEC</w:t>
            </w:r>
          </w:p>
          <w:p w14:paraId="2E19C233"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2D3BFBF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13DF99C"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9DCF6D"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4E2B8F3E"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Garantire standard superiori finanziando completamente lo stipendio e i diritti materiali per 3 insegnanti su 4, durante il doposcuola organizzato in 4 sezioni e per il lavoro aggiuntivo nella cucina della scuola. In media, 85 alunni dalla prima alla quarta elementare hanno partecipato al doposcuola.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232718"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79FC14C"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proofErr w:type="gramStart"/>
            <w:r w:rsidRPr="00864A02">
              <w:rPr>
                <w:rFonts w:ascii="Arial" w:eastAsia="Times New Roman" w:hAnsi="Arial" w:cs="Arial"/>
                <w:b/>
                <w:bCs/>
                <w:color w:val="000000"/>
                <w:sz w:val="18"/>
                <w:szCs w:val="18"/>
                <w:lang w:val="en-US"/>
              </w:rPr>
              <w:t>100.000,00</w:t>
            </w:r>
            <w:proofErr w:type="gramEnd"/>
          </w:p>
          <w:p w14:paraId="46C76AEF"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6B5E2312"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7457FC"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2B602E7F"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101.974,25</w:t>
            </w:r>
          </w:p>
        </w:tc>
      </w:tr>
      <w:tr w:rsidR="00DA05F2" w:rsidRPr="00864A02" w14:paraId="573E372D"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90500A"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55B52C5"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20.</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B831FD0"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0685D02"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FINANZIAMENTO DEL LAVORO DELLO PSICOLOGO</w:t>
            </w:r>
          </w:p>
          <w:p w14:paraId="4EC4E586"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A630AD"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6CA6455F"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Garantire lo standard superiore finanziando lo stipendio di uno psicologo impiegato part-time.</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C03656"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05F15F95"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26.720,00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EC7E8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66BF62CD"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26.581,47</w:t>
            </w:r>
          </w:p>
        </w:tc>
      </w:tr>
      <w:tr w:rsidR="00DA05F2" w:rsidRPr="00864A02" w14:paraId="753A59F1" w14:textId="77777777" w:rsidTr="002E744A">
        <w:trPr>
          <w:trHeight w:val="91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D797FC"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51EE61D5"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21.</w:t>
            </w:r>
          </w:p>
          <w:p w14:paraId="412C0690"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04A884"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3AC1A080"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PRIMAVERA CITTANOVESE – CENTRO DI ECCELLENZA</w:t>
            </w:r>
          </w:p>
          <w:p w14:paraId="31373275"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9771D2"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25F64B6D"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Cofinanziamento di programmi che si svolgono nell'ambito delle attività della scuola di creatività "Primavera Cittanovese", l'unica scuola per bambini dotati nella Repubblica di Croazia.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B848AC"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CC8D18A"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2.770,00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1B7A12"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C26BD55"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2.770,00</w:t>
            </w:r>
          </w:p>
        </w:tc>
      </w:tr>
      <w:tr w:rsidR="00DA05F2" w:rsidRPr="00864A02" w14:paraId="7F910377" w14:textId="77777777" w:rsidTr="002E744A">
        <w:trPr>
          <w:trHeight w:val="127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995A53"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82B1205"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22.</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5F2AED"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8FE8928"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PROGRAMMA SCOLASTICO DI PREVENZIONE SEC</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E0B32D"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4246918D"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Il programma è organizzato dalla Scuola elementare "</w:t>
            </w:r>
            <w:proofErr w:type="spellStart"/>
            <w:r w:rsidRPr="00864A02">
              <w:rPr>
                <w:rFonts w:ascii="Arial" w:eastAsia="Times New Roman" w:hAnsi="Arial" w:cs="Arial"/>
                <w:color w:val="000000"/>
                <w:sz w:val="18"/>
                <w:szCs w:val="18"/>
                <w:lang w:val="it-IT"/>
              </w:rPr>
              <w:t>Rivarella</w:t>
            </w:r>
            <w:proofErr w:type="spellEnd"/>
            <w:r w:rsidRPr="00864A02">
              <w:rPr>
                <w:rFonts w:ascii="Arial" w:eastAsia="Times New Roman" w:hAnsi="Arial" w:cs="Arial"/>
                <w:color w:val="000000"/>
                <w:sz w:val="18"/>
                <w:szCs w:val="18"/>
                <w:lang w:val="it-IT"/>
              </w:rPr>
              <w:t>" di Cittanova ed è rivolto agli alunni dalla quarta all'ottava classe di entrambe le scuole di Cittanova. Sono previsti una proiezione cinematografica didattica e laboratori con gli alunni sul tema dello sviluppo della tolleranza.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4A9DA6"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18EB176"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840,00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3AD2A2"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6DAF77BA"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840,00</w:t>
            </w:r>
          </w:p>
        </w:tc>
      </w:tr>
      <w:tr w:rsidR="00DA05F2" w:rsidRPr="00864A02" w14:paraId="30E6E2CE"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3EF7D2"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FB61C69"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23.</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6CE25B"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4347A6D"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ARRICCHIMENTO DEL FONDO BIBLIOTECARIO SEC</w:t>
            </w:r>
          </w:p>
          <w:p w14:paraId="7C49785E"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9BA702"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5362D11D"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Acquisizione di titoli di lettura per alunni e di letteratura professionale, scientifica e pedagogica per insegnanti.</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FD3A20"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DABA96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5.907,09</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8DBA3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612DB0DC"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5.907,09</w:t>
            </w:r>
          </w:p>
        </w:tc>
      </w:tr>
      <w:tr w:rsidR="00DA05F2" w:rsidRPr="00864A02" w14:paraId="7DBF8BFD" w14:textId="77777777" w:rsidTr="002E744A">
        <w:trPr>
          <w:trHeight w:val="91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97CE7B"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6ED90FC2"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24.</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3E85D5"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1A0F5B3" w14:textId="77777777" w:rsidR="00DA05F2" w:rsidRPr="00864A02" w:rsidRDefault="00DA05F2" w:rsidP="002E744A">
            <w:pPr>
              <w:spacing w:after="0" w:line="240" w:lineRule="auto"/>
              <w:ind w:left="140" w:right="140"/>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t>GEMELLAGGIO</w:t>
            </w:r>
            <w:proofErr w:type="spellEnd"/>
            <w:r w:rsidRPr="00864A02">
              <w:rPr>
                <w:rFonts w:ascii="Arial" w:eastAsia="Times New Roman" w:hAnsi="Arial" w:cs="Arial"/>
                <w:b/>
                <w:bCs/>
                <w:color w:val="000000"/>
                <w:sz w:val="18"/>
                <w:szCs w:val="18"/>
                <w:lang w:val="en-US"/>
              </w:rPr>
              <w:t xml:space="preserve"> CITTÀ SEC</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FEAC26"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731ED24B"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Costi per l'attuazione del programma di scambio di alunni nell'ambito delle città gemellate (la città di Cittanova e la città di Sacile in Italia).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7672B3"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B1ADC6C"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50,10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86F932"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512CFED"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50,10</w:t>
            </w:r>
          </w:p>
        </w:tc>
      </w:tr>
      <w:tr w:rsidR="00DA05F2" w:rsidRPr="00864A02" w14:paraId="2D1EC3BC"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6A6165" w14:textId="77777777" w:rsidR="00DA05F2" w:rsidRPr="00864A02" w:rsidRDefault="00DA05F2" w:rsidP="002E744A">
            <w:pPr>
              <w:spacing w:after="0" w:line="240" w:lineRule="auto"/>
              <w:ind w:left="140" w:right="140"/>
              <w:jc w:val="both"/>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64273C87"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lastRenderedPageBreak/>
              <w:t>25.</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49E2E8"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lastRenderedPageBreak/>
              <w:t> </w:t>
            </w:r>
          </w:p>
          <w:p w14:paraId="3D92AC48" w14:textId="77777777" w:rsidR="00DA05F2" w:rsidRPr="00864A02" w:rsidRDefault="00DA05F2" w:rsidP="002E744A">
            <w:pPr>
              <w:spacing w:after="0" w:line="240" w:lineRule="auto"/>
              <w:ind w:left="140" w:right="140"/>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t>EQUIPAGGIAMENTO</w:t>
            </w:r>
            <w:proofErr w:type="spellEnd"/>
            <w:r w:rsidRPr="00864A02">
              <w:rPr>
                <w:rFonts w:ascii="Arial" w:eastAsia="Times New Roman" w:hAnsi="Arial" w:cs="Arial"/>
                <w:b/>
                <w:bCs/>
                <w:color w:val="000000"/>
                <w:sz w:val="18"/>
                <w:szCs w:val="18"/>
                <w:lang w:val="en-US"/>
              </w:rPr>
              <w:t xml:space="preserve"> DELLA SCUOLA SEC</w:t>
            </w:r>
          </w:p>
          <w:p w14:paraId="3EE8235E"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lastRenderedPageBreak/>
              <w:t> </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A1A57D"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lastRenderedPageBreak/>
              <w:t> </w:t>
            </w:r>
          </w:p>
          <w:p w14:paraId="56568C2B"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xml:space="preserve">Modernizzazione dell’aula di fisica, chimica e biologia </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4C2CB4"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25BE27C"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10.000,00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0C9ADE"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609E1F2C"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10.050,93</w:t>
            </w:r>
          </w:p>
        </w:tc>
      </w:tr>
      <w:tr w:rsidR="00DA05F2" w:rsidRPr="00864A02" w14:paraId="105DE5A0"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47DA97"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2F999DC9"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26.</w:t>
            </w:r>
          </w:p>
          <w:p w14:paraId="3346F413"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0E3E64"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17C52B9"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xml:space="preserve">LABORATORIO </w:t>
            </w:r>
            <w:proofErr w:type="spellStart"/>
            <w:r w:rsidRPr="00864A02">
              <w:rPr>
                <w:rFonts w:ascii="Arial" w:eastAsia="Times New Roman" w:hAnsi="Arial" w:cs="Arial"/>
                <w:b/>
                <w:bCs/>
                <w:color w:val="000000"/>
                <w:sz w:val="18"/>
                <w:szCs w:val="18"/>
                <w:lang w:val="en-US"/>
              </w:rPr>
              <w:t>SCIENTIFICO</w:t>
            </w:r>
            <w:proofErr w:type="spellEnd"/>
            <w:r w:rsidRPr="00864A02">
              <w:rPr>
                <w:rFonts w:ascii="Arial" w:eastAsia="Times New Roman" w:hAnsi="Arial" w:cs="Arial"/>
                <w:b/>
                <w:bCs/>
                <w:color w:val="000000"/>
                <w:sz w:val="18"/>
                <w:szCs w:val="18"/>
                <w:lang w:val="en-US"/>
              </w:rPr>
              <w:t xml:space="preserve"> </w:t>
            </w:r>
            <w:r w:rsidRPr="00864A02">
              <w:rPr>
                <w:rFonts w:ascii="Arial" w:eastAsia="Times New Roman" w:hAnsi="Arial" w:cs="Arial"/>
                <w:b/>
                <w:bCs/>
                <w:color w:val="000000"/>
                <w:sz w:val="18"/>
                <w:szCs w:val="18"/>
                <w:lang w:val="it-IT"/>
              </w:rPr>
              <w:t>SEI</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7E7F96" w14:textId="77777777" w:rsidR="00DA05F2" w:rsidRPr="00864A02" w:rsidRDefault="00DA05F2" w:rsidP="002E744A">
            <w:pPr>
              <w:spacing w:after="0" w:line="240" w:lineRule="auto"/>
              <w:ind w:left="140" w:right="140"/>
              <w:jc w:val="both"/>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14F18B6A"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Esecuzione di 15 esperimenti scientifici da parte di esperti nei campi dell'ecologia, della chimica, della geologia e della biologia.</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7E26E5"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2FA6DA5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537,50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F11EE9A"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5DFB64F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537,50</w:t>
            </w:r>
          </w:p>
        </w:tc>
      </w:tr>
      <w:tr w:rsidR="00DA05F2" w:rsidRPr="00864A02" w14:paraId="16EC2D84" w14:textId="77777777" w:rsidTr="002E744A">
        <w:trPr>
          <w:trHeight w:val="91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3EE8F0"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17B39C4"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27.</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641AB4"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E6120AA"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INSEGNAMENTO SUL TERRITORIO IN DALMAZIA - SEC</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2EF937"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581B9C8E"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Costi di trasporto Cittanova-</w:t>
            </w:r>
            <w:proofErr w:type="spellStart"/>
            <w:r w:rsidRPr="00864A02">
              <w:rPr>
                <w:rFonts w:ascii="Arial" w:eastAsia="Times New Roman" w:hAnsi="Arial" w:cs="Arial"/>
                <w:color w:val="000000"/>
                <w:sz w:val="18"/>
                <w:szCs w:val="18"/>
                <w:lang w:val="it-IT"/>
              </w:rPr>
              <w:t>Orebić</w:t>
            </w:r>
            <w:proofErr w:type="spellEnd"/>
            <w:r w:rsidRPr="00864A02">
              <w:rPr>
                <w:rFonts w:ascii="Arial" w:eastAsia="Times New Roman" w:hAnsi="Arial" w:cs="Arial"/>
                <w:color w:val="000000"/>
                <w:sz w:val="18"/>
                <w:szCs w:val="18"/>
                <w:lang w:val="it-IT"/>
              </w:rPr>
              <w:t>-</w:t>
            </w:r>
            <w:proofErr w:type="spellStart"/>
            <w:r w:rsidRPr="00864A02">
              <w:rPr>
                <w:rFonts w:ascii="Arial" w:eastAsia="Times New Roman" w:hAnsi="Arial" w:cs="Arial"/>
                <w:color w:val="000000"/>
                <w:sz w:val="18"/>
                <w:szCs w:val="18"/>
                <w:lang w:val="it-IT"/>
              </w:rPr>
              <w:t>Korčula</w:t>
            </w:r>
            <w:proofErr w:type="spellEnd"/>
            <w:r w:rsidRPr="00864A02">
              <w:rPr>
                <w:rFonts w:ascii="Arial" w:eastAsia="Times New Roman" w:hAnsi="Arial" w:cs="Arial"/>
                <w:color w:val="000000"/>
                <w:sz w:val="18"/>
                <w:szCs w:val="18"/>
                <w:lang w:val="it-IT"/>
              </w:rPr>
              <w:t>-Ston-Cittanova</w:t>
            </w:r>
            <w:r>
              <w:rPr>
                <w:rFonts w:ascii="Arial" w:eastAsia="Times New Roman" w:hAnsi="Arial" w:cs="Arial"/>
                <w:color w:val="000000"/>
                <w:sz w:val="18"/>
                <w:szCs w:val="18"/>
                <w:lang w:val="it-IT"/>
              </w:rPr>
              <w:t xml:space="preserve">. </w:t>
            </w:r>
            <w:r w:rsidRPr="00864A02">
              <w:rPr>
                <w:rFonts w:ascii="Arial" w:eastAsia="Times New Roman" w:hAnsi="Arial" w:cs="Arial"/>
                <w:color w:val="000000"/>
                <w:sz w:val="18"/>
                <w:szCs w:val="18"/>
                <w:lang w:val="it-IT"/>
              </w:rPr>
              <w:t>Sono inclusi gli alunni di quarta elementare di entrambe le scuole</w:t>
            </w:r>
            <w:r>
              <w:rPr>
                <w:rFonts w:ascii="Arial" w:eastAsia="Times New Roman" w:hAnsi="Arial" w:cs="Arial"/>
                <w:color w:val="000000"/>
                <w:sz w:val="18"/>
                <w:szCs w:val="18"/>
                <w:lang w:val="it-IT"/>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51CACE"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ADE04C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6.164,90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6AD649"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7AB6FC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6.164,90</w:t>
            </w:r>
          </w:p>
        </w:tc>
      </w:tr>
      <w:tr w:rsidR="00DA05F2" w:rsidRPr="00864A02" w14:paraId="6A3C6C3E" w14:textId="77777777" w:rsidTr="002E744A">
        <w:trPr>
          <w:trHeight w:val="217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9ADCF8"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91C02E4"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28.</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A7B4C8"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6CF08DC"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COFINANZIAMENTO DELL'ACQUISTO DEI LIBRI DI TESTO SCOLASTICI</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93E691"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6801492D" w14:textId="77777777" w:rsidR="00DA05F2" w:rsidRPr="00864A02" w:rsidRDefault="00DA05F2" w:rsidP="002E744A">
            <w:pPr>
              <w:spacing w:after="0" w:line="240" w:lineRule="auto"/>
              <w:ind w:left="140" w:right="140"/>
              <w:jc w:val="both"/>
              <w:rPr>
                <w:rFonts w:ascii="Arial" w:eastAsia="Times New Roman" w:hAnsi="Arial" w:cs="Arial"/>
                <w:sz w:val="18"/>
                <w:szCs w:val="18"/>
                <w:lang w:val="it-IT"/>
              </w:rPr>
            </w:pPr>
            <w:r w:rsidRPr="00864A02">
              <w:rPr>
                <w:rFonts w:ascii="Arial" w:eastAsia="Times New Roman" w:hAnsi="Arial" w:cs="Arial"/>
                <w:color w:val="000000"/>
                <w:sz w:val="18"/>
                <w:szCs w:val="18"/>
                <w:lang w:val="it-IT"/>
              </w:rPr>
              <w:t>A partire dall'anno scolastico 2019/2020, i libri di testo per le materie obbligatorie sono interamente finanziati dal Ministero competente. La Città ha finanziato l'acquisto di set di quaderni di esercizi per tutte le materie per gli alunni delle prime classi, per gli alunni con disabilità dello sviluppo e per gli alunni provenienti da famiglie beneficiarie di assistenza sociale. Agli alunni delle scuole superiori provenienti da famiglie beneficiarie di assistenza sociale sono state rimborsate le spese di acquisto di libri di testo e quaderni di esercizi.</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6130F9"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6FA069F7"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3.152,98</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0E1AB1"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50230324"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3.152,98</w:t>
            </w:r>
          </w:p>
        </w:tc>
      </w:tr>
      <w:tr w:rsidR="00DA05F2" w:rsidRPr="00864A02" w14:paraId="12CCD619"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118381" w14:textId="77777777" w:rsidR="00DA05F2" w:rsidRPr="00864A02" w:rsidRDefault="00DA05F2" w:rsidP="002E744A">
            <w:pPr>
              <w:spacing w:after="0" w:line="240" w:lineRule="auto"/>
              <w:ind w:left="140" w:right="140"/>
              <w:jc w:val="both"/>
              <w:rPr>
                <w:rFonts w:ascii="Arial" w:eastAsia="Times New Roman" w:hAnsi="Arial" w:cs="Arial"/>
                <w:b/>
                <w:bCs/>
                <w:color w:val="000000"/>
                <w:sz w:val="18"/>
                <w:szCs w:val="18"/>
                <w:lang w:val="en-US"/>
              </w:rPr>
            </w:pPr>
            <w:r w:rsidRPr="00864A02">
              <w:rPr>
                <w:rFonts w:ascii="Arial" w:eastAsia="Times New Roman" w:hAnsi="Arial" w:cs="Arial"/>
                <w:b/>
                <w:bCs/>
                <w:color w:val="000000"/>
                <w:sz w:val="18"/>
                <w:szCs w:val="18"/>
                <w:lang w:val="en-US"/>
              </w:rPr>
              <w:t> </w:t>
            </w:r>
          </w:p>
        </w:tc>
        <w:tc>
          <w:tcPr>
            <w:tcW w:w="6096"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EEC4CD" w14:textId="77777777" w:rsidR="00DA05F2" w:rsidRPr="00864A02" w:rsidRDefault="00DA05F2" w:rsidP="002E744A">
            <w:pPr>
              <w:spacing w:after="0" w:line="240" w:lineRule="auto"/>
              <w:ind w:left="140" w:right="140"/>
              <w:rPr>
                <w:rFonts w:ascii="Arial" w:eastAsia="Times New Roman" w:hAnsi="Arial" w:cs="Arial"/>
                <w:b/>
                <w:bCs/>
                <w:color w:val="000000"/>
                <w:sz w:val="18"/>
                <w:szCs w:val="18"/>
                <w:lang w:val="en-US"/>
              </w:rPr>
            </w:pPr>
            <w:r w:rsidRPr="00864A02">
              <w:rPr>
                <w:rFonts w:ascii="Arial" w:eastAsia="Times New Roman" w:hAnsi="Arial" w:cs="Arial"/>
                <w:b/>
                <w:bCs/>
                <w:color w:val="000000"/>
                <w:sz w:val="18"/>
                <w:szCs w:val="18"/>
                <w:lang w:val="en-US"/>
              </w:rPr>
              <w:t> </w:t>
            </w:r>
          </w:p>
          <w:p w14:paraId="3800DD9D" w14:textId="77777777" w:rsidR="00DA05F2" w:rsidRPr="00864A02" w:rsidRDefault="00DA05F2" w:rsidP="002E744A">
            <w:pPr>
              <w:spacing w:after="0" w:line="240" w:lineRule="auto"/>
              <w:ind w:left="140" w:right="140"/>
              <w:rPr>
                <w:rFonts w:ascii="Arial" w:eastAsia="Times New Roman" w:hAnsi="Arial" w:cs="Arial"/>
                <w:b/>
                <w:bCs/>
                <w:color w:val="000000"/>
                <w:sz w:val="18"/>
                <w:szCs w:val="18"/>
                <w:lang w:val="en-US"/>
              </w:rPr>
            </w:pPr>
            <w:proofErr w:type="spellStart"/>
            <w:r w:rsidRPr="00864A02">
              <w:rPr>
                <w:rFonts w:ascii="Arial" w:eastAsia="Times New Roman" w:hAnsi="Arial" w:cs="Arial"/>
                <w:b/>
                <w:bCs/>
                <w:color w:val="000000"/>
                <w:sz w:val="18"/>
                <w:szCs w:val="18"/>
                <w:lang w:val="en-US"/>
              </w:rPr>
              <w:t>TOTALE</w:t>
            </w:r>
            <w:proofErr w:type="spellEnd"/>
          </w:p>
          <w:p w14:paraId="1442B484" w14:textId="77777777" w:rsidR="00DA05F2" w:rsidRPr="00864A02" w:rsidRDefault="00DA05F2" w:rsidP="002E744A">
            <w:pPr>
              <w:spacing w:after="0" w:line="240" w:lineRule="auto"/>
              <w:ind w:left="140" w:right="140"/>
              <w:rPr>
                <w:rFonts w:ascii="Arial" w:eastAsia="Times New Roman" w:hAnsi="Arial" w:cs="Arial"/>
                <w:b/>
                <w:bCs/>
                <w:color w:val="000000"/>
                <w:sz w:val="18"/>
                <w:szCs w:val="18"/>
                <w:lang w:val="en-US"/>
              </w:rPr>
            </w:pPr>
            <w:r w:rsidRPr="00864A02">
              <w:rPr>
                <w:rFonts w:ascii="Arial" w:eastAsia="Times New Roman" w:hAnsi="Arial" w:cs="Arial"/>
                <w:b/>
                <w:bCs/>
                <w:color w:val="000000"/>
                <w:sz w:val="18"/>
                <w:szCs w:val="18"/>
                <w:lang w:val="en-US"/>
              </w:rPr>
              <w:t> </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13F5AE" w14:textId="77777777" w:rsidR="00DA05F2" w:rsidRPr="00864A02" w:rsidRDefault="00DA05F2" w:rsidP="002E744A">
            <w:pPr>
              <w:spacing w:after="0" w:line="240" w:lineRule="auto"/>
              <w:ind w:left="140" w:right="140"/>
              <w:jc w:val="center"/>
              <w:rPr>
                <w:rFonts w:ascii="Arial" w:eastAsia="Times New Roman" w:hAnsi="Arial" w:cs="Arial"/>
                <w:b/>
                <w:bCs/>
                <w:color w:val="000000"/>
                <w:sz w:val="18"/>
                <w:szCs w:val="18"/>
                <w:lang w:val="en-US"/>
              </w:rPr>
            </w:pPr>
            <w:r w:rsidRPr="00864A02">
              <w:rPr>
                <w:rFonts w:ascii="Arial" w:eastAsia="Times New Roman" w:hAnsi="Arial" w:cs="Arial"/>
                <w:b/>
                <w:bCs/>
                <w:color w:val="000000"/>
                <w:sz w:val="18"/>
                <w:szCs w:val="18"/>
                <w:lang w:val="en-US"/>
              </w:rPr>
              <w:t> </w:t>
            </w:r>
          </w:p>
          <w:p w14:paraId="3EC50A39" w14:textId="77777777" w:rsidR="00DA05F2" w:rsidRPr="00864A02" w:rsidRDefault="00DA05F2" w:rsidP="002E744A">
            <w:pPr>
              <w:spacing w:after="0" w:line="240" w:lineRule="auto"/>
              <w:ind w:left="140" w:right="140"/>
              <w:jc w:val="center"/>
              <w:rPr>
                <w:rFonts w:ascii="Arial" w:eastAsia="Times New Roman" w:hAnsi="Arial" w:cs="Arial"/>
                <w:b/>
                <w:bCs/>
                <w:color w:val="000000"/>
                <w:sz w:val="18"/>
                <w:szCs w:val="18"/>
                <w:lang w:val="en-US"/>
              </w:rPr>
            </w:pPr>
            <w:r w:rsidRPr="00864A02">
              <w:rPr>
                <w:rFonts w:ascii="Arial" w:eastAsia="Times New Roman" w:hAnsi="Arial" w:cs="Arial"/>
                <w:b/>
                <w:bCs/>
                <w:color w:val="000000"/>
                <w:sz w:val="18"/>
                <w:szCs w:val="18"/>
                <w:lang w:val="en-US"/>
              </w:rPr>
              <w:t>225.482,20</w:t>
            </w:r>
          </w:p>
        </w:tc>
        <w:tc>
          <w:tcPr>
            <w:tcW w:w="12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2609C5" w14:textId="77777777" w:rsidR="00DA05F2" w:rsidRPr="00864A02" w:rsidRDefault="00DA05F2" w:rsidP="002E744A">
            <w:pPr>
              <w:spacing w:after="0" w:line="240" w:lineRule="auto"/>
              <w:ind w:left="140" w:right="140"/>
              <w:jc w:val="center"/>
              <w:rPr>
                <w:rFonts w:ascii="Arial" w:eastAsia="Times New Roman" w:hAnsi="Arial" w:cs="Arial"/>
                <w:b/>
                <w:bCs/>
                <w:color w:val="000000"/>
                <w:sz w:val="18"/>
                <w:szCs w:val="18"/>
                <w:lang w:val="en-US"/>
              </w:rPr>
            </w:pPr>
            <w:r w:rsidRPr="00864A02">
              <w:rPr>
                <w:rFonts w:ascii="Arial" w:eastAsia="Times New Roman" w:hAnsi="Arial" w:cs="Arial"/>
                <w:b/>
                <w:bCs/>
                <w:color w:val="000000"/>
                <w:sz w:val="18"/>
                <w:szCs w:val="18"/>
                <w:lang w:val="en-US"/>
              </w:rPr>
              <w:t> </w:t>
            </w:r>
          </w:p>
          <w:p w14:paraId="565194F8" w14:textId="77777777" w:rsidR="00DA05F2" w:rsidRPr="00864A02" w:rsidRDefault="00DA05F2" w:rsidP="002E744A">
            <w:pPr>
              <w:spacing w:after="0" w:line="240" w:lineRule="auto"/>
              <w:ind w:left="140" w:right="140"/>
              <w:jc w:val="center"/>
              <w:rPr>
                <w:rFonts w:ascii="Arial" w:eastAsia="Times New Roman" w:hAnsi="Arial" w:cs="Arial"/>
                <w:b/>
                <w:bCs/>
                <w:color w:val="000000"/>
                <w:sz w:val="18"/>
                <w:szCs w:val="18"/>
                <w:lang w:val="en-US"/>
              </w:rPr>
            </w:pPr>
            <w:r w:rsidRPr="00864A02">
              <w:rPr>
                <w:rFonts w:ascii="Arial" w:eastAsia="Times New Roman" w:hAnsi="Arial" w:cs="Arial"/>
                <w:b/>
                <w:bCs/>
                <w:color w:val="000000"/>
                <w:sz w:val="18"/>
                <w:szCs w:val="18"/>
                <w:lang w:val="en-US"/>
              </w:rPr>
              <w:t>223.742,66</w:t>
            </w:r>
          </w:p>
        </w:tc>
      </w:tr>
    </w:tbl>
    <w:p w14:paraId="573E350D" w14:textId="77777777" w:rsidR="00DA05F2" w:rsidRPr="001C7626" w:rsidRDefault="00DA05F2" w:rsidP="00DA05F2">
      <w:pPr>
        <w:spacing w:after="0"/>
        <w:jc w:val="both"/>
        <w:rPr>
          <w:rFonts w:ascii="Arial" w:hAnsi="Arial" w:cs="Arial"/>
          <w:b/>
          <w:sz w:val="20"/>
          <w:szCs w:val="20"/>
          <w:u w:val="single"/>
          <w:lang w:val="it-IT"/>
        </w:rPr>
      </w:pPr>
    </w:p>
    <w:p w14:paraId="088627DD" w14:textId="77777777" w:rsidR="00DA05F2" w:rsidRPr="001C7626" w:rsidRDefault="00DA05F2" w:rsidP="00DA05F2">
      <w:pPr>
        <w:pStyle w:val="ListParagraph"/>
        <w:numPr>
          <w:ilvl w:val="0"/>
          <w:numId w:val="297"/>
        </w:numPr>
        <w:spacing w:after="0"/>
        <w:jc w:val="both"/>
        <w:rPr>
          <w:rFonts w:ascii="Arial" w:hAnsi="Arial" w:cs="Arial"/>
          <w:b/>
          <w:bCs/>
          <w:sz w:val="20"/>
          <w:szCs w:val="20"/>
          <w:lang w:val="it-IT"/>
        </w:rPr>
      </w:pPr>
      <w:r w:rsidRPr="001C7626">
        <w:rPr>
          <w:rFonts w:ascii="Arial" w:hAnsi="Arial" w:cs="Arial"/>
          <w:b/>
          <w:bCs/>
          <w:sz w:val="20"/>
          <w:szCs w:val="20"/>
          <w:lang w:val="it-IT"/>
        </w:rPr>
        <w:t>FABBISOGNI AGGIUNTIVI NELL'ISTRUZIONE SECONDARIA (MEDIE E SUPERIORI)</w:t>
      </w:r>
    </w:p>
    <w:p w14:paraId="1DB41198" w14:textId="77777777" w:rsidR="00DA05F2" w:rsidRPr="001C7626" w:rsidRDefault="00DA05F2" w:rsidP="00DA05F2">
      <w:pPr>
        <w:spacing w:after="0"/>
        <w:jc w:val="both"/>
        <w:rPr>
          <w:rFonts w:ascii="Arial" w:hAnsi="Arial" w:cs="Arial"/>
          <w:b/>
          <w:sz w:val="20"/>
          <w:szCs w:val="20"/>
          <w:u w:val="single"/>
          <w:lang w:val="it-IT"/>
        </w:rPr>
      </w:pPr>
    </w:p>
    <w:tbl>
      <w:tblPr>
        <w:tblW w:w="9062" w:type="dxa"/>
        <w:tblLayout w:type="fixed"/>
        <w:tblCellMar>
          <w:top w:w="15" w:type="dxa"/>
          <w:left w:w="15" w:type="dxa"/>
          <w:bottom w:w="15" w:type="dxa"/>
          <w:right w:w="15" w:type="dxa"/>
        </w:tblCellMar>
        <w:tblLook w:val="04A0" w:firstRow="1" w:lastRow="0" w:firstColumn="1" w:lastColumn="0" w:noHBand="0" w:noVBand="1"/>
      </w:tblPr>
      <w:tblGrid>
        <w:gridCol w:w="557"/>
        <w:gridCol w:w="2552"/>
        <w:gridCol w:w="3544"/>
        <w:gridCol w:w="1275"/>
        <w:gridCol w:w="1134"/>
      </w:tblGrid>
      <w:tr w:rsidR="00DA05F2" w:rsidRPr="001C7626" w14:paraId="2D9CD23B" w14:textId="77777777" w:rsidTr="002E744A">
        <w:trPr>
          <w:trHeight w:val="70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13B290"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2F5496"/>
                <w:sz w:val="18"/>
                <w:szCs w:val="18"/>
                <w:lang w:val="it-IT"/>
              </w:rPr>
              <w:t> </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B5F696"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NOME DEL PROGRAMMA/PROGETTO/ATTIVITÀ</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C19BC8"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DESCRIZIONE DEL PROGRAMMA/PROGETTO/ATTIVITÀ, INDICATORI DI PERFORMANCE</w:t>
            </w:r>
          </w:p>
        </w:tc>
        <w:tc>
          <w:tcPr>
            <w:tcW w:w="1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81FF7A"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t>FONDI</w:t>
            </w:r>
            <w:proofErr w:type="spellEnd"/>
            <w:r w:rsidRPr="00864A02">
              <w:rPr>
                <w:rFonts w:ascii="Arial" w:eastAsia="Times New Roman" w:hAnsi="Arial" w:cs="Arial"/>
                <w:b/>
                <w:bCs/>
                <w:color w:val="000000"/>
                <w:sz w:val="18"/>
                <w:szCs w:val="18"/>
                <w:lang w:val="en-US"/>
              </w:rPr>
              <w:t xml:space="preserve"> </w:t>
            </w:r>
            <w:proofErr w:type="spellStart"/>
            <w:r w:rsidRPr="00864A02">
              <w:rPr>
                <w:rFonts w:ascii="Arial" w:eastAsia="Times New Roman" w:hAnsi="Arial" w:cs="Arial"/>
                <w:b/>
                <w:bCs/>
                <w:color w:val="000000"/>
                <w:sz w:val="18"/>
                <w:szCs w:val="18"/>
                <w:lang w:val="en-US"/>
              </w:rPr>
              <w:t>PIANIFICATI</w:t>
            </w:r>
            <w:proofErr w:type="spellEnd"/>
            <w:r w:rsidRPr="00864A02">
              <w:rPr>
                <w:rFonts w:ascii="Arial" w:eastAsia="Times New Roman" w:hAnsi="Arial" w:cs="Arial"/>
                <w:b/>
                <w:bCs/>
                <w:color w:val="000000"/>
                <w:sz w:val="18"/>
                <w:szCs w:val="18"/>
                <w:lang w:val="en-US"/>
              </w:rPr>
              <w:t>/EUR</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32D185"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t>FONDI</w:t>
            </w:r>
            <w:proofErr w:type="spellEnd"/>
            <w:r w:rsidRPr="00864A02">
              <w:rPr>
                <w:rFonts w:ascii="Arial" w:eastAsia="Times New Roman" w:hAnsi="Arial" w:cs="Arial"/>
                <w:b/>
                <w:bCs/>
                <w:color w:val="000000"/>
                <w:sz w:val="18"/>
                <w:szCs w:val="18"/>
                <w:lang w:val="en-US"/>
              </w:rPr>
              <w:t xml:space="preserve"> </w:t>
            </w:r>
            <w:proofErr w:type="spellStart"/>
            <w:r w:rsidRPr="00864A02">
              <w:rPr>
                <w:rFonts w:ascii="Arial" w:eastAsia="Times New Roman" w:hAnsi="Arial" w:cs="Arial"/>
                <w:b/>
                <w:bCs/>
                <w:color w:val="000000"/>
                <w:sz w:val="18"/>
                <w:szCs w:val="18"/>
                <w:lang w:val="en-US"/>
              </w:rPr>
              <w:t>SPESI</w:t>
            </w:r>
            <w:proofErr w:type="spellEnd"/>
            <w:r w:rsidRPr="00864A02">
              <w:rPr>
                <w:rFonts w:ascii="Arial" w:eastAsia="Times New Roman" w:hAnsi="Arial" w:cs="Arial"/>
                <w:b/>
                <w:bCs/>
                <w:color w:val="000000"/>
                <w:sz w:val="18"/>
                <w:szCs w:val="18"/>
                <w:lang w:val="en-US"/>
              </w:rPr>
              <w:t>/EUR</w:t>
            </w:r>
          </w:p>
        </w:tc>
      </w:tr>
      <w:tr w:rsidR="00DA05F2" w:rsidRPr="001C7626" w14:paraId="46AA1092"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39DF19"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2F5496"/>
                <w:sz w:val="18"/>
                <w:szCs w:val="18"/>
                <w:lang w:val="en-US"/>
              </w:rPr>
              <w:t> </w:t>
            </w:r>
          </w:p>
          <w:p w14:paraId="6B30AEBA"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ABFE18"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23FC78A"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FESTIVAL DELLE PROFESSIONI– CAMERA DI COMMERCIO RI</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D6FDC2"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39D1C26F" w14:textId="77777777" w:rsidR="00DA05F2" w:rsidRPr="00864A02" w:rsidRDefault="00DA05F2" w:rsidP="002E744A">
            <w:pPr>
              <w:spacing w:after="0" w:line="240" w:lineRule="auto"/>
              <w:ind w:left="140" w:right="140"/>
              <w:jc w:val="both"/>
              <w:rPr>
                <w:rFonts w:ascii="Arial" w:eastAsia="Times New Roman" w:hAnsi="Arial" w:cs="Arial"/>
                <w:sz w:val="18"/>
                <w:szCs w:val="18"/>
                <w:lang w:val="it-IT"/>
              </w:rPr>
            </w:pPr>
            <w:r w:rsidRPr="00864A02">
              <w:rPr>
                <w:rFonts w:ascii="Arial" w:eastAsia="Times New Roman" w:hAnsi="Arial" w:cs="Arial"/>
                <w:color w:val="000000"/>
                <w:sz w:val="18"/>
                <w:szCs w:val="18"/>
                <w:lang w:val="it-IT"/>
              </w:rPr>
              <w:t xml:space="preserve">Sostegno ai costi di organizzazione del </w:t>
            </w:r>
            <w:proofErr w:type="gramStart"/>
            <w:r w:rsidRPr="00864A02">
              <w:rPr>
                <w:rFonts w:ascii="Arial" w:eastAsia="Times New Roman" w:hAnsi="Arial" w:cs="Arial"/>
                <w:color w:val="000000"/>
                <w:sz w:val="18"/>
                <w:szCs w:val="18"/>
                <w:lang w:val="it-IT"/>
              </w:rPr>
              <w:t>3°</w:t>
            </w:r>
            <w:proofErr w:type="gramEnd"/>
            <w:r w:rsidRPr="00864A02">
              <w:rPr>
                <w:rFonts w:ascii="Arial" w:eastAsia="Times New Roman" w:hAnsi="Arial" w:cs="Arial"/>
                <w:color w:val="000000"/>
                <w:sz w:val="18"/>
                <w:szCs w:val="18"/>
                <w:lang w:val="it-IT"/>
              </w:rPr>
              <w:t xml:space="preserve"> Festival delle Professioni. 1.200 alunni delle scuole superiori visitano il festival in 2 giorni.</w:t>
            </w:r>
          </w:p>
        </w:tc>
        <w:tc>
          <w:tcPr>
            <w:tcW w:w="1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1CF6B0"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55309A06"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700,00</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91BB16"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25C30BD7"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700,00</w:t>
            </w:r>
          </w:p>
        </w:tc>
      </w:tr>
      <w:tr w:rsidR="00DA05F2" w:rsidRPr="001C7626" w14:paraId="1B7E95F2"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4A863D"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170C736E"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B50F50"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64194D6C"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SOSTEGNO ALLE SCUOLE MEDIE E SUPERIORI</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BC0E83"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7E858F1A"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Le sovvenzioni si riferiscono alle donazioni per la festa di maturità degli alunni dell'ultimo anno, in base alla richiesta della singola scuola.</w:t>
            </w:r>
          </w:p>
        </w:tc>
        <w:tc>
          <w:tcPr>
            <w:tcW w:w="1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CFDEA4"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159D1FB5"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884,00</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7D62C55"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E6FA0F3"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884,00</w:t>
            </w:r>
          </w:p>
        </w:tc>
      </w:tr>
      <w:tr w:rsidR="00DA05F2" w:rsidRPr="001C7626" w14:paraId="14B76D37" w14:textId="77777777" w:rsidTr="002E744A">
        <w:trPr>
          <w:trHeight w:val="1095"/>
        </w:trPr>
        <w:tc>
          <w:tcPr>
            <w:tcW w:w="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24B2E91"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9465FB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w:t>
            </w:r>
          </w:p>
          <w:p w14:paraId="1BD2F70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075B91A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EEF596E"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1F46BFC8"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ISTITUTO PROFESSIONALE BUIE - ATTIVITÀ EXTRACURRICULARI DEGLI STUDENTI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83827EE"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1D60D238"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Cofinanziamento delle attività extracurriculari degli studenti (partecipazione a eventi, proiezioni e concorsi) e donazione per la festa di maturità. La scuola è frequentata in media da 25 studenti di Cittanova.</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266D7275"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4FCCAA4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1.327,00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9AC387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5EFFC1B7"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1.327,00</w:t>
            </w:r>
          </w:p>
        </w:tc>
      </w:tr>
      <w:tr w:rsidR="00DA05F2" w:rsidRPr="001C7626" w14:paraId="07152FA2" w14:textId="77777777" w:rsidTr="002E744A">
        <w:trPr>
          <w:trHeight w:val="735"/>
        </w:trPr>
        <w:tc>
          <w:tcPr>
            <w:tcW w:w="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BE58163"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0EA1ABD4"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6B4996F7"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01316F5B"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SCUOLA MS VLADIMIR GORTAN BUIE - SPORT E SOCIETÀ</w:t>
            </w:r>
          </w:p>
          <w:p w14:paraId="60899FA4"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1ABE4F84"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11FD4057"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xml:space="preserve">Costi di realizzazione del progetto </w:t>
            </w:r>
            <w:proofErr w:type="spellStart"/>
            <w:r w:rsidRPr="00864A02">
              <w:rPr>
                <w:rFonts w:ascii="Arial" w:eastAsia="Times New Roman" w:hAnsi="Arial" w:cs="Arial"/>
                <w:color w:val="000000"/>
                <w:sz w:val="18"/>
                <w:szCs w:val="18"/>
                <w:lang w:val="it-IT"/>
              </w:rPr>
              <w:t>Kamenjar</w:t>
            </w:r>
            <w:proofErr w:type="spellEnd"/>
            <w:r w:rsidRPr="00864A02">
              <w:rPr>
                <w:rFonts w:ascii="Arial" w:eastAsia="Times New Roman" w:hAnsi="Arial" w:cs="Arial"/>
                <w:color w:val="000000"/>
                <w:sz w:val="18"/>
                <w:szCs w:val="18"/>
                <w:lang w:val="it-IT"/>
              </w:rPr>
              <w:t xml:space="preserve">: sistemazione paesaggistica della scuola e di tutte le </w:t>
            </w:r>
            <w:r w:rsidRPr="00864A02">
              <w:rPr>
                <w:rFonts w:ascii="Arial" w:eastAsia="Times New Roman" w:hAnsi="Arial" w:cs="Arial"/>
                <w:color w:val="000000"/>
                <w:sz w:val="18"/>
                <w:szCs w:val="18"/>
                <w:lang w:val="it-IT"/>
              </w:rPr>
              <w:lastRenderedPageBreak/>
              <w:t>aree verdi e di altro tipo davanti e dietro la scuola.</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3B9A04B9"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lastRenderedPageBreak/>
              <w:t> </w:t>
            </w:r>
          </w:p>
          <w:p w14:paraId="1EB4131D"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500,00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7D4DF435"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29E89B2"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500,00</w:t>
            </w:r>
          </w:p>
        </w:tc>
      </w:tr>
      <w:tr w:rsidR="00DA05F2" w:rsidRPr="001C7626" w14:paraId="01DCCA2B" w14:textId="77777777" w:rsidTr="002E744A">
        <w:trPr>
          <w:trHeight w:val="970"/>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D115A5"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A3832D5"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5.</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02F1B1"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20FEE4C0"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BORSE DI STUDIO PER ALUNNI</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9A5E3B"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561DFE62" w14:textId="77777777" w:rsidR="00DA05F2" w:rsidRPr="00864A02" w:rsidRDefault="00DA05F2" w:rsidP="002E744A">
            <w:pPr>
              <w:spacing w:after="0" w:line="240" w:lineRule="auto"/>
              <w:ind w:left="140" w:right="140"/>
              <w:jc w:val="both"/>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Il programma di borse di studio per alunni viene attuato in base alle disposizioni della Delibera sulle borse di studio attraverso un bando di concorso pubblicato ogni anno in conformità con la Decisione del Sindaco sul numero, la tipologia e l'importo delle borse di studio. In media, 20 alunni ricevono una borsa di studio nell'arco di dieci mesi.</w:t>
            </w:r>
          </w:p>
          <w:p w14:paraId="57B4E6AB" w14:textId="77777777" w:rsidR="00DA05F2" w:rsidRPr="00864A02" w:rsidRDefault="00DA05F2" w:rsidP="002E744A">
            <w:pPr>
              <w:spacing w:after="0" w:line="240" w:lineRule="auto"/>
              <w:ind w:left="140" w:right="140"/>
              <w:jc w:val="both"/>
              <w:rPr>
                <w:rFonts w:ascii="Arial" w:eastAsia="Times New Roman" w:hAnsi="Arial" w:cs="Arial"/>
                <w:color w:val="000000"/>
                <w:sz w:val="18"/>
                <w:szCs w:val="18"/>
                <w:lang w:val="it-IT"/>
              </w:rPr>
            </w:pPr>
          </w:p>
          <w:p w14:paraId="52020BA1" w14:textId="77777777" w:rsidR="00DA05F2" w:rsidRPr="00864A02" w:rsidRDefault="00DA05F2" w:rsidP="002E744A">
            <w:pPr>
              <w:spacing w:after="0" w:line="240" w:lineRule="auto"/>
              <w:ind w:left="140" w:right="140"/>
              <w:jc w:val="both"/>
              <w:rPr>
                <w:rFonts w:ascii="Arial" w:eastAsia="Times New Roman" w:hAnsi="Arial" w:cs="Arial"/>
                <w:sz w:val="18"/>
                <w:szCs w:val="18"/>
                <w:lang w:val="it-IT"/>
              </w:rPr>
            </w:pPr>
          </w:p>
        </w:tc>
        <w:tc>
          <w:tcPr>
            <w:tcW w:w="1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8513B4"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1351AFA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22.976,00</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CCED57"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33BA019E"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22.976,00</w:t>
            </w:r>
          </w:p>
        </w:tc>
      </w:tr>
      <w:tr w:rsidR="00DA05F2" w:rsidRPr="001C7626" w14:paraId="1BDBDDB8" w14:textId="77777777" w:rsidTr="002E744A">
        <w:trPr>
          <w:trHeight w:val="91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4476D7"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738FD7D1"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6.</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57693B"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646CE375"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BORSE DI STUDIO PER ALUNNI - LUXOTTICA</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5EF66A" w14:textId="77777777" w:rsidR="00DA05F2" w:rsidRPr="00864A02" w:rsidRDefault="00DA05F2" w:rsidP="002E744A">
            <w:pPr>
              <w:spacing w:after="0" w:line="240" w:lineRule="auto"/>
              <w:ind w:left="140" w:right="140"/>
              <w:rPr>
                <w:rFonts w:ascii="Arial" w:eastAsia="Times New Roman" w:hAnsi="Arial" w:cs="Arial"/>
                <w:color w:val="000000"/>
                <w:sz w:val="18"/>
                <w:szCs w:val="18"/>
                <w:lang w:val="it-IT"/>
              </w:rPr>
            </w:pPr>
            <w:r w:rsidRPr="00864A02">
              <w:rPr>
                <w:rFonts w:ascii="Arial" w:eastAsia="Times New Roman" w:hAnsi="Arial" w:cs="Arial"/>
                <w:color w:val="000000"/>
                <w:sz w:val="18"/>
                <w:szCs w:val="18"/>
                <w:lang w:val="it-IT"/>
              </w:rPr>
              <w:t> </w:t>
            </w:r>
          </w:p>
          <w:p w14:paraId="16202477" w14:textId="77777777" w:rsidR="00DA05F2" w:rsidRPr="00864A02" w:rsidRDefault="00DA05F2" w:rsidP="002E744A">
            <w:pPr>
              <w:spacing w:after="0" w:line="240" w:lineRule="auto"/>
              <w:ind w:left="140" w:right="140"/>
              <w:jc w:val="both"/>
              <w:rPr>
                <w:rFonts w:ascii="Arial" w:eastAsia="Times New Roman" w:hAnsi="Arial" w:cs="Arial"/>
                <w:sz w:val="18"/>
                <w:szCs w:val="18"/>
                <w:lang w:val="it-IT"/>
              </w:rPr>
            </w:pPr>
            <w:r w:rsidRPr="00864A02">
              <w:rPr>
                <w:rFonts w:ascii="Arial" w:eastAsia="Times New Roman" w:hAnsi="Arial" w:cs="Arial"/>
                <w:color w:val="000000"/>
                <w:sz w:val="18"/>
                <w:szCs w:val="18"/>
                <w:lang w:val="it-IT"/>
              </w:rPr>
              <w:t xml:space="preserve">Donazione di Luxottica </w:t>
            </w:r>
            <w:proofErr w:type="spellStart"/>
            <w:r w:rsidRPr="00864A02">
              <w:rPr>
                <w:rFonts w:ascii="Arial" w:eastAsia="Times New Roman" w:hAnsi="Arial" w:cs="Arial"/>
                <w:color w:val="000000"/>
                <w:sz w:val="18"/>
                <w:szCs w:val="18"/>
                <w:lang w:val="it-IT"/>
              </w:rPr>
              <w:t>Jugoistočna</w:t>
            </w:r>
            <w:proofErr w:type="spellEnd"/>
            <w:r w:rsidRPr="00864A02">
              <w:rPr>
                <w:rFonts w:ascii="Arial" w:eastAsia="Times New Roman" w:hAnsi="Arial" w:cs="Arial"/>
                <w:color w:val="000000"/>
                <w:sz w:val="18"/>
                <w:szCs w:val="18"/>
                <w:lang w:val="it-IT"/>
              </w:rPr>
              <w:t xml:space="preserve"> Europa d.o.o. Cittanova borse di studio per </w:t>
            </w:r>
            <w:proofErr w:type="gramStart"/>
            <w:r w:rsidRPr="00864A02">
              <w:rPr>
                <w:rFonts w:ascii="Arial" w:eastAsia="Times New Roman" w:hAnsi="Arial" w:cs="Arial"/>
                <w:color w:val="000000"/>
                <w:sz w:val="18"/>
                <w:szCs w:val="18"/>
                <w:lang w:val="it-IT"/>
              </w:rPr>
              <w:t>3</w:t>
            </w:r>
            <w:proofErr w:type="gramEnd"/>
            <w:r w:rsidRPr="00864A02">
              <w:rPr>
                <w:rFonts w:ascii="Arial" w:eastAsia="Times New Roman" w:hAnsi="Arial" w:cs="Arial"/>
                <w:color w:val="000000"/>
                <w:sz w:val="18"/>
                <w:szCs w:val="18"/>
                <w:lang w:val="it-IT"/>
              </w:rPr>
              <w:t xml:space="preserve"> alunni delle scuole medie e superiori, in conformità con le disposizioni della Delibera sulle borse di studio.</w:t>
            </w:r>
          </w:p>
        </w:tc>
        <w:tc>
          <w:tcPr>
            <w:tcW w:w="1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23A88B"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505C8FD"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3.200,00</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FC92B5"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6995333F"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3.200,00</w:t>
            </w:r>
          </w:p>
        </w:tc>
      </w:tr>
      <w:tr w:rsidR="00DA05F2" w:rsidRPr="001C7626" w14:paraId="45922B07" w14:textId="77777777" w:rsidTr="002E744A">
        <w:trPr>
          <w:trHeight w:val="32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D5898C"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070AB86C" w14:textId="77777777" w:rsidR="00DA05F2" w:rsidRPr="00864A02" w:rsidRDefault="00DA05F2" w:rsidP="002E744A">
            <w:pPr>
              <w:spacing w:after="0" w:line="240" w:lineRule="auto"/>
              <w:ind w:left="140" w:right="140"/>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7.</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51C4AD"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8F2F896"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COFINANZIAMENTO DEL TRASPORTO DEGLI ALUNNI DELLE SCUOLE MEDIE E SUPERIORI</w:t>
            </w:r>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37873C"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194BBC46" w14:textId="77777777" w:rsidR="00DA05F2" w:rsidRPr="00864A02" w:rsidRDefault="00DA05F2" w:rsidP="002E744A">
            <w:pPr>
              <w:spacing w:after="0" w:line="240" w:lineRule="auto"/>
              <w:ind w:left="140" w:right="140"/>
              <w:jc w:val="both"/>
              <w:rPr>
                <w:rFonts w:ascii="Arial" w:eastAsia="Times New Roman" w:hAnsi="Arial" w:cs="Arial"/>
                <w:sz w:val="18"/>
                <w:szCs w:val="18"/>
                <w:lang w:val="it-IT"/>
              </w:rPr>
            </w:pPr>
            <w:r w:rsidRPr="00864A02">
              <w:rPr>
                <w:rFonts w:ascii="Arial" w:eastAsia="Times New Roman" w:hAnsi="Arial" w:cs="Arial"/>
                <w:color w:val="000000"/>
                <w:sz w:val="18"/>
                <w:szCs w:val="18"/>
                <w:lang w:val="it-IT"/>
              </w:rPr>
              <w:t>Gli alunni delle scuole superiori che viaggiano quotidianamente per motivi di studio hanno diritto a un cofinanziamento del 75% delle spese di trasporto da parte del Governo della Repubblica di Croazia. Per questi alunni, la Città cofinanzia metà dei costi del restante 25%. Gli alunni che non viaggiano quotidianamente perché hanno un alloggio garantito presso la sede di studio hanno diritto a un rimborso spese pari al 50% del prezzo valido del biglietto di andata e ritorno dell'autobus della compagnia "</w:t>
            </w:r>
            <w:proofErr w:type="spellStart"/>
            <w:r w:rsidRPr="00864A02">
              <w:rPr>
                <w:rFonts w:ascii="Arial" w:eastAsia="Times New Roman" w:hAnsi="Arial" w:cs="Arial"/>
                <w:color w:val="000000"/>
                <w:sz w:val="18"/>
                <w:szCs w:val="18"/>
                <w:lang w:val="it-IT"/>
              </w:rPr>
              <w:t>Autotrans</w:t>
            </w:r>
            <w:proofErr w:type="spellEnd"/>
            <w:r w:rsidRPr="00864A02">
              <w:rPr>
                <w:rFonts w:ascii="Arial" w:eastAsia="Times New Roman" w:hAnsi="Arial" w:cs="Arial"/>
                <w:color w:val="000000"/>
                <w:sz w:val="18"/>
                <w:szCs w:val="18"/>
                <w:lang w:val="it-IT"/>
              </w:rPr>
              <w:t>" il giorno del viaggio, per la distanza dal luogo di residenza al luogo di studio, e per un massimo di una corsa a settimana.</w:t>
            </w:r>
          </w:p>
          <w:p w14:paraId="09829B1B" w14:textId="77777777" w:rsidR="00DA05F2" w:rsidRPr="00864A02" w:rsidRDefault="00DA05F2" w:rsidP="002E744A">
            <w:pPr>
              <w:spacing w:after="0" w:line="240" w:lineRule="auto"/>
              <w:ind w:left="140" w:right="140"/>
              <w:jc w:val="both"/>
              <w:rPr>
                <w:rFonts w:ascii="Arial" w:eastAsia="Times New Roman" w:hAnsi="Arial" w:cs="Arial"/>
                <w:sz w:val="18"/>
                <w:szCs w:val="18"/>
                <w:lang w:val="it-IT"/>
              </w:rPr>
            </w:pPr>
            <w:r w:rsidRPr="00864A02">
              <w:rPr>
                <w:rFonts w:ascii="Arial" w:eastAsia="Times New Roman" w:hAnsi="Arial" w:cs="Arial"/>
                <w:color w:val="000000"/>
                <w:sz w:val="18"/>
                <w:szCs w:val="18"/>
                <w:lang w:val="it-IT"/>
              </w:rPr>
              <w:t>Per motivi di studio gli alunni di Cittanova si recano soprattutto a Parenzo, Buie, Pisino, Pola e Fiume. </w:t>
            </w:r>
          </w:p>
        </w:tc>
        <w:tc>
          <w:tcPr>
            <w:tcW w:w="1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850DD5"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757098F7"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35.000,00</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A92DD8"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2450A9E3"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34.822,04</w:t>
            </w:r>
          </w:p>
        </w:tc>
      </w:tr>
      <w:tr w:rsidR="00DA05F2" w:rsidRPr="001C7626" w14:paraId="174D4CFD" w14:textId="77777777" w:rsidTr="002E744A">
        <w:trPr>
          <w:trHeight w:val="109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8982EA"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1D6FF68B"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8.</w:t>
            </w:r>
          </w:p>
        </w:tc>
        <w:tc>
          <w:tcPr>
            <w:tcW w:w="255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51FA6D"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43010FD3"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xml:space="preserve">PREMI PER </w:t>
            </w:r>
            <w:proofErr w:type="spellStart"/>
            <w:r w:rsidRPr="00864A02">
              <w:rPr>
                <w:rFonts w:ascii="Arial" w:eastAsia="Times New Roman" w:hAnsi="Arial" w:cs="Arial"/>
                <w:b/>
                <w:bCs/>
                <w:color w:val="000000"/>
                <w:sz w:val="18"/>
                <w:szCs w:val="18"/>
                <w:lang w:val="en-US"/>
              </w:rPr>
              <w:t>L’OTTIMO</w:t>
            </w:r>
            <w:proofErr w:type="spellEnd"/>
            <w:r w:rsidRPr="00864A02">
              <w:rPr>
                <w:rFonts w:ascii="Arial" w:eastAsia="Times New Roman" w:hAnsi="Arial" w:cs="Arial"/>
                <w:b/>
                <w:bCs/>
                <w:color w:val="000000"/>
                <w:sz w:val="18"/>
                <w:szCs w:val="18"/>
                <w:lang w:val="en-US"/>
              </w:rPr>
              <w:t xml:space="preserve"> </w:t>
            </w:r>
            <w:proofErr w:type="spellStart"/>
            <w:r w:rsidRPr="00864A02">
              <w:rPr>
                <w:rFonts w:ascii="Arial" w:eastAsia="Times New Roman" w:hAnsi="Arial" w:cs="Arial"/>
                <w:b/>
                <w:bCs/>
                <w:color w:val="000000"/>
                <w:sz w:val="18"/>
                <w:szCs w:val="18"/>
                <w:lang w:val="en-US"/>
              </w:rPr>
              <w:t>PROFITTO</w:t>
            </w:r>
            <w:proofErr w:type="spellEnd"/>
          </w:p>
        </w:tc>
        <w:tc>
          <w:tcPr>
            <w:tcW w:w="354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C8DE9B"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 </w:t>
            </w:r>
          </w:p>
          <w:p w14:paraId="2710A8B1" w14:textId="77777777" w:rsidR="00DA05F2" w:rsidRPr="00864A02" w:rsidRDefault="00DA05F2" w:rsidP="002E744A">
            <w:pPr>
              <w:spacing w:after="0" w:line="240" w:lineRule="auto"/>
              <w:ind w:left="140" w:right="140"/>
              <w:rPr>
                <w:rFonts w:ascii="Arial" w:eastAsia="Times New Roman" w:hAnsi="Arial" w:cs="Arial"/>
                <w:sz w:val="18"/>
                <w:szCs w:val="18"/>
                <w:lang w:val="it-IT"/>
              </w:rPr>
            </w:pPr>
            <w:r w:rsidRPr="00864A02">
              <w:rPr>
                <w:rFonts w:ascii="Arial" w:eastAsia="Times New Roman" w:hAnsi="Arial" w:cs="Arial"/>
                <w:color w:val="000000"/>
                <w:sz w:val="18"/>
                <w:szCs w:val="18"/>
                <w:lang w:val="it-IT"/>
              </w:rPr>
              <w:t>Premi in denaro dell'importo di 150,00 euro per gli alunni delle scuole medie e superiori che alla fine dell'anno scolastico ottengono l’ottimo profitto e per gli alunni che hanno ottenuto risultati degni di nota nelle competizioni. Sono stati premiati 25 alunni.</w:t>
            </w:r>
          </w:p>
        </w:tc>
        <w:tc>
          <w:tcPr>
            <w:tcW w:w="1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24539C" w14:textId="77777777" w:rsidR="00DA05F2" w:rsidRPr="00864A02" w:rsidRDefault="00DA05F2" w:rsidP="002E744A">
            <w:pPr>
              <w:spacing w:after="0" w:line="240" w:lineRule="auto"/>
              <w:ind w:left="140" w:right="140"/>
              <w:jc w:val="center"/>
              <w:rPr>
                <w:rFonts w:ascii="Arial" w:eastAsia="Times New Roman" w:hAnsi="Arial" w:cs="Arial"/>
                <w:sz w:val="18"/>
                <w:szCs w:val="18"/>
                <w:lang w:val="it-IT"/>
              </w:rPr>
            </w:pPr>
            <w:r w:rsidRPr="00864A02">
              <w:rPr>
                <w:rFonts w:ascii="Arial" w:eastAsia="Times New Roman" w:hAnsi="Arial" w:cs="Arial"/>
                <w:b/>
                <w:bCs/>
                <w:color w:val="000000"/>
                <w:sz w:val="18"/>
                <w:szCs w:val="18"/>
                <w:lang w:val="it-IT"/>
              </w:rPr>
              <w:t> </w:t>
            </w:r>
          </w:p>
          <w:p w14:paraId="1DA86230"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3.750,00</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CB8F19"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1F3D8CBF"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3.750,00</w:t>
            </w:r>
          </w:p>
        </w:tc>
      </w:tr>
      <w:tr w:rsidR="00DA05F2" w:rsidRPr="001C7626" w14:paraId="100785B4" w14:textId="77777777" w:rsidTr="002E744A">
        <w:trPr>
          <w:trHeight w:val="555"/>
        </w:trPr>
        <w:tc>
          <w:tcPr>
            <w:tcW w:w="5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B8F31F9"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color w:val="0070C0"/>
                <w:sz w:val="18"/>
                <w:szCs w:val="18"/>
                <w:lang w:val="en-US"/>
              </w:rPr>
              <w:t> </w:t>
            </w:r>
          </w:p>
        </w:tc>
        <w:tc>
          <w:tcPr>
            <w:tcW w:w="6096"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7CC971"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color w:val="0070C0"/>
                <w:sz w:val="18"/>
                <w:szCs w:val="18"/>
                <w:lang w:val="en-US"/>
              </w:rPr>
              <w:t> </w:t>
            </w:r>
          </w:p>
          <w:p w14:paraId="4148BF6E"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proofErr w:type="spellStart"/>
            <w:r w:rsidRPr="00864A02">
              <w:rPr>
                <w:rFonts w:ascii="Arial" w:eastAsia="Times New Roman" w:hAnsi="Arial" w:cs="Arial"/>
                <w:b/>
                <w:bCs/>
                <w:color w:val="000000"/>
                <w:sz w:val="18"/>
                <w:szCs w:val="18"/>
                <w:lang w:val="en-US"/>
              </w:rPr>
              <w:t>TOTALE</w:t>
            </w:r>
            <w:proofErr w:type="spellEnd"/>
          </w:p>
          <w:p w14:paraId="1EE4AE76" w14:textId="77777777" w:rsidR="00DA05F2" w:rsidRPr="00864A02" w:rsidRDefault="00DA05F2" w:rsidP="002E744A">
            <w:pPr>
              <w:spacing w:after="0" w:line="240" w:lineRule="auto"/>
              <w:ind w:left="140" w:right="140"/>
              <w:jc w:val="both"/>
              <w:rPr>
                <w:rFonts w:ascii="Arial" w:eastAsia="Times New Roman" w:hAnsi="Arial" w:cs="Arial"/>
                <w:sz w:val="18"/>
                <w:szCs w:val="18"/>
                <w:lang w:val="en-US"/>
              </w:rPr>
            </w:pPr>
            <w:r w:rsidRPr="00864A02">
              <w:rPr>
                <w:rFonts w:ascii="Arial" w:eastAsia="Times New Roman" w:hAnsi="Arial" w:cs="Arial"/>
                <w:color w:val="000000"/>
                <w:sz w:val="18"/>
                <w:szCs w:val="18"/>
                <w:lang w:val="it-IT"/>
              </w:rPr>
              <w:t> </w:t>
            </w:r>
          </w:p>
        </w:tc>
        <w:tc>
          <w:tcPr>
            <w:tcW w:w="1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05B3FE"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70C0"/>
                <w:sz w:val="18"/>
                <w:szCs w:val="18"/>
                <w:lang w:val="en-US"/>
              </w:rPr>
              <w:t> </w:t>
            </w:r>
          </w:p>
          <w:p w14:paraId="63D6E9EB"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68.337,00</w:t>
            </w:r>
          </w:p>
        </w:tc>
        <w:tc>
          <w:tcPr>
            <w:tcW w:w="11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D8C39F"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 </w:t>
            </w:r>
          </w:p>
          <w:p w14:paraId="04D59025" w14:textId="77777777" w:rsidR="00DA05F2" w:rsidRPr="00864A02" w:rsidRDefault="00DA05F2" w:rsidP="002E744A">
            <w:pPr>
              <w:spacing w:after="0" w:line="240" w:lineRule="auto"/>
              <w:ind w:left="140" w:right="140"/>
              <w:jc w:val="center"/>
              <w:rPr>
                <w:rFonts w:ascii="Arial" w:eastAsia="Times New Roman" w:hAnsi="Arial" w:cs="Arial"/>
                <w:sz w:val="18"/>
                <w:szCs w:val="18"/>
                <w:lang w:val="en-US"/>
              </w:rPr>
            </w:pPr>
            <w:r w:rsidRPr="00864A02">
              <w:rPr>
                <w:rFonts w:ascii="Arial" w:eastAsia="Times New Roman" w:hAnsi="Arial" w:cs="Arial"/>
                <w:b/>
                <w:bCs/>
                <w:color w:val="000000"/>
                <w:sz w:val="18"/>
                <w:szCs w:val="18"/>
                <w:lang w:val="en-US"/>
              </w:rPr>
              <w:t>68.159,04</w:t>
            </w:r>
          </w:p>
        </w:tc>
      </w:tr>
    </w:tbl>
    <w:p w14:paraId="0BA10EF4" w14:textId="77777777" w:rsidR="00DA05F2" w:rsidRPr="001C7626" w:rsidRDefault="00DA05F2" w:rsidP="00DA05F2">
      <w:pPr>
        <w:spacing w:after="0"/>
        <w:jc w:val="both"/>
        <w:rPr>
          <w:rFonts w:ascii="Arial" w:hAnsi="Arial" w:cs="Arial"/>
          <w:b/>
          <w:sz w:val="20"/>
          <w:szCs w:val="20"/>
          <w:u w:val="single"/>
          <w:lang w:val="it-IT"/>
        </w:rPr>
      </w:pPr>
    </w:p>
    <w:p w14:paraId="3CC761D6" w14:textId="364EAD54" w:rsidR="00C5793D" w:rsidRDefault="00C5793D">
      <w:pPr>
        <w:spacing w:after="0" w:line="240" w:lineRule="auto"/>
        <w:rPr>
          <w:rFonts w:ascii="Arial" w:hAnsi="Arial" w:cs="Arial"/>
          <w:b/>
          <w:sz w:val="20"/>
          <w:szCs w:val="20"/>
          <w:u w:val="single"/>
          <w:lang w:val="it-IT"/>
        </w:rPr>
      </w:pPr>
      <w:r>
        <w:rPr>
          <w:rFonts w:ascii="Arial" w:hAnsi="Arial" w:cs="Arial"/>
          <w:b/>
          <w:sz w:val="20"/>
          <w:szCs w:val="20"/>
          <w:u w:val="single"/>
          <w:lang w:val="it-IT"/>
        </w:rPr>
        <w:br w:type="page"/>
      </w:r>
    </w:p>
    <w:p w14:paraId="035C380D" w14:textId="77777777" w:rsidR="00DA05F2" w:rsidRPr="001C7626" w:rsidRDefault="00DA05F2" w:rsidP="00DA05F2">
      <w:pPr>
        <w:spacing w:after="0"/>
        <w:jc w:val="both"/>
        <w:rPr>
          <w:rFonts w:ascii="Arial" w:hAnsi="Arial" w:cs="Arial"/>
          <w:b/>
          <w:sz w:val="20"/>
          <w:szCs w:val="20"/>
          <w:u w:val="single"/>
          <w:lang w:val="it-IT"/>
        </w:rPr>
      </w:pPr>
    </w:p>
    <w:p w14:paraId="48011540" w14:textId="77777777" w:rsidR="00DA05F2" w:rsidRPr="001C7626" w:rsidRDefault="00DA05F2" w:rsidP="00DA05F2">
      <w:pPr>
        <w:pStyle w:val="ListParagraph"/>
        <w:numPr>
          <w:ilvl w:val="0"/>
          <w:numId w:val="297"/>
        </w:numPr>
        <w:spacing w:after="0"/>
        <w:jc w:val="both"/>
        <w:rPr>
          <w:rFonts w:ascii="Arial" w:hAnsi="Arial" w:cs="Arial"/>
          <w:b/>
          <w:sz w:val="20"/>
          <w:szCs w:val="20"/>
          <w:lang w:val="it-IT"/>
        </w:rPr>
      </w:pPr>
      <w:r w:rsidRPr="001C7626">
        <w:rPr>
          <w:rFonts w:ascii="Arial" w:hAnsi="Arial" w:cs="Arial"/>
          <w:b/>
          <w:sz w:val="20"/>
          <w:szCs w:val="20"/>
          <w:lang w:val="it-IT"/>
        </w:rPr>
        <w:t>FABBISOGNI AGGIUNTIVI NELL’ISTRUZIONE UNIVERSITARIA</w:t>
      </w:r>
    </w:p>
    <w:p w14:paraId="6C990F2A" w14:textId="77777777" w:rsidR="00DA05F2" w:rsidRPr="001C7626" w:rsidRDefault="00DA05F2" w:rsidP="00DA05F2">
      <w:pPr>
        <w:pStyle w:val="ListParagraph"/>
        <w:spacing w:after="0"/>
        <w:ind w:left="1080"/>
        <w:jc w:val="both"/>
        <w:rPr>
          <w:rFonts w:ascii="Arial" w:hAnsi="Arial" w:cs="Arial"/>
          <w:b/>
          <w:sz w:val="20"/>
          <w:szCs w:val="20"/>
          <w:lang w:val="it-IT"/>
        </w:rPr>
      </w:pPr>
    </w:p>
    <w:tbl>
      <w:tblPr>
        <w:tblpPr w:leftFromText="180" w:rightFromText="180" w:vertAnchor="text" w:horzAnchor="page" w:tblpX="1361" w:tblpY="7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2551"/>
        <w:gridCol w:w="3689"/>
        <w:gridCol w:w="1134"/>
        <w:gridCol w:w="1123"/>
      </w:tblGrid>
      <w:tr w:rsidR="00DA05F2" w:rsidRPr="001C7626" w14:paraId="25E30DD7" w14:textId="77777777" w:rsidTr="002E744A">
        <w:trPr>
          <w:trHeight w:val="70"/>
        </w:trPr>
        <w:tc>
          <w:tcPr>
            <w:tcW w:w="310" w:type="pct"/>
          </w:tcPr>
          <w:p w14:paraId="46E7B312" w14:textId="77777777" w:rsidR="00DA05F2" w:rsidRPr="00864A02" w:rsidRDefault="00DA05F2" w:rsidP="002E744A">
            <w:pPr>
              <w:spacing w:before="100" w:beforeAutospacing="1" w:after="100" w:afterAutospacing="1" w:line="240" w:lineRule="auto"/>
              <w:jc w:val="center"/>
              <w:rPr>
                <w:rFonts w:ascii="Arial" w:eastAsia="Times New Roman" w:hAnsi="Arial" w:cs="Arial"/>
                <w:b/>
                <w:sz w:val="18"/>
                <w:szCs w:val="18"/>
                <w:lang w:val="it-IT" w:eastAsia="hr-HR"/>
              </w:rPr>
            </w:pPr>
          </w:p>
        </w:tc>
        <w:tc>
          <w:tcPr>
            <w:tcW w:w="1408" w:type="pct"/>
          </w:tcPr>
          <w:p w14:paraId="41CD9A46" w14:textId="77777777" w:rsidR="00DA05F2" w:rsidRPr="00864A02" w:rsidRDefault="00DA05F2" w:rsidP="002E744A">
            <w:pPr>
              <w:spacing w:before="100" w:beforeAutospacing="1" w:after="100" w:afterAutospacing="1"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DENOMINAZIONE</w:t>
            </w:r>
            <w:r w:rsidRPr="00864A02">
              <w:rPr>
                <w:rFonts w:ascii="Arial" w:eastAsia="Times New Roman" w:hAnsi="Arial" w:cs="Arial"/>
                <w:b/>
                <w:sz w:val="18"/>
                <w:szCs w:val="18"/>
                <w:lang w:val="it-IT" w:eastAsia="hr-HR"/>
              </w:rPr>
              <w:br/>
              <w:t>DEL PROGRAMMA/PROGETTO/</w:t>
            </w:r>
            <w:r w:rsidRPr="00864A02">
              <w:rPr>
                <w:rFonts w:ascii="Arial" w:eastAsia="Times New Roman" w:hAnsi="Arial" w:cs="Arial"/>
                <w:b/>
                <w:sz w:val="18"/>
                <w:szCs w:val="18"/>
                <w:lang w:val="it-IT" w:eastAsia="hr-HR"/>
              </w:rPr>
              <w:br/>
              <w:t>ATTIVITÀ</w:t>
            </w:r>
          </w:p>
        </w:tc>
        <w:tc>
          <w:tcPr>
            <w:tcW w:w="2036" w:type="pct"/>
          </w:tcPr>
          <w:p w14:paraId="07A43604" w14:textId="77777777" w:rsidR="00DA05F2" w:rsidRPr="00864A02" w:rsidRDefault="00DA05F2" w:rsidP="002E744A">
            <w:pPr>
              <w:spacing w:before="100" w:beforeAutospacing="1" w:after="100" w:afterAutospacing="1"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 xml:space="preserve">DESCRIZIONE </w:t>
            </w:r>
            <w:proofErr w:type="gramStart"/>
            <w:r w:rsidRPr="00864A02">
              <w:rPr>
                <w:rFonts w:ascii="Arial" w:eastAsia="Times New Roman" w:hAnsi="Arial" w:cs="Arial"/>
                <w:b/>
                <w:sz w:val="18"/>
                <w:szCs w:val="18"/>
                <w:lang w:val="it-IT" w:eastAsia="hr-HR"/>
              </w:rPr>
              <w:t>DEL  PROGRAMMA</w:t>
            </w:r>
            <w:proofErr w:type="gramEnd"/>
            <w:r w:rsidRPr="00864A02">
              <w:rPr>
                <w:rFonts w:ascii="Arial" w:eastAsia="Times New Roman" w:hAnsi="Arial" w:cs="Arial"/>
                <w:b/>
                <w:sz w:val="18"/>
                <w:szCs w:val="18"/>
                <w:lang w:val="it-IT" w:eastAsia="hr-HR"/>
              </w:rPr>
              <w:t>/PROGETTO/ATTIVITÀ</w:t>
            </w:r>
          </w:p>
        </w:tc>
        <w:tc>
          <w:tcPr>
            <w:tcW w:w="626" w:type="pct"/>
          </w:tcPr>
          <w:p w14:paraId="41B8EEFA" w14:textId="77777777" w:rsidR="00DA05F2" w:rsidRPr="00864A02" w:rsidRDefault="00DA05F2" w:rsidP="002E744A">
            <w:pPr>
              <w:spacing w:before="100" w:beforeAutospacing="1" w:after="100" w:afterAutospacing="1"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MEZZI PIANIFICATI</w:t>
            </w:r>
          </w:p>
        </w:tc>
        <w:tc>
          <w:tcPr>
            <w:tcW w:w="620" w:type="pct"/>
          </w:tcPr>
          <w:p w14:paraId="6EB4B726" w14:textId="77777777" w:rsidR="00DA05F2" w:rsidRPr="00864A02" w:rsidRDefault="00DA05F2" w:rsidP="002E744A">
            <w:pPr>
              <w:spacing w:before="100" w:beforeAutospacing="1" w:after="100" w:afterAutospacing="1"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MEZZI SPESI</w:t>
            </w:r>
          </w:p>
        </w:tc>
      </w:tr>
      <w:tr w:rsidR="00DA05F2" w:rsidRPr="001C7626" w14:paraId="2224D094" w14:textId="77777777" w:rsidTr="002E744A">
        <w:tc>
          <w:tcPr>
            <w:tcW w:w="310" w:type="pct"/>
          </w:tcPr>
          <w:p w14:paraId="1296AD47" w14:textId="77777777" w:rsidR="00DA05F2" w:rsidRPr="00864A02" w:rsidRDefault="00DA05F2" w:rsidP="002E744A">
            <w:pPr>
              <w:spacing w:after="0" w:line="240" w:lineRule="auto"/>
              <w:rPr>
                <w:rFonts w:ascii="Arial" w:eastAsia="Times New Roman" w:hAnsi="Arial" w:cs="Arial"/>
                <w:b/>
                <w:sz w:val="18"/>
                <w:szCs w:val="18"/>
                <w:lang w:val="it-IT" w:eastAsia="hr-HR"/>
              </w:rPr>
            </w:pPr>
          </w:p>
          <w:p w14:paraId="39822ACD" w14:textId="77777777" w:rsidR="00DA05F2" w:rsidRPr="00864A02" w:rsidRDefault="00DA05F2" w:rsidP="002E744A">
            <w:pPr>
              <w:spacing w:after="0" w:line="240" w:lineRule="auto"/>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1.</w:t>
            </w:r>
          </w:p>
        </w:tc>
        <w:tc>
          <w:tcPr>
            <w:tcW w:w="1408" w:type="pct"/>
          </w:tcPr>
          <w:p w14:paraId="51B0C22E" w14:textId="77777777" w:rsidR="00DA05F2" w:rsidRPr="00864A02" w:rsidRDefault="00DA05F2" w:rsidP="002E744A">
            <w:pPr>
              <w:spacing w:after="0"/>
              <w:rPr>
                <w:rFonts w:ascii="Arial" w:eastAsia="Times New Roman" w:hAnsi="Arial" w:cs="Arial"/>
                <w:b/>
                <w:sz w:val="18"/>
                <w:szCs w:val="18"/>
                <w:lang w:val="it-IT" w:eastAsia="hr-HR"/>
              </w:rPr>
            </w:pPr>
          </w:p>
          <w:p w14:paraId="05163209" w14:textId="77777777" w:rsidR="00DA05F2" w:rsidRPr="00864A02" w:rsidRDefault="00DA05F2" w:rsidP="002E744A">
            <w:pPr>
              <w:spacing w:after="0"/>
              <w:rPr>
                <w:rFonts w:ascii="Arial" w:eastAsia="Times New Roman" w:hAnsi="Arial" w:cs="Arial"/>
                <w:sz w:val="18"/>
                <w:szCs w:val="18"/>
                <w:lang w:val="it-IT" w:eastAsia="hr-HR"/>
              </w:rPr>
            </w:pPr>
            <w:r w:rsidRPr="00864A02">
              <w:rPr>
                <w:rFonts w:ascii="Arial" w:eastAsia="Times New Roman" w:hAnsi="Arial" w:cs="Arial"/>
                <w:b/>
                <w:sz w:val="18"/>
                <w:szCs w:val="18"/>
                <w:lang w:val="it-IT" w:eastAsia="hr-HR"/>
              </w:rPr>
              <w:t>SOVVENZIONI PER GLI STUDI POSTLAUREA</w:t>
            </w:r>
          </w:p>
        </w:tc>
        <w:tc>
          <w:tcPr>
            <w:tcW w:w="2036" w:type="pct"/>
          </w:tcPr>
          <w:p w14:paraId="3F8A3625" w14:textId="77777777" w:rsidR="00DA05F2" w:rsidRPr="00864A02" w:rsidRDefault="00DA05F2" w:rsidP="002E744A">
            <w:pPr>
              <w:spacing w:after="0" w:line="240" w:lineRule="auto"/>
              <w:jc w:val="both"/>
              <w:rPr>
                <w:rFonts w:ascii="Arial" w:eastAsia="Times New Roman" w:hAnsi="Arial" w:cs="Arial"/>
                <w:sz w:val="18"/>
                <w:szCs w:val="18"/>
                <w:lang w:val="it-IT" w:eastAsia="hr-HR"/>
              </w:rPr>
            </w:pPr>
            <w:r w:rsidRPr="00864A02">
              <w:rPr>
                <w:rFonts w:ascii="Arial" w:eastAsia="Times New Roman" w:hAnsi="Arial" w:cs="Arial"/>
                <w:sz w:val="18"/>
                <w:szCs w:val="18"/>
                <w:lang w:val="it-IT" w:eastAsia="hr-HR"/>
              </w:rPr>
              <w:t>Il pagamento una tantum ai partecipanti agli studi postlaurea viene effettuato in base alle disposizioni della Delibera sulle borse di studio, la quale prevede l’erogazione di un importo pari alla tassa semestrale di iscrizione, per l’iscrizione al I, III e V semestre, nell’anno di bilancio successivo a quello della presentazione della domanda. Nel 2024, tale sovvenzione è stata concessa a un partecipante.</w:t>
            </w:r>
          </w:p>
        </w:tc>
        <w:tc>
          <w:tcPr>
            <w:tcW w:w="626" w:type="pct"/>
          </w:tcPr>
          <w:p w14:paraId="344C1018" w14:textId="77777777" w:rsidR="00DA05F2" w:rsidRPr="00864A02" w:rsidRDefault="00DA05F2" w:rsidP="002E744A">
            <w:pPr>
              <w:spacing w:before="100" w:beforeAutospacing="1" w:after="100" w:afterAutospacing="1"/>
              <w:jc w:val="center"/>
              <w:rPr>
                <w:rFonts w:ascii="Arial" w:eastAsia="Times New Roman" w:hAnsi="Arial" w:cs="Arial"/>
                <w:b/>
                <w:sz w:val="18"/>
                <w:szCs w:val="18"/>
                <w:lang w:val="it-IT" w:eastAsia="hr-HR"/>
              </w:rPr>
            </w:pPr>
          </w:p>
          <w:p w14:paraId="65123CB6"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1.290,00</w:t>
            </w:r>
          </w:p>
        </w:tc>
        <w:tc>
          <w:tcPr>
            <w:tcW w:w="620" w:type="pct"/>
          </w:tcPr>
          <w:p w14:paraId="07B003B6" w14:textId="77777777" w:rsidR="00DA05F2" w:rsidRPr="00864A02" w:rsidRDefault="00DA05F2" w:rsidP="002E744A">
            <w:pPr>
              <w:spacing w:before="100" w:beforeAutospacing="1" w:after="100" w:afterAutospacing="1"/>
              <w:jc w:val="center"/>
              <w:rPr>
                <w:rFonts w:ascii="Arial" w:eastAsia="Times New Roman" w:hAnsi="Arial" w:cs="Arial"/>
                <w:b/>
                <w:sz w:val="18"/>
                <w:szCs w:val="18"/>
                <w:lang w:val="it-IT" w:eastAsia="hr-HR"/>
              </w:rPr>
            </w:pPr>
          </w:p>
          <w:p w14:paraId="068B1EAF"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1.290,00</w:t>
            </w:r>
          </w:p>
        </w:tc>
      </w:tr>
      <w:tr w:rsidR="00DA05F2" w:rsidRPr="001C7626" w14:paraId="0810942F" w14:textId="77777777" w:rsidTr="002E744A">
        <w:tc>
          <w:tcPr>
            <w:tcW w:w="310" w:type="pct"/>
          </w:tcPr>
          <w:p w14:paraId="79628FA9" w14:textId="77777777" w:rsidR="00DA05F2" w:rsidRPr="00864A02" w:rsidRDefault="00DA05F2" w:rsidP="002E744A">
            <w:pPr>
              <w:spacing w:after="0" w:line="240" w:lineRule="auto"/>
              <w:rPr>
                <w:rFonts w:ascii="Arial" w:eastAsia="Times New Roman" w:hAnsi="Arial" w:cs="Arial"/>
                <w:b/>
                <w:sz w:val="18"/>
                <w:szCs w:val="18"/>
                <w:lang w:val="it-IT" w:eastAsia="hr-HR"/>
              </w:rPr>
            </w:pPr>
          </w:p>
          <w:p w14:paraId="552E34B0" w14:textId="77777777" w:rsidR="00DA05F2" w:rsidRPr="00864A02" w:rsidRDefault="00DA05F2" w:rsidP="002E744A">
            <w:pPr>
              <w:spacing w:after="0" w:line="240" w:lineRule="auto"/>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2.</w:t>
            </w:r>
          </w:p>
        </w:tc>
        <w:tc>
          <w:tcPr>
            <w:tcW w:w="1408" w:type="pct"/>
          </w:tcPr>
          <w:p w14:paraId="68A82C29" w14:textId="77777777" w:rsidR="00DA05F2" w:rsidRPr="00864A02" w:rsidRDefault="00DA05F2" w:rsidP="002E744A">
            <w:pPr>
              <w:spacing w:after="0" w:line="240" w:lineRule="auto"/>
              <w:rPr>
                <w:rFonts w:ascii="Arial" w:eastAsia="Times New Roman" w:hAnsi="Arial" w:cs="Arial"/>
                <w:b/>
                <w:sz w:val="18"/>
                <w:szCs w:val="18"/>
                <w:lang w:val="it-IT" w:eastAsia="hr-HR"/>
              </w:rPr>
            </w:pPr>
          </w:p>
          <w:p w14:paraId="16B31423" w14:textId="77777777" w:rsidR="00DA05F2" w:rsidRPr="00864A02" w:rsidRDefault="00DA05F2" w:rsidP="002E744A">
            <w:pPr>
              <w:spacing w:after="0" w:line="240" w:lineRule="auto"/>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BORSE DI STUDIO PER GLI STUDENTI</w:t>
            </w:r>
          </w:p>
          <w:p w14:paraId="6F184420" w14:textId="77777777" w:rsidR="00DA05F2" w:rsidRPr="00864A02" w:rsidRDefault="00DA05F2" w:rsidP="002E744A">
            <w:pPr>
              <w:spacing w:after="0" w:line="240" w:lineRule="auto"/>
              <w:rPr>
                <w:rFonts w:ascii="Arial" w:eastAsia="Times New Roman" w:hAnsi="Arial" w:cs="Arial"/>
                <w:b/>
                <w:sz w:val="18"/>
                <w:szCs w:val="18"/>
                <w:lang w:val="it-IT" w:eastAsia="hr-HR"/>
              </w:rPr>
            </w:pPr>
          </w:p>
        </w:tc>
        <w:tc>
          <w:tcPr>
            <w:tcW w:w="2036" w:type="pct"/>
          </w:tcPr>
          <w:p w14:paraId="10FA6F6C" w14:textId="77777777" w:rsidR="00DA05F2" w:rsidRPr="00864A02" w:rsidRDefault="00DA05F2" w:rsidP="002E744A">
            <w:pPr>
              <w:spacing w:after="0" w:line="240" w:lineRule="auto"/>
              <w:jc w:val="both"/>
              <w:rPr>
                <w:rFonts w:ascii="Arial" w:eastAsia="Times New Roman" w:hAnsi="Arial" w:cs="Arial"/>
                <w:sz w:val="18"/>
                <w:szCs w:val="18"/>
                <w:lang w:val="it-IT" w:eastAsia="hr-HR"/>
              </w:rPr>
            </w:pPr>
            <w:r w:rsidRPr="00864A02">
              <w:rPr>
                <w:rFonts w:ascii="Arial" w:eastAsia="Times New Roman" w:hAnsi="Arial" w:cs="Arial"/>
                <w:sz w:val="18"/>
                <w:szCs w:val="18"/>
                <w:lang w:val="it-IT" w:eastAsia="hr-HR"/>
              </w:rPr>
              <w:t>Il programma di borse di studio per studenti è attuato sulla base di quanto previsto dalla Delibera sulle borse di studio tramite un bando che viene pubblicato ogni anno in conformità alla Delibera del Sindaco sul numero, la tipologia e l'importo delle borse di studio. Una media di 30 studenti riceve la borsa di studio nell'arco di dieci mesi.</w:t>
            </w:r>
          </w:p>
        </w:tc>
        <w:tc>
          <w:tcPr>
            <w:tcW w:w="626" w:type="pct"/>
          </w:tcPr>
          <w:p w14:paraId="72913602" w14:textId="77777777" w:rsidR="00DA05F2" w:rsidRPr="00864A02" w:rsidRDefault="00DA05F2" w:rsidP="002E744A">
            <w:pPr>
              <w:pStyle w:val="NoSpacing"/>
              <w:jc w:val="center"/>
              <w:rPr>
                <w:rFonts w:ascii="Arial" w:hAnsi="Arial" w:cs="Arial"/>
                <w:b/>
                <w:sz w:val="18"/>
                <w:szCs w:val="18"/>
                <w:lang w:val="it-IT" w:eastAsia="hr-HR"/>
              </w:rPr>
            </w:pPr>
          </w:p>
          <w:p w14:paraId="47D1D846" w14:textId="77777777" w:rsidR="00DA05F2" w:rsidRPr="00864A02" w:rsidRDefault="00DA05F2" w:rsidP="002E744A">
            <w:pPr>
              <w:pStyle w:val="NoSpacing"/>
              <w:jc w:val="center"/>
              <w:rPr>
                <w:rFonts w:ascii="Arial" w:hAnsi="Arial" w:cs="Arial"/>
                <w:b/>
                <w:sz w:val="18"/>
                <w:szCs w:val="18"/>
                <w:lang w:val="it-IT" w:eastAsia="hr-HR"/>
              </w:rPr>
            </w:pPr>
          </w:p>
          <w:p w14:paraId="5862BE7C" w14:textId="77777777" w:rsidR="00DA05F2" w:rsidRPr="00864A02" w:rsidRDefault="00DA05F2" w:rsidP="002E744A">
            <w:pPr>
              <w:pStyle w:val="NoSpacing"/>
              <w:jc w:val="center"/>
              <w:rPr>
                <w:rFonts w:ascii="Arial" w:hAnsi="Arial" w:cs="Arial"/>
                <w:b/>
                <w:sz w:val="18"/>
                <w:szCs w:val="18"/>
                <w:lang w:val="it-IT" w:eastAsia="hr-HR"/>
              </w:rPr>
            </w:pPr>
            <w:r w:rsidRPr="00864A02">
              <w:rPr>
                <w:rFonts w:ascii="Arial" w:hAnsi="Arial" w:cs="Arial"/>
                <w:b/>
                <w:sz w:val="18"/>
                <w:szCs w:val="18"/>
                <w:lang w:val="it-IT" w:eastAsia="hr-HR"/>
              </w:rPr>
              <w:t>52.773,00</w:t>
            </w:r>
          </w:p>
          <w:p w14:paraId="5F3278B5" w14:textId="77777777" w:rsidR="00DA05F2" w:rsidRPr="00864A02" w:rsidRDefault="00DA05F2" w:rsidP="002E744A">
            <w:pPr>
              <w:pStyle w:val="NoSpacing"/>
              <w:jc w:val="center"/>
              <w:rPr>
                <w:rFonts w:ascii="Arial" w:hAnsi="Arial" w:cs="Arial"/>
                <w:b/>
                <w:sz w:val="18"/>
                <w:szCs w:val="18"/>
                <w:lang w:val="it-IT" w:eastAsia="hr-HR"/>
              </w:rPr>
            </w:pPr>
          </w:p>
          <w:p w14:paraId="2E4D938B" w14:textId="77777777" w:rsidR="00DA05F2" w:rsidRPr="00864A02" w:rsidRDefault="00DA05F2" w:rsidP="002E744A">
            <w:pPr>
              <w:pStyle w:val="NoSpacing"/>
              <w:jc w:val="center"/>
              <w:rPr>
                <w:rFonts w:ascii="Arial" w:hAnsi="Arial" w:cs="Arial"/>
                <w:b/>
                <w:sz w:val="18"/>
                <w:szCs w:val="18"/>
                <w:lang w:val="it-IT" w:eastAsia="hr-HR"/>
              </w:rPr>
            </w:pPr>
          </w:p>
          <w:p w14:paraId="71220287" w14:textId="77777777" w:rsidR="00DA05F2" w:rsidRPr="00864A02" w:rsidRDefault="00DA05F2" w:rsidP="002E744A">
            <w:pPr>
              <w:pStyle w:val="NoSpacing"/>
              <w:jc w:val="center"/>
              <w:rPr>
                <w:rFonts w:ascii="Arial" w:hAnsi="Arial" w:cs="Arial"/>
                <w:b/>
                <w:sz w:val="18"/>
                <w:szCs w:val="18"/>
                <w:lang w:val="it-IT" w:eastAsia="hr-HR"/>
              </w:rPr>
            </w:pPr>
          </w:p>
        </w:tc>
        <w:tc>
          <w:tcPr>
            <w:tcW w:w="620" w:type="pct"/>
          </w:tcPr>
          <w:p w14:paraId="40C7D660" w14:textId="77777777" w:rsidR="00DA05F2" w:rsidRPr="00864A02" w:rsidRDefault="00DA05F2" w:rsidP="002E744A">
            <w:pPr>
              <w:pStyle w:val="NoSpacing"/>
              <w:jc w:val="center"/>
              <w:rPr>
                <w:rFonts w:ascii="Arial" w:hAnsi="Arial" w:cs="Arial"/>
                <w:b/>
                <w:sz w:val="18"/>
                <w:szCs w:val="18"/>
                <w:lang w:val="it-IT" w:eastAsia="hr-HR"/>
              </w:rPr>
            </w:pPr>
          </w:p>
          <w:p w14:paraId="4D77F8EA" w14:textId="77777777" w:rsidR="00DA05F2" w:rsidRPr="00864A02" w:rsidRDefault="00DA05F2" w:rsidP="002E744A">
            <w:pPr>
              <w:pStyle w:val="NoSpacing"/>
              <w:jc w:val="center"/>
              <w:rPr>
                <w:rFonts w:ascii="Arial" w:hAnsi="Arial" w:cs="Arial"/>
                <w:b/>
                <w:sz w:val="18"/>
                <w:szCs w:val="18"/>
                <w:lang w:val="it-IT" w:eastAsia="hr-HR"/>
              </w:rPr>
            </w:pPr>
          </w:p>
          <w:p w14:paraId="0E951342" w14:textId="77777777" w:rsidR="00DA05F2" w:rsidRPr="00864A02" w:rsidRDefault="00DA05F2" w:rsidP="002E744A">
            <w:pPr>
              <w:pStyle w:val="NoSpacing"/>
              <w:jc w:val="center"/>
              <w:rPr>
                <w:rFonts w:ascii="Arial" w:hAnsi="Arial" w:cs="Arial"/>
                <w:b/>
                <w:sz w:val="18"/>
                <w:szCs w:val="18"/>
                <w:lang w:val="it-IT" w:eastAsia="hr-HR"/>
              </w:rPr>
            </w:pPr>
            <w:r w:rsidRPr="00864A02">
              <w:rPr>
                <w:rFonts w:ascii="Arial" w:hAnsi="Arial" w:cs="Arial"/>
                <w:b/>
                <w:sz w:val="18"/>
                <w:szCs w:val="18"/>
                <w:lang w:val="it-IT" w:eastAsia="hr-HR"/>
              </w:rPr>
              <w:t>52.773,00</w:t>
            </w:r>
          </w:p>
        </w:tc>
      </w:tr>
      <w:tr w:rsidR="00DA05F2" w:rsidRPr="001C7626" w14:paraId="75D30EE1" w14:textId="77777777" w:rsidTr="002E744A">
        <w:tc>
          <w:tcPr>
            <w:tcW w:w="310" w:type="pct"/>
          </w:tcPr>
          <w:p w14:paraId="7F11944E" w14:textId="77777777" w:rsidR="00DA05F2" w:rsidRPr="00864A02" w:rsidRDefault="00DA05F2" w:rsidP="002E744A">
            <w:pPr>
              <w:spacing w:after="0" w:line="240" w:lineRule="auto"/>
              <w:rPr>
                <w:rFonts w:ascii="Arial" w:eastAsia="Times New Roman" w:hAnsi="Arial" w:cs="Arial"/>
                <w:b/>
                <w:sz w:val="18"/>
                <w:szCs w:val="18"/>
                <w:lang w:val="it-IT" w:eastAsia="hr-HR"/>
              </w:rPr>
            </w:pPr>
          </w:p>
          <w:p w14:paraId="60736E3E" w14:textId="77777777" w:rsidR="00DA05F2" w:rsidRPr="00864A02" w:rsidRDefault="00DA05F2" w:rsidP="002E744A">
            <w:pPr>
              <w:spacing w:after="0" w:line="240" w:lineRule="auto"/>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3.</w:t>
            </w:r>
          </w:p>
        </w:tc>
        <w:tc>
          <w:tcPr>
            <w:tcW w:w="1408" w:type="pct"/>
          </w:tcPr>
          <w:p w14:paraId="47592EBE" w14:textId="77777777" w:rsidR="00DA05F2" w:rsidRPr="00864A02" w:rsidRDefault="00DA05F2" w:rsidP="002E744A">
            <w:pPr>
              <w:spacing w:after="0" w:line="240" w:lineRule="auto"/>
              <w:rPr>
                <w:rFonts w:ascii="Arial" w:eastAsia="Times New Roman" w:hAnsi="Arial" w:cs="Arial"/>
                <w:b/>
                <w:sz w:val="18"/>
                <w:szCs w:val="18"/>
                <w:lang w:val="it-IT" w:eastAsia="hr-HR"/>
              </w:rPr>
            </w:pPr>
          </w:p>
          <w:p w14:paraId="43631048" w14:textId="77777777" w:rsidR="00DA05F2" w:rsidRPr="00864A02" w:rsidRDefault="00DA05F2" w:rsidP="002E744A">
            <w:pPr>
              <w:spacing w:after="0" w:line="240" w:lineRule="auto"/>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BORSE DI STUDIO PER GLI STUDENTI -LUXOTTICA</w:t>
            </w:r>
          </w:p>
        </w:tc>
        <w:tc>
          <w:tcPr>
            <w:tcW w:w="2036" w:type="pct"/>
          </w:tcPr>
          <w:p w14:paraId="4A746B27" w14:textId="77777777" w:rsidR="00DA05F2" w:rsidRPr="00864A02" w:rsidRDefault="00DA05F2" w:rsidP="002E744A">
            <w:pPr>
              <w:spacing w:after="0" w:line="240" w:lineRule="auto"/>
              <w:jc w:val="both"/>
              <w:rPr>
                <w:rFonts w:ascii="Arial" w:eastAsia="Times New Roman" w:hAnsi="Arial" w:cs="Arial"/>
                <w:sz w:val="18"/>
                <w:szCs w:val="18"/>
                <w:lang w:val="it-IT" w:eastAsia="hr-HR"/>
              </w:rPr>
            </w:pPr>
            <w:r w:rsidRPr="00864A02">
              <w:rPr>
                <w:rFonts w:ascii="Arial" w:eastAsia="Times New Roman" w:hAnsi="Arial" w:cs="Arial"/>
                <w:sz w:val="18"/>
                <w:szCs w:val="18"/>
                <w:lang w:val="it-IT" w:eastAsia="hr-HR"/>
              </w:rPr>
              <w:t xml:space="preserve">Donazione della società Luxottica </w:t>
            </w:r>
            <w:proofErr w:type="spellStart"/>
            <w:r w:rsidRPr="00864A02">
              <w:rPr>
                <w:rFonts w:ascii="Arial" w:eastAsia="Times New Roman" w:hAnsi="Arial" w:cs="Arial"/>
                <w:sz w:val="18"/>
                <w:szCs w:val="18"/>
                <w:lang w:val="it-IT" w:eastAsia="hr-HR"/>
              </w:rPr>
              <w:t>Jugoistočna</w:t>
            </w:r>
            <w:proofErr w:type="spellEnd"/>
            <w:r w:rsidRPr="00864A02">
              <w:rPr>
                <w:rFonts w:ascii="Arial" w:eastAsia="Times New Roman" w:hAnsi="Arial" w:cs="Arial"/>
                <w:sz w:val="18"/>
                <w:szCs w:val="18"/>
                <w:lang w:val="it-IT" w:eastAsia="hr-HR"/>
              </w:rPr>
              <w:t xml:space="preserve"> Europa d.o.o. Cittanova per borse di studio per </w:t>
            </w:r>
            <w:proofErr w:type="gramStart"/>
            <w:r w:rsidRPr="00864A02">
              <w:rPr>
                <w:rFonts w:ascii="Arial" w:eastAsia="Times New Roman" w:hAnsi="Arial" w:cs="Arial"/>
                <w:sz w:val="18"/>
                <w:szCs w:val="18"/>
                <w:lang w:val="it-IT" w:eastAsia="hr-HR"/>
              </w:rPr>
              <w:t>2</w:t>
            </w:r>
            <w:proofErr w:type="gramEnd"/>
            <w:r w:rsidRPr="00864A02">
              <w:rPr>
                <w:rFonts w:ascii="Arial" w:eastAsia="Times New Roman" w:hAnsi="Arial" w:cs="Arial"/>
                <w:sz w:val="18"/>
                <w:szCs w:val="18"/>
                <w:lang w:val="it-IT" w:eastAsia="hr-HR"/>
              </w:rPr>
              <w:t xml:space="preserve"> studenti in corso in conformità con le disposizioni della Delibera sulle borse di studio.</w:t>
            </w:r>
          </w:p>
        </w:tc>
        <w:tc>
          <w:tcPr>
            <w:tcW w:w="626" w:type="pct"/>
          </w:tcPr>
          <w:p w14:paraId="6F3F9E91" w14:textId="77777777" w:rsidR="00DA05F2" w:rsidRPr="00864A02" w:rsidRDefault="00DA05F2" w:rsidP="002E744A">
            <w:pPr>
              <w:pStyle w:val="NoSpacing"/>
              <w:jc w:val="center"/>
              <w:rPr>
                <w:rFonts w:ascii="Arial" w:hAnsi="Arial" w:cs="Arial"/>
                <w:b/>
                <w:sz w:val="18"/>
                <w:szCs w:val="18"/>
                <w:lang w:val="it-IT" w:eastAsia="hr-HR"/>
              </w:rPr>
            </w:pPr>
          </w:p>
          <w:p w14:paraId="76B313FD"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2.100,00</w:t>
            </w:r>
          </w:p>
        </w:tc>
        <w:tc>
          <w:tcPr>
            <w:tcW w:w="620" w:type="pct"/>
          </w:tcPr>
          <w:p w14:paraId="4F12BFBA" w14:textId="77777777" w:rsidR="00DA05F2" w:rsidRPr="00864A02" w:rsidRDefault="00DA05F2" w:rsidP="002E744A">
            <w:pPr>
              <w:pStyle w:val="NoSpacing"/>
              <w:jc w:val="center"/>
              <w:rPr>
                <w:rFonts w:ascii="Arial" w:hAnsi="Arial" w:cs="Arial"/>
                <w:b/>
                <w:sz w:val="18"/>
                <w:szCs w:val="18"/>
                <w:lang w:val="it-IT" w:eastAsia="hr-HR"/>
              </w:rPr>
            </w:pPr>
          </w:p>
          <w:p w14:paraId="1D52354A"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2.100,00</w:t>
            </w:r>
          </w:p>
        </w:tc>
      </w:tr>
      <w:tr w:rsidR="00DA05F2" w:rsidRPr="001C7626" w14:paraId="516584A8" w14:textId="77777777" w:rsidTr="002E744A">
        <w:tc>
          <w:tcPr>
            <w:tcW w:w="310" w:type="pct"/>
          </w:tcPr>
          <w:p w14:paraId="3CEEB404" w14:textId="77777777" w:rsidR="00DA05F2" w:rsidRPr="00864A02" w:rsidRDefault="00DA05F2" w:rsidP="002E744A">
            <w:pPr>
              <w:spacing w:after="0" w:line="240" w:lineRule="auto"/>
              <w:jc w:val="both"/>
              <w:rPr>
                <w:rFonts w:ascii="Arial" w:eastAsia="Times New Roman" w:hAnsi="Arial" w:cs="Arial"/>
                <w:b/>
                <w:sz w:val="18"/>
                <w:szCs w:val="18"/>
                <w:lang w:val="it-IT" w:eastAsia="hr-HR"/>
              </w:rPr>
            </w:pPr>
          </w:p>
          <w:p w14:paraId="2C7CD50C" w14:textId="77777777" w:rsidR="00DA05F2" w:rsidRPr="00864A02" w:rsidRDefault="00DA05F2" w:rsidP="002E744A">
            <w:pPr>
              <w:spacing w:after="0" w:line="240" w:lineRule="auto"/>
              <w:jc w:val="both"/>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4.</w:t>
            </w:r>
          </w:p>
        </w:tc>
        <w:tc>
          <w:tcPr>
            <w:tcW w:w="1408" w:type="pct"/>
          </w:tcPr>
          <w:p w14:paraId="4C05EDCC" w14:textId="77777777" w:rsidR="00DA05F2" w:rsidRPr="00864A02" w:rsidRDefault="00DA05F2" w:rsidP="002E744A">
            <w:pPr>
              <w:spacing w:after="0" w:line="240" w:lineRule="auto"/>
              <w:jc w:val="both"/>
              <w:rPr>
                <w:rFonts w:ascii="Arial" w:eastAsia="Times New Roman" w:hAnsi="Arial" w:cs="Arial"/>
                <w:b/>
                <w:sz w:val="18"/>
                <w:szCs w:val="18"/>
                <w:lang w:val="it-IT" w:eastAsia="hr-HR"/>
              </w:rPr>
            </w:pPr>
          </w:p>
          <w:p w14:paraId="1A808D0B" w14:textId="77777777" w:rsidR="00DA05F2" w:rsidRPr="00864A02" w:rsidRDefault="00DA05F2" w:rsidP="002E744A">
            <w:pPr>
              <w:spacing w:after="0" w:line="240" w:lineRule="auto"/>
              <w:jc w:val="both"/>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PREMI PER GLI STUDENTI CON OTTIMO PROFITTO</w:t>
            </w:r>
          </w:p>
        </w:tc>
        <w:tc>
          <w:tcPr>
            <w:tcW w:w="2036" w:type="pct"/>
          </w:tcPr>
          <w:p w14:paraId="50AFA1FB" w14:textId="77777777" w:rsidR="00DA05F2" w:rsidRPr="00864A02" w:rsidRDefault="00DA05F2" w:rsidP="002E744A">
            <w:pPr>
              <w:spacing w:after="0" w:line="240" w:lineRule="auto"/>
              <w:jc w:val="both"/>
              <w:rPr>
                <w:rFonts w:ascii="Arial" w:eastAsia="Times New Roman" w:hAnsi="Arial" w:cs="Arial"/>
                <w:sz w:val="18"/>
                <w:szCs w:val="18"/>
                <w:lang w:val="it-IT" w:eastAsia="hr-HR"/>
              </w:rPr>
            </w:pPr>
            <w:r w:rsidRPr="00864A02">
              <w:rPr>
                <w:rFonts w:ascii="Arial" w:eastAsia="Times New Roman" w:hAnsi="Arial" w:cs="Arial"/>
                <w:bCs/>
                <w:sz w:val="18"/>
                <w:szCs w:val="18"/>
                <w:lang w:val="it-IT" w:eastAsia="hr-HR"/>
              </w:rPr>
              <w:t xml:space="preserve">Premi in denaro per un importo di 300,00 euro per gli studenti che alla fine dell’anno accademico ottengono un ottimo profitto. Sono stati premiati </w:t>
            </w:r>
            <w:proofErr w:type="gramStart"/>
            <w:r w:rsidRPr="00864A02">
              <w:rPr>
                <w:rFonts w:ascii="Arial" w:eastAsia="Times New Roman" w:hAnsi="Arial" w:cs="Arial"/>
                <w:bCs/>
                <w:sz w:val="18"/>
                <w:szCs w:val="18"/>
                <w:lang w:val="it-IT" w:eastAsia="hr-HR"/>
              </w:rPr>
              <w:t>10</w:t>
            </w:r>
            <w:proofErr w:type="gramEnd"/>
            <w:r w:rsidRPr="00864A02">
              <w:rPr>
                <w:rFonts w:ascii="Arial" w:eastAsia="Times New Roman" w:hAnsi="Arial" w:cs="Arial"/>
                <w:bCs/>
                <w:sz w:val="18"/>
                <w:szCs w:val="18"/>
                <w:lang w:val="it-IT" w:eastAsia="hr-HR"/>
              </w:rPr>
              <w:t xml:space="preserve"> studenti.</w:t>
            </w:r>
          </w:p>
        </w:tc>
        <w:tc>
          <w:tcPr>
            <w:tcW w:w="626" w:type="pct"/>
          </w:tcPr>
          <w:p w14:paraId="7CE602DB" w14:textId="77777777" w:rsidR="00DA05F2" w:rsidRPr="00864A02" w:rsidRDefault="00DA05F2" w:rsidP="002E744A">
            <w:pPr>
              <w:pStyle w:val="NoSpacing"/>
              <w:jc w:val="center"/>
              <w:rPr>
                <w:rFonts w:ascii="Arial" w:hAnsi="Arial" w:cs="Arial"/>
                <w:b/>
                <w:sz w:val="18"/>
                <w:szCs w:val="18"/>
                <w:lang w:val="it-IT" w:eastAsia="hr-HR"/>
              </w:rPr>
            </w:pPr>
          </w:p>
          <w:p w14:paraId="1F08823F"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4.000,00</w:t>
            </w:r>
          </w:p>
        </w:tc>
        <w:tc>
          <w:tcPr>
            <w:tcW w:w="620" w:type="pct"/>
          </w:tcPr>
          <w:p w14:paraId="247979F0" w14:textId="77777777" w:rsidR="00DA05F2" w:rsidRPr="00864A02" w:rsidRDefault="00DA05F2" w:rsidP="002E744A">
            <w:pPr>
              <w:pStyle w:val="NoSpacing"/>
              <w:jc w:val="center"/>
              <w:rPr>
                <w:rFonts w:ascii="Arial" w:hAnsi="Arial" w:cs="Arial"/>
                <w:b/>
                <w:sz w:val="18"/>
                <w:szCs w:val="18"/>
                <w:lang w:val="it-IT" w:eastAsia="hr-HR"/>
              </w:rPr>
            </w:pPr>
          </w:p>
          <w:p w14:paraId="6347B7DD"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3.000,00</w:t>
            </w:r>
          </w:p>
        </w:tc>
      </w:tr>
      <w:tr w:rsidR="00DA05F2" w:rsidRPr="001C7626" w14:paraId="6B17F85C" w14:textId="77777777" w:rsidTr="002E744A">
        <w:tc>
          <w:tcPr>
            <w:tcW w:w="310" w:type="pct"/>
          </w:tcPr>
          <w:p w14:paraId="3E9F0609" w14:textId="77777777" w:rsidR="00DA05F2" w:rsidRPr="00864A02" w:rsidRDefault="00DA05F2" w:rsidP="002E744A">
            <w:pPr>
              <w:spacing w:after="0" w:line="240" w:lineRule="auto"/>
              <w:jc w:val="both"/>
              <w:rPr>
                <w:rFonts w:ascii="Arial" w:eastAsia="Times New Roman" w:hAnsi="Arial" w:cs="Arial"/>
                <w:sz w:val="18"/>
                <w:szCs w:val="18"/>
                <w:lang w:val="it-IT" w:eastAsia="hr-HR"/>
              </w:rPr>
            </w:pPr>
          </w:p>
        </w:tc>
        <w:tc>
          <w:tcPr>
            <w:tcW w:w="3444" w:type="pct"/>
            <w:gridSpan w:val="2"/>
          </w:tcPr>
          <w:p w14:paraId="75B75B69" w14:textId="77777777" w:rsidR="00DA05F2" w:rsidRPr="00864A02" w:rsidRDefault="00DA05F2" w:rsidP="002E744A">
            <w:pPr>
              <w:spacing w:after="0" w:line="240" w:lineRule="auto"/>
              <w:jc w:val="both"/>
              <w:rPr>
                <w:rFonts w:ascii="Arial" w:eastAsia="Times New Roman" w:hAnsi="Arial" w:cs="Arial"/>
                <w:sz w:val="18"/>
                <w:szCs w:val="18"/>
                <w:lang w:val="it-IT" w:eastAsia="hr-HR"/>
              </w:rPr>
            </w:pPr>
          </w:p>
          <w:p w14:paraId="163ACAAD" w14:textId="77777777" w:rsidR="00DA05F2" w:rsidRPr="00864A02" w:rsidRDefault="00DA05F2" w:rsidP="002E744A">
            <w:pPr>
              <w:spacing w:after="0" w:line="240" w:lineRule="auto"/>
              <w:jc w:val="both"/>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TOTALE</w:t>
            </w:r>
          </w:p>
        </w:tc>
        <w:tc>
          <w:tcPr>
            <w:tcW w:w="626" w:type="pct"/>
          </w:tcPr>
          <w:p w14:paraId="687E0851"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p>
          <w:p w14:paraId="4611F17A"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60.163,00</w:t>
            </w:r>
          </w:p>
          <w:p w14:paraId="3969BE4C"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p>
        </w:tc>
        <w:tc>
          <w:tcPr>
            <w:tcW w:w="620" w:type="pct"/>
          </w:tcPr>
          <w:p w14:paraId="28B62F72"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p>
          <w:p w14:paraId="7046E6FA" w14:textId="77777777" w:rsidR="00DA05F2" w:rsidRPr="00864A02" w:rsidRDefault="00DA05F2" w:rsidP="002E744A">
            <w:pPr>
              <w:spacing w:after="0" w:line="240" w:lineRule="auto"/>
              <w:jc w:val="center"/>
              <w:rPr>
                <w:rFonts w:ascii="Arial" w:eastAsia="Times New Roman" w:hAnsi="Arial" w:cs="Arial"/>
                <w:b/>
                <w:sz w:val="18"/>
                <w:szCs w:val="18"/>
                <w:lang w:val="it-IT" w:eastAsia="hr-HR"/>
              </w:rPr>
            </w:pPr>
            <w:r w:rsidRPr="00864A02">
              <w:rPr>
                <w:rFonts w:ascii="Arial" w:eastAsia="Times New Roman" w:hAnsi="Arial" w:cs="Arial"/>
                <w:b/>
                <w:sz w:val="18"/>
                <w:szCs w:val="18"/>
                <w:lang w:val="it-IT" w:eastAsia="hr-HR"/>
              </w:rPr>
              <w:t>59.163,00</w:t>
            </w:r>
          </w:p>
        </w:tc>
      </w:tr>
    </w:tbl>
    <w:p w14:paraId="119FBEDC" w14:textId="77777777" w:rsidR="00DA05F2" w:rsidRPr="001C7626" w:rsidRDefault="00DA05F2" w:rsidP="00DA05F2">
      <w:pPr>
        <w:pStyle w:val="NormalWeb"/>
        <w:spacing w:before="0" w:beforeAutospacing="0" w:after="0" w:afterAutospacing="0"/>
        <w:rPr>
          <w:rFonts w:ascii="Arial" w:hAnsi="Arial" w:cs="Arial"/>
          <w:b/>
          <w:sz w:val="20"/>
          <w:szCs w:val="20"/>
          <w:lang w:val="it-IT"/>
        </w:rPr>
      </w:pPr>
    </w:p>
    <w:p w14:paraId="3869C4E1" w14:textId="77777777" w:rsidR="00DA05F2" w:rsidRPr="001C7626" w:rsidRDefault="00DA05F2" w:rsidP="00DA05F2">
      <w:pPr>
        <w:pStyle w:val="NormalWeb"/>
        <w:spacing w:before="0" w:beforeAutospacing="0" w:after="0" w:afterAutospacing="0"/>
        <w:rPr>
          <w:rFonts w:ascii="Arial" w:hAnsi="Arial" w:cs="Arial"/>
          <w:b/>
          <w:sz w:val="20"/>
          <w:szCs w:val="20"/>
          <w:lang w:val="it-IT"/>
        </w:rPr>
      </w:pPr>
    </w:p>
    <w:p w14:paraId="4CB2C61A" w14:textId="77777777" w:rsidR="00DA05F2" w:rsidRPr="001C7626" w:rsidRDefault="00DA05F2" w:rsidP="00DA05F2">
      <w:pPr>
        <w:spacing w:after="0" w:line="240" w:lineRule="auto"/>
        <w:rPr>
          <w:rFonts w:ascii="Arial" w:hAnsi="Arial" w:cs="Arial"/>
          <w:sz w:val="20"/>
          <w:szCs w:val="20"/>
        </w:rPr>
      </w:pPr>
      <w:proofErr w:type="spellStart"/>
      <w:r w:rsidRPr="001C7626">
        <w:rPr>
          <w:rFonts w:ascii="Arial" w:hAnsi="Arial" w:cs="Arial"/>
          <w:sz w:val="20"/>
          <w:szCs w:val="20"/>
        </w:rPr>
        <w:t>CLASSE</w:t>
      </w:r>
      <w:proofErr w:type="spellEnd"/>
      <w:r w:rsidRPr="001C7626">
        <w:rPr>
          <w:rFonts w:ascii="Arial" w:hAnsi="Arial" w:cs="Arial"/>
          <w:sz w:val="20"/>
          <w:szCs w:val="20"/>
        </w:rPr>
        <w:t>: 602-01/23-01/04</w:t>
      </w:r>
    </w:p>
    <w:p w14:paraId="0166AF89" w14:textId="77777777" w:rsidR="00DA05F2" w:rsidRPr="001C7626" w:rsidRDefault="00DA05F2" w:rsidP="00DA05F2">
      <w:pPr>
        <w:spacing w:after="0" w:line="240" w:lineRule="auto"/>
        <w:rPr>
          <w:rFonts w:ascii="Arial" w:hAnsi="Arial" w:cs="Arial"/>
          <w:sz w:val="20"/>
          <w:szCs w:val="20"/>
        </w:rPr>
      </w:pPr>
      <w:proofErr w:type="spellStart"/>
      <w:r w:rsidRPr="001C7626">
        <w:rPr>
          <w:rFonts w:ascii="Arial" w:hAnsi="Arial" w:cs="Arial"/>
          <w:sz w:val="20"/>
          <w:szCs w:val="20"/>
        </w:rPr>
        <w:t>N.PROT</w:t>
      </w:r>
      <w:proofErr w:type="spellEnd"/>
      <w:r w:rsidRPr="001C7626">
        <w:rPr>
          <w:rFonts w:ascii="Arial" w:hAnsi="Arial" w:cs="Arial"/>
          <w:sz w:val="20"/>
          <w:szCs w:val="20"/>
        </w:rPr>
        <w:t>.: 2163-05-02-25-6</w:t>
      </w:r>
    </w:p>
    <w:p w14:paraId="5B68D74F" w14:textId="77777777" w:rsidR="00DA05F2" w:rsidRPr="001C7626" w:rsidRDefault="00DA05F2" w:rsidP="00DA05F2">
      <w:pPr>
        <w:spacing w:after="0" w:line="240" w:lineRule="auto"/>
        <w:rPr>
          <w:rFonts w:ascii="Arial" w:hAnsi="Arial" w:cs="Arial"/>
          <w:sz w:val="20"/>
          <w:szCs w:val="20"/>
        </w:rPr>
      </w:pPr>
      <w:r w:rsidRPr="001C7626">
        <w:rPr>
          <w:rFonts w:ascii="Arial" w:hAnsi="Arial" w:cs="Arial"/>
          <w:sz w:val="20"/>
          <w:szCs w:val="20"/>
        </w:rPr>
        <w:t xml:space="preserve">Cittanova, </w:t>
      </w:r>
      <w:r w:rsidRPr="001C7626">
        <w:rPr>
          <w:rFonts w:ascii="Arial" w:hAnsi="Arial" w:cs="Arial"/>
          <w:sz w:val="20"/>
          <w:szCs w:val="20"/>
          <w:lang w:val="it-IT"/>
        </w:rPr>
        <w:t xml:space="preserve">30 luglio </w:t>
      </w:r>
      <w:r w:rsidRPr="001C7626">
        <w:rPr>
          <w:rFonts w:ascii="Arial" w:hAnsi="Arial" w:cs="Arial"/>
          <w:sz w:val="20"/>
          <w:szCs w:val="20"/>
        </w:rPr>
        <w:t>2025</w:t>
      </w:r>
    </w:p>
    <w:p w14:paraId="6018E8E9" w14:textId="77777777" w:rsidR="00DA05F2" w:rsidRPr="001C7626" w:rsidRDefault="00DA05F2" w:rsidP="00DA05F2">
      <w:pPr>
        <w:spacing w:after="0" w:line="240" w:lineRule="auto"/>
        <w:rPr>
          <w:rFonts w:ascii="Arial" w:hAnsi="Arial" w:cs="Arial"/>
          <w:sz w:val="20"/>
          <w:szCs w:val="20"/>
        </w:rPr>
      </w:pPr>
    </w:p>
    <w:p w14:paraId="36AC1793" w14:textId="77777777" w:rsidR="00DA05F2" w:rsidRPr="001C7626" w:rsidRDefault="00DA05F2" w:rsidP="00DA05F2">
      <w:pPr>
        <w:shd w:val="clear" w:color="auto" w:fill="FFFFFF"/>
        <w:spacing w:after="0" w:line="240" w:lineRule="auto"/>
        <w:jc w:val="both"/>
        <w:rPr>
          <w:rFonts w:ascii="Arial" w:hAnsi="Arial" w:cs="Arial"/>
          <w:b/>
          <w:bCs/>
          <w:color w:val="000000"/>
          <w:sz w:val="20"/>
          <w:szCs w:val="20"/>
          <w:lang w:val="it-IT"/>
        </w:rPr>
      </w:pPr>
    </w:p>
    <w:p w14:paraId="03DEF79C"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 xml:space="preserve">IL CONSIGLIO CITTADINO DELLA CITTÀ DI </w:t>
      </w:r>
      <w:proofErr w:type="spellStart"/>
      <w:r w:rsidRPr="008D5F63">
        <w:rPr>
          <w:rFonts w:ascii="Arial" w:eastAsia="Aptos" w:hAnsi="Arial" w:cs="Arial"/>
          <w:sz w:val="20"/>
          <w:szCs w:val="20"/>
          <w:lang w:val="it-IT"/>
        </w:rPr>
        <w:t>NOVIGRADA</w:t>
      </w:r>
      <w:proofErr w:type="spellEnd"/>
      <w:r w:rsidRPr="008D5F63">
        <w:rPr>
          <w:rFonts w:ascii="Arial" w:eastAsia="Aptos" w:hAnsi="Arial" w:cs="Arial"/>
          <w:sz w:val="20"/>
          <w:szCs w:val="20"/>
          <w:lang w:val="it-IT"/>
        </w:rPr>
        <w:t>-CITTANOVA</w:t>
      </w:r>
    </w:p>
    <w:p w14:paraId="1BCDC795"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IL PRESIDENTE</w:t>
      </w:r>
    </w:p>
    <w:p w14:paraId="406E638A" w14:textId="77777777" w:rsidR="00C5793D" w:rsidRPr="003B1824" w:rsidRDefault="00C5793D" w:rsidP="00C5793D">
      <w:pPr>
        <w:spacing w:after="0" w:line="240" w:lineRule="auto"/>
        <w:jc w:val="center"/>
        <w:rPr>
          <w:rFonts w:ascii="Arial" w:hAnsi="Arial" w:cs="Arial"/>
          <w:sz w:val="20"/>
          <w:szCs w:val="20"/>
          <w:lang w:val="it-IT"/>
        </w:rPr>
      </w:pPr>
      <w:r w:rsidRPr="003B1824">
        <w:rPr>
          <w:rFonts w:ascii="Arial" w:hAnsi="Arial" w:cs="Arial"/>
          <w:sz w:val="20"/>
          <w:szCs w:val="20"/>
          <w:lang w:val="it-IT"/>
        </w:rPr>
        <w:t>Katarina Nemet</w:t>
      </w:r>
    </w:p>
    <w:p w14:paraId="3E4CFD8C" w14:textId="77777777" w:rsidR="00DA05F2" w:rsidRDefault="00DA05F2" w:rsidP="00DA05F2">
      <w:pPr>
        <w:spacing w:after="160" w:line="259" w:lineRule="auto"/>
        <w:rPr>
          <w:rFonts w:ascii="Arial" w:hAnsi="Arial" w:cs="Arial"/>
          <w:sz w:val="20"/>
          <w:szCs w:val="20"/>
          <w:lang w:val="it-IT"/>
        </w:rPr>
      </w:pPr>
    </w:p>
    <w:p w14:paraId="2AA7BA41" w14:textId="77777777" w:rsidR="00DA05F2" w:rsidRDefault="00DA05F2" w:rsidP="00DA05F2">
      <w:pPr>
        <w:spacing w:after="160" w:line="259" w:lineRule="auto"/>
        <w:rPr>
          <w:rFonts w:ascii="Arial" w:hAnsi="Arial" w:cs="Arial"/>
          <w:sz w:val="20"/>
          <w:szCs w:val="20"/>
          <w:lang w:val="it-IT"/>
        </w:rPr>
      </w:pPr>
      <w:r>
        <w:rPr>
          <w:rFonts w:ascii="Arial" w:hAnsi="Arial" w:cs="Arial"/>
          <w:sz w:val="20"/>
          <w:szCs w:val="20"/>
          <w:lang w:val="it-IT"/>
        </w:rPr>
        <w:br w:type="page"/>
      </w:r>
    </w:p>
    <w:p w14:paraId="7FA113A5" w14:textId="77777777" w:rsidR="00DA05F2" w:rsidRPr="00F33A92" w:rsidRDefault="00DA05F2" w:rsidP="00DA05F2">
      <w:pPr>
        <w:spacing w:after="0" w:line="240" w:lineRule="auto"/>
        <w:jc w:val="both"/>
        <w:rPr>
          <w:rFonts w:ascii="Arial" w:hAnsi="Arial" w:cs="Arial"/>
          <w:sz w:val="20"/>
          <w:szCs w:val="20"/>
          <w:lang w:val="it-IT"/>
        </w:rPr>
      </w:pPr>
      <w:r w:rsidRPr="00F33A92">
        <w:rPr>
          <w:rFonts w:ascii="Arial" w:hAnsi="Arial" w:cs="Arial"/>
          <w:sz w:val="20"/>
          <w:szCs w:val="20"/>
          <w:lang w:val="it-IT"/>
        </w:rPr>
        <w:lastRenderedPageBreak/>
        <w:t>Ai sensi dell'articolo 76 della Legge sul bilancio (Gazzetta ufficiale n. 144/21) e dell'articolo 101 dello Statuto della Città di Novigrad-Cittanova (“Bollettino ufficiale della Città di Novigrad - Cittanova”, n. 5/09, 3/13, 2/14, 2/17, 1/18, 2/20, 8/20-rettifica, 1/21, 6/21 i 7/21 – testo consolidato e 3/22), il Consiglio cittadino della Città di Novigrad-Cittanova nella seduta del 30 luglio 2025 emana la</w:t>
      </w:r>
    </w:p>
    <w:p w14:paraId="617B9E72" w14:textId="77777777" w:rsidR="00DA05F2" w:rsidRDefault="00DA05F2" w:rsidP="00DA05F2">
      <w:pPr>
        <w:jc w:val="both"/>
        <w:rPr>
          <w:rFonts w:ascii="Arial" w:hAnsi="Arial" w:cs="Arial"/>
          <w:sz w:val="20"/>
          <w:szCs w:val="20"/>
          <w:lang w:val="it-IT"/>
        </w:rPr>
      </w:pPr>
    </w:p>
    <w:p w14:paraId="5E7A5ED8" w14:textId="77777777" w:rsidR="00DA05F2" w:rsidRPr="00F33A92" w:rsidRDefault="00DA05F2" w:rsidP="00DA05F2">
      <w:pPr>
        <w:spacing w:after="0" w:line="240" w:lineRule="auto"/>
        <w:jc w:val="both"/>
        <w:rPr>
          <w:rFonts w:ascii="Arial" w:hAnsi="Arial" w:cs="Arial"/>
          <w:sz w:val="20"/>
          <w:szCs w:val="20"/>
          <w:lang w:val="it-IT"/>
        </w:rPr>
      </w:pPr>
    </w:p>
    <w:p w14:paraId="17955FBC" w14:textId="77777777" w:rsidR="00DA05F2" w:rsidRPr="00F33A92" w:rsidRDefault="00DA05F2" w:rsidP="00DA05F2">
      <w:pPr>
        <w:pBdr>
          <w:top w:val="nil"/>
          <w:left w:val="nil"/>
          <w:bottom w:val="nil"/>
          <w:right w:val="nil"/>
          <w:between w:val="nil"/>
        </w:pBdr>
        <w:spacing w:after="0" w:line="240" w:lineRule="auto"/>
        <w:jc w:val="center"/>
        <w:rPr>
          <w:rFonts w:ascii="Arial" w:hAnsi="Arial" w:cs="Arial"/>
          <w:b/>
          <w:color w:val="000000"/>
          <w:sz w:val="20"/>
          <w:szCs w:val="20"/>
        </w:rPr>
      </w:pPr>
      <w:proofErr w:type="spellStart"/>
      <w:r w:rsidRPr="00F33A92">
        <w:rPr>
          <w:rFonts w:ascii="Arial" w:hAnsi="Arial" w:cs="Arial"/>
          <w:b/>
          <w:color w:val="000000"/>
          <w:sz w:val="20"/>
          <w:szCs w:val="20"/>
        </w:rPr>
        <w:t>Relazione</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sull'attuazione</w:t>
      </w:r>
      <w:proofErr w:type="spellEnd"/>
      <w:r w:rsidRPr="00F33A92">
        <w:rPr>
          <w:rFonts w:ascii="Arial" w:hAnsi="Arial" w:cs="Arial"/>
          <w:b/>
          <w:color w:val="000000"/>
          <w:sz w:val="20"/>
          <w:szCs w:val="20"/>
        </w:rPr>
        <w:t xml:space="preserve"> del </w:t>
      </w:r>
      <w:proofErr w:type="spellStart"/>
      <w:r w:rsidRPr="00F33A92">
        <w:rPr>
          <w:rFonts w:ascii="Arial" w:hAnsi="Arial" w:cs="Arial"/>
          <w:b/>
          <w:color w:val="000000"/>
          <w:sz w:val="20"/>
          <w:szCs w:val="20"/>
        </w:rPr>
        <w:t>Programma</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dei</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fabbisogni</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pubblici</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nel</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settore</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sanitario</w:t>
      </w:r>
      <w:proofErr w:type="spellEnd"/>
      <w:r w:rsidRPr="00F33A92">
        <w:rPr>
          <w:rFonts w:ascii="Arial" w:hAnsi="Arial" w:cs="Arial"/>
          <w:b/>
          <w:color w:val="000000"/>
          <w:sz w:val="20"/>
          <w:szCs w:val="20"/>
        </w:rPr>
        <w:t xml:space="preserve"> e </w:t>
      </w:r>
      <w:proofErr w:type="spellStart"/>
      <w:r w:rsidRPr="00F33A92">
        <w:rPr>
          <w:rFonts w:ascii="Arial" w:hAnsi="Arial" w:cs="Arial"/>
          <w:b/>
          <w:color w:val="000000"/>
          <w:sz w:val="20"/>
          <w:szCs w:val="20"/>
        </w:rPr>
        <w:t>sociale</w:t>
      </w:r>
      <w:proofErr w:type="spellEnd"/>
      <w:r w:rsidRPr="00F33A92">
        <w:rPr>
          <w:rFonts w:ascii="Arial" w:hAnsi="Arial" w:cs="Arial"/>
          <w:b/>
          <w:color w:val="000000"/>
          <w:sz w:val="20"/>
          <w:szCs w:val="20"/>
        </w:rPr>
        <w:t xml:space="preserve"> della </w:t>
      </w:r>
      <w:proofErr w:type="spellStart"/>
      <w:r w:rsidRPr="00F33A92">
        <w:rPr>
          <w:rFonts w:ascii="Arial" w:hAnsi="Arial" w:cs="Arial"/>
          <w:b/>
          <w:color w:val="000000"/>
          <w:sz w:val="20"/>
          <w:szCs w:val="20"/>
        </w:rPr>
        <w:t>Città</w:t>
      </w:r>
      <w:proofErr w:type="spellEnd"/>
      <w:r w:rsidRPr="00F33A92">
        <w:rPr>
          <w:rFonts w:ascii="Arial" w:hAnsi="Arial" w:cs="Arial"/>
          <w:b/>
          <w:color w:val="000000"/>
          <w:sz w:val="20"/>
          <w:szCs w:val="20"/>
        </w:rPr>
        <w:t xml:space="preserve"> di Novigrad-Cittanova per </w:t>
      </w:r>
      <w:proofErr w:type="spellStart"/>
      <w:r w:rsidRPr="00F33A92">
        <w:rPr>
          <w:rFonts w:ascii="Arial" w:hAnsi="Arial" w:cs="Arial"/>
          <w:b/>
          <w:color w:val="000000"/>
          <w:sz w:val="20"/>
          <w:szCs w:val="20"/>
        </w:rPr>
        <w:t>l'anno</w:t>
      </w:r>
      <w:proofErr w:type="spellEnd"/>
      <w:r w:rsidRPr="00F33A92">
        <w:rPr>
          <w:rFonts w:ascii="Arial" w:hAnsi="Arial" w:cs="Arial"/>
          <w:b/>
          <w:color w:val="000000"/>
          <w:sz w:val="20"/>
          <w:szCs w:val="20"/>
        </w:rPr>
        <w:t xml:space="preserve"> 2024</w:t>
      </w:r>
    </w:p>
    <w:p w14:paraId="58866BEA" w14:textId="77777777" w:rsidR="00DA05F2" w:rsidRPr="00F33A92" w:rsidRDefault="00DA05F2" w:rsidP="00DA05F2">
      <w:pPr>
        <w:pBdr>
          <w:top w:val="nil"/>
          <w:left w:val="nil"/>
          <w:bottom w:val="nil"/>
          <w:right w:val="nil"/>
          <w:between w:val="nil"/>
        </w:pBdr>
        <w:spacing w:after="0" w:line="240" w:lineRule="auto"/>
        <w:jc w:val="center"/>
        <w:rPr>
          <w:rFonts w:ascii="Arial" w:hAnsi="Arial" w:cs="Arial"/>
          <w:b/>
          <w:color w:val="000000"/>
          <w:sz w:val="20"/>
          <w:szCs w:val="20"/>
        </w:rPr>
      </w:pPr>
    </w:p>
    <w:p w14:paraId="37E6C7D3" w14:textId="77777777" w:rsidR="00DA05F2" w:rsidRPr="00F33A92" w:rsidRDefault="00DA05F2" w:rsidP="00DA05F2">
      <w:pPr>
        <w:pBdr>
          <w:top w:val="nil"/>
          <w:left w:val="nil"/>
          <w:bottom w:val="nil"/>
          <w:right w:val="nil"/>
          <w:between w:val="nil"/>
        </w:pBdr>
        <w:spacing w:after="0" w:line="240" w:lineRule="auto"/>
        <w:jc w:val="center"/>
        <w:rPr>
          <w:rFonts w:ascii="Arial" w:hAnsi="Arial" w:cs="Arial"/>
          <w:b/>
          <w:color w:val="000000"/>
          <w:sz w:val="20"/>
          <w:szCs w:val="20"/>
        </w:rPr>
      </w:pPr>
    </w:p>
    <w:p w14:paraId="2B8CBEFF" w14:textId="77777777" w:rsidR="00DA05F2" w:rsidRPr="00F33A92" w:rsidRDefault="00DA05F2" w:rsidP="00DA05F2">
      <w:pPr>
        <w:spacing w:after="0" w:line="240" w:lineRule="auto"/>
        <w:jc w:val="both"/>
        <w:rPr>
          <w:rFonts w:ascii="Arial" w:hAnsi="Arial" w:cs="Arial"/>
          <w:sz w:val="20"/>
          <w:szCs w:val="20"/>
        </w:rPr>
      </w:pPr>
      <w:proofErr w:type="spellStart"/>
      <w:r w:rsidRPr="00F33A92">
        <w:rPr>
          <w:rFonts w:ascii="Arial" w:hAnsi="Arial" w:cs="Arial"/>
          <w:sz w:val="20"/>
          <w:szCs w:val="20"/>
        </w:rPr>
        <w:t>Il</w:t>
      </w:r>
      <w:proofErr w:type="spellEnd"/>
      <w:r w:rsidRPr="00F33A92">
        <w:rPr>
          <w:rFonts w:ascii="Arial" w:hAnsi="Arial" w:cs="Arial"/>
          <w:sz w:val="20"/>
          <w:szCs w:val="20"/>
        </w:rPr>
        <w:t xml:space="preserve"> </w:t>
      </w:r>
      <w:proofErr w:type="spellStart"/>
      <w:r w:rsidRPr="00F33A92">
        <w:rPr>
          <w:rFonts w:ascii="Arial" w:hAnsi="Arial" w:cs="Arial"/>
          <w:sz w:val="20"/>
          <w:szCs w:val="20"/>
        </w:rPr>
        <w:t>programma</w:t>
      </w:r>
      <w:proofErr w:type="spellEnd"/>
      <w:r w:rsidRPr="00F33A92">
        <w:rPr>
          <w:rFonts w:ascii="Arial" w:hAnsi="Arial" w:cs="Arial"/>
          <w:sz w:val="20"/>
          <w:szCs w:val="20"/>
        </w:rPr>
        <w:t xml:space="preserve"> </w:t>
      </w:r>
      <w:proofErr w:type="spellStart"/>
      <w:r w:rsidRPr="00F33A92">
        <w:rPr>
          <w:rFonts w:ascii="Arial" w:hAnsi="Arial" w:cs="Arial"/>
          <w:sz w:val="20"/>
          <w:szCs w:val="20"/>
        </w:rPr>
        <w:t>dei</w:t>
      </w:r>
      <w:proofErr w:type="spellEnd"/>
      <w:r w:rsidRPr="00F33A92">
        <w:rPr>
          <w:rFonts w:ascii="Arial" w:hAnsi="Arial" w:cs="Arial"/>
          <w:sz w:val="20"/>
          <w:szCs w:val="20"/>
        </w:rPr>
        <w:t xml:space="preserve"> </w:t>
      </w:r>
      <w:proofErr w:type="spellStart"/>
      <w:r w:rsidRPr="00F33A92">
        <w:rPr>
          <w:rFonts w:ascii="Arial" w:hAnsi="Arial" w:cs="Arial"/>
          <w:sz w:val="20"/>
          <w:szCs w:val="20"/>
        </w:rPr>
        <w:t>fabbisogni</w:t>
      </w:r>
      <w:proofErr w:type="spellEnd"/>
      <w:r w:rsidRPr="00F33A92">
        <w:rPr>
          <w:rFonts w:ascii="Arial" w:hAnsi="Arial" w:cs="Arial"/>
          <w:sz w:val="20"/>
          <w:szCs w:val="20"/>
        </w:rPr>
        <w:t xml:space="preserve"> </w:t>
      </w:r>
      <w:proofErr w:type="spellStart"/>
      <w:r w:rsidRPr="00F33A92">
        <w:rPr>
          <w:rFonts w:ascii="Arial" w:hAnsi="Arial" w:cs="Arial"/>
          <w:sz w:val="20"/>
          <w:szCs w:val="20"/>
        </w:rPr>
        <w:t>pubblici</w:t>
      </w:r>
      <w:proofErr w:type="spellEnd"/>
      <w:r w:rsidRPr="00F33A92">
        <w:rPr>
          <w:rFonts w:ascii="Arial" w:hAnsi="Arial" w:cs="Arial"/>
          <w:sz w:val="20"/>
          <w:szCs w:val="20"/>
        </w:rPr>
        <w:t xml:space="preserve"> </w:t>
      </w:r>
      <w:proofErr w:type="spellStart"/>
      <w:r w:rsidRPr="00F33A92">
        <w:rPr>
          <w:rFonts w:ascii="Arial" w:hAnsi="Arial" w:cs="Arial"/>
          <w:sz w:val="20"/>
          <w:szCs w:val="20"/>
        </w:rPr>
        <w:t>nel</w:t>
      </w:r>
      <w:proofErr w:type="spellEnd"/>
      <w:r w:rsidRPr="00F33A92">
        <w:rPr>
          <w:rFonts w:ascii="Arial" w:hAnsi="Arial" w:cs="Arial"/>
          <w:sz w:val="20"/>
          <w:szCs w:val="20"/>
        </w:rPr>
        <w:t xml:space="preserve"> </w:t>
      </w:r>
      <w:proofErr w:type="spellStart"/>
      <w:r w:rsidRPr="00F33A92">
        <w:rPr>
          <w:rFonts w:ascii="Arial" w:hAnsi="Arial" w:cs="Arial"/>
          <w:sz w:val="20"/>
          <w:szCs w:val="20"/>
        </w:rPr>
        <w:t>settore</w:t>
      </w:r>
      <w:proofErr w:type="spellEnd"/>
      <w:r w:rsidRPr="00F33A92">
        <w:rPr>
          <w:rFonts w:ascii="Arial" w:hAnsi="Arial" w:cs="Arial"/>
          <w:sz w:val="20"/>
          <w:szCs w:val="20"/>
        </w:rPr>
        <w:t xml:space="preserve"> </w:t>
      </w:r>
      <w:proofErr w:type="spellStart"/>
      <w:r w:rsidRPr="00F33A92">
        <w:rPr>
          <w:rFonts w:ascii="Arial" w:hAnsi="Arial" w:cs="Arial"/>
          <w:sz w:val="20"/>
          <w:szCs w:val="20"/>
        </w:rPr>
        <w:t>sanitario</w:t>
      </w:r>
      <w:proofErr w:type="spellEnd"/>
      <w:r w:rsidRPr="00F33A92">
        <w:rPr>
          <w:rFonts w:ascii="Arial" w:hAnsi="Arial" w:cs="Arial"/>
          <w:sz w:val="20"/>
          <w:szCs w:val="20"/>
        </w:rPr>
        <w:t xml:space="preserve"> e </w:t>
      </w:r>
      <w:proofErr w:type="spellStart"/>
      <w:r w:rsidRPr="00F33A92">
        <w:rPr>
          <w:rFonts w:ascii="Arial" w:hAnsi="Arial" w:cs="Arial"/>
          <w:sz w:val="20"/>
          <w:szCs w:val="20"/>
        </w:rPr>
        <w:t>sociale</w:t>
      </w:r>
      <w:proofErr w:type="spellEnd"/>
      <w:r w:rsidRPr="00F33A92">
        <w:rPr>
          <w:rFonts w:ascii="Arial" w:hAnsi="Arial" w:cs="Arial"/>
          <w:sz w:val="20"/>
          <w:szCs w:val="20"/>
        </w:rPr>
        <w:t xml:space="preserve"> della </w:t>
      </w:r>
      <w:proofErr w:type="spellStart"/>
      <w:r w:rsidRPr="00F33A92">
        <w:rPr>
          <w:rFonts w:ascii="Arial" w:hAnsi="Arial" w:cs="Arial"/>
          <w:sz w:val="20"/>
          <w:szCs w:val="20"/>
        </w:rPr>
        <w:t>Città</w:t>
      </w:r>
      <w:proofErr w:type="spellEnd"/>
      <w:r w:rsidRPr="00F33A92">
        <w:rPr>
          <w:rFonts w:ascii="Arial" w:hAnsi="Arial" w:cs="Arial"/>
          <w:sz w:val="20"/>
          <w:szCs w:val="20"/>
        </w:rPr>
        <w:t xml:space="preserve"> di Novigrad-Cittanova per </w:t>
      </w:r>
      <w:proofErr w:type="spellStart"/>
      <w:r w:rsidRPr="00F33A92">
        <w:rPr>
          <w:rFonts w:ascii="Arial" w:hAnsi="Arial" w:cs="Arial"/>
          <w:sz w:val="20"/>
          <w:szCs w:val="20"/>
        </w:rPr>
        <w:t>l'anno</w:t>
      </w:r>
      <w:proofErr w:type="spellEnd"/>
      <w:r w:rsidRPr="00F33A92">
        <w:rPr>
          <w:rFonts w:ascii="Arial" w:hAnsi="Arial" w:cs="Arial"/>
          <w:sz w:val="20"/>
          <w:szCs w:val="20"/>
        </w:rPr>
        <w:t xml:space="preserve"> 2024 ("</w:t>
      </w:r>
      <w:proofErr w:type="spellStart"/>
      <w:r w:rsidRPr="00F33A92">
        <w:rPr>
          <w:rFonts w:ascii="Arial" w:hAnsi="Arial" w:cs="Arial"/>
          <w:sz w:val="20"/>
          <w:szCs w:val="20"/>
        </w:rPr>
        <w:t>Bollettino</w:t>
      </w:r>
      <w:proofErr w:type="spellEnd"/>
      <w:r w:rsidRPr="00F33A92">
        <w:rPr>
          <w:rFonts w:ascii="Arial" w:hAnsi="Arial" w:cs="Arial"/>
          <w:sz w:val="20"/>
          <w:szCs w:val="20"/>
        </w:rPr>
        <w:t xml:space="preserve"> </w:t>
      </w:r>
      <w:proofErr w:type="spellStart"/>
      <w:r w:rsidRPr="00F33A92">
        <w:rPr>
          <w:rFonts w:ascii="Arial" w:hAnsi="Arial" w:cs="Arial"/>
          <w:sz w:val="20"/>
          <w:szCs w:val="20"/>
        </w:rPr>
        <w:t>ufficiale</w:t>
      </w:r>
      <w:proofErr w:type="spellEnd"/>
      <w:r w:rsidRPr="00F33A92">
        <w:rPr>
          <w:rFonts w:ascii="Arial" w:hAnsi="Arial" w:cs="Arial"/>
          <w:sz w:val="20"/>
          <w:szCs w:val="20"/>
        </w:rPr>
        <w:t xml:space="preserve"> della </w:t>
      </w:r>
      <w:proofErr w:type="spellStart"/>
      <w:r w:rsidRPr="00F33A92">
        <w:rPr>
          <w:rFonts w:ascii="Arial" w:hAnsi="Arial" w:cs="Arial"/>
          <w:sz w:val="20"/>
          <w:szCs w:val="20"/>
        </w:rPr>
        <w:t>Città</w:t>
      </w:r>
      <w:proofErr w:type="spellEnd"/>
      <w:r w:rsidRPr="00F33A92">
        <w:rPr>
          <w:rFonts w:ascii="Arial" w:hAnsi="Arial" w:cs="Arial"/>
          <w:sz w:val="20"/>
          <w:szCs w:val="20"/>
        </w:rPr>
        <w:t xml:space="preserve"> di Novigrad-Cittanova", numero 13/23 e 13/24) si </w:t>
      </w:r>
      <w:proofErr w:type="spellStart"/>
      <w:r w:rsidRPr="00F33A92">
        <w:rPr>
          <w:rFonts w:ascii="Arial" w:hAnsi="Arial" w:cs="Arial"/>
          <w:sz w:val="20"/>
          <w:szCs w:val="20"/>
        </w:rPr>
        <w:t>riferisce</w:t>
      </w:r>
      <w:proofErr w:type="spellEnd"/>
      <w:r w:rsidRPr="00F33A92">
        <w:rPr>
          <w:rFonts w:ascii="Arial" w:hAnsi="Arial" w:cs="Arial"/>
          <w:sz w:val="20"/>
          <w:szCs w:val="20"/>
        </w:rPr>
        <w:t xml:space="preserve"> </w:t>
      </w:r>
      <w:proofErr w:type="spellStart"/>
      <w:r w:rsidRPr="00F33A92">
        <w:rPr>
          <w:rFonts w:ascii="Arial" w:hAnsi="Arial" w:cs="Arial"/>
          <w:sz w:val="20"/>
          <w:szCs w:val="20"/>
        </w:rPr>
        <w:t>al</w:t>
      </w:r>
      <w:proofErr w:type="spellEnd"/>
      <w:r w:rsidRPr="00F33A92">
        <w:rPr>
          <w:rFonts w:ascii="Arial" w:hAnsi="Arial" w:cs="Arial"/>
          <w:sz w:val="20"/>
          <w:szCs w:val="20"/>
        </w:rPr>
        <w:t xml:space="preserve"> </w:t>
      </w:r>
      <w:proofErr w:type="spellStart"/>
      <w:r w:rsidRPr="00F33A92">
        <w:rPr>
          <w:rFonts w:ascii="Arial" w:hAnsi="Arial" w:cs="Arial"/>
          <w:sz w:val="20"/>
          <w:szCs w:val="20"/>
        </w:rPr>
        <w:t>finanziamento</w:t>
      </w:r>
      <w:proofErr w:type="spellEnd"/>
      <w:r w:rsidRPr="00F33A92">
        <w:rPr>
          <w:rFonts w:ascii="Arial" w:hAnsi="Arial" w:cs="Arial"/>
          <w:sz w:val="20"/>
          <w:szCs w:val="20"/>
        </w:rPr>
        <w:t xml:space="preserve"> e </w:t>
      </w:r>
      <w:proofErr w:type="spellStart"/>
      <w:r w:rsidRPr="00F33A92">
        <w:rPr>
          <w:rFonts w:ascii="Arial" w:hAnsi="Arial" w:cs="Arial"/>
          <w:sz w:val="20"/>
          <w:szCs w:val="20"/>
        </w:rPr>
        <w:t>al</w:t>
      </w:r>
      <w:proofErr w:type="spellEnd"/>
      <w:r w:rsidRPr="00F33A92">
        <w:rPr>
          <w:rFonts w:ascii="Arial" w:hAnsi="Arial" w:cs="Arial"/>
          <w:sz w:val="20"/>
          <w:szCs w:val="20"/>
        </w:rPr>
        <w:t xml:space="preserve"> </w:t>
      </w:r>
      <w:proofErr w:type="spellStart"/>
      <w:r w:rsidRPr="00F33A92">
        <w:rPr>
          <w:rFonts w:ascii="Arial" w:hAnsi="Arial" w:cs="Arial"/>
          <w:sz w:val="20"/>
          <w:szCs w:val="20"/>
        </w:rPr>
        <w:t>cofinanziamento</w:t>
      </w:r>
      <w:proofErr w:type="spellEnd"/>
      <w:r w:rsidRPr="00F33A92">
        <w:rPr>
          <w:rFonts w:ascii="Arial" w:hAnsi="Arial" w:cs="Arial"/>
          <w:sz w:val="20"/>
          <w:szCs w:val="20"/>
        </w:rPr>
        <w:t xml:space="preserve"> di </w:t>
      </w:r>
      <w:proofErr w:type="spellStart"/>
      <w:r w:rsidRPr="00F33A92">
        <w:rPr>
          <w:rFonts w:ascii="Arial" w:hAnsi="Arial" w:cs="Arial"/>
          <w:sz w:val="20"/>
          <w:szCs w:val="20"/>
        </w:rPr>
        <w:t>programmi</w:t>
      </w:r>
      <w:proofErr w:type="spellEnd"/>
      <w:r w:rsidRPr="00F33A92">
        <w:rPr>
          <w:rFonts w:ascii="Arial" w:hAnsi="Arial" w:cs="Arial"/>
          <w:sz w:val="20"/>
          <w:szCs w:val="20"/>
        </w:rPr>
        <w:t xml:space="preserve"> </w:t>
      </w:r>
      <w:proofErr w:type="spellStart"/>
      <w:r w:rsidRPr="00F33A92">
        <w:rPr>
          <w:rFonts w:ascii="Arial" w:hAnsi="Arial" w:cs="Arial"/>
          <w:sz w:val="20"/>
          <w:szCs w:val="20"/>
        </w:rPr>
        <w:t>che</w:t>
      </w:r>
      <w:proofErr w:type="spellEnd"/>
      <w:r w:rsidRPr="00F33A92">
        <w:rPr>
          <w:rFonts w:ascii="Arial" w:hAnsi="Arial" w:cs="Arial"/>
          <w:sz w:val="20"/>
          <w:szCs w:val="20"/>
        </w:rPr>
        <w:t xml:space="preserve"> </w:t>
      </w:r>
      <w:proofErr w:type="spellStart"/>
      <w:r w:rsidRPr="00F33A92">
        <w:rPr>
          <w:rFonts w:ascii="Arial" w:hAnsi="Arial" w:cs="Arial"/>
          <w:sz w:val="20"/>
          <w:szCs w:val="20"/>
        </w:rPr>
        <w:t>mirano</w:t>
      </w:r>
      <w:proofErr w:type="spellEnd"/>
      <w:r w:rsidRPr="00F33A92">
        <w:rPr>
          <w:rFonts w:ascii="Arial" w:hAnsi="Arial" w:cs="Arial"/>
          <w:sz w:val="20"/>
          <w:szCs w:val="20"/>
        </w:rPr>
        <w:t xml:space="preserve"> ad </w:t>
      </w:r>
      <w:proofErr w:type="spellStart"/>
      <w:r w:rsidRPr="00F33A92">
        <w:rPr>
          <w:rFonts w:ascii="Arial" w:hAnsi="Arial" w:cs="Arial"/>
          <w:sz w:val="20"/>
          <w:szCs w:val="20"/>
        </w:rPr>
        <w:t>attuare</w:t>
      </w:r>
      <w:proofErr w:type="spellEnd"/>
      <w:r w:rsidRPr="00F33A92">
        <w:rPr>
          <w:rFonts w:ascii="Arial" w:hAnsi="Arial" w:cs="Arial"/>
          <w:sz w:val="20"/>
          <w:szCs w:val="20"/>
        </w:rPr>
        <w:t xml:space="preserve"> la </w:t>
      </w:r>
      <w:proofErr w:type="spellStart"/>
      <w:r w:rsidRPr="00F33A92">
        <w:rPr>
          <w:rFonts w:ascii="Arial" w:hAnsi="Arial" w:cs="Arial"/>
          <w:sz w:val="20"/>
          <w:szCs w:val="20"/>
        </w:rPr>
        <w:t>politica</w:t>
      </w:r>
      <w:proofErr w:type="spellEnd"/>
      <w:r w:rsidRPr="00F33A92">
        <w:rPr>
          <w:rFonts w:ascii="Arial" w:hAnsi="Arial" w:cs="Arial"/>
          <w:sz w:val="20"/>
          <w:szCs w:val="20"/>
        </w:rPr>
        <w:t xml:space="preserve"> </w:t>
      </w:r>
      <w:proofErr w:type="spellStart"/>
      <w:r w:rsidRPr="00F33A92">
        <w:rPr>
          <w:rFonts w:ascii="Arial" w:hAnsi="Arial" w:cs="Arial"/>
          <w:sz w:val="20"/>
          <w:szCs w:val="20"/>
        </w:rPr>
        <w:t>sanitaria</w:t>
      </w:r>
      <w:proofErr w:type="spellEnd"/>
      <w:r w:rsidRPr="00F33A92">
        <w:rPr>
          <w:rFonts w:ascii="Arial" w:hAnsi="Arial" w:cs="Arial"/>
          <w:sz w:val="20"/>
          <w:szCs w:val="20"/>
        </w:rPr>
        <w:t xml:space="preserve"> e </w:t>
      </w:r>
      <w:proofErr w:type="spellStart"/>
      <w:r w:rsidRPr="00F33A92">
        <w:rPr>
          <w:rFonts w:ascii="Arial" w:hAnsi="Arial" w:cs="Arial"/>
          <w:sz w:val="20"/>
          <w:szCs w:val="20"/>
        </w:rPr>
        <w:t>sociale</w:t>
      </w:r>
      <w:proofErr w:type="spellEnd"/>
      <w:r w:rsidRPr="00F33A92">
        <w:rPr>
          <w:rFonts w:ascii="Arial" w:hAnsi="Arial" w:cs="Arial"/>
          <w:sz w:val="20"/>
          <w:szCs w:val="20"/>
        </w:rPr>
        <w:t xml:space="preserve"> </w:t>
      </w:r>
      <w:proofErr w:type="spellStart"/>
      <w:r w:rsidRPr="00F33A92">
        <w:rPr>
          <w:rFonts w:ascii="Arial" w:hAnsi="Arial" w:cs="Arial"/>
          <w:sz w:val="20"/>
          <w:szCs w:val="20"/>
        </w:rPr>
        <w:t>al</w:t>
      </w:r>
      <w:proofErr w:type="spellEnd"/>
      <w:r w:rsidRPr="00F33A92">
        <w:rPr>
          <w:rFonts w:ascii="Arial" w:hAnsi="Arial" w:cs="Arial"/>
          <w:sz w:val="20"/>
          <w:szCs w:val="20"/>
        </w:rPr>
        <w:t xml:space="preserve"> di </w:t>
      </w:r>
      <w:proofErr w:type="spellStart"/>
      <w:r w:rsidRPr="00F33A92">
        <w:rPr>
          <w:rFonts w:ascii="Arial" w:hAnsi="Arial" w:cs="Arial"/>
          <w:sz w:val="20"/>
          <w:szCs w:val="20"/>
        </w:rPr>
        <w:t>sopra</w:t>
      </w:r>
      <w:proofErr w:type="spellEnd"/>
      <w:r w:rsidRPr="00F33A92">
        <w:rPr>
          <w:rFonts w:ascii="Arial" w:hAnsi="Arial" w:cs="Arial"/>
          <w:sz w:val="20"/>
          <w:szCs w:val="20"/>
        </w:rPr>
        <w:t xml:space="preserve"> </w:t>
      </w:r>
      <w:proofErr w:type="spellStart"/>
      <w:r w:rsidRPr="00F33A92">
        <w:rPr>
          <w:rFonts w:ascii="Arial" w:hAnsi="Arial" w:cs="Arial"/>
          <w:sz w:val="20"/>
          <w:szCs w:val="20"/>
        </w:rPr>
        <w:t>degli</w:t>
      </w:r>
      <w:proofErr w:type="spellEnd"/>
      <w:r w:rsidRPr="00F33A92">
        <w:rPr>
          <w:rFonts w:ascii="Arial" w:hAnsi="Arial" w:cs="Arial"/>
          <w:sz w:val="20"/>
          <w:szCs w:val="20"/>
        </w:rPr>
        <w:t xml:space="preserve"> standard </w:t>
      </w:r>
      <w:proofErr w:type="spellStart"/>
      <w:r w:rsidRPr="00F33A92">
        <w:rPr>
          <w:rFonts w:ascii="Arial" w:hAnsi="Arial" w:cs="Arial"/>
          <w:sz w:val="20"/>
          <w:szCs w:val="20"/>
        </w:rPr>
        <w:t>prescritti</w:t>
      </w:r>
      <w:proofErr w:type="spellEnd"/>
      <w:r w:rsidRPr="00F33A92">
        <w:rPr>
          <w:rFonts w:ascii="Arial" w:hAnsi="Arial" w:cs="Arial"/>
          <w:sz w:val="20"/>
          <w:szCs w:val="20"/>
        </w:rPr>
        <w:t xml:space="preserve"> </w:t>
      </w:r>
      <w:proofErr w:type="spellStart"/>
      <w:r w:rsidRPr="00F33A92">
        <w:rPr>
          <w:rFonts w:ascii="Arial" w:hAnsi="Arial" w:cs="Arial"/>
          <w:sz w:val="20"/>
          <w:szCs w:val="20"/>
        </w:rPr>
        <w:t>dai</w:t>
      </w:r>
      <w:proofErr w:type="spellEnd"/>
      <w:r w:rsidRPr="00F33A92">
        <w:rPr>
          <w:rFonts w:ascii="Arial" w:hAnsi="Arial" w:cs="Arial"/>
          <w:sz w:val="20"/>
          <w:szCs w:val="20"/>
        </w:rPr>
        <w:t xml:space="preserve"> </w:t>
      </w:r>
      <w:proofErr w:type="spellStart"/>
      <w:r w:rsidRPr="00F33A92">
        <w:rPr>
          <w:rFonts w:ascii="Arial" w:hAnsi="Arial" w:cs="Arial"/>
          <w:sz w:val="20"/>
          <w:szCs w:val="20"/>
        </w:rPr>
        <w:t>ministeri</w:t>
      </w:r>
      <w:proofErr w:type="spellEnd"/>
      <w:r w:rsidRPr="00F33A92">
        <w:rPr>
          <w:rFonts w:ascii="Arial" w:hAnsi="Arial" w:cs="Arial"/>
          <w:sz w:val="20"/>
          <w:szCs w:val="20"/>
        </w:rPr>
        <w:t xml:space="preserve"> </w:t>
      </w:r>
      <w:proofErr w:type="spellStart"/>
      <w:r w:rsidRPr="00F33A92">
        <w:rPr>
          <w:rFonts w:ascii="Arial" w:hAnsi="Arial" w:cs="Arial"/>
          <w:sz w:val="20"/>
          <w:szCs w:val="20"/>
        </w:rPr>
        <w:t>competenti</w:t>
      </w:r>
      <w:proofErr w:type="spellEnd"/>
      <w:r w:rsidRPr="00F33A92">
        <w:rPr>
          <w:rFonts w:ascii="Arial" w:hAnsi="Arial" w:cs="Arial"/>
          <w:sz w:val="20"/>
          <w:szCs w:val="20"/>
        </w:rPr>
        <w:t xml:space="preserve">, </w:t>
      </w:r>
      <w:proofErr w:type="spellStart"/>
      <w:r w:rsidRPr="00F33A92">
        <w:rPr>
          <w:rFonts w:ascii="Arial" w:hAnsi="Arial" w:cs="Arial"/>
          <w:sz w:val="20"/>
          <w:szCs w:val="20"/>
        </w:rPr>
        <w:t>attuando</w:t>
      </w:r>
      <w:proofErr w:type="spellEnd"/>
      <w:r w:rsidRPr="00F33A92">
        <w:rPr>
          <w:rFonts w:ascii="Arial" w:hAnsi="Arial" w:cs="Arial"/>
          <w:sz w:val="20"/>
          <w:szCs w:val="20"/>
        </w:rPr>
        <w:t xml:space="preserve"> </w:t>
      </w:r>
      <w:proofErr w:type="spellStart"/>
      <w:r w:rsidRPr="00F33A92">
        <w:rPr>
          <w:rFonts w:ascii="Arial" w:hAnsi="Arial" w:cs="Arial"/>
          <w:sz w:val="20"/>
          <w:szCs w:val="20"/>
        </w:rPr>
        <w:t>le</w:t>
      </w:r>
      <w:proofErr w:type="spellEnd"/>
      <w:r w:rsidRPr="00F33A92">
        <w:rPr>
          <w:rFonts w:ascii="Arial" w:hAnsi="Arial" w:cs="Arial"/>
          <w:sz w:val="20"/>
          <w:szCs w:val="20"/>
        </w:rPr>
        <w:t xml:space="preserve"> </w:t>
      </w:r>
      <w:proofErr w:type="spellStart"/>
      <w:r w:rsidRPr="00F33A92">
        <w:rPr>
          <w:rFonts w:ascii="Arial" w:hAnsi="Arial" w:cs="Arial"/>
          <w:sz w:val="20"/>
          <w:szCs w:val="20"/>
        </w:rPr>
        <w:t>disposizioni</w:t>
      </w:r>
      <w:proofErr w:type="spellEnd"/>
      <w:r w:rsidRPr="00F33A92">
        <w:rPr>
          <w:rFonts w:ascii="Arial" w:hAnsi="Arial" w:cs="Arial"/>
          <w:sz w:val="20"/>
          <w:szCs w:val="20"/>
        </w:rPr>
        <w:t xml:space="preserve"> della </w:t>
      </w:r>
      <w:proofErr w:type="spellStart"/>
      <w:r w:rsidRPr="00F33A92">
        <w:rPr>
          <w:rFonts w:ascii="Arial" w:hAnsi="Arial" w:cs="Arial"/>
          <w:sz w:val="20"/>
          <w:szCs w:val="20"/>
        </w:rPr>
        <w:t>legge</w:t>
      </w:r>
      <w:proofErr w:type="spellEnd"/>
      <w:r w:rsidRPr="00F33A92">
        <w:rPr>
          <w:rFonts w:ascii="Arial" w:hAnsi="Arial" w:cs="Arial"/>
          <w:sz w:val="20"/>
          <w:szCs w:val="20"/>
        </w:rPr>
        <w:t xml:space="preserve"> </w:t>
      </w:r>
      <w:proofErr w:type="spellStart"/>
      <w:r w:rsidRPr="00F33A92">
        <w:rPr>
          <w:rFonts w:ascii="Arial" w:hAnsi="Arial" w:cs="Arial"/>
          <w:sz w:val="20"/>
          <w:szCs w:val="20"/>
        </w:rPr>
        <w:t>sulla</w:t>
      </w:r>
      <w:proofErr w:type="spellEnd"/>
      <w:r w:rsidRPr="00F33A92">
        <w:rPr>
          <w:rFonts w:ascii="Arial" w:hAnsi="Arial" w:cs="Arial"/>
          <w:sz w:val="20"/>
          <w:szCs w:val="20"/>
        </w:rPr>
        <w:t xml:space="preserve"> </w:t>
      </w:r>
      <w:proofErr w:type="spellStart"/>
      <w:r w:rsidRPr="00F33A92">
        <w:rPr>
          <w:rFonts w:ascii="Arial" w:hAnsi="Arial" w:cs="Arial"/>
          <w:sz w:val="20"/>
          <w:szCs w:val="20"/>
        </w:rPr>
        <w:t>previdenza</w:t>
      </w:r>
      <w:proofErr w:type="spellEnd"/>
      <w:r w:rsidRPr="00F33A92">
        <w:rPr>
          <w:rFonts w:ascii="Arial" w:hAnsi="Arial" w:cs="Arial"/>
          <w:sz w:val="20"/>
          <w:szCs w:val="20"/>
        </w:rPr>
        <w:t xml:space="preserve"> </w:t>
      </w:r>
      <w:proofErr w:type="spellStart"/>
      <w:r w:rsidRPr="00F33A92">
        <w:rPr>
          <w:rFonts w:ascii="Arial" w:hAnsi="Arial" w:cs="Arial"/>
          <w:sz w:val="20"/>
          <w:szCs w:val="20"/>
        </w:rPr>
        <w:t>sociale</w:t>
      </w:r>
      <w:proofErr w:type="spellEnd"/>
      <w:r w:rsidRPr="00F33A92">
        <w:rPr>
          <w:rFonts w:ascii="Arial" w:hAnsi="Arial" w:cs="Arial"/>
          <w:sz w:val="20"/>
          <w:szCs w:val="20"/>
        </w:rPr>
        <w:t xml:space="preserve">, della </w:t>
      </w:r>
      <w:proofErr w:type="spellStart"/>
      <w:r w:rsidRPr="00F33A92">
        <w:rPr>
          <w:rFonts w:ascii="Arial" w:hAnsi="Arial" w:cs="Arial"/>
          <w:sz w:val="20"/>
          <w:szCs w:val="20"/>
        </w:rPr>
        <w:t>Delibera</w:t>
      </w:r>
      <w:proofErr w:type="spellEnd"/>
      <w:r w:rsidRPr="00F33A92">
        <w:rPr>
          <w:rFonts w:ascii="Arial" w:hAnsi="Arial" w:cs="Arial"/>
          <w:sz w:val="20"/>
          <w:szCs w:val="20"/>
        </w:rPr>
        <w:t xml:space="preserve"> </w:t>
      </w:r>
      <w:proofErr w:type="spellStart"/>
      <w:r w:rsidRPr="00F33A92">
        <w:rPr>
          <w:rFonts w:ascii="Arial" w:hAnsi="Arial" w:cs="Arial"/>
          <w:sz w:val="20"/>
          <w:szCs w:val="20"/>
        </w:rPr>
        <w:t>sulla</w:t>
      </w:r>
      <w:proofErr w:type="spellEnd"/>
      <w:r w:rsidRPr="00F33A92">
        <w:rPr>
          <w:rFonts w:ascii="Arial" w:hAnsi="Arial" w:cs="Arial"/>
          <w:sz w:val="20"/>
          <w:szCs w:val="20"/>
        </w:rPr>
        <w:t xml:space="preserve"> </w:t>
      </w:r>
      <w:proofErr w:type="spellStart"/>
      <w:r w:rsidRPr="00F33A92">
        <w:rPr>
          <w:rFonts w:ascii="Arial" w:hAnsi="Arial" w:cs="Arial"/>
          <w:sz w:val="20"/>
          <w:szCs w:val="20"/>
        </w:rPr>
        <w:t>previdenza</w:t>
      </w:r>
      <w:proofErr w:type="spellEnd"/>
      <w:r w:rsidRPr="00F33A92">
        <w:rPr>
          <w:rFonts w:ascii="Arial" w:hAnsi="Arial" w:cs="Arial"/>
          <w:sz w:val="20"/>
          <w:szCs w:val="20"/>
        </w:rPr>
        <w:t xml:space="preserve"> </w:t>
      </w:r>
      <w:proofErr w:type="spellStart"/>
      <w:r w:rsidRPr="00F33A92">
        <w:rPr>
          <w:rFonts w:ascii="Arial" w:hAnsi="Arial" w:cs="Arial"/>
          <w:sz w:val="20"/>
          <w:szCs w:val="20"/>
        </w:rPr>
        <w:t>sociale</w:t>
      </w:r>
      <w:proofErr w:type="spellEnd"/>
      <w:r w:rsidRPr="00F33A92">
        <w:rPr>
          <w:rFonts w:ascii="Arial" w:hAnsi="Arial" w:cs="Arial"/>
          <w:sz w:val="20"/>
          <w:szCs w:val="20"/>
        </w:rPr>
        <w:t xml:space="preserve"> della </w:t>
      </w:r>
      <w:proofErr w:type="spellStart"/>
      <w:r w:rsidRPr="00F33A92">
        <w:rPr>
          <w:rFonts w:ascii="Arial" w:hAnsi="Arial" w:cs="Arial"/>
          <w:sz w:val="20"/>
          <w:szCs w:val="20"/>
        </w:rPr>
        <w:t>Città</w:t>
      </w:r>
      <w:proofErr w:type="spellEnd"/>
      <w:r w:rsidRPr="00F33A92">
        <w:rPr>
          <w:rFonts w:ascii="Arial" w:hAnsi="Arial" w:cs="Arial"/>
          <w:sz w:val="20"/>
          <w:szCs w:val="20"/>
        </w:rPr>
        <w:t xml:space="preserve"> di Novigrad-Cittanova e </w:t>
      </w:r>
      <w:proofErr w:type="spellStart"/>
      <w:r w:rsidRPr="00F33A92">
        <w:rPr>
          <w:rFonts w:ascii="Arial" w:hAnsi="Arial" w:cs="Arial"/>
          <w:sz w:val="20"/>
          <w:szCs w:val="20"/>
        </w:rPr>
        <w:t>altre</w:t>
      </w:r>
      <w:proofErr w:type="spellEnd"/>
      <w:r w:rsidRPr="00F33A92">
        <w:rPr>
          <w:rFonts w:ascii="Arial" w:hAnsi="Arial" w:cs="Arial"/>
          <w:sz w:val="20"/>
          <w:szCs w:val="20"/>
        </w:rPr>
        <w:t xml:space="preserve"> </w:t>
      </w:r>
      <w:proofErr w:type="spellStart"/>
      <w:r w:rsidRPr="00F33A92">
        <w:rPr>
          <w:rFonts w:ascii="Arial" w:hAnsi="Arial" w:cs="Arial"/>
          <w:sz w:val="20"/>
          <w:szCs w:val="20"/>
        </w:rPr>
        <w:t>leggi</w:t>
      </w:r>
      <w:proofErr w:type="spellEnd"/>
      <w:r w:rsidRPr="00F33A92">
        <w:rPr>
          <w:rFonts w:ascii="Arial" w:hAnsi="Arial" w:cs="Arial"/>
          <w:sz w:val="20"/>
          <w:szCs w:val="20"/>
        </w:rPr>
        <w:t xml:space="preserve"> generali, e </w:t>
      </w:r>
      <w:proofErr w:type="spellStart"/>
      <w:r w:rsidRPr="00F33A92">
        <w:rPr>
          <w:rFonts w:ascii="Arial" w:hAnsi="Arial" w:cs="Arial"/>
          <w:sz w:val="20"/>
          <w:szCs w:val="20"/>
        </w:rPr>
        <w:t>finanziando</w:t>
      </w:r>
      <w:proofErr w:type="spellEnd"/>
      <w:r w:rsidRPr="00F33A92">
        <w:rPr>
          <w:rFonts w:ascii="Arial" w:hAnsi="Arial" w:cs="Arial"/>
          <w:sz w:val="20"/>
          <w:szCs w:val="20"/>
        </w:rPr>
        <w:t xml:space="preserve"> e </w:t>
      </w:r>
      <w:proofErr w:type="spellStart"/>
      <w:r w:rsidRPr="00F33A92">
        <w:rPr>
          <w:rFonts w:ascii="Arial" w:hAnsi="Arial" w:cs="Arial"/>
          <w:sz w:val="20"/>
          <w:szCs w:val="20"/>
        </w:rPr>
        <w:t>cofinanziando</w:t>
      </w:r>
      <w:proofErr w:type="spellEnd"/>
      <w:r w:rsidRPr="00F33A92">
        <w:rPr>
          <w:rFonts w:ascii="Arial" w:hAnsi="Arial" w:cs="Arial"/>
          <w:sz w:val="20"/>
          <w:szCs w:val="20"/>
        </w:rPr>
        <w:t xml:space="preserve"> </w:t>
      </w:r>
      <w:proofErr w:type="spellStart"/>
      <w:r w:rsidRPr="00F33A92">
        <w:rPr>
          <w:rFonts w:ascii="Arial" w:hAnsi="Arial" w:cs="Arial"/>
          <w:sz w:val="20"/>
          <w:szCs w:val="20"/>
        </w:rPr>
        <w:t>programmi</w:t>
      </w:r>
      <w:proofErr w:type="spellEnd"/>
      <w:r w:rsidRPr="00F33A92">
        <w:rPr>
          <w:rFonts w:ascii="Arial" w:hAnsi="Arial" w:cs="Arial"/>
          <w:sz w:val="20"/>
          <w:szCs w:val="20"/>
        </w:rPr>
        <w:t xml:space="preserve"> e </w:t>
      </w:r>
      <w:proofErr w:type="spellStart"/>
      <w:r w:rsidRPr="00F33A92">
        <w:rPr>
          <w:rFonts w:ascii="Arial" w:hAnsi="Arial" w:cs="Arial"/>
          <w:sz w:val="20"/>
          <w:szCs w:val="20"/>
        </w:rPr>
        <w:t>progetti</w:t>
      </w:r>
      <w:proofErr w:type="spellEnd"/>
      <w:r w:rsidRPr="00F33A92">
        <w:rPr>
          <w:rFonts w:ascii="Arial" w:hAnsi="Arial" w:cs="Arial"/>
          <w:sz w:val="20"/>
          <w:szCs w:val="20"/>
        </w:rPr>
        <w:t xml:space="preserve"> di </w:t>
      </w:r>
      <w:proofErr w:type="spellStart"/>
      <w:r w:rsidRPr="00F33A92">
        <w:rPr>
          <w:rFonts w:ascii="Arial" w:hAnsi="Arial" w:cs="Arial"/>
          <w:sz w:val="20"/>
          <w:szCs w:val="20"/>
        </w:rPr>
        <w:t>istituzioni</w:t>
      </w:r>
      <w:proofErr w:type="spellEnd"/>
      <w:r w:rsidRPr="00F33A92">
        <w:rPr>
          <w:rFonts w:ascii="Arial" w:hAnsi="Arial" w:cs="Arial"/>
          <w:sz w:val="20"/>
          <w:szCs w:val="20"/>
        </w:rPr>
        <w:t xml:space="preserve">, </w:t>
      </w:r>
      <w:proofErr w:type="spellStart"/>
      <w:r w:rsidRPr="00F33A92">
        <w:rPr>
          <w:rFonts w:ascii="Arial" w:hAnsi="Arial" w:cs="Arial"/>
          <w:sz w:val="20"/>
          <w:szCs w:val="20"/>
        </w:rPr>
        <w:t>organizzazioni</w:t>
      </w:r>
      <w:proofErr w:type="spellEnd"/>
      <w:r w:rsidRPr="00F33A92">
        <w:rPr>
          <w:rFonts w:ascii="Arial" w:hAnsi="Arial" w:cs="Arial"/>
          <w:sz w:val="20"/>
          <w:szCs w:val="20"/>
        </w:rPr>
        <w:t xml:space="preserve"> e </w:t>
      </w:r>
      <w:proofErr w:type="spellStart"/>
      <w:r w:rsidRPr="00F33A92">
        <w:rPr>
          <w:rFonts w:ascii="Arial" w:hAnsi="Arial" w:cs="Arial"/>
          <w:sz w:val="20"/>
          <w:szCs w:val="20"/>
        </w:rPr>
        <w:t>associazioni</w:t>
      </w:r>
      <w:proofErr w:type="spellEnd"/>
      <w:r w:rsidRPr="00F33A92">
        <w:rPr>
          <w:rFonts w:ascii="Arial" w:hAnsi="Arial" w:cs="Arial"/>
          <w:sz w:val="20"/>
          <w:szCs w:val="20"/>
        </w:rPr>
        <w:t xml:space="preserve"> la </w:t>
      </w:r>
      <w:proofErr w:type="spellStart"/>
      <w:r w:rsidRPr="00F33A92">
        <w:rPr>
          <w:rFonts w:ascii="Arial" w:hAnsi="Arial" w:cs="Arial"/>
          <w:sz w:val="20"/>
          <w:szCs w:val="20"/>
        </w:rPr>
        <w:t>cui</w:t>
      </w:r>
      <w:proofErr w:type="spellEnd"/>
      <w:r w:rsidRPr="00F33A92">
        <w:rPr>
          <w:rFonts w:ascii="Arial" w:hAnsi="Arial" w:cs="Arial"/>
          <w:sz w:val="20"/>
          <w:szCs w:val="20"/>
        </w:rPr>
        <w:t xml:space="preserve"> </w:t>
      </w:r>
      <w:proofErr w:type="spellStart"/>
      <w:r w:rsidRPr="00F33A92">
        <w:rPr>
          <w:rFonts w:ascii="Arial" w:hAnsi="Arial" w:cs="Arial"/>
          <w:sz w:val="20"/>
          <w:szCs w:val="20"/>
        </w:rPr>
        <w:t>attività</w:t>
      </w:r>
      <w:proofErr w:type="spellEnd"/>
      <w:r w:rsidRPr="00F33A92">
        <w:rPr>
          <w:rFonts w:ascii="Arial" w:hAnsi="Arial" w:cs="Arial"/>
          <w:sz w:val="20"/>
          <w:szCs w:val="20"/>
        </w:rPr>
        <w:t xml:space="preserve"> </w:t>
      </w:r>
      <w:proofErr w:type="spellStart"/>
      <w:r w:rsidRPr="00F33A92">
        <w:rPr>
          <w:rFonts w:ascii="Arial" w:hAnsi="Arial" w:cs="Arial"/>
          <w:sz w:val="20"/>
          <w:szCs w:val="20"/>
        </w:rPr>
        <w:t>sia</w:t>
      </w:r>
      <w:proofErr w:type="spellEnd"/>
      <w:r w:rsidRPr="00F33A92">
        <w:rPr>
          <w:rFonts w:ascii="Arial" w:hAnsi="Arial" w:cs="Arial"/>
          <w:sz w:val="20"/>
          <w:szCs w:val="20"/>
        </w:rPr>
        <w:t xml:space="preserve"> di </w:t>
      </w:r>
      <w:proofErr w:type="spellStart"/>
      <w:r w:rsidRPr="00F33A92">
        <w:rPr>
          <w:rFonts w:ascii="Arial" w:hAnsi="Arial" w:cs="Arial"/>
          <w:sz w:val="20"/>
          <w:szCs w:val="20"/>
        </w:rPr>
        <w:t>carattere</w:t>
      </w:r>
      <w:proofErr w:type="spellEnd"/>
      <w:r w:rsidRPr="00F33A92">
        <w:rPr>
          <w:rFonts w:ascii="Arial" w:hAnsi="Arial" w:cs="Arial"/>
          <w:sz w:val="20"/>
          <w:szCs w:val="20"/>
        </w:rPr>
        <w:t xml:space="preserve"> </w:t>
      </w:r>
      <w:proofErr w:type="spellStart"/>
      <w:r w:rsidRPr="00F33A92">
        <w:rPr>
          <w:rFonts w:ascii="Arial" w:hAnsi="Arial" w:cs="Arial"/>
          <w:sz w:val="20"/>
          <w:szCs w:val="20"/>
        </w:rPr>
        <w:t>socio-umanitario</w:t>
      </w:r>
      <w:proofErr w:type="spellEnd"/>
      <w:r w:rsidRPr="00F33A92">
        <w:rPr>
          <w:rFonts w:ascii="Arial" w:hAnsi="Arial" w:cs="Arial"/>
          <w:sz w:val="20"/>
          <w:szCs w:val="20"/>
        </w:rPr>
        <w:t xml:space="preserve"> e/o </w:t>
      </w:r>
      <w:proofErr w:type="spellStart"/>
      <w:r w:rsidRPr="00F33A92">
        <w:rPr>
          <w:rFonts w:ascii="Arial" w:hAnsi="Arial" w:cs="Arial"/>
          <w:sz w:val="20"/>
          <w:szCs w:val="20"/>
        </w:rPr>
        <w:t>sanitario</w:t>
      </w:r>
      <w:proofErr w:type="spellEnd"/>
      <w:r w:rsidRPr="00F33A92">
        <w:rPr>
          <w:rFonts w:ascii="Arial" w:hAnsi="Arial" w:cs="Arial"/>
          <w:sz w:val="20"/>
          <w:szCs w:val="20"/>
        </w:rPr>
        <w:t xml:space="preserve"> </w:t>
      </w:r>
      <w:proofErr w:type="spellStart"/>
      <w:r w:rsidRPr="00F33A92">
        <w:rPr>
          <w:rFonts w:ascii="Arial" w:hAnsi="Arial" w:cs="Arial"/>
          <w:sz w:val="20"/>
          <w:szCs w:val="20"/>
        </w:rPr>
        <w:t>attraverso</w:t>
      </w:r>
      <w:proofErr w:type="spellEnd"/>
      <w:r w:rsidRPr="00F33A92">
        <w:rPr>
          <w:rFonts w:ascii="Arial" w:hAnsi="Arial" w:cs="Arial"/>
          <w:sz w:val="20"/>
          <w:szCs w:val="20"/>
        </w:rPr>
        <w:t xml:space="preserve"> </w:t>
      </w:r>
      <w:proofErr w:type="spellStart"/>
      <w:r w:rsidRPr="00F33A92">
        <w:rPr>
          <w:rFonts w:ascii="Arial" w:hAnsi="Arial" w:cs="Arial"/>
          <w:sz w:val="20"/>
          <w:szCs w:val="20"/>
        </w:rPr>
        <w:t>un</w:t>
      </w:r>
      <w:proofErr w:type="spellEnd"/>
      <w:r w:rsidRPr="00F33A92">
        <w:rPr>
          <w:rFonts w:ascii="Arial" w:hAnsi="Arial" w:cs="Arial"/>
          <w:sz w:val="20"/>
          <w:szCs w:val="20"/>
        </w:rPr>
        <w:t xml:space="preserve"> bando </w:t>
      </w:r>
      <w:proofErr w:type="spellStart"/>
      <w:r w:rsidRPr="00F33A92">
        <w:rPr>
          <w:rFonts w:ascii="Arial" w:hAnsi="Arial" w:cs="Arial"/>
          <w:sz w:val="20"/>
          <w:szCs w:val="20"/>
        </w:rPr>
        <w:t>pubblico</w:t>
      </w:r>
      <w:proofErr w:type="spellEnd"/>
      <w:r w:rsidRPr="00F33A92">
        <w:rPr>
          <w:rFonts w:ascii="Arial" w:hAnsi="Arial" w:cs="Arial"/>
          <w:sz w:val="20"/>
          <w:szCs w:val="20"/>
        </w:rPr>
        <w:t>.</w:t>
      </w:r>
    </w:p>
    <w:p w14:paraId="51881234" w14:textId="77777777" w:rsidR="00DA05F2" w:rsidRPr="00F33A92" w:rsidRDefault="00DA05F2" w:rsidP="00DA05F2">
      <w:pPr>
        <w:spacing w:after="0" w:line="240" w:lineRule="auto"/>
        <w:jc w:val="both"/>
        <w:rPr>
          <w:rFonts w:ascii="Arial" w:hAnsi="Arial" w:cs="Arial"/>
          <w:sz w:val="20"/>
          <w:szCs w:val="20"/>
        </w:rPr>
      </w:pPr>
      <w:proofErr w:type="spellStart"/>
      <w:r w:rsidRPr="00F33A92">
        <w:rPr>
          <w:rFonts w:ascii="Arial" w:hAnsi="Arial" w:cs="Arial"/>
          <w:sz w:val="20"/>
          <w:szCs w:val="20"/>
        </w:rPr>
        <w:t>Il</w:t>
      </w:r>
      <w:proofErr w:type="spellEnd"/>
      <w:r w:rsidRPr="00F33A92">
        <w:rPr>
          <w:rFonts w:ascii="Arial" w:hAnsi="Arial" w:cs="Arial"/>
          <w:sz w:val="20"/>
          <w:szCs w:val="20"/>
        </w:rPr>
        <w:t xml:space="preserve"> </w:t>
      </w:r>
      <w:proofErr w:type="spellStart"/>
      <w:r w:rsidRPr="00F33A92">
        <w:rPr>
          <w:rFonts w:ascii="Arial" w:hAnsi="Arial" w:cs="Arial"/>
          <w:sz w:val="20"/>
          <w:szCs w:val="20"/>
        </w:rPr>
        <w:t>presente</w:t>
      </w:r>
      <w:proofErr w:type="spellEnd"/>
      <w:r w:rsidRPr="00F33A92">
        <w:rPr>
          <w:rFonts w:ascii="Arial" w:hAnsi="Arial" w:cs="Arial"/>
          <w:sz w:val="20"/>
          <w:szCs w:val="20"/>
        </w:rPr>
        <w:t xml:space="preserve"> </w:t>
      </w:r>
      <w:proofErr w:type="spellStart"/>
      <w:r w:rsidRPr="00F33A92">
        <w:rPr>
          <w:rFonts w:ascii="Arial" w:hAnsi="Arial" w:cs="Arial"/>
          <w:sz w:val="20"/>
          <w:szCs w:val="20"/>
        </w:rPr>
        <w:t>atto</w:t>
      </w:r>
      <w:proofErr w:type="spellEnd"/>
      <w:r w:rsidRPr="00F33A92">
        <w:rPr>
          <w:rFonts w:ascii="Arial" w:hAnsi="Arial" w:cs="Arial"/>
          <w:sz w:val="20"/>
          <w:szCs w:val="20"/>
        </w:rPr>
        <w:t xml:space="preserve"> </w:t>
      </w:r>
      <w:proofErr w:type="spellStart"/>
      <w:r w:rsidRPr="00F33A92">
        <w:rPr>
          <w:rFonts w:ascii="Arial" w:hAnsi="Arial" w:cs="Arial"/>
          <w:sz w:val="20"/>
          <w:szCs w:val="20"/>
        </w:rPr>
        <w:t>determina</w:t>
      </w:r>
      <w:proofErr w:type="spellEnd"/>
      <w:r w:rsidRPr="00F33A92">
        <w:rPr>
          <w:rFonts w:ascii="Arial" w:hAnsi="Arial" w:cs="Arial"/>
          <w:sz w:val="20"/>
          <w:szCs w:val="20"/>
        </w:rPr>
        <w:t xml:space="preserve"> </w:t>
      </w:r>
      <w:proofErr w:type="spellStart"/>
      <w:r w:rsidRPr="00F33A92">
        <w:rPr>
          <w:rFonts w:ascii="Arial" w:hAnsi="Arial" w:cs="Arial"/>
          <w:sz w:val="20"/>
          <w:szCs w:val="20"/>
        </w:rPr>
        <w:t>l'attuazione</w:t>
      </w:r>
      <w:proofErr w:type="spellEnd"/>
      <w:r w:rsidRPr="00F33A92">
        <w:rPr>
          <w:rFonts w:ascii="Arial" w:hAnsi="Arial" w:cs="Arial"/>
          <w:sz w:val="20"/>
          <w:szCs w:val="20"/>
        </w:rPr>
        <w:t xml:space="preserve"> e la </w:t>
      </w:r>
      <w:proofErr w:type="spellStart"/>
      <w:r w:rsidRPr="00F33A92">
        <w:rPr>
          <w:rFonts w:ascii="Arial" w:hAnsi="Arial" w:cs="Arial"/>
          <w:sz w:val="20"/>
          <w:szCs w:val="20"/>
        </w:rPr>
        <w:t>spesa</w:t>
      </w:r>
      <w:proofErr w:type="spellEnd"/>
      <w:r w:rsidRPr="00F33A92">
        <w:rPr>
          <w:rFonts w:ascii="Arial" w:hAnsi="Arial" w:cs="Arial"/>
          <w:sz w:val="20"/>
          <w:szCs w:val="20"/>
        </w:rPr>
        <w:t xml:space="preserve"> </w:t>
      </w:r>
      <w:proofErr w:type="spellStart"/>
      <w:r w:rsidRPr="00F33A92">
        <w:rPr>
          <w:rFonts w:ascii="Arial" w:hAnsi="Arial" w:cs="Arial"/>
          <w:sz w:val="20"/>
          <w:szCs w:val="20"/>
        </w:rPr>
        <w:t>dei</w:t>
      </w:r>
      <w:proofErr w:type="spellEnd"/>
      <w:r w:rsidRPr="00F33A92">
        <w:rPr>
          <w:rFonts w:ascii="Arial" w:hAnsi="Arial" w:cs="Arial"/>
          <w:sz w:val="20"/>
          <w:szCs w:val="20"/>
        </w:rPr>
        <w:t xml:space="preserve"> fondi del </w:t>
      </w:r>
      <w:proofErr w:type="spellStart"/>
      <w:r w:rsidRPr="00F33A92">
        <w:rPr>
          <w:rFonts w:ascii="Arial" w:hAnsi="Arial" w:cs="Arial"/>
          <w:sz w:val="20"/>
          <w:szCs w:val="20"/>
        </w:rPr>
        <w:t>Programma</w:t>
      </w:r>
      <w:proofErr w:type="spellEnd"/>
      <w:r w:rsidRPr="00F33A92">
        <w:rPr>
          <w:rFonts w:ascii="Arial" w:hAnsi="Arial" w:cs="Arial"/>
          <w:sz w:val="20"/>
          <w:szCs w:val="20"/>
        </w:rPr>
        <w:t xml:space="preserve"> </w:t>
      </w:r>
      <w:proofErr w:type="spellStart"/>
      <w:r w:rsidRPr="00F33A92">
        <w:rPr>
          <w:rFonts w:ascii="Arial" w:hAnsi="Arial" w:cs="Arial"/>
          <w:sz w:val="20"/>
          <w:szCs w:val="20"/>
        </w:rPr>
        <w:t>dei</w:t>
      </w:r>
      <w:proofErr w:type="spellEnd"/>
      <w:r w:rsidRPr="00F33A92">
        <w:rPr>
          <w:rFonts w:ascii="Arial" w:hAnsi="Arial" w:cs="Arial"/>
          <w:sz w:val="20"/>
          <w:szCs w:val="20"/>
        </w:rPr>
        <w:t xml:space="preserve"> </w:t>
      </w:r>
      <w:proofErr w:type="spellStart"/>
      <w:r w:rsidRPr="00F33A92">
        <w:rPr>
          <w:rFonts w:ascii="Arial" w:hAnsi="Arial" w:cs="Arial"/>
          <w:sz w:val="20"/>
          <w:szCs w:val="20"/>
        </w:rPr>
        <w:t>fabbisogni</w:t>
      </w:r>
      <w:proofErr w:type="spellEnd"/>
      <w:r w:rsidRPr="00F33A92">
        <w:rPr>
          <w:rFonts w:ascii="Arial" w:hAnsi="Arial" w:cs="Arial"/>
          <w:sz w:val="20"/>
          <w:szCs w:val="20"/>
        </w:rPr>
        <w:t xml:space="preserve"> </w:t>
      </w:r>
      <w:proofErr w:type="spellStart"/>
      <w:r w:rsidRPr="00F33A92">
        <w:rPr>
          <w:rFonts w:ascii="Arial" w:hAnsi="Arial" w:cs="Arial"/>
          <w:sz w:val="20"/>
          <w:szCs w:val="20"/>
        </w:rPr>
        <w:t>pubblici</w:t>
      </w:r>
      <w:proofErr w:type="spellEnd"/>
      <w:r w:rsidRPr="00F33A92">
        <w:rPr>
          <w:rFonts w:ascii="Arial" w:hAnsi="Arial" w:cs="Arial"/>
          <w:sz w:val="20"/>
          <w:szCs w:val="20"/>
        </w:rPr>
        <w:t xml:space="preserve"> </w:t>
      </w:r>
      <w:proofErr w:type="spellStart"/>
      <w:r w:rsidRPr="00F33A92">
        <w:rPr>
          <w:rFonts w:ascii="Arial" w:hAnsi="Arial" w:cs="Arial"/>
          <w:sz w:val="20"/>
          <w:szCs w:val="20"/>
        </w:rPr>
        <w:t>nel</w:t>
      </w:r>
      <w:proofErr w:type="spellEnd"/>
      <w:r w:rsidRPr="00F33A92">
        <w:rPr>
          <w:rFonts w:ascii="Arial" w:hAnsi="Arial" w:cs="Arial"/>
          <w:sz w:val="20"/>
          <w:szCs w:val="20"/>
        </w:rPr>
        <w:t xml:space="preserve"> </w:t>
      </w:r>
      <w:proofErr w:type="spellStart"/>
      <w:r w:rsidRPr="00F33A92">
        <w:rPr>
          <w:rFonts w:ascii="Arial" w:hAnsi="Arial" w:cs="Arial"/>
          <w:sz w:val="20"/>
          <w:szCs w:val="20"/>
        </w:rPr>
        <w:t>campo</w:t>
      </w:r>
      <w:proofErr w:type="spellEnd"/>
      <w:r w:rsidRPr="00F33A92">
        <w:rPr>
          <w:rFonts w:ascii="Arial" w:hAnsi="Arial" w:cs="Arial"/>
          <w:sz w:val="20"/>
          <w:szCs w:val="20"/>
        </w:rPr>
        <w:t xml:space="preserve"> della </w:t>
      </w:r>
      <w:proofErr w:type="spellStart"/>
      <w:r w:rsidRPr="00F33A92">
        <w:rPr>
          <w:rFonts w:ascii="Arial" w:hAnsi="Arial" w:cs="Arial"/>
          <w:sz w:val="20"/>
          <w:szCs w:val="20"/>
        </w:rPr>
        <w:t>sanità</w:t>
      </w:r>
      <w:proofErr w:type="spellEnd"/>
      <w:r w:rsidRPr="00F33A92">
        <w:rPr>
          <w:rFonts w:ascii="Arial" w:hAnsi="Arial" w:cs="Arial"/>
          <w:sz w:val="20"/>
          <w:szCs w:val="20"/>
        </w:rPr>
        <w:t xml:space="preserve"> e </w:t>
      </w:r>
      <w:proofErr w:type="spellStart"/>
      <w:r w:rsidRPr="00F33A92">
        <w:rPr>
          <w:rFonts w:ascii="Arial" w:hAnsi="Arial" w:cs="Arial"/>
          <w:sz w:val="20"/>
          <w:szCs w:val="20"/>
        </w:rPr>
        <w:t>dell'assistenza</w:t>
      </w:r>
      <w:proofErr w:type="spellEnd"/>
      <w:r w:rsidRPr="00F33A92">
        <w:rPr>
          <w:rFonts w:ascii="Arial" w:hAnsi="Arial" w:cs="Arial"/>
          <w:sz w:val="20"/>
          <w:szCs w:val="20"/>
        </w:rPr>
        <w:t xml:space="preserve"> </w:t>
      </w:r>
      <w:proofErr w:type="spellStart"/>
      <w:r w:rsidRPr="00F33A92">
        <w:rPr>
          <w:rFonts w:ascii="Arial" w:hAnsi="Arial" w:cs="Arial"/>
          <w:sz w:val="20"/>
          <w:szCs w:val="20"/>
        </w:rPr>
        <w:t>sociale</w:t>
      </w:r>
      <w:proofErr w:type="spellEnd"/>
      <w:r w:rsidRPr="00F33A92">
        <w:rPr>
          <w:rFonts w:ascii="Arial" w:hAnsi="Arial" w:cs="Arial"/>
          <w:sz w:val="20"/>
          <w:szCs w:val="20"/>
        </w:rPr>
        <w:t xml:space="preserve"> per </w:t>
      </w:r>
      <w:proofErr w:type="spellStart"/>
      <w:r w:rsidRPr="00F33A92">
        <w:rPr>
          <w:rFonts w:ascii="Arial" w:hAnsi="Arial" w:cs="Arial"/>
          <w:sz w:val="20"/>
          <w:szCs w:val="20"/>
        </w:rPr>
        <w:t>l'anno</w:t>
      </w:r>
      <w:proofErr w:type="spellEnd"/>
      <w:r w:rsidRPr="00F33A92">
        <w:rPr>
          <w:rFonts w:ascii="Arial" w:hAnsi="Arial" w:cs="Arial"/>
          <w:sz w:val="20"/>
          <w:szCs w:val="20"/>
        </w:rPr>
        <w:t xml:space="preserve"> 2024, </w:t>
      </w:r>
      <w:proofErr w:type="spellStart"/>
      <w:r w:rsidRPr="00F33A92">
        <w:rPr>
          <w:rFonts w:ascii="Arial" w:hAnsi="Arial" w:cs="Arial"/>
          <w:sz w:val="20"/>
          <w:szCs w:val="20"/>
        </w:rPr>
        <w:t>ovvero</w:t>
      </w:r>
      <w:proofErr w:type="spellEnd"/>
      <w:r w:rsidRPr="00F33A92">
        <w:rPr>
          <w:rFonts w:ascii="Arial" w:hAnsi="Arial" w:cs="Arial"/>
          <w:sz w:val="20"/>
          <w:szCs w:val="20"/>
        </w:rPr>
        <w:t xml:space="preserve"> la </w:t>
      </w:r>
      <w:proofErr w:type="spellStart"/>
      <w:r w:rsidRPr="00F33A92">
        <w:rPr>
          <w:rFonts w:ascii="Arial" w:hAnsi="Arial" w:cs="Arial"/>
          <w:sz w:val="20"/>
          <w:szCs w:val="20"/>
        </w:rPr>
        <w:t>situazione</w:t>
      </w:r>
      <w:proofErr w:type="spellEnd"/>
      <w:r w:rsidRPr="00F33A92">
        <w:rPr>
          <w:rFonts w:ascii="Arial" w:hAnsi="Arial" w:cs="Arial"/>
          <w:sz w:val="20"/>
          <w:szCs w:val="20"/>
        </w:rPr>
        <w:t xml:space="preserve"> </w:t>
      </w:r>
      <w:proofErr w:type="spellStart"/>
      <w:r w:rsidRPr="00F33A92">
        <w:rPr>
          <w:rFonts w:ascii="Arial" w:hAnsi="Arial" w:cs="Arial"/>
          <w:sz w:val="20"/>
          <w:szCs w:val="20"/>
        </w:rPr>
        <w:t>al</w:t>
      </w:r>
      <w:proofErr w:type="spellEnd"/>
      <w:r w:rsidRPr="00F33A92">
        <w:rPr>
          <w:rFonts w:ascii="Arial" w:hAnsi="Arial" w:cs="Arial"/>
          <w:sz w:val="20"/>
          <w:szCs w:val="20"/>
        </w:rPr>
        <w:t xml:space="preserve"> 31 </w:t>
      </w:r>
      <w:proofErr w:type="spellStart"/>
      <w:r w:rsidRPr="00F33A92">
        <w:rPr>
          <w:rFonts w:ascii="Arial" w:hAnsi="Arial" w:cs="Arial"/>
          <w:sz w:val="20"/>
          <w:szCs w:val="20"/>
        </w:rPr>
        <w:t>dicembre</w:t>
      </w:r>
      <w:proofErr w:type="spellEnd"/>
      <w:r w:rsidRPr="00F33A92">
        <w:rPr>
          <w:rFonts w:ascii="Arial" w:hAnsi="Arial" w:cs="Arial"/>
          <w:sz w:val="20"/>
          <w:szCs w:val="20"/>
        </w:rPr>
        <w:t xml:space="preserve"> 2024. </w:t>
      </w:r>
      <w:proofErr w:type="spellStart"/>
      <w:r w:rsidRPr="00F33A92">
        <w:rPr>
          <w:rFonts w:ascii="Arial" w:hAnsi="Arial" w:cs="Arial"/>
          <w:sz w:val="20"/>
          <w:szCs w:val="20"/>
        </w:rPr>
        <w:t>Dal</w:t>
      </w:r>
      <w:proofErr w:type="spellEnd"/>
      <w:r w:rsidRPr="00F33A92">
        <w:rPr>
          <w:rFonts w:ascii="Arial" w:hAnsi="Arial" w:cs="Arial"/>
          <w:sz w:val="20"/>
          <w:szCs w:val="20"/>
        </w:rPr>
        <w:t xml:space="preserve"> </w:t>
      </w:r>
      <w:proofErr w:type="spellStart"/>
      <w:r w:rsidRPr="00F33A92">
        <w:rPr>
          <w:rFonts w:ascii="Arial" w:hAnsi="Arial" w:cs="Arial"/>
          <w:sz w:val="20"/>
          <w:szCs w:val="20"/>
        </w:rPr>
        <w:t>Bilancio</w:t>
      </w:r>
      <w:proofErr w:type="spellEnd"/>
      <w:r w:rsidRPr="00F33A92">
        <w:rPr>
          <w:rFonts w:ascii="Arial" w:hAnsi="Arial" w:cs="Arial"/>
          <w:sz w:val="20"/>
          <w:szCs w:val="20"/>
        </w:rPr>
        <w:t xml:space="preserve"> della </w:t>
      </w:r>
      <w:proofErr w:type="spellStart"/>
      <w:r w:rsidRPr="00F33A92">
        <w:rPr>
          <w:rFonts w:ascii="Arial" w:hAnsi="Arial" w:cs="Arial"/>
          <w:sz w:val="20"/>
          <w:szCs w:val="20"/>
        </w:rPr>
        <w:t>Città</w:t>
      </w:r>
      <w:proofErr w:type="spellEnd"/>
      <w:r w:rsidRPr="00F33A92">
        <w:rPr>
          <w:rFonts w:ascii="Arial" w:hAnsi="Arial" w:cs="Arial"/>
          <w:sz w:val="20"/>
          <w:szCs w:val="20"/>
        </w:rPr>
        <w:t xml:space="preserve"> di Novigrad-Cittanova per </w:t>
      </w:r>
      <w:proofErr w:type="spellStart"/>
      <w:r w:rsidRPr="00F33A92">
        <w:rPr>
          <w:rFonts w:ascii="Arial" w:hAnsi="Arial" w:cs="Arial"/>
          <w:sz w:val="20"/>
          <w:szCs w:val="20"/>
        </w:rPr>
        <w:t>l'anno</w:t>
      </w:r>
      <w:proofErr w:type="spellEnd"/>
      <w:r w:rsidRPr="00F33A92">
        <w:rPr>
          <w:rFonts w:ascii="Arial" w:hAnsi="Arial" w:cs="Arial"/>
          <w:sz w:val="20"/>
          <w:szCs w:val="20"/>
        </w:rPr>
        <w:t xml:space="preserve"> 2024, </w:t>
      </w:r>
      <w:proofErr w:type="spellStart"/>
      <w:r w:rsidRPr="00F33A92">
        <w:rPr>
          <w:rFonts w:ascii="Arial" w:hAnsi="Arial" w:cs="Arial"/>
          <w:sz w:val="20"/>
          <w:szCs w:val="20"/>
        </w:rPr>
        <w:t>basato</w:t>
      </w:r>
      <w:proofErr w:type="spellEnd"/>
      <w:r w:rsidRPr="00F33A92">
        <w:rPr>
          <w:rFonts w:ascii="Arial" w:hAnsi="Arial" w:cs="Arial"/>
          <w:sz w:val="20"/>
          <w:szCs w:val="20"/>
        </w:rPr>
        <w:t xml:space="preserve"> </w:t>
      </w:r>
      <w:proofErr w:type="spellStart"/>
      <w:r w:rsidRPr="00F33A92">
        <w:rPr>
          <w:rFonts w:ascii="Arial" w:hAnsi="Arial" w:cs="Arial"/>
          <w:sz w:val="20"/>
          <w:szCs w:val="20"/>
        </w:rPr>
        <w:t>sul</w:t>
      </w:r>
      <w:proofErr w:type="spellEnd"/>
      <w:r w:rsidRPr="00F33A92">
        <w:rPr>
          <w:rFonts w:ascii="Arial" w:hAnsi="Arial" w:cs="Arial"/>
          <w:sz w:val="20"/>
          <w:szCs w:val="20"/>
        </w:rPr>
        <w:t xml:space="preserve"> </w:t>
      </w:r>
      <w:proofErr w:type="spellStart"/>
      <w:r w:rsidRPr="00F33A92">
        <w:rPr>
          <w:rFonts w:ascii="Arial" w:hAnsi="Arial" w:cs="Arial"/>
          <w:sz w:val="20"/>
          <w:szCs w:val="20"/>
        </w:rPr>
        <w:t>Programma</w:t>
      </w:r>
      <w:proofErr w:type="spellEnd"/>
      <w:r w:rsidRPr="00F33A92">
        <w:rPr>
          <w:rFonts w:ascii="Arial" w:hAnsi="Arial" w:cs="Arial"/>
          <w:sz w:val="20"/>
          <w:szCs w:val="20"/>
        </w:rPr>
        <w:t xml:space="preserve"> </w:t>
      </w:r>
      <w:proofErr w:type="spellStart"/>
      <w:r w:rsidRPr="00F33A92">
        <w:rPr>
          <w:rFonts w:ascii="Arial" w:hAnsi="Arial" w:cs="Arial"/>
          <w:sz w:val="20"/>
          <w:szCs w:val="20"/>
        </w:rPr>
        <w:t>dei</w:t>
      </w:r>
      <w:proofErr w:type="spellEnd"/>
      <w:r w:rsidRPr="00F33A92">
        <w:rPr>
          <w:rFonts w:ascii="Arial" w:hAnsi="Arial" w:cs="Arial"/>
          <w:sz w:val="20"/>
          <w:szCs w:val="20"/>
        </w:rPr>
        <w:t xml:space="preserve"> </w:t>
      </w:r>
      <w:proofErr w:type="spellStart"/>
      <w:r w:rsidRPr="00F33A92">
        <w:rPr>
          <w:rFonts w:ascii="Arial" w:hAnsi="Arial" w:cs="Arial"/>
          <w:sz w:val="20"/>
          <w:szCs w:val="20"/>
        </w:rPr>
        <w:t>fabbisogni</w:t>
      </w:r>
      <w:proofErr w:type="spellEnd"/>
      <w:r w:rsidRPr="00F33A92">
        <w:rPr>
          <w:rFonts w:ascii="Arial" w:hAnsi="Arial" w:cs="Arial"/>
          <w:sz w:val="20"/>
          <w:szCs w:val="20"/>
        </w:rPr>
        <w:t xml:space="preserve"> </w:t>
      </w:r>
      <w:proofErr w:type="spellStart"/>
      <w:r w:rsidRPr="00F33A92">
        <w:rPr>
          <w:rFonts w:ascii="Arial" w:hAnsi="Arial" w:cs="Arial"/>
          <w:sz w:val="20"/>
          <w:szCs w:val="20"/>
        </w:rPr>
        <w:t>pubblici</w:t>
      </w:r>
      <w:proofErr w:type="spellEnd"/>
      <w:r w:rsidRPr="00F33A92">
        <w:rPr>
          <w:rFonts w:ascii="Arial" w:hAnsi="Arial" w:cs="Arial"/>
          <w:sz w:val="20"/>
          <w:szCs w:val="20"/>
        </w:rPr>
        <w:t xml:space="preserve"> </w:t>
      </w:r>
      <w:proofErr w:type="spellStart"/>
      <w:r w:rsidRPr="00F33A92">
        <w:rPr>
          <w:rFonts w:ascii="Arial" w:hAnsi="Arial" w:cs="Arial"/>
          <w:sz w:val="20"/>
          <w:szCs w:val="20"/>
        </w:rPr>
        <w:t>nel</w:t>
      </w:r>
      <w:proofErr w:type="spellEnd"/>
      <w:r w:rsidRPr="00F33A92">
        <w:rPr>
          <w:rFonts w:ascii="Arial" w:hAnsi="Arial" w:cs="Arial"/>
          <w:sz w:val="20"/>
          <w:szCs w:val="20"/>
        </w:rPr>
        <w:t xml:space="preserve"> </w:t>
      </w:r>
      <w:proofErr w:type="spellStart"/>
      <w:r w:rsidRPr="00F33A92">
        <w:rPr>
          <w:rFonts w:ascii="Arial" w:hAnsi="Arial" w:cs="Arial"/>
          <w:sz w:val="20"/>
          <w:szCs w:val="20"/>
        </w:rPr>
        <w:t>settore</w:t>
      </w:r>
      <w:proofErr w:type="spellEnd"/>
      <w:r w:rsidRPr="00F33A92">
        <w:rPr>
          <w:rFonts w:ascii="Arial" w:hAnsi="Arial" w:cs="Arial"/>
          <w:sz w:val="20"/>
          <w:szCs w:val="20"/>
        </w:rPr>
        <w:t xml:space="preserve"> </w:t>
      </w:r>
      <w:proofErr w:type="spellStart"/>
      <w:r w:rsidRPr="00F33A92">
        <w:rPr>
          <w:rFonts w:ascii="Arial" w:hAnsi="Arial" w:cs="Arial"/>
          <w:sz w:val="20"/>
          <w:szCs w:val="20"/>
        </w:rPr>
        <w:t>sanitario</w:t>
      </w:r>
      <w:proofErr w:type="spellEnd"/>
      <w:r w:rsidRPr="00F33A92">
        <w:rPr>
          <w:rFonts w:ascii="Arial" w:hAnsi="Arial" w:cs="Arial"/>
          <w:sz w:val="20"/>
          <w:szCs w:val="20"/>
        </w:rPr>
        <w:t xml:space="preserve"> e </w:t>
      </w:r>
      <w:proofErr w:type="spellStart"/>
      <w:r w:rsidRPr="00F33A92">
        <w:rPr>
          <w:rFonts w:ascii="Arial" w:hAnsi="Arial" w:cs="Arial"/>
          <w:sz w:val="20"/>
          <w:szCs w:val="20"/>
        </w:rPr>
        <w:t>sociale</w:t>
      </w:r>
      <w:proofErr w:type="spellEnd"/>
      <w:r w:rsidRPr="00F33A92">
        <w:rPr>
          <w:rFonts w:ascii="Arial" w:hAnsi="Arial" w:cs="Arial"/>
          <w:sz w:val="20"/>
          <w:szCs w:val="20"/>
        </w:rPr>
        <w:t xml:space="preserve"> </w:t>
      </w:r>
      <w:proofErr w:type="spellStart"/>
      <w:r w:rsidRPr="00F33A92">
        <w:rPr>
          <w:rFonts w:ascii="Arial" w:hAnsi="Arial" w:cs="Arial"/>
          <w:sz w:val="20"/>
          <w:szCs w:val="20"/>
        </w:rPr>
        <w:t>adottato</w:t>
      </w:r>
      <w:proofErr w:type="spellEnd"/>
      <w:r w:rsidRPr="00F33A92">
        <w:rPr>
          <w:rFonts w:ascii="Arial" w:hAnsi="Arial" w:cs="Arial"/>
          <w:sz w:val="20"/>
          <w:szCs w:val="20"/>
        </w:rPr>
        <w:t xml:space="preserve">, </w:t>
      </w:r>
      <w:proofErr w:type="spellStart"/>
      <w:r w:rsidRPr="00F33A92">
        <w:rPr>
          <w:rFonts w:ascii="Arial" w:hAnsi="Arial" w:cs="Arial"/>
          <w:sz w:val="20"/>
          <w:szCs w:val="20"/>
        </w:rPr>
        <w:t>sono</w:t>
      </w:r>
      <w:proofErr w:type="spellEnd"/>
      <w:r w:rsidRPr="00F33A92">
        <w:rPr>
          <w:rFonts w:ascii="Arial" w:hAnsi="Arial" w:cs="Arial"/>
          <w:sz w:val="20"/>
          <w:szCs w:val="20"/>
        </w:rPr>
        <w:t xml:space="preserve"> stati </w:t>
      </w:r>
      <w:proofErr w:type="spellStart"/>
      <w:r w:rsidRPr="00F33A92">
        <w:rPr>
          <w:rFonts w:ascii="Arial" w:hAnsi="Arial" w:cs="Arial"/>
          <w:sz w:val="20"/>
          <w:szCs w:val="20"/>
        </w:rPr>
        <w:t>spesi</w:t>
      </w:r>
      <w:proofErr w:type="spellEnd"/>
      <w:r w:rsidRPr="00F33A92">
        <w:rPr>
          <w:rFonts w:ascii="Arial" w:hAnsi="Arial" w:cs="Arial"/>
          <w:sz w:val="20"/>
          <w:szCs w:val="20"/>
        </w:rPr>
        <w:t xml:space="preserve"> 408.090,10 euro </w:t>
      </w:r>
      <w:proofErr w:type="spellStart"/>
      <w:r w:rsidRPr="00F33A92">
        <w:rPr>
          <w:rFonts w:ascii="Arial" w:hAnsi="Arial" w:cs="Arial"/>
          <w:sz w:val="20"/>
          <w:szCs w:val="20"/>
        </w:rPr>
        <w:t>sul</w:t>
      </w:r>
      <w:proofErr w:type="spellEnd"/>
      <w:r w:rsidRPr="00F33A92">
        <w:rPr>
          <w:rFonts w:ascii="Arial" w:hAnsi="Arial" w:cs="Arial"/>
          <w:sz w:val="20"/>
          <w:szCs w:val="20"/>
        </w:rPr>
        <w:t xml:space="preserve"> totale </w:t>
      </w:r>
      <w:proofErr w:type="spellStart"/>
      <w:r w:rsidRPr="00F33A92">
        <w:rPr>
          <w:rFonts w:ascii="Arial" w:hAnsi="Arial" w:cs="Arial"/>
          <w:sz w:val="20"/>
          <w:szCs w:val="20"/>
        </w:rPr>
        <w:t>previsto</w:t>
      </w:r>
      <w:proofErr w:type="spellEnd"/>
      <w:r w:rsidRPr="00F33A92">
        <w:rPr>
          <w:rFonts w:ascii="Arial" w:hAnsi="Arial" w:cs="Arial"/>
          <w:sz w:val="20"/>
          <w:szCs w:val="20"/>
        </w:rPr>
        <w:t xml:space="preserve"> di 420.102,88 euro. </w:t>
      </w:r>
    </w:p>
    <w:p w14:paraId="6C2F3F5D" w14:textId="77777777" w:rsidR="00DA05F2" w:rsidRPr="00F33A92" w:rsidRDefault="00DA05F2" w:rsidP="00DA05F2">
      <w:pPr>
        <w:spacing w:after="0" w:line="240" w:lineRule="auto"/>
        <w:jc w:val="both"/>
        <w:rPr>
          <w:rFonts w:ascii="Arial" w:hAnsi="Arial" w:cs="Arial"/>
          <w:sz w:val="20"/>
          <w:szCs w:val="20"/>
        </w:rPr>
      </w:pPr>
    </w:p>
    <w:p w14:paraId="6B9EB0E5" w14:textId="77777777" w:rsidR="00DA05F2" w:rsidRPr="00F33A92" w:rsidRDefault="00DA05F2" w:rsidP="00DA05F2">
      <w:pPr>
        <w:spacing w:after="0" w:line="240" w:lineRule="auto"/>
        <w:jc w:val="both"/>
        <w:rPr>
          <w:rFonts w:ascii="Arial" w:hAnsi="Arial" w:cs="Arial"/>
          <w:sz w:val="20"/>
          <w:szCs w:val="20"/>
        </w:rPr>
      </w:pPr>
      <w:proofErr w:type="spellStart"/>
      <w:r w:rsidRPr="00F33A92">
        <w:rPr>
          <w:rFonts w:ascii="Arial" w:hAnsi="Arial" w:cs="Arial"/>
          <w:sz w:val="20"/>
          <w:szCs w:val="20"/>
        </w:rPr>
        <w:t>L’importo</w:t>
      </w:r>
      <w:proofErr w:type="spellEnd"/>
      <w:r w:rsidRPr="00F33A92">
        <w:rPr>
          <w:rFonts w:ascii="Arial" w:hAnsi="Arial" w:cs="Arial"/>
          <w:sz w:val="20"/>
          <w:szCs w:val="20"/>
        </w:rPr>
        <w:t xml:space="preserve"> di </w:t>
      </w:r>
      <w:proofErr w:type="spellStart"/>
      <w:r w:rsidRPr="00F33A92">
        <w:rPr>
          <w:rFonts w:ascii="Arial" w:hAnsi="Arial" w:cs="Arial"/>
          <w:sz w:val="20"/>
          <w:szCs w:val="20"/>
        </w:rPr>
        <w:t>cui</w:t>
      </w:r>
      <w:proofErr w:type="spellEnd"/>
      <w:r w:rsidRPr="00F33A92">
        <w:rPr>
          <w:rFonts w:ascii="Arial" w:hAnsi="Arial" w:cs="Arial"/>
          <w:sz w:val="20"/>
          <w:szCs w:val="20"/>
        </w:rPr>
        <w:t xml:space="preserve"> </w:t>
      </w:r>
      <w:proofErr w:type="spellStart"/>
      <w:r w:rsidRPr="00F33A92">
        <w:rPr>
          <w:rFonts w:ascii="Arial" w:hAnsi="Arial" w:cs="Arial"/>
          <w:sz w:val="20"/>
          <w:szCs w:val="20"/>
        </w:rPr>
        <w:t>sopra</w:t>
      </w:r>
      <w:proofErr w:type="spellEnd"/>
      <w:r w:rsidRPr="00F33A92">
        <w:rPr>
          <w:rFonts w:ascii="Arial" w:hAnsi="Arial" w:cs="Arial"/>
          <w:sz w:val="20"/>
          <w:szCs w:val="20"/>
        </w:rPr>
        <w:t xml:space="preserve"> è </w:t>
      </w:r>
      <w:proofErr w:type="spellStart"/>
      <w:r w:rsidRPr="00F33A92">
        <w:rPr>
          <w:rFonts w:ascii="Arial" w:hAnsi="Arial" w:cs="Arial"/>
          <w:sz w:val="20"/>
          <w:szCs w:val="20"/>
        </w:rPr>
        <w:t>stato</w:t>
      </w:r>
      <w:proofErr w:type="spellEnd"/>
      <w:r w:rsidRPr="00F33A92">
        <w:rPr>
          <w:rFonts w:ascii="Arial" w:hAnsi="Arial" w:cs="Arial"/>
          <w:sz w:val="20"/>
          <w:szCs w:val="20"/>
        </w:rPr>
        <w:t xml:space="preserve"> </w:t>
      </w:r>
      <w:proofErr w:type="spellStart"/>
      <w:r w:rsidRPr="00F33A92">
        <w:rPr>
          <w:rFonts w:ascii="Arial" w:hAnsi="Arial" w:cs="Arial"/>
          <w:sz w:val="20"/>
          <w:szCs w:val="20"/>
        </w:rPr>
        <w:t>distribuito</w:t>
      </w:r>
      <w:proofErr w:type="spellEnd"/>
      <w:r w:rsidRPr="00F33A92">
        <w:rPr>
          <w:rFonts w:ascii="Arial" w:hAnsi="Arial" w:cs="Arial"/>
          <w:sz w:val="20"/>
          <w:szCs w:val="20"/>
        </w:rPr>
        <w:t xml:space="preserve"> e </w:t>
      </w:r>
      <w:proofErr w:type="spellStart"/>
      <w:r w:rsidRPr="00F33A92">
        <w:rPr>
          <w:rFonts w:ascii="Arial" w:hAnsi="Arial" w:cs="Arial"/>
          <w:sz w:val="20"/>
          <w:szCs w:val="20"/>
        </w:rPr>
        <w:t>speso</w:t>
      </w:r>
      <w:proofErr w:type="spellEnd"/>
      <w:r w:rsidRPr="00F33A92">
        <w:rPr>
          <w:rFonts w:ascii="Arial" w:hAnsi="Arial" w:cs="Arial"/>
          <w:sz w:val="20"/>
          <w:szCs w:val="20"/>
        </w:rPr>
        <w:t xml:space="preserve"> </w:t>
      </w:r>
      <w:proofErr w:type="spellStart"/>
      <w:r w:rsidRPr="00F33A92">
        <w:rPr>
          <w:rFonts w:ascii="Arial" w:hAnsi="Arial" w:cs="Arial"/>
          <w:sz w:val="20"/>
          <w:szCs w:val="20"/>
        </w:rPr>
        <w:t>come</w:t>
      </w:r>
      <w:proofErr w:type="spellEnd"/>
      <w:r w:rsidRPr="00F33A92">
        <w:rPr>
          <w:rFonts w:ascii="Arial" w:hAnsi="Arial" w:cs="Arial"/>
          <w:sz w:val="20"/>
          <w:szCs w:val="20"/>
        </w:rPr>
        <w:t xml:space="preserve"> </w:t>
      </w:r>
      <w:proofErr w:type="spellStart"/>
      <w:r w:rsidRPr="00F33A92">
        <w:rPr>
          <w:rFonts w:ascii="Arial" w:hAnsi="Arial" w:cs="Arial"/>
          <w:sz w:val="20"/>
          <w:szCs w:val="20"/>
        </w:rPr>
        <w:t>segue</w:t>
      </w:r>
      <w:proofErr w:type="spellEnd"/>
      <w:r w:rsidRPr="00F33A92">
        <w:rPr>
          <w:rFonts w:ascii="Arial" w:hAnsi="Arial" w:cs="Arial"/>
          <w:sz w:val="20"/>
          <w:szCs w:val="20"/>
        </w:rPr>
        <w:t>:</w:t>
      </w:r>
    </w:p>
    <w:p w14:paraId="41F5206D" w14:textId="77777777" w:rsidR="00DA05F2" w:rsidRPr="00F33A92" w:rsidRDefault="00DA05F2" w:rsidP="00DA05F2">
      <w:pPr>
        <w:pBdr>
          <w:top w:val="nil"/>
          <w:left w:val="nil"/>
          <w:bottom w:val="nil"/>
          <w:right w:val="nil"/>
          <w:between w:val="nil"/>
        </w:pBdr>
        <w:spacing w:after="0" w:line="240" w:lineRule="auto"/>
        <w:rPr>
          <w:rFonts w:ascii="Arial" w:hAnsi="Arial" w:cs="Arial"/>
          <w:color w:val="000000"/>
          <w:sz w:val="20"/>
          <w:szCs w:val="20"/>
        </w:rPr>
      </w:pPr>
    </w:p>
    <w:p w14:paraId="73E9CA57" w14:textId="77777777" w:rsidR="00DA05F2" w:rsidRPr="00F33A92" w:rsidRDefault="00DA05F2" w:rsidP="00DA05F2">
      <w:pPr>
        <w:numPr>
          <w:ilvl w:val="0"/>
          <w:numId w:val="298"/>
        </w:numPr>
        <w:pBdr>
          <w:top w:val="nil"/>
          <w:left w:val="nil"/>
          <w:bottom w:val="nil"/>
          <w:right w:val="nil"/>
          <w:between w:val="nil"/>
        </w:pBdr>
        <w:spacing w:after="0" w:line="240" w:lineRule="auto"/>
        <w:rPr>
          <w:rFonts w:ascii="Arial" w:hAnsi="Arial" w:cs="Arial"/>
          <w:color w:val="000000"/>
          <w:sz w:val="20"/>
          <w:szCs w:val="20"/>
        </w:rPr>
      </w:pPr>
      <w:proofErr w:type="spellStart"/>
      <w:r w:rsidRPr="00F33A92">
        <w:rPr>
          <w:rFonts w:ascii="Arial" w:hAnsi="Arial" w:cs="Arial"/>
          <w:b/>
          <w:color w:val="000000"/>
          <w:sz w:val="20"/>
          <w:szCs w:val="20"/>
        </w:rPr>
        <w:t>SERVIZI</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AGGIUNTIVI</w:t>
      </w:r>
      <w:proofErr w:type="spellEnd"/>
      <w:r w:rsidRPr="00F33A92">
        <w:rPr>
          <w:rFonts w:ascii="Arial" w:hAnsi="Arial" w:cs="Arial"/>
          <w:b/>
          <w:color w:val="000000"/>
          <w:sz w:val="20"/>
          <w:szCs w:val="20"/>
        </w:rPr>
        <w:t xml:space="preserve"> IN </w:t>
      </w:r>
      <w:proofErr w:type="spellStart"/>
      <w:r w:rsidRPr="00F33A92">
        <w:rPr>
          <w:rFonts w:ascii="Arial" w:hAnsi="Arial" w:cs="Arial"/>
          <w:b/>
          <w:color w:val="000000"/>
          <w:sz w:val="20"/>
          <w:szCs w:val="20"/>
        </w:rPr>
        <w:t>SANITÀ</w:t>
      </w:r>
      <w:proofErr w:type="spellEnd"/>
    </w:p>
    <w:p w14:paraId="6B045627" w14:textId="77777777" w:rsidR="00DA05F2" w:rsidRPr="00F33A92" w:rsidRDefault="00DA05F2" w:rsidP="00DA05F2">
      <w:pPr>
        <w:pBdr>
          <w:top w:val="nil"/>
          <w:left w:val="nil"/>
          <w:bottom w:val="nil"/>
          <w:right w:val="nil"/>
          <w:between w:val="nil"/>
        </w:pBdr>
        <w:spacing w:after="0" w:line="240" w:lineRule="auto"/>
        <w:rPr>
          <w:rFonts w:ascii="Arial" w:hAnsi="Arial" w:cs="Arial"/>
          <w:color w:val="000000"/>
          <w:sz w:val="18"/>
          <w:szCs w:val="18"/>
        </w:rPr>
      </w:pPr>
    </w:p>
    <w:tbl>
      <w:tblPr>
        <w:tblW w:w="9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5791"/>
        <w:gridCol w:w="1756"/>
        <w:gridCol w:w="1607"/>
      </w:tblGrid>
      <w:tr w:rsidR="00DA05F2" w:rsidRPr="00F33A92" w14:paraId="0EEF72D4" w14:textId="77777777" w:rsidTr="002E744A">
        <w:trPr>
          <w:trHeight w:val="255"/>
        </w:trPr>
        <w:tc>
          <w:tcPr>
            <w:tcW w:w="441" w:type="dxa"/>
          </w:tcPr>
          <w:p w14:paraId="2069FB66" w14:textId="77777777" w:rsidR="00DA05F2" w:rsidRPr="00F33A92" w:rsidRDefault="00DA05F2" w:rsidP="002E744A">
            <w:pPr>
              <w:pBdr>
                <w:top w:val="nil"/>
                <w:left w:val="nil"/>
                <w:bottom w:val="nil"/>
                <w:right w:val="nil"/>
                <w:between w:val="nil"/>
              </w:pBdr>
              <w:spacing w:after="0" w:line="240" w:lineRule="auto"/>
              <w:rPr>
                <w:rFonts w:ascii="Arial" w:hAnsi="Arial" w:cs="Arial"/>
                <w:color w:val="2F5496"/>
                <w:sz w:val="18"/>
                <w:szCs w:val="18"/>
              </w:rPr>
            </w:pPr>
          </w:p>
        </w:tc>
        <w:tc>
          <w:tcPr>
            <w:tcW w:w="5791" w:type="dxa"/>
          </w:tcPr>
          <w:p w14:paraId="1CDE3AD1"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148337B3"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sz w:val="18"/>
                <w:szCs w:val="18"/>
              </w:rPr>
              <w:t>DENOMINAZIONE</w:t>
            </w:r>
            <w:proofErr w:type="spellEnd"/>
            <w:r w:rsidRPr="00F33A92">
              <w:rPr>
                <w:rFonts w:ascii="Arial" w:hAnsi="Arial" w:cs="Arial"/>
                <w:b/>
                <w:color w:val="000000"/>
                <w:sz w:val="18"/>
                <w:szCs w:val="18"/>
              </w:rPr>
              <w:t xml:space="preserve"> E </w:t>
            </w:r>
            <w:proofErr w:type="spellStart"/>
            <w:r w:rsidRPr="00F33A92">
              <w:rPr>
                <w:rFonts w:ascii="Arial" w:hAnsi="Arial" w:cs="Arial"/>
                <w:b/>
                <w:color w:val="000000"/>
                <w:sz w:val="18"/>
                <w:szCs w:val="18"/>
              </w:rPr>
              <w:t>DESCRIZIONE</w:t>
            </w:r>
            <w:proofErr w:type="spellEnd"/>
            <w:r w:rsidRPr="00F33A92">
              <w:rPr>
                <w:rFonts w:ascii="Arial" w:hAnsi="Arial" w:cs="Arial"/>
                <w:b/>
                <w:color w:val="000000"/>
                <w:sz w:val="18"/>
                <w:szCs w:val="18"/>
              </w:rPr>
              <w:t xml:space="preserve"> DEL </w:t>
            </w:r>
            <w:proofErr w:type="spellStart"/>
            <w:r w:rsidRPr="00F33A92">
              <w:rPr>
                <w:rFonts w:ascii="Arial" w:hAnsi="Arial" w:cs="Arial"/>
                <w:b/>
                <w:color w:val="000000"/>
                <w:sz w:val="18"/>
                <w:szCs w:val="18"/>
              </w:rPr>
              <w:t>PROGRAMMA</w:t>
            </w:r>
            <w:proofErr w:type="spellEnd"/>
            <w:r w:rsidRPr="00F33A92">
              <w:rPr>
                <w:rFonts w:ascii="Arial" w:hAnsi="Arial" w:cs="Arial"/>
                <w:b/>
                <w:color w:val="000000"/>
                <w:sz w:val="18"/>
                <w:szCs w:val="18"/>
              </w:rPr>
              <w:t>/</w:t>
            </w:r>
            <w:proofErr w:type="spellStart"/>
            <w:r w:rsidRPr="00F33A92">
              <w:rPr>
                <w:rFonts w:ascii="Arial" w:hAnsi="Arial" w:cs="Arial"/>
                <w:b/>
                <w:color w:val="000000"/>
                <w:sz w:val="18"/>
                <w:szCs w:val="18"/>
              </w:rPr>
              <w:t>INDICATORI</w:t>
            </w:r>
            <w:proofErr w:type="spellEnd"/>
            <w:r w:rsidRPr="00F33A92">
              <w:rPr>
                <w:rFonts w:ascii="Arial" w:hAnsi="Arial" w:cs="Arial"/>
                <w:b/>
                <w:color w:val="000000"/>
                <w:sz w:val="18"/>
                <w:szCs w:val="18"/>
              </w:rPr>
              <w:t xml:space="preserve"> DI </w:t>
            </w:r>
            <w:proofErr w:type="spellStart"/>
            <w:r w:rsidRPr="00F33A92">
              <w:rPr>
                <w:rFonts w:ascii="Arial" w:hAnsi="Arial" w:cs="Arial"/>
                <w:b/>
                <w:color w:val="000000"/>
                <w:sz w:val="18"/>
                <w:szCs w:val="18"/>
              </w:rPr>
              <w:t>SUCCESSO</w:t>
            </w:r>
            <w:proofErr w:type="spellEnd"/>
          </w:p>
          <w:p w14:paraId="08FC845B"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tc>
        <w:tc>
          <w:tcPr>
            <w:tcW w:w="1756" w:type="dxa"/>
            <w:vAlign w:val="center"/>
          </w:tcPr>
          <w:p w14:paraId="5A6E3E9F"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PREVISTI</w:t>
            </w:r>
            <w:proofErr w:type="spellEnd"/>
            <w:r w:rsidRPr="00F33A92">
              <w:rPr>
                <w:rFonts w:ascii="Arial" w:hAnsi="Arial" w:cs="Arial"/>
                <w:b/>
                <w:sz w:val="18"/>
                <w:szCs w:val="18"/>
              </w:rPr>
              <w:t>/EURO</w:t>
            </w:r>
          </w:p>
        </w:tc>
        <w:tc>
          <w:tcPr>
            <w:tcW w:w="1607" w:type="dxa"/>
            <w:vAlign w:val="center"/>
          </w:tcPr>
          <w:p w14:paraId="5265300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SPESI</w:t>
            </w:r>
            <w:proofErr w:type="spellEnd"/>
            <w:r w:rsidRPr="00F33A92">
              <w:rPr>
                <w:rFonts w:ascii="Arial" w:hAnsi="Arial" w:cs="Arial"/>
                <w:b/>
                <w:sz w:val="18"/>
                <w:szCs w:val="18"/>
              </w:rPr>
              <w:t>/EURO</w:t>
            </w:r>
          </w:p>
        </w:tc>
      </w:tr>
      <w:tr w:rsidR="00DA05F2" w:rsidRPr="00F33A92" w14:paraId="285911FB" w14:textId="77777777" w:rsidTr="002E744A">
        <w:trPr>
          <w:trHeight w:val="255"/>
        </w:trPr>
        <w:tc>
          <w:tcPr>
            <w:tcW w:w="441" w:type="dxa"/>
          </w:tcPr>
          <w:p w14:paraId="1314E80A" w14:textId="77777777" w:rsidR="00DA05F2" w:rsidRPr="00F33A92" w:rsidRDefault="00DA05F2" w:rsidP="002E744A">
            <w:pPr>
              <w:pBdr>
                <w:top w:val="nil"/>
                <w:left w:val="nil"/>
                <w:bottom w:val="nil"/>
                <w:right w:val="nil"/>
                <w:between w:val="nil"/>
              </w:pBdr>
              <w:spacing w:after="0" w:line="240" w:lineRule="auto"/>
              <w:rPr>
                <w:rFonts w:ascii="Arial" w:hAnsi="Arial" w:cs="Arial"/>
                <w:b/>
                <w:bCs/>
                <w:color w:val="000000"/>
                <w:sz w:val="18"/>
                <w:szCs w:val="18"/>
              </w:rPr>
            </w:pPr>
            <w:r w:rsidRPr="00F33A92">
              <w:rPr>
                <w:rFonts w:ascii="Arial" w:hAnsi="Arial" w:cs="Arial"/>
                <w:b/>
                <w:bCs/>
                <w:color w:val="000000"/>
                <w:sz w:val="18"/>
                <w:szCs w:val="18"/>
              </w:rPr>
              <w:t>1.</w:t>
            </w:r>
          </w:p>
        </w:tc>
        <w:tc>
          <w:tcPr>
            <w:tcW w:w="5791" w:type="dxa"/>
          </w:tcPr>
          <w:p w14:paraId="241683E1"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sz w:val="18"/>
                <w:szCs w:val="18"/>
              </w:rPr>
              <w:t>ALLOGGIO</w:t>
            </w:r>
            <w:proofErr w:type="spellEnd"/>
            <w:r w:rsidRPr="00F33A92">
              <w:rPr>
                <w:rFonts w:ascii="Arial" w:hAnsi="Arial" w:cs="Arial"/>
                <w:b/>
                <w:sz w:val="18"/>
                <w:szCs w:val="18"/>
              </w:rPr>
              <w:t xml:space="preserve"> PER MEDICI</w:t>
            </w:r>
            <w:r w:rsidRPr="00F33A92">
              <w:rPr>
                <w:rFonts w:ascii="Arial" w:hAnsi="Arial" w:cs="Arial"/>
                <w:b/>
                <w:color w:val="000000"/>
                <w:sz w:val="18"/>
                <w:szCs w:val="18"/>
              </w:rPr>
              <w:br/>
            </w:r>
            <w:proofErr w:type="spellStart"/>
            <w:r w:rsidRPr="00F33A92">
              <w:rPr>
                <w:rFonts w:ascii="Arial" w:hAnsi="Arial" w:cs="Arial"/>
                <w:bCs/>
                <w:color w:val="000000"/>
                <w:sz w:val="18"/>
                <w:szCs w:val="18"/>
              </w:rPr>
              <w:t>Cofinanziamento</w:t>
            </w:r>
            <w:proofErr w:type="spellEnd"/>
            <w:r w:rsidRPr="00F33A92">
              <w:rPr>
                <w:rFonts w:ascii="Arial" w:hAnsi="Arial" w:cs="Arial"/>
                <w:bCs/>
                <w:color w:val="000000"/>
                <w:sz w:val="18"/>
                <w:szCs w:val="18"/>
              </w:rPr>
              <w:t xml:space="preserve"> del </w:t>
            </w:r>
            <w:proofErr w:type="spellStart"/>
            <w:r w:rsidRPr="00F33A92">
              <w:rPr>
                <w:rFonts w:ascii="Arial" w:hAnsi="Arial" w:cs="Arial"/>
                <w:bCs/>
                <w:color w:val="000000"/>
                <w:sz w:val="18"/>
                <w:szCs w:val="18"/>
              </w:rPr>
              <w:t>canone</w:t>
            </w:r>
            <w:proofErr w:type="spellEnd"/>
            <w:r w:rsidRPr="00F33A92">
              <w:rPr>
                <w:rFonts w:ascii="Arial" w:hAnsi="Arial" w:cs="Arial"/>
                <w:bCs/>
                <w:color w:val="000000"/>
                <w:sz w:val="18"/>
                <w:szCs w:val="18"/>
              </w:rPr>
              <w:t xml:space="preserve"> di </w:t>
            </w:r>
            <w:proofErr w:type="spellStart"/>
            <w:r w:rsidRPr="00F33A92">
              <w:rPr>
                <w:rFonts w:ascii="Arial" w:hAnsi="Arial" w:cs="Arial"/>
                <w:bCs/>
                <w:color w:val="000000"/>
                <w:sz w:val="18"/>
                <w:szCs w:val="18"/>
              </w:rPr>
              <w:t>locazione</w:t>
            </w:r>
            <w:proofErr w:type="spellEnd"/>
            <w:r w:rsidRPr="00F33A92">
              <w:rPr>
                <w:rFonts w:ascii="Arial" w:hAnsi="Arial" w:cs="Arial"/>
                <w:bCs/>
                <w:color w:val="000000"/>
                <w:sz w:val="18"/>
                <w:szCs w:val="18"/>
              </w:rPr>
              <w:t xml:space="preserve"> </w:t>
            </w:r>
            <w:proofErr w:type="spellStart"/>
            <w:r w:rsidRPr="00F33A92">
              <w:rPr>
                <w:rFonts w:ascii="Arial" w:hAnsi="Arial" w:cs="Arial"/>
                <w:bCs/>
                <w:color w:val="000000"/>
                <w:sz w:val="18"/>
                <w:szCs w:val="18"/>
              </w:rPr>
              <w:t>mensile</w:t>
            </w:r>
            <w:proofErr w:type="spellEnd"/>
            <w:r w:rsidRPr="00F33A92">
              <w:rPr>
                <w:rFonts w:ascii="Arial" w:hAnsi="Arial" w:cs="Arial"/>
                <w:bCs/>
                <w:color w:val="000000"/>
                <w:sz w:val="18"/>
                <w:szCs w:val="18"/>
              </w:rPr>
              <w:t xml:space="preserve"> per </w:t>
            </w:r>
            <w:proofErr w:type="spellStart"/>
            <w:r w:rsidRPr="00F33A92">
              <w:rPr>
                <w:rFonts w:ascii="Arial" w:hAnsi="Arial" w:cs="Arial"/>
                <w:bCs/>
                <w:color w:val="000000"/>
                <w:sz w:val="18"/>
                <w:szCs w:val="18"/>
              </w:rPr>
              <w:t>un</w:t>
            </w:r>
            <w:proofErr w:type="spellEnd"/>
            <w:r w:rsidRPr="00F33A92">
              <w:rPr>
                <w:rFonts w:ascii="Arial" w:hAnsi="Arial" w:cs="Arial"/>
                <w:bCs/>
                <w:color w:val="000000"/>
                <w:sz w:val="18"/>
                <w:szCs w:val="18"/>
              </w:rPr>
              <w:t xml:space="preserve"> medico di medicina generale (</w:t>
            </w:r>
            <w:proofErr w:type="spellStart"/>
            <w:r w:rsidRPr="00F33A92">
              <w:rPr>
                <w:rFonts w:ascii="Arial" w:hAnsi="Arial" w:cs="Arial"/>
                <w:bCs/>
                <w:color w:val="000000"/>
                <w:sz w:val="18"/>
                <w:szCs w:val="18"/>
              </w:rPr>
              <w:t>MMG</w:t>
            </w:r>
            <w:proofErr w:type="spellEnd"/>
            <w:r w:rsidRPr="00F33A92">
              <w:rPr>
                <w:rFonts w:ascii="Arial" w:hAnsi="Arial" w:cs="Arial"/>
                <w:bCs/>
                <w:color w:val="000000"/>
                <w:sz w:val="18"/>
                <w:szCs w:val="18"/>
              </w:rPr>
              <w:t>) a Novigrad.</w:t>
            </w:r>
          </w:p>
        </w:tc>
        <w:tc>
          <w:tcPr>
            <w:tcW w:w="1756" w:type="dxa"/>
            <w:vAlign w:val="center"/>
          </w:tcPr>
          <w:p w14:paraId="0ECE03B7"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7.200,00</w:t>
            </w:r>
          </w:p>
          <w:p w14:paraId="10714712"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64C02ADE"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7.200,00</w:t>
            </w:r>
          </w:p>
          <w:p w14:paraId="3B3982BB"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5DD5E4C4" w14:textId="77777777" w:rsidTr="002E744A">
        <w:trPr>
          <w:trHeight w:val="255"/>
        </w:trPr>
        <w:tc>
          <w:tcPr>
            <w:tcW w:w="441" w:type="dxa"/>
          </w:tcPr>
          <w:p w14:paraId="7C13A00C"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17EFF2B5"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2.</w:t>
            </w:r>
          </w:p>
        </w:tc>
        <w:tc>
          <w:tcPr>
            <w:tcW w:w="5791" w:type="dxa"/>
          </w:tcPr>
          <w:p w14:paraId="6B3ED774"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64DC64D7"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CASA</w:t>
            </w:r>
            <w:proofErr w:type="spellEnd"/>
            <w:r w:rsidRPr="00F33A92">
              <w:rPr>
                <w:rFonts w:ascii="Arial" w:hAnsi="Arial" w:cs="Arial"/>
                <w:b/>
                <w:color w:val="000000"/>
                <w:sz w:val="18"/>
                <w:szCs w:val="18"/>
              </w:rPr>
              <w:t xml:space="preserve"> PER </w:t>
            </w:r>
            <w:proofErr w:type="spellStart"/>
            <w:r w:rsidRPr="00F33A92">
              <w:rPr>
                <w:rFonts w:ascii="Arial" w:hAnsi="Arial" w:cs="Arial"/>
                <w:b/>
                <w:color w:val="000000"/>
                <w:sz w:val="18"/>
                <w:szCs w:val="18"/>
              </w:rPr>
              <w:t>ANZIANI</w:t>
            </w:r>
            <w:proofErr w:type="spellEnd"/>
            <w:r w:rsidRPr="00F33A92">
              <w:rPr>
                <w:rFonts w:ascii="Arial" w:hAnsi="Arial" w:cs="Arial"/>
                <w:b/>
                <w:color w:val="000000"/>
                <w:sz w:val="18"/>
                <w:szCs w:val="18"/>
              </w:rPr>
              <w:t xml:space="preserve"> CITTANOVA - </w:t>
            </w:r>
            <w:proofErr w:type="spellStart"/>
            <w:r w:rsidRPr="00F33A92">
              <w:rPr>
                <w:rFonts w:ascii="Arial" w:hAnsi="Arial" w:cs="Arial"/>
                <w:b/>
                <w:color w:val="000000"/>
                <w:sz w:val="18"/>
                <w:szCs w:val="18"/>
              </w:rPr>
              <w:t>DIPARTIMENTO</w:t>
            </w:r>
            <w:proofErr w:type="spellEnd"/>
            <w:r w:rsidRPr="00F33A92">
              <w:rPr>
                <w:rFonts w:ascii="Arial" w:hAnsi="Arial" w:cs="Arial"/>
                <w:b/>
                <w:color w:val="000000"/>
                <w:sz w:val="18"/>
                <w:szCs w:val="18"/>
              </w:rPr>
              <w:t xml:space="preserve"> PER </w:t>
            </w:r>
            <w:proofErr w:type="spellStart"/>
            <w:r w:rsidRPr="00F33A92">
              <w:rPr>
                <w:rFonts w:ascii="Arial" w:hAnsi="Arial" w:cs="Arial"/>
                <w:b/>
                <w:color w:val="000000"/>
                <w:sz w:val="18"/>
                <w:szCs w:val="18"/>
              </w:rPr>
              <w:t>PAZIENTI</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CON</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DEMENZA</w:t>
            </w:r>
            <w:proofErr w:type="spellEnd"/>
            <w:r w:rsidRPr="00F33A92">
              <w:rPr>
                <w:rFonts w:ascii="Arial" w:hAnsi="Arial" w:cs="Arial"/>
                <w:b/>
                <w:color w:val="000000"/>
                <w:sz w:val="18"/>
                <w:szCs w:val="18"/>
              </w:rPr>
              <w:t xml:space="preserve"> DI ALZHEIMER</w:t>
            </w:r>
          </w:p>
          <w:p w14:paraId="761574ED"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color w:val="000000"/>
                <w:sz w:val="18"/>
                <w:szCs w:val="18"/>
              </w:rPr>
              <w:t>Cofinanziamento</w:t>
            </w:r>
            <w:proofErr w:type="spellEnd"/>
            <w:r w:rsidRPr="00F33A92">
              <w:rPr>
                <w:rFonts w:ascii="Arial" w:hAnsi="Arial" w:cs="Arial"/>
                <w:color w:val="000000"/>
                <w:sz w:val="18"/>
                <w:szCs w:val="18"/>
              </w:rPr>
              <w:t xml:space="preserve"> del </w:t>
            </w:r>
            <w:proofErr w:type="spellStart"/>
            <w:r w:rsidRPr="00F33A92">
              <w:rPr>
                <w:rFonts w:ascii="Arial" w:hAnsi="Arial" w:cs="Arial"/>
                <w:color w:val="000000"/>
                <w:sz w:val="18"/>
                <w:szCs w:val="18"/>
              </w:rPr>
              <w:t>lavoro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dell'Unità</w:t>
            </w:r>
            <w:proofErr w:type="spellEnd"/>
            <w:r w:rsidRPr="00F33A92">
              <w:rPr>
                <w:rFonts w:ascii="Arial" w:hAnsi="Arial" w:cs="Arial"/>
                <w:color w:val="000000"/>
                <w:sz w:val="18"/>
                <w:szCs w:val="18"/>
              </w:rPr>
              <w:t xml:space="preserve"> per </w:t>
            </w:r>
            <w:proofErr w:type="spellStart"/>
            <w:r w:rsidRPr="00F33A92">
              <w:rPr>
                <w:rFonts w:ascii="Arial" w:hAnsi="Arial" w:cs="Arial"/>
                <w:color w:val="000000"/>
                <w:sz w:val="18"/>
                <w:szCs w:val="18"/>
              </w:rPr>
              <w:t>l'Alzheimer</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altre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demenze</w:t>
            </w:r>
            <w:proofErr w:type="spellEnd"/>
            <w:r w:rsidRPr="00F33A92">
              <w:rPr>
                <w:rFonts w:ascii="Arial" w:hAnsi="Arial" w:cs="Arial"/>
                <w:color w:val="000000"/>
                <w:sz w:val="18"/>
                <w:szCs w:val="18"/>
              </w:rPr>
              <w:t>.</w:t>
            </w:r>
          </w:p>
        </w:tc>
        <w:tc>
          <w:tcPr>
            <w:tcW w:w="1756" w:type="dxa"/>
            <w:vAlign w:val="center"/>
          </w:tcPr>
          <w:p w14:paraId="3033ACB9" w14:textId="77777777" w:rsidR="00DA05F2" w:rsidRPr="00F33A92" w:rsidRDefault="00DA05F2" w:rsidP="002E744A">
            <w:pPr>
              <w:spacing w:after="0" w:line="240" w:lineRule="auto"/>
              <w:jc w:val="center"/>
              <w:rPr>
                <w:rFonts w:ascii="Arial" w:hAnsi="Arial" w:cs="Arial"/>
                <w:b/>
                <w:sz w:val="18"/>
                <w:szCs w:val="18"/>
              </w:rPr>
            </w:pPr>
          </w:p>
          <w:p w14:paraId="4975FC2A"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3.000,00</w:t>
            </w:r>
          </w:p>
          <w:p w14:paraId="4E57B19F" w14:textId="77777777" w:rsidR="00DA05F2" w:rsidRPr="00F33A92" w:rsidRDefault="00DA05F2" w:rsidP="002E744A">
            <w:pPr>
              <w:spacing w:after="0" w:line="240" w:lineRule="auto"/>
              <w:jc w:val="center"/>
              <w:rPr>
                <w:rFonts w:ascii="Arial" w:hAnsi="Arial" w:cs="Arial"/>
                <w:b/>
                <w:sz w:val="18"/>
                <w:szCs w:val="18"/>
              </w:rPr>
            </w:pPr>
          </w:p>
          <w:p w14:paraId="1545FCDA"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3901F3BD" w14:textId="77777777" w:rsidR="00DA05F2" w:rsidRPr="00F33A92" w:rsidRDefault="00DA05F2" w:rsidP="002E744A">
            <w:pPr>
              <w:spacing w:after="0" w:line="240" w:lineRule="auto"/>
              <w:jc w:val="center"/>
              <w:rPr>
                <w:rFonts w:ascii="Arial" w:hAnsi="Arial" w:cs="Arial"/>
                <w:b/>
                <w:sz w:val="18"/>
                <w:szCs w:val="18"/>
              </w:rPr>
            </w:pPr>
          </w:p>
          <w:p w14:paraId="1AF06A83"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3.000,00</w:t>
            </w:r>
          </w:p>
          <w:p w14:paraId="1432D6B2" w14:textId="77777777" w:rsidR="00DA05F2" w:rsidRPr="00F33A92" w:rsidRDefault="00DA05F2" w:rsidP="002E744A">
            <w:pPr>
              <w:spacing w:after="0" w:line="240" w:lineRule="auto"/>
              <w:jc w:val="center"/>
              <w:rPr>
                <w:rFonts w:ascii="Arial" w:hAnsi="Arial" w:cs="Arial"/>
                <w:b/>
                <w:sz w:val="18"/>
                <w:szCs w:val="18"/>
              </w:rPr>
            </w:pPr>
          </w:p>
          <w:p w14:paraId="7D63197E"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1F147806" w14:textId="77777777" w:rsidTr="002E744A">
        <w:trPr>
          <w:trHeight w:val="255"/>
        </w:trPr>
        <w:tc>
          <w:tcPr>
            <w:tcW w:w="441" w:type="dxa"/>
          </w:tcPr>
          <w:p w14:paraId="71B625EA"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73D985BB"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3.</w:t>
            </w:r>
          </w:p>
        </w:tc>
        <w:tc>
          <w:tcPr>
            <w:tcW w:w="5791" w:type="dxa"/>
          </w:tcPr>
          <w:p w14:paraId="7AEC3D5B"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53FAD7F3"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SERVIZIO</w:t>
            </w:r>
            <w:proofErr w:type="spellEnd"/>
            <w:r w:rsidRPr="00F33A92">
              <w:rPr>
                <w:rFonts w:ascii="Arial" w:hAnsi="Arial" w:cs="Arial"/>
                <w:b/>
                <w:color w:val="000000"/>
                <w:sz w:val="18"/>
                <w:szCs w:val="18"/>
              </w:rPr>
              <w:t xml:space="preserve"> DI </w:t>
            </w:r>
            <w:proofErr w:type="spellStart"/>
            <w:r w:rsidRPr="00F33A92">
              <w:rPr>
                <w:rFonts w:ascii="Arial" w:hAnsi="Arial" w:cs="Arial"/>
                <w:b/>
                <w:color w:val="000000"/>
                <w:sz w:val="18"/>
                <w:szCs w:val="18"/>
              </w:rPr>
              <w:t>EMERGENZA</w:t>
            </w:r>
            <w:proofErr w:type="spellEnd"/>
          </w:p>
          <w:p w14:paraId="593B63E9"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color w:val="000000"/>
                <w:sz w:val="18"/>
                <w:szCs w:val="18"/>
              </w:rPr>
              <w:t>Cofinanziamento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cure </w:t>
            </w:r>
            <w:proofErr w:type="spellStart"/>
            <w:r w:rsidRPr="00F33A92">
              <w:rPr>
                <w:rFonts w:ascii="Arial" w:hAnsi="Arial" w:cs="Arial"/>
                <w:color w:val="000000"/>
                <w:sz w:val="18"/>
                <w:szCs w:val="18"/>
              </w:rPr>
              <w:t>mediche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d'urgenza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superiori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allo</w:t>
            </w:r>
            <w:proofErr w:type="spellEnd"/>
            <w:r w:rsidRPr="00F33A92">
              <w:rPr>
                <w:rFonts w:ascii="Arial" w:hAnsi="Arial" w:cs="Arial"/>
                <w:color w:val="000000"/>
                <w:sz w:val="18"/>
                <w:szCs w:val="18"/>
              </w:rPr>
              <w:t xml:space="preserve"> standard </w:t>
            </w:r>
            <w:proofErr w:type="spellStart"/>
            <w:r w:rsidRPr="00F33A92">
              <w:rPr>
                <w:rFonts w:ascii="Arial" w:hAnsi="Arial" w:cs="Arial"/>
                <w:color w:val="000000"/>
                <w:sz w:val="18"/>
                <w:szCs w:val="18"/>
              </w:rPr>
              <w:t>sulla</w:t>
            </w:r>
            <w:proofErr w:type="spellEnd"/>
            <w:r w:rsidRPr="00F33A92">
              <w:rPr>
                <w:rFonts w:ascii="Arial" w:hAnsi="Arial" w:cs="Arial"/>
                <w:color w:val="000000"/>
                <w:sz w:val="18"/>
                <w:szCs w:val="18"/>
              </w:rPr>
              <w:t xml:space="preserve"> base </w:t>
            </w:r>
            <w:proofErr w:type="spellStart"/>
            <w:r w:rsidRPr="00F33A92">
              <w:rPr>
                <w:rFonts w:ascii="Arial" w:hAnsi="Arial" w:cs="Arial"/>
                <w:color w:val="000000"/>
                <w:sz w:val="18"/>
                <w:szCs w:val="18"/>
              </w:rPr>
              <w:t>dell'accordo</w:t>
            </w:r>
            <w:proofErr w:type="spellEnd"/>
            <w:r w:rsidRPr="00F33A92">
              <w:rPr>
                <w:rFonts w:ascii="Arial" w:hAnsi="Arial" w:cs="Arial"/>
                <w:color w:val="000000"/>
                <w:sz w:val="18"/>
                <w:szCs w:val="18"/>
              </w:rPr>
              <w:t xml:space="preserve"> tra la </w:t>
            </w:r>
            <w:proofErr w:type="spellStart"/>
            <w:r w:rsidRPr="00F33A92">
              <w:rPr>
                <w:rFonts w:ascii="Arial" w:hAnsi="Arial" w:cs="Arial"/>
                <w:color w:val="000000"/>
                <w:sz w:val="18"/>
                <w:szCs w:val="18"/>
              </w:rPr>
              <w:t>Regione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Istriana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l'Istituto</w:t>
            </w:r>
            <w:proofErr w:type="spellEnd"/>
            <w:r w:rsidRPr="00F33A92">
              <w:rPr>
                <w:rFonts w:ascii="Arial" w:hAnsi="Arial" w:cs="Arial"/>
                <w:color w:val="000000"/>
                <w:sz w:val="18"/>
                <w:szCs w:val="18"/>
              </w:rPr>
              <w:t xml:space="preserve"> per la medicina </w:t>
            </w:r>
            <w:proofErr w:type="spellStart"/>
            <w:r w:rsidRPr="00F33A92">
              <w:rPr>
                <w:rFonts w:ascii="Arial" w:hAnsi="Arial" w:cs="Arial"/>
                <w:color w:val="000000"/>
                <w:sz w:val="18"/>
                <w:szCs w:val="18"/>
              </w:rPr>
              <w:t>d'urgenza</w:t>
            </w:r>
            <w:proofErr w:type="spellEnd"/>
            <w:r w:rsidRPr="00F33A92">
              <w:rPr>
                <w:rFonts w:ascii="Arial" w:hAnsi="Arial" w:cs="Arial"/>
                <w:color w:val="000000"/>
                <w:sz w:val="18"/>
                <w:szCs w:val="18"/>
              </w:rPr>
              <w:t xml:space="preserve"> della </w:t>
            </w:r>
            <w:proofErr w:type="spellStart"/>
            <w:r w:rsidRPr="00F33A92">
              <w:rPr>
                <w:rFonts w:ascii="Arial" w:hAnsi="Arial" w:cs="Arial"/>
                <w:color w:val="000000"/>
                <w:sz w:val="18"/>
                <w:szCs w:val="18"/>
              </w:rPr>
              <w:t>Regione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Istriana</w:t>
            </w:r>
            <w:proofErr w:type="spellEnd"/>
            <w:r w:rsidRPr="00F33A92">
              <w:rPr>
                <w:rFonts w:ascii="Arial" w:hAnsi="Arial" w:cs="Arial"/>
                <w:color w:val="000000"/>
                <w:sz w:val="18"/>
                <w:szCs w:val="18"/>
              </w:rPr>
              <w:t xml:space="preserve">, i centri </w:t>
            </w:r>
            <w:proofErr w:type="spellStart"/>
            <w:r w:rsidRPr="00F33A92">
              <w:rPr>
                <w:rFonts w:ascii="Arial" w:hAnsi="Arial" w:cs="Arial"/>
                <w:color w:val="000000"/>
                <w:sz w:val="18"/>
                <w:szCs w:val="18"/>
              </w:rPr>
              <w:t>sanitari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istriani</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città</w:t>
            </w:r>
            <w:proofErr w:type="spellEnd"/>
            <w:r w:rsidRPr="00F33A92">
              <w:rPr>
                <w:rFonts w:ascii="Arial" w:hAnsi="Arial" w:cs="Arial"/>
                <w:color w:val="000000"/>
                <w:sz w:val="18"/>
                <w:szCs w:val="18"/>
              </w:rPr>
              <w:t xml:space="preserve"> e i </w:t>
            </w:r>
            <w:proofErr w:type="spellStart"/>
            <w:r w:rsidRPr="00F33A92">
              <w:rPr>
                <w:rFonts w:ascii="Arial" w:hAnsi="Arial" w:cs="Arial"/>
                <w:color w:val="000000"/>
                <w:sz w:val="18"/>
                <w:szCs w:val="18"/>
              </w:rPr>
              <w:t>comuni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nel</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territorio</w:t>
            </w:r>
            <w:proofErr w:type="spellEnd"/>
            <w:r w:rsidRPr="00F33A92">
              <w:rPr>
                <w:rFonts w:ascii="Arial" w:hAnsi="Arial" w:cs="Arial"/>
                <w:color w:val="000000"/>
                <w:sz w:val="18"/>
                <w:szCs w:val="18"/>
              </w:rPr>
              <w:t xml:space="preserve"> della </w:t>
            </w:r>
            <w:proofErr w:type="spellStart"/>
            <w:r w:rsidRPr="00F33A92">
              <w:rPr>
                <w:rFonts w:ascii="Arial" w:hAnsi="Arial" w:cs="Arial"/>
                <w:color w:val="000000"/>
                <w:sz w:val="18"/>
                <w:szCs w:val="18"/>
              </w:rPr>
              <w:t>Regione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Istriana</w:t>
            </w:r>
            <w:proofErr w:type="spellEnd"/>
            <w:r w:rsidRPr="00F33A92">
              <w:rPr>
                <w:rFonts w:ascii="Arial" w:hAnsi="Arial" w:cs="Arial"/>
                <w:color w:val="000000"/>
                <w:sz w:val="18"/>
                <w:szCs w:val="18"/>
              </w:rPr>
              <w:t>.</w:t>
            </w:r>
          </w:p>
        </w:tc>
        <w:tc>
          <w:tcPr>
            <w:tcW w:w="1756" w:type="dxa"/>
            <w:vAlign w:val="center"/>
          </w:tcPr>
          <w:p w14:paraId="5674CB4B"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88.521,00</w:t>
            </w:r>
          </w:p>
          <w:p w14:paraId="59A7DA6E" w14:textId="77777777" w:rsidR="00DA05F2" w:rsidRPr="00F33A92" w:rsidRDefault="00DA05F2" w:rsidP="002E744A">
            <w:pPr>
              <w:spacing w:after="0" w:line="240" w:lineRule="auto"/>
              <w:jc w:val="center"/>
              <w:rPr>
                <w:rFonts w:ascii="Arial" w:hAnsi="Arial" w:cs="Arial"/>
                <w:b/>
                <w:sz w:val="18"/>
                <w:szCs w:val="18"/>
              </w:rPr>
            </w:pPr>
          </w:p>
          <w:p w14:paraId="1773942A"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4807DFCE"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88.521,00</w:t>
            </w:r>
          </w:p>
          <w:p w14:paraId="7121C5CA" w14:textId="77777777" w:rsidR="00DA05F2" w:rsidRPr="00F33A92" w:rsidRDefault="00DA05F2" w:rsidP="002E744A">
            <w:pPr>
              <w:spacing w:after="0" w:line="240" w:lineRule="auto"/>
              <w:jc w:val="center"/>
              <w:rPr>
                <w:rFonts w:ascii="Arial" w:hAnsi="Arial" w:cs="Arial"/>
                <w:b/>
                <w:sz w:val="18"/>
                <w:szCs w:val="18"/>
              </w:rPr>
            </w:pPr>
          </w:p>
          <w:p w14:paraId="37ADBC10"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35D37595" w14:textId="77777777" w:rsidTr="002E744A">
        <w:trPr>
          <w:trHeight w:val="255"/>
        </w:trPr>
        <w:tc>
          <w:tcPr>
            <w:tcW w:w="441" w:type="dxa"/>
          </w:tcPr>
          <w:p w14:paraId="6F4D3938"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00991EA5"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4.</w:t>
            </w:r>
          </w:p>
        </w:tc>
        <w:tc>
          <w:tcPr>
            <w:tcW w:w="5791" w:type="dxa"/>
          </w:tcPr>
          <w:p w14:paraId="0D3958D1"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6C10F83B"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CASA</w:t>
            </w:r>
            <w:proofErr w:type="spellEnd"/>
            <w:r w:rsidRPr="00F33A92">
              <w:rPr>
                <w:rFonts w:ascii="Arial" w:hAnsi="Arial" w:cs="Arial"/>
                <w:b/>
                <w:color w:val="000000"/>
                <w:sz w:val="18"/>
                <w:szCs w:val="18"/>
              </w:rPr>
              <w:t xml:space="preserve"> PER </w:t>
            </w:r>
            <w:proofErr w:type="spellStart"/>
            <w:r w:rsidRPr="00F33A92">
              <w:rPr>
                <w:rFonts w:ascii="Arial" w:hAnsi="Arial" w:cs="Arial"/>
                <w:b/>
                <w:color w:val="000000"/>
                <w:sz w:val="18"/>
                <w:szCs w:val="18"/>
              </w:rPr>
              <w:t>ANZIANI</w:t>
            </w:r>
            <w:proofErr w:type="spellEnd"/>
            <w:r w:rsidRPr="00F33A92">
              <w:rPr>
                <w:rFonts w:ascii="Arial" w:hAnsi="Arial" w:cs="Arial"/>
                <w:b/>
                <w:color w:val="000000"/>
                <w:sz w:val="18"/>
                <w:szCs w:val="18"/>
              </w:rPr>
              <w:t xml:space="preserve"> CITTANOVA</w:t>
            </w:r>
          </w:p>
          <w:p w14:paraId="620FDE83"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color w:val="000000"/>
                <w:sz w:val="18"/>
                <w:szCs w:val="18"/>
              </w:rPr>
              <w:t>Cofinanziamento</w:t>
            </w:r>
            <w:proofErr w:type="spellEnd"/>
            <w:r w:rsidRPr="00F33A92">
              <w:rPr>
                <w:rFonts w:ascii="Arial" w:hAnsi="Arial" w:cs="Arial"/>
                <w:color w:val="000000"/>
                <w:sz w:val="18"/>
                <w:szCs w:val="18"/>
              </w:rPr>
              <w:t xml:space="preserve"> del </w:t>
            </w:r>
            <w:proofErr w:type="spellStart"/>
            <w:r w:rsidRPr="00F33A92">
              <w:rPr>
                <w:rFonts w:ascii="Arial" w:hAnsi="Arial" w:cs="Arial"/>
                <w:color w:val="000000"/>
                <w:sz w:val="18"/>
                <w:szCs w:val="18"/>
              </w:rPr>
              <w:t>programma</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assistenza</w:t>
            </w:r>
            <w:proofErr w:type="spellEnd"/>
            <w:r w:rsidRPr="00F33A92">
              <w:rPr>
                <w:rFonts w:ascii="Arial" w:hAnsi="Arial" w:cs="Arial"/>
                <w:color w:val="000000"/>
                <w:sz w:val="18"/>
                <w:szCs w:val="18"/>
              </w:rPr>
              <w:t xml:space="preserve"> e cura </w:t>
            </w:r>
            <w:proofErr w:type="spellStart"/>
            <w:r w:rsidRPr="00F33A92">
              <w:rPr>
                <w:rFonts w:ascii="Arial" w:hAnsi="Arial" w:cs="Arial"/>
                <w:color w:val="000000"/>
                <w:sz w:val="18"/>
                <w:szCs w:val="18"/>
              </w:rPr>
              <w:t>non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istituzionale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presso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il</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domicilio</w:t>
            </w:r>
            <w:proofErr w:type="spellEnd"/>
            <w:r w:rsidRPr="00F33A92">
              <w:rPr>
                <w:rFonts w:ascii="Arial" w:hAnsi="Arial" w:cs="Arial"/>
                <w:color w:val="000000"/>
                <w:sz w:val="18"/>
                <w:szCs w:val="18"/>
              </w:rPr>
              <w:t xml:space="preserve"> del </w:t>
            </w:r>
            <w:proofErr w:type="spellStart"/>
            <w:r w:rsidRPr="00F33A92">
              <w:rPr>
                <w:rFonts w:ascii="Arial" w:hAnsi="Arial" w:cs="Arial"/>
                <w:color w:val="000000"/>
                <w:sz w:val="18"/>
                <w:szCs w:val="18"/>
              </w:rPr>
              <w:t>beneficiario</w:t>
            </w:r>
            <w:proofErr w:type="spellEnd"/>
            <w:r w:rsidRPr="00F33A92">
              <w:rPr>
                <w:rFonts w:ascii="Arial" w:hAnsi="Arial" w:cs="Arial"/>
                <w:color w:val="000000"/>
                <w:sz w:val="18"/>
                <w:szCs w:val="18"/>
              </w:rPr>
              <w:t xml:space="preserve">. </w:t>
            </w:r>
          </w:p>
        </w:tc>
        <w:tc>
          <w:tcPr>
            <w:tcW w:w="1756" w:type="dxa"/>
            <w:vAlign w:val="center"/>
          </w:tcPr>
          <w:p w14:paraId="15D83F8E"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3.600,00</w:t>
            </w:r>
          </w:p>
          <w:p w14:paraId="240AD6A5" w14:textId="77777777" w:rsidR="00DA05F2" w:rsidRPr="00F33A92" w:rsidRDefault="00DA05F2" w:rsidP="002E744A">
            <w:pPr>
              <w:spacing w:after="0" w:line="240" w:lineRule="auto"/>
              <w:jc w:val="center"/>
              <w:rPr>
                <w:rFonts w:ascii="Arial" w:hAnsi="Arial" w:cs="Arial"/>
                <w:b/>
                <w:sz w:val="18"/>
                <w:szCs w:val="18"/>
              </w:rPr>
            </w:pPr>
          </w:p>
          <w:p w14:paraId="4ED94A49"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0103C444"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3.600,00</w:t>
            </w:r>
          </w:p>
          <w:p w14:paraId="088D0DD8" w14:textId="77777777" w:rsidR="00DA05F2" w:rsidRPr="00F33A92" w:rsidRDefault="00DA05F2" w:rsidP="002E744A">
            <w:pPr>
              <w:spacing w:after="0" w:line="240" w:lineRule="auto"/>
              <w:jc w:val="center"/>
              <w:rPr>
                <w:rFonts w:ascii="Arial" w:hAnsi="Arial" w:cs="Arial"/>
                <w:b/>
                <w:sz w:val="18"/>
                <w:szCs w:val="18"/>
              </w:rPr>
            </w:pPr>
          </w:p>
          <w:p w14:paraId="2658C03C"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09F0A2F1" w14:textId="77777777" w:rsidTr="002E744A">
        <w:trPr>
          <w:trHeight w:val="255"/>
        </w:trPr>
        <w:tc>
          <w:tcPr>
            <w:tcW w:w="441" w:type="dxa"/>
          </w:tcPr>
          <w:p w14:paraId="0C52A4AB"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5983F382"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5.</w:t>
            </w:r>
          </w:p>
        </w:tc>
        <w:tc>
          <w:tcPr>
            <w:tcW w:w="5791" w:type="dxa"/>
          </w:tcPr>
          <w:p w14:paraId="3621B5B1"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46441D9E"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LABORATORIO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BIOCHIMICO</w:t>
            </w:r>
            <w:proofErr w:type="spellEnd"/>
          </w:p>
          <w:p w14:paraId="3E3119D4"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color w:val="000000"/>
                <w:sz w:val="18"/>
                <w:szCs w:val="18"/>
              </w:rPr>
              <w:t>Cofinanziamento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costi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servizi</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laboratorio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forniti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cittadini</w:t>
            </w:r>
            <w:proofErr w:type="spellEnd"/>
            <w:r w:rsidRPr="00F33A92">
              <w:rPr>
                <w:rFonts w:ascii="Arial" w:hAnsi="Arial" w:cs="Arial"/>
                <w:color w:val="000000"/>
                <w:sz w:val="18"/>
                <w:szCs w:val="18"/>
              </w:rPr>
              <w:t xml:space="preserve"> di Cittanova </w:t>
            </w:r>
            <w:proofErr w:type="spellStart"/>
            <w:r w:rsidRPr="00F33A92">
              <w:rPr>
                <w:rFonts w:ascii="Arial" w:hAnsi="Arial" w:cs="Arial"/>
                <w:color w:val="000000"/>
                <w:sz w:val="18"/>
                <w:szCs w:val="18"/>
              </w:rPr>
              <w:t>nei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locali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Case</w:t>
            </w:r>
            <w:proofErr w:type="spellEnd"/>
            <w:r w:rsidRPr="00F33A92">
              <w:rPr>
                <w:rFonts w:ascii="Arial" w:hAnsi="Arial" w:cs="Arial"/>
                <w:color w:val="000000"/>
                <w:sz w:val="18"/>
                <w:szCs w:val="18"/>
              </w:rPr>
              <w:t xml:space="preserve"> della </w:t>
            </w:r>
            <w:proofErr w:type="spellStart"/>
            <w:r w:rsidRPr="00F33A92">
              <w:rPr>
                <w:rFonts w:ascii="Arial" w:hAnsi="Arial" w:cs="Arial"/>
                <w:color w:val="000000"/>
                <w:sz w:val="18"/>
                <w:szCs w:val="18"/>
              </w:rPr>
              <w:t>salute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istriane</w:t>
            </w:r>
            <w:proofErr w:type="spellEnd"/>
            <w:r w:rsidRPr="00F33A92">
              <w:rPr>
                <w:rFonts w:ascii="Arial" w:hAnsi="Arial" w:cs="Arial"/>
                <w:color w:val="000000"/>
                <w:sz w:val="18"/>
                <w:szCs w:val="18"/>
              </w:rPr>
              <w:t xml:space="preserve"> di Cittanova </w:t>
            </w:r>
            <w:proofErr w:type="spellStart"/>
            <w:r w:rsidRPr="00F33A92">
              <w:rPr>
                <w:rFonts w:ascii="Arial" w:hAnsi="Arial" w:cs="Arial"/>
                <w:color w:val="000000"/>
                <w:sz w:val="18"/>
                <w:szCs w:val="18"/>
              </w:rPr>
              <w:t>sulla</w:t>
            </w:r>
            <w:proofErr w:type="spellEnd"/>
            <w:r w:rsidRPr="00F33A92">
              <w:rPr>
                <w:rFonts w:ascii="Arial" w:hAnsi="Arial" w:cs="Arial"/>
                <w:color w:val="000000"/>
                <w:sz w:val="18"/>
                <w:szCs w:val="18"/>
              </w:rPr>
              <w:t xml:space="preserve"> base </w:t>
            </w:r>
            <w:proofErr w:type="spellStart"/>
            <w:r w:rsidRPr="00F33A92">
              <w:rPr>
                <w:rFonts w:ascii="Arial" w:hAnsi="Arial" w:cs="Arial"/>
                <w:color w:val="000000"/>
                <w:sz w:val="18"/>
                <w:szCs w:val="18"/>
              </w:rPr>
              <w:t>dell'accordo</w:t>
            </w:r>
            <w:proofErr w:type="spellEnd"/>
            <w:r w:rsidRPr="00F33A92">
              <w:rPr>
                <w:rFonts w:ascii="Arial" w:hAnsi="Arial" w:cs="Arial"/>
                <w:color w:val="000000"/>
                <w:sz w:val="18"/>
                <w:szCs w:val="18"/>
              </w:rPr>
              <w:t xml:space="preserve"> tra la </w:t>
            </w:r>
            <w:proofErr w:type="spellStart"/>
            <w:r w:rsidRPr="00F33A92">
              <w:rPr>
                <w:rFonts w:ascii="Arial" w:hAnsi="Arial" w:cs="Arial"/>
                <w:color w:val="000000"/>
                <w:sz w:val="18"/>
                <w:szCs w:val="18"/>
              </w:rPr>
              <w:t>Città</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il</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Laboratorio</w:t>
            </w:r>
            <w:proofErr w:type="spellEnd"/>
            <w:r w:rsidRPr="00F33A92">
              <w:rPr>
                <w:rFonts w:ascii="Arial" w:hAnsi="Arial" w:cs="Arial"/>
                <w:color w:val="000000"/>
                <w:sz w:val="18"/>
                <w:szCs w:val="18"/>
              </w:rPr>
              <w:t xml:space="preserve"> medico e </w:t>
            </w:r>
            <w:proofErr w:type="spellStart"/>
            <w:r w:rsidRPr="00F33A92">
              <w:rPr>
                <w:rFonts w:ascii="Arial" w:hAnsi="Arial" w:cs="Arial"/>
                <w:color w:val="000000"/>
                <w:sz w:val="18"/>
                <w:szCs w:val="18"/>
              </w:rPr>
              <w:t>biochimico</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Umago</w:t>
            </w:r>
            <w:proofErr w:type="spellEnd"/>
            <w:r w:rsidRPr="00F33A92">
              <w:rPr>
                <w:rFonts w:ascii="Arial" w:hAnsi="Arial" w:cs="Arial"/>
                <w:color w:val="000000"/>
                <w:sz w:val="18"/>
                <w:szCs w:val="18"/>
              </w:rPr>
              <w:t xml:space="preserve">. </w:t>
            </w:r>
          </w:p>
        </w:tc>
        <w:tc>
          <w:tcPr>
            <w:tcW w:w="1756" w:type="dxa"/>
            <w:vAlign w:val="center"/>
          </w:tcPr>
          <w:p w14:paraId="7CB8B546"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9.344,00</w:t>
            </w:r>
          </w:p>
          <w:p w14:paraId="550F47C6" w14:textId="77777777" w:rsidR="00DA05F2" w:rsidRPr="00F33A92" w:rsidRDefault="00DA05F2" w:rsidP="002E744A">
            <w:pPr>
              <w:spacing w:after="0" w:line="240" w:lineRule="auto"/>
              <w:jc w:val="center"/>
              <w:rPr>
                <w:rFonts w:ascii="Arial" w:hAnsi="Arial" w:cs="Arial"/>
                <w:b/>
                <w:sz w:val="18"/>
                <w:szCs w:val="18"/>
              </w:rPr>
            </w:pPr>
          </w:p>
          <w:p w14:paraId="46414ED2"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5279AA9A"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9.344,00</w:t>
            </w:r>
          </w:p>
          <w:p w14:paraId="2092A765" w14:textId="77777777" w:rsidR="00DA05F2" w:rsidRPr="00F33A92" w:rsidRDefault="00DA05F2" w:rsidP="002E744A">
            <w:pPr>
              <w:spacing w:after="0" w:line="240" w:lineRule="auto"/>
              <w:jc w:val="center"/>
              <w:rPr>
                <w:rFonts w:ascii="Arial" w:hAnsi="Arial" w:cs="Arial"/>
                <w:b/>
                <w:sz w:val="18"/>
                <w:szCs w:val="18"/>
              </w:rPr>
            </w:pPr>
          </w:p>
          <w:p w14:paraId="352C922D"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58B3378D" w14:textId="77777777" w:rsidTr="002E744A">
        <w:trPr>
          <w:trHeight w:val="255"/>
        </w:trPr>
        <w:tc>
          <w:tcPr>
            <w:tcW w:w="441" w:type="dxa"/>
          </w:tcPr>
          <w:p w14:paraId="6FA79BD0"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0C117779"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6.</w:t>
            </w:r>
          </w:p>
        </w:tc>
        <w:tc>
          <w:tcPr>
            <w:tcW w:w="5791" w:type="dxa"/>
          </w:tcPr>
          <w:p w14:paraId="152108A5"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2F555173"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COFINANZIAMENTO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DELL'ASSISTENZA</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SANITARIA</w:t>
            </w:r>
            <w:proofErr w:type="spellEnd"/>
            <w:r w:rsidRPr="00F33A92">
              <w:rPr>
                <w:rFonts w:ascii="Arial" w:hAnsi="Arial" w:cs="Arial"/>
                <w:b/>
                <w:color w:val="000000"/>
                <w:sz w:val="18"/>
                <w:szCs w:val="18"/>
              </w:rPr>
              <w:t xml:space="preserve"> A </w:t>
            </w:r>
            <w:proofErr w:type="spellStart"/>
            <w:r w:rsidRPr="00F33A92">
              <w:rPr>
                <w:rFonts w:ascii="Arial" w:hAnsi="Arial" w:cs="Arial"/>
                <w:b/>
                <w:color w:val="000000"/>
                <w:sz w:val="18"/>
                <w:szCs w:val="18"/>
              </w:rPr>
              <w:t>DOMICILIO</w:t>
            </w:r>
            <w:proofErr w:type="spellEnd"/>
          </w:p>
          <w:p w14:paraId="77226265"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color w:val="000000"/>
                <w:sz w:val="18"/>
                <w:szCs w:val="18"/>
              </w:rPr>
              <w:lastRenderedPageBreak/>
              <w:t>Il</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programma</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sanitaria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estesa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comprende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servizi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sanitari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infermieristici</w:t>
            </w:r>
            <w:proofErr w:type="spellEnd"/>
            <w:r w:rsidRPr="00F33A92">
              <w:rPr>
                <w:rFonts w:ascii="Arial" w:hAnsi="Arial" w:cs="Arial"/>
                <w:color w:val="000000"/>
                <w:sz w:val="18"/>
                <w:szCs w:val="18"/>
              </w:rPr>
              <w:t xml:space="preserve"> e di </w:t>
            </w:r>
            <w:proofErr w:type="spellStart"/>
            <w:r w:rsidRPr="00F33A92">
              <w:rPr>
                <w:rFonts w:ascii="Arial" w:hAnsi="Arial" w:cs="Arial"/>
                <w:color w:val="000000"/>
                <w:sz w:val="18"/>
                <w:szCs w:val="18"/>
              </w:rPr>
              <w:t>terapia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fisica</w:t>
            </w:r>
            <w:proofErr w:type="spellEnd"/>
            <w:r w:rsidRPr="00F33A92">
              <w:rPr>
                <w:rFonts w:ascii="Arial" w:hAnsi="Arial" w:cs="Arial"/>
                <w:color w:val="000000"/>
                <w:sz w:val="18"/>
                <w:szCs w:val="18"/>
              </w:rPr>
              <w:t xml:space="preserve"> a </w:t>
            </w:r>
            <w:proofErr w:type="spellStart"/>
            <w:r w:rsidRPr="00F33A92">
              <w:rPr>
                <w:rFonts w:ascii="Arial" w:hAnsi="Arial" w:cs="Arial"/>
                <w:color w:val="000000"/>
                <w:sz w:val="18"/>
                <w:szCs w:val="18"/>
              </w:rPr>
              <w:t>domicilio</w:t>
            </w:r>
            <w:proofErr w:type="spellEnd"/>
            <w:r w:rsidRPr="00F33A92">
              <w:rPr>
                <w:rFonts w:ascii="Arial" w:hAnsi="Arial" w:cs="Arial"/>
                <w:color w:val="000000"/>
                <w:sz w:val="18"/>
                <w:szCs w:val="18"/>
              </w:rPr>
              <w:t xml:space="preserve"> del </w:t>
            </w:r>
            <w:proofErr w:type="spellStart"/>
            <w:r w:rsidRPr="00F33A92">
              <w:rPr>
                <w:rFonts w:ascii="Arial" w:hAnsi="Arial" w:cs="Arial"/>
                <w:color w:val="000000"/>
                <w:sz w:val="18"/>
                <w:szCs w:val="18"/>
              </w:rPr>
              <w:t>paziente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come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suggerito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dal</w:t>
            </w:r>
            <w:proofErr w:type="spellEnd"/>
            <w:r w:rsidRPr="00F33A92">
              <w:rPr>
                <w:rFonts w:ascii="Arial" w:hAnsi="Arial" w:cs="Arial"/>
                <w:color w:val="000000"/>
                <w:sz w:val="18"/>
                <w:szCs w:val="18"/>
              </w:rPr>
              <w:t xml:space="preserve"> medico di </w:t>
            </w:r>
            <w:proofErr w:type="spellStart"/>
            <w:r w:rsidRPr="00F33A92">
              <w:rPr>
                <w:rFonts w:ascii="Arial" w:hAnsi="Arial" w:cs="Arial"/>
                <w:color w:val="000000"/>
                <w:sz w:val="18"/>
                <w:szCs w:val="18"/>
              </w:rPr>
              <w:t>famiglia</w:t>
            </w:r>
            <w:proofErr w:type="spellEnd"/>
            <w:r w:rsidRPr="00F33A92">
              <w:rPr>
                <w:rFonts w:ascii="Arial" w:hAnsi="Arial" w:cs="Arial"/>
                <w:color w:val="000000"/>
                <w:sz w:val="18"/>
                <w:szCs w:val="18"/>
              </w:rPr>
              <w:t xml:space="preserve">. I </w:t>
            </w:r>
            <w:proofErr w:type="spellStart"/>
            <w:r w:rsidRPr="00F33A92">
              <w:rPr>
                <w:rFonts w:ascii="Arial" w:hAnsi="Arial" w:cs="Arial"/>
                <w:color w:val="000000"/>
                <w:sz w:val="18"/>
                <w:szCs w:val="18"/>
              </w:rPr>
              <w:t>servizi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sopra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menzionati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sono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forniti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dall'Istituto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sanitario</w:t>
            </w:r>
            <w:proofErr w:type="spellEnd"/>
            <w:r w:rsidRPr="00F33A92">
              <w:rPr>
                <w:rFonts w:ascii="Arial" w:hAnsi="Arial" w:cs="Arial"/>
                <w:color w:val="000000"/>
                <w:sz w:val="18"/>
                <w:szCs w:val="18"/>
              </w:rPr>
              <w:t xml:space="preserve"> "Eleonora" di Parenzo </w:t>
            </w:r>
            <w:proofErr w:type="spellStart"/>
            <w:r w:rsidRPr="00F33A92">
              <w:rPr>
                <w:rFonts w:ascii="Arial" w:hAnsi="Arial" w:cs="Arial"/>
                <w:color w:val="000000"/>
                <w:sz w:val="18"/>
                <w:szCs w:val="18"/>
              </w:rPr>
              <w:t>sulla</w:t>
            </w:r>
            <w:proofErr w:type="spellEnd"/>
            <w:r w:rsidRPr="00F33A92">
              <w:rPr>
                <w:rFonts w:ascii="Arial" w:hAnsi="Arial" w:cs="Arial"/>
                <w:color w:val="000000"/>
                <w:sz w:val="18"/>
                <w:szCs w:val="18"/>
              </w:rPr>
              <w:t xml:space="preserve"> base di </w:t>
            </w:r>
            <w:proofErr w:type="spellStart"/>
            <w:r w:rsidRPr="00F33A92">
              <w:rPr>
                <w:rFonts w:ascii="Arial" w:hAnsi="Arial" w:cs="Arial"/>
                <w:color w:val="000000"/>
                <w:sz w:val="18"/>
                <w:szCs w:val="18"/>
              </w:rPr>
              <w:t>un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contratto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annuale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con</w:t>
            </w:r>
            <w:proofErr w:type="spellEnd"/>
            <w:r w:rsidRPr="00F33A92">
              <w:rPr>
                <w:rFonts w:ascii="Arial" w:hAnsi="Arial" w:cs="Arial"/>
                <w:color w:val="000000"/>
                <w:sz w:val="18"/>
                <w:szCs w:val="18"/>
              </w:rPr>
              <w:t xml:space="preserve"> la </w:t>
            </w:r>
            <w:proofErr w:type="spellStart"/>
            <w:r w:rsidRPr="00F33A92">
              <w:rPr>
                <w:rFonts w:ascii="Arial" w:hAnsi="Arial" w:cs="Arial"/>
                <w:color w:val="000000"/>
                <w:sz w:val="18"/>
                <w:szCs w:val="18"/>
              </w:rPr>
              <w:t>Città</w:t>
            </w:r>
            <w:proofErr w:type="spellEnd"/>
            <w:r w:rsidRPr="00F33A92">
              <w:rPr>
                <w:rFonts w:ascii="Arial" w:hAnsi="Arial" w:cs="Arial"/>
                <w:color w:val="000000"/>
                <w:sz w:val="18"/>
                <w:szCs w:val="18"/>
              </w:rPr>
              <w:t xml:space="preserve">. </w:t>
            </w:r>
          </w:p>
        </w:tc>
        <w:tc>
          <w:tcPr>
            <w:tcW w:w="1756" w:type="dxa"/>
            <w:vAlign w:val="center"/>
          </w:tcPr>
          <w:p w14:paraId="7D25B0AD" w14:textId="77777777" w:rsidR="00DA05F2" w:rsidRPr="00F33A92" w:rsidRDefault="00DA05F2" w:rsidP="002E744A">
            <w:pPr>
              <w:spacing w:after="0" w:line="240" w:lineRule="auto"/>
              <w:jc w:val="center"/>
              <w:rPr>
                <w:rFonts w:ascii="Arial" w:hAnsi="Arial" w:cs="Arial"/>
                <w:b/>
                <w:sz w:val="18"/>
                <w:szCs w:val="18"/>
              </w:rPr>
            </w:pPr>
          </w:p>
          <w:p w14:paraId="29F7E3F2" w14:textId="77777777" w:rsidR="00DA05F2" w:rsidRPr="00F33A92" w:rsidRDefault="00DA05F2" w:rsidP="002E744A">
            <w:pPr>
              <w:spacing w:after="0" w:line="240" w:lineRule="auto"/>
              <w:jc w:val="center"/>
              <w:rPr>
                <w:rFonts w:ascii="Arial" w:hAnsi="Arial" w:cs="Arial"/>
                <w:b/>
                <w:sz w:val="18"/>
                <w:szCs w:val="18"/>
              </w:rPr>
            </w:pPr>
          </w:p>
          <w:p w14:paraId="25F08193" w14:textId="77777777" w:rsidR="00DA05F2" w:rsidRPr="00F33A92" w:rsidRDefault="00DA05F2" w:rsidP="002E744A">
            <w:pPr>
              <w:spacing w:after="0" w:line="240" w:lineRule="auto"/>
              <w:jc w:val="center"/>
              <w:rPr>
                <w:rFonts w:ascii="Arial" w:hAnsi="Arial" w:cs="Arial"/>
                <w:b/>
                <w:sz w:val="18"/>
                <w:szCs w:val="18"/>
              </w:rPr>
            </w:pPr>
          </w:p>
          <w:p w14:paraId="16A7A2E5"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5.500,00</w:t>
            </w:r>
          </w:p>
          <w:p w14:paraId="3820F166" w14:textId="77777777" w:rsidR="00DA05F2" w:rsidRPr="00F33A92" w:rsidRDefault="00DA05F2" w:rsidP="002E744A">
            <w:pPr>
              <w:spacing w:after="0" w:line="240" w:lineRule="auto"/>
              <w:jc w:val="center"/>
              <w:rPr>
                <w:rFonts w:ascii="Arial" w:hAnsi="Arial" w:cs="Arial"/>
                <w:b/>
                <w:sz w:val="18"/>
                <w:szCs w:val="18"/>
              </w:rPr>
            </w:pPr>
          </w:p>
          <w:p w14:paraId="62D9B776" w14:textId="77777777" w:rsidR="00DA05F2" w:rsidRPr="00F33A92" w:rsidRDefault="00DA05F2" w:rsidP="002E744A">
            <w:pPr>
              <w:spacing w:after="0" w:line="240" w:lineRule="auto"/>
              <w:jc w:val="center"/>
              <w:rPr>
                <w:rFonts w:ascii="Arial" w:hAnsi="Arial" w:cs="Arial"/>
                <w:b/>
                <w:sz w:val="18"/>
                <w:szCs w:val="18"/>
              </w:rPr>
            </w:pPr>
          </w:p>
          <w:p w14:paraId="556008CD"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603E7FA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lastRenderedPageBreak/>
              <w:t>5.273,07</w:t>
            </w:r>
          </w:p>
        </w:tc>
      </w:tr>
      <w:tr w:rsidR="00DA05F2" w:rsidRPr="00F33A92" w14:paraId="5FC8F39B" w14:textId="77777777" w:rsidTr="002E744A">
        <w:trPr>
          <w:trHeight w:val="255"/>
        </w:trPr>
        <w:tc>
          <w:tcPr>
            <w:tcW w:w="441" w:type="dxa"/>
          </w:tcPr>
          <w:p w14:paraId="6E6703EC"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010E5D90"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7.</w:t>
            </w:r>
          </w:p>
        </w:tc>
        <w:tc>
          <w:tcPr>
            <w:tcW w:w="5791" w:type="dxa"/>
          </w:tcPr>
          <w:p w14:paraId="1F281549"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5FC55F4B"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TRASPORTO</w:t>
            </w:r>
            <w:proofErr w:type="spellEnd"/>
            <w:r w:rsidRPr="00F33A92">
              <w:rPr>
                <w:rFonts w:ascii="Arial" w:hAnsi="Arial" w:cs="Arial"/>
                <w:b/>
                <w:color w:val="000000"/>
                <w:sz w:val="18"/>
                <w:szCs w:val="18"/>
              </w:rPr>
              <w:t xml:space="preserve"> MEDICO</w:t>
            </w:r>
          </w:p>
          <w:p w14:paraId="31E5BA6B"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color w:val="000000"/>
                <w:sz w:val="18"/>
                <w:szCs w:val="18"/>
              </w:rPr>
              <w:t>Prestazioni</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trasporto</w:t>
            </w:r>
            <w:proofErr w:type="spellEnd"/>
            <w:r w:rsidRPr="00F33A92">
              <w:rPr>
                <w:rFonts w:ascii="Arial" w:hAnsi="Arial" w:cs="Arial"/>
                <w:color w:val="000000"/>
                <w:sz w:val="18"/>
                <w:szCs w:val="18"/>
              </w:rPr>
              <w:t xml:space="preserve"> medico su </w:t>
            </w:r>
            <w:proofErr w:type="spellStart"/>
            <w:r w:rsidRPr="00F33A92">
              <w:rPr>
                <w:rFonts w:ascii="Arial" w:hAnsi="Arial" w:cs="Arial"/>
                <w:color w:val="000000"/>
                <w:sz w:val="18"/>
                <w:szCs w:val="18"/>
              </w:rPr>
              <w:t>proposta</w:t>
            </w:r>
            <w:proofErr w:type="spellEnd"/>
            <w:r w:rsidRPr="00F33A92">
              <w:rPr>
                <w:rFonts w:ascii="Arial" w:hAnsi="Arial" w:cs="Arial"/>
                <w:color w:val="000000"/>
                <w:sz w:val="18"/>
                <w:szCs w:val="18"/>
              </w:rPr>
              <w:t xml:space="preserve"> del medico di </w:t>
            </w:r>
            <w:proofErr w:type="spellStart"/>
            <w:r w:rsidRPr="00F33A92">
              <w:rPr>
                <w:rFonts w:ascii="Arial" w:hAnsi="Arial" w:cs="Arial"/>
                <w:color w:val="000000"/>
                <w:sz w:val="18"/>
                <w:szCs w:val="18"/>
              </w:rPr>
              <w:t>famiglia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nel</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caso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cui</w:t>
            </w:r>
            <w:proofErr w:type="spellEnd"/>
            <w:r w:rsidRPr="00F33A92">
              <w:rPr>
                <w:rFonts w:ascii="Arial" w:hAnsi="Arial" w:cs="Arial"/>
                <w:color w:val="000000"/>
                <w:sz w:val="18"/>
                <w:szCs w:val="18"/>
              </w:rPr>
              <w:t xml:space="preserve"> i </w:t>
            </w:r>
            <w:proofErr w:type="spellStart"/>
            <w:r w:rsidRPr="00F33A92">
              <w:rPr>
                <w:rFonts w:ascii="Arial" w:hAnsi="Arial" w:cs="Arial"/>
                <w:color w:val="000000"/>
                <w:sz w:val="18"/>
                <w:szCs w:val="18"/>
              </w:rPr>
              <w:t>costi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non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siano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coperti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dal</w:t>
            </w:r>
            <w:proofErr w:type="spellEnd"/>
            <w:r w:rsidRPr="00F33A92">
              <w:rPr>
                <w:rFonts w:ascii="Arial" w:hAnsi="Arial" w:cs="Arial"/>
                <w:color w:val="000000"/>
                <w:sz w:val="18"/>
                <w:szCs w:val="18"/>
              </w:rPr>
              <w:t xml:space="preserve"> HZZO. I </w:t>
            </w:r>
            <w:proofErr w:type="spellStart"/>
            <w:r w:rsidRPr="00F33A92">
              <w:rPr>
                <w:rFonts w:ascii="Arial" w:hAnsi="Arial" w:cs="Arial"/>
                <w:color w:val="000000"/>
                <w:sz w:val="18"/>
                <w:szCs w:val="18"/>
              </w:rPr>
              <w:t>servizi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sono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forniti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dall'Istituto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sanitario</w:t>
            </w:r>
            <w:proofErr w:type="spellEnd"/>
            <w:r w:rsidRPr="00F33A92">
              <w:rPr>
                <w:rFonts w:ascii="Arial" w:hAnsi="Arial" w:cs="Arial"/>
                <w:color w:val="000000"/>
                <w:sz w:val="18"/>
                <w:szCs w:val="18"/>
              </w:rPr>
              <w:t xml:space="preserve"> "Eleonora" di Parenzo </w:t>
            </w:r>
            <w:proofErr w:type="spellStart"/>
            <w:r w:rsidRPr="00F33A92">
              <w:rPr>
                <w:rFonts w:ascii="Arial" w:hAnsi="Arial" w:cs="Arial"/>
                <w:color w:val="000000"/>
                <w:sz w:val="18"/>
                <w:szCs w:val="18"/>
              </w:rPr>
              <w:t>sulla</w:t>
            </w:r>
            <w:proofErr w:type="spellEnd"/>
            <w:r w:rsidRPr="00F33A92">
              <w:rPr>
                <w:rFonts w:ascii="Arial" w:hAnsi="Arial" w:cs="Arial"/>
                <w:color w:val="000000"/>
                <w:sz w:val="18"/>
                <w:szCs w:val="18"/>
              </w:rPr>
              <w:t xml:space="preserve"> base </w:t>
            </w:r>
            <w:proofErr w:type="spellStart"/>
            <w:r w:rsidRPr="00F33A92">
              <w:rPr>
                <w:rFonts w:ascii="Arial" w:hAnsi="Arial" w:cs="Arial"/>
                <w:color w:val="000000"/>
                <w:sz w:val="18"/>
                <w:szCs w:val="18"/>
              </w:rPr>
              <w:t>dell'accordo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stipulato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con</w:t>
            </w:r>
            <w:proofErr w:type="spellEnd"/>
            <w:r w:rsidRPr="00F33A92">
              <w:rPr>
                <w:rFonts w:ascii="Arial" w:hAnsi="Arial" w:cs="Arial"/>
                <w:color w:val="000000"/>
                <w:sz w:val="18"/>
                <w:szCs w:val="18"/>
              </w:rPr>
              <w:t xml:space="preserve"> la </w:t>
            </w:r>
            <w:proofErr w:type="spellStart"/>
            <w:r w:rsidRPr="00F33A92">
              <w:rPr>
                <w:rFonts w:ascii="Arial" w:hAnsi="Arial" w:cs="Arial"/>
                <w:color w:val="000000"/>
                <w:sz w:val="18"/>
                <w:szCs w:val="18"/>
              </w:rPr>
              <w:t>Città</w:t>
            </w:r>
            <w:proofErr w:type="spellEnd"/>
            <w:r w:rsidRPr="00F33A92">
              <w:rPr>
                <w:rFonts w:ascii="Arial" w:hAnsi="Arial" w:cs="Arial"/>
                <w:color w:val="000000"/>
                <w:sz w:val="18"/>
                <w:szCs w:val="18"/>
              </w:rPr>
              <w:t xml:space="preserve">. </w:t>
            </w:r>
          </w:p>
        </w:tc>
        <w:tc>
          <w:tcPr>
            <w:tcW w:w="1756" w:type="dxa"/>
            <w:vAlign w:val="center"/>
          </w:tcPr>
          <w:p w14:paraId="552D67E5" w14:textId="77777777" w:rsidR="00DA05F2" w:rsidRPr="00F33A92" w:rsidRDefault="00DA05F2" w:rsidP="002E744A">
            <w:pPr>
              <w:spacing w:after="0" w:line="240" w:lineRule="auto"/>
              <w:jc w:val="center"/>
              <w:rPr>
                <w:rFonts w:ascii="Arial" w:hAnsi="Arial" w:cs="Arial"/>
                <w:b/>
                <w:sz w:val="18"/>
                <w:szCs w:val="18"/>
              </w:rPr>
            </w:pPr>
          </w:p>
          <w:p w14:paraId="49F7B1E7" w14:textId="77777777" w:rsidR="00DA05F2" w:rsidRPr="00F33A92" w:rsidRDefault="00DA05F2" w:rsidP="002E744A">
            <w:pPr>
              <w:spacing w:after="0" w:line="240" w:lineRule="auto"/>
              <w:jc w:val="center"/>
              <w:rPr>
                <w:rFonts w:ascii="Arial" w:hAnsi="Arial" w:cs="Arial"/>
                <w:b/>
                <w:sz w:val="18"/>
                <w:szCs w:val="18"/>
              </w:rPr>
            </w:pPr>
          </w:p>
          <w:p w14:paraId="3E70D278"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16.000,00</w:t>
            </w:r>
          </w:p>
          <w:p w14:paraId="0947207C"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08B5F530" w14:textId="77777777" w:rsidR="00DA05F2" w:rsidRPr="00F33A92" w:rsidRDefault="00DA05F2" w:rsidP="002E744A">
            <w:pPr>
              <w:spacing w:after="0" w:line="240" w:lineRule="auto"/>
              <w:jc w:val="center"/>
              <w:rPr>
                <w:rFonts w:ascii="Arial" w:hAnsi="Arial" w:cs="Arial"/>
                <w:b/>
                <w:sz w:val="18"/>
                <w:szCs w:val="18"/>
              </w:rPr>
            </w:pPr>
          </w:p>
          <w:p w14:paraId="478BF87F"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15.598,19</w:t>
            </w:r>
          </w:p>
        </w:tc>
      </w:tr>
      <w:tr w:rsidR="00DA05F2" w:rsidRPr="00F33A92" w14:paraId="09BD92DB" w14:textId="77777777" w:rsidTr="002E744A">
        <w:trPr>
          <w:trHeight w:val="255"/>
        </w:trPr>
        <w:tc>
          <w:tcPr>
            <w:tcW w:w="441" w:type="dxa"/>
          </w:tcPr>
          <w:p w14:paraId="3B36687C"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31533B75"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8.</w:t>
            </w:r>
          </w:p>
        </w:tc>
        <w:tc>
          <w:tcPr>
            <w:tcW w:w="5791" w:type="dxa"/>
          </w:tcPr>
          <w:p w14:paraId="611CCC3F"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28D47770"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CENTRO</w:t>
            </w:r>
            <w:proofErr w:type="spellEnd"/>
            <w:r w:rsidRPr="00F33A92">
              <w:rPr>
                <w:rFonts w:ascii="Arial" w:hAnsi="Arial" w:cs="Arial"/>
                <w:b/>
                <w:color w:val="000000"/>
                <w:sz w:val="18"/>
                <w:szCs w:val="18"/>
              </w:rPr>
              <w:t xml:space="preserve"> DI </w:t>
            </w:r>
            <w:proofErr w:type="spellStart"/>
            <w:r w:rsidRPr="00F33A92">
              <w:rPr>
                <w:rFonts w:ascii="Arial" w:hAnsi="Arial" w:cs="Arial"/>
                <w:b/>
                <w:color w:val="000000"/>
                <w:sz w:val="18"/>
                <w:szCs w:val="18"/>
              </w:rPr>
              <w:t>RIABILITAZIONE</w:t>
            </w:r>
            <w:proofErr w:type="spellEnd"/>
            <w:r w:rsidRPr="00F33A92">
              <w:rPr>
                <w:rFonts w:ascii="Arial" w:hAnsi="Arial" w:cs="Arial"/>
                <w:b/>
                <w:color w:val="000000"/>
                <w:sz w:val="18"/>
                <w:szCs w:val="18"/>
              </w:rPr>
              <w:t xml:space="preserve"> DI POLA</w:t>
            </w:r>
          </w:p>
          <w:p w14:paraId="79F6C266"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sz w:val="18"/>
                <w:szCs w:val="18"/>
              </w:rPr>
              <w:t>Cofinanziamento</w:t>
            </w:r>
            <w:proofErr w:type="spellEnd"/>
            <w:r w:rsidRPr="00F33A92">
              <w:rPr>
                <w:rFonts w:ascii="Arial" w:hAnsi="Arial" w:cs="Arial"/>
                <w:sz w:val="18"/>
                <w:szCs w:val="18"/>
              </w:rPr>
              <w:t xml:space="preserve"> </w:t>
            </w:r>
            <w:proofErr w:type="spellStart"/>
            <w:r w:rsidRPr="00F33A92">
              <w:rPr>
                <w:rFonts w:ascii="Arial" w:hAnsi="Arial" w:cs="Arial"/>
                <w:sz w:val="18"/>
                <w:szCs w:val="18"/>
              </w:rPr>
              <w:t>delle</w:t>
            </w:r>
            <w:proofErr w:type="spellEnd"/>
            <w:r w:rsidRPr="00F33A92">
              <w:rPr>
                <w:rFonts w:ascii="Arial" w:hAnsi="Arial" w:cs="Arial"/>
                <w:sz w:val="18"/>
                <w:szCs w:val="18"/>
              </w:rPr>
              <w:t xml:space="preserve"> </w:t>
            </w:r>
            <w:proofErr w:type="spellStart"/>
            <w:r w:rsidRPr="00F33A92">
              <w:rPr>
                <w:rFonts w:ascii="Arial" w:hAnsi="Arial" w:cs="Arial"/>
                <w:sz w:val="18"/>
                <w:szCs w:val="18"/>
              </w:rPr>
              <w:t>spese</w:t>
            </w:r>
            <w:proofErr w:type="spellEnd"/>
            <w:r w:rsidRPr="00F33A92">
              <w:rPr>
                <w:rFonts w:ascii="Arial" w:hAnsi="Arial" w:cs="Arial"/>
                <w:sz w:val="18"/>
                <w:szCs w:val="18"/>
              </w:rPr>
              <w:t xml:space="preserve"> di </w:t>
            </w:r>
            <w:proofErr w:type="spellStart"/>
            <w:r w:rsidRPr="00F33A92">
              <w:rPr>
                <w:rFonts w:ascii="Arial" w:hAnsi="Arial" w:cs="Arial"/>
                <w:sz w:val="18"/>
                <w:szCs w:val="18"/>
              </w:rPr>
              <w:t>arredo</w:t>
            </w:r>
            <w:proofErr w:type="spellEnd"/>
            <w:r w:rsidRPr="00F33A92">
              <w:rPr>
                <w:rFonts w:ascii="Arial" w:hAnsi="Arial" w:cs="Arial"/>
                <w:sz w:val="18"/>
                <w:szCs w:val="18"/>
              </w:rPr>
              <w:t xml:space="preserve"> </w:t>
            </w:r>
            <w:proofErr w:type="spellStart"/>
            <w:r w:rsidRPr="00F33A92">
              <w:rPr>
                <w:rFonts w:ascii="Arial" w:hAnsi="Arial" w:cs="Arial"/>
                <w:sz w:val="18"/>
                <w:szCs w:val="18"/>
              </w:rPr>
              <w:t>dei</w:t>
            </w:r>
            <w:proofErr w:type="spellEnd"/>
            <w:r w:rsidRPr="00F33A92">
              <w:rPr>
                <w:rFonts w:ascii="Arial" w:hAnsi="Arial" w:cs="Arial"/>
                <w:sz w:val="18"/>
                <w:szCs w:val="18"/>
              </w:rPr>
              <w:t xml:space="preserve"> </w:t>
            </w:r>
            <w:proofErr w:type="spellStart"/>
            <w:r w:rsidRPr="00F33A92">
              <w:rPr>
                <w:rFonts w:ascii="Arial" w:hAnsi="Arial" w:cs="Arial"/>
                <w:sz w:val="18"/>
                <w:szCs w:val="18"/>
              </w:rPr>
              <w:t>dormitori</w:t>
            </w:r>
            <w:proofErr w:type="spellEnd"/>
            <w:r w:rsidRPr="00F33A92">
              <w:rPr>
                <w:rFonts w:ascii="Arial" w:hAnsi="Arial" w:cs="Arial"/>
                <w:sz w:val="18"/>
                <w:szCs w:val="18"/>
              </w:rPr>
              <w:t xml:space="preserve"> </w:t>
            </w:r>
            <w:proofErr w:type="spellStart"/>
            <w:r w:rsidRPr="00F33A92">
              <w:rPr>
                <w:rFonts w:ascii="Arial" w:hAnsi="Arial" w:cs="Arial"/>
                <w:sz w:val="18"/>
                <w:szCs w:val="18"/>
              </w:rPr>
              <w:t>degli</w:t>
            </w:r>
            <w:proofErr w:type="spellEnd"/>
            <w:r w:rsidRPr="00F33A92">
              <w:rPr>
                <w:rFonts w:ascii="Arial" w:hAnsi="Arial" w:cs="Arial"/>
                <w:sz w:val="18"/>
                <w:szCs w:val="18"/>
              </w:rPr>
              <w:t xml:space="preserve"> </w:t>
            </w:r>
            <w:proofErr w:type="spellStart"/>
            <w:r w:rsidRPr="00F33A92">
              <w:rPr>
                <w:rFonts w:ascii="Arial" w:hAnsi="Arial" w:cs="Arial"/>
                <w:sz w:val="18"/>
                <w:szCs w:val="18"/>
              </w:rPr>
              <w:t>utenti</w:t>
            </w:r>
            <w:proofErr w:type="spellEnd"/>
            <w:r w:rsidRPr="00F33A92">
              <w:rPr>
                <w:rFonts w:ascii="Arial" w:hAnsi="Arial" w:cs="Arial"/>
                <w:sz w:val="18"/>
                <w:szCs w:val="18"/>
              </w:rPr>
              <w:t xml:space="preserve"> del </w:t>
            </w:r>
            <w:proofErr w:type="spellStart"/>
            <w:r w:rsidRPr="00F33A92">
              <w:rPr>
                <w:rFonts w:ascii="Arial" w:hAnsi="Arial" w:cs="Arial"/>
                <w:sz w:val="18"/>
                <w:szCs w:val="18"/>
              </w:rPr>
              <w:t>centro</w:t>
            </w:r>
            <w:proofErr w:type="spellEnd"/>
            <w:r w:rsidRPr="00F33A92">
              <w:rPr>
                <w:rFonts w:ascii="Arial" w:hAnsi="Arial" w:cs="Arial"/>
                <w:sz w:val="18"/>
                <w:szCs w:val="18"/>
              </w:rPr>
              <w:t xml:space="preserve"> e </w:t>
            </w:r>
            <w:proofErr w:type="spellStart"/>
            <w:r w:rsidRPr="00F33A92">
              <w:rPr>
                <w:rFonts w:ascii="Arial" w:hAnsi="Arial" w:cs="Arial"/>
                <w:sz w:val="18"/>
                <w:szCs w:val="18"/>
              </w:rPr>
              <w:t>dello</w:t>
            </w:r>
            <w:proofErr w:type="spellEnd"/>
            <w:r w:rsidRPr="00F33A92">
              <w:rPr>
                <w:rFonts w:ascii="Arial" w:hAnsi="Arial" w:cs="Arial"/>
                <w:sz w:val="18"/>
                <w:szCs w:val="18"/>
              </w:rPr>
              <w:t xml:space="preserve"> spazio per </w:t>
            </w:r>
            <w:proofErr w:type="spellStart"/>
            <w:r w:rsidRPr="00F33A92">
              <w:rPr>
                <w:rFonts w:ascii="Arial" w:hAnsi="Arial" w:cs="Arial"/>
                <w:sz w:val="18"/>
                <w:szCs w:val="18"/>
              </w:rPr>
              <w:t>l'erogazione</w:t>
            </w:r>
            <w:proofErr w:type="spellEnd"/>
            <w:r w:rsidRPr="00F33A92">
              <w:rPr>
                <w:rFonts w:ascii="Arial" w:hAnsi="Arial" w:cs="Arial"/>
                <w:sz w:val="18"/>
                <w:szCs w:val="18"/>
              </w:rPr>
              <w:t xml:space="preserve"> </w:t>
            </w:r>
            <w:proofErr w:type="spellStart"/>
            <w:r w:rsidRPr="00F33A92">
              <w:rPr>
                <w:rFonts w:ascii="Arial" w:hAnsi="Arial" w:cs="Arial"/>
                <w:sz w:val="18"/>
                <w:szCs w:val="18"/>
              </w:rPr>
              <w:t>delle</w:t>
            </w:r>
            <w:proofErr w:type="spellEnd"/>
            <w:r w:rsidRPr="00F33A92">
              <w:rPr>
                <w:rFonts w:ascii="Arial" w:hAnsi="Arial" w:cs="Arial"/>
                <w:sz w:val="18"/>
                <w:szCs w:val="18"/>
              </w:rPr>
              <w:t xml:space="preserve"> </w:t>
            </w:r>
            <w:proofErr w:type="spellStart"/>
            <w:r w:rsidRPr="00F33A92">
              <w:rPr>
                <w:rFonts w:ascii="Arial" w:hAnsi="Arial" w:cs="Arial"/>
                <w:sz w:val="18"/>
                <w:szCs w:val="18"/>
              </w:rPr>
              <w:t>terapie</w:t>
            </w:r>
            <w:proofErr w:type="spellEnd"/>
            <w:r w:rsidRPr="00F33A92">
              <w:rPr>
                <w:rFonts w:ascii="Arial" w:hAnsi="Arial" w:cs="Arial"/>
                <w:sz w:val="18"/>
                <w:szCs w:val="18"/>
              </w:rPr>
              <w:t xml:space="preserve"> </w:t>
            </w:r>
            <w:proofErr w:type="spellStart"/>
            <w:r w:rsidRPr="00F33A92">
              <w:rPr>
                <w:rFonts w:ascii="Arial" w:hAnsi="Arial" w:cs="Arial"/>
                <w:sz w:val="18"/>
                <w:szCs w:val="18"/>
              </w:rPr>
              <w:t>speciali</w:t>
            </w:r>
            <w:proofErr w:type="spellEnd"/>
            <w:r w:rsidRPr="00F33A92">
              <w:rPr>
                <w:rFonts w:ascii="Arial" w:hAnsi="Arial" w:cs="Arial"/>
                <w:sz w:val="18"/>
                <w:szCs w:val="18"/>
              </w:rPr>
              <w:t xml:space="preserve">. </w:t>
            </w:r>
            <w:proofErr w:type="spellStart"/>
            <w:r w:rsidRPr="00F33A92">
              <w:rPr>
                <w:rFonts w:ascii="Arial" w:hAnsi="Arial" w:cs="Arial"/>
                <w:sz w:val="18"/>
                <w:szCs w:val="18"/>
              </w:rPr>
              <w:t>Nel</w:t>
            </w:r>
            <w:proofErr w:type="spellEnd"/>
            <w:r w:rsidRPr="00F33A92">
              <w:rPr>
                <w:rFonts w:ascii="Arial" w:hAnsi="Arial" w:cs="Arial"/>
                <w:sz w:val="18"/>
                <w:szCs w:val="18"/>
              </w:rPr>
              <w:t xml:space="preserve"> </w:t>
            </w:r>
            <w:proofErr w:type="spellStart"/>
            <w:r w:rsidRPr="00F33A92">
              <w:rPr>
                <w:rFonts w:ascii="Arial" w:hAnsi="Arial" w:cs="Arial"/>
                <w:sz w:val="18"/>
                <w:szCs w:val="18"/>
              </w:rPr>
              <w:t>Centro</w:t>
            </w:r>
            <w:proofErr w:type="spellEnd"/>
            <w:r w:rsidRPr="00F33A92">
              <w:rPr>
                <w:rFonts w:ascii="Arial" w:hAnsi="Arial" w:cs="Arial"/>
                <w:sz w:val="18"/>
                <w:szCs w:val="18"/>
              </w:rPr>
              <w:t xml:space="preserve"> è </w:t>
            </w:r>
            <w:proofErr w:type="spellStart"/>
            <w:r w:rsidRPr="00F33A92">
              <w:rPr>
                <w:rFonts w:ascii="Arial" w:hAnsi="Arial" w:cs="Arial"/>
                <w:sz w:val="18"/>
                <w:szCs w:val="18"/>
              </w:rPr>
              <w:t>ospitato</w:t>
            </w:r>
            <w:proofErr w:type="spellEnd"/>
            <w:r w:rsidRPr="00F33A92">
              <w:rPr>
                <w:rFonts w:ascii="Arial" w:hAnsi="Arial" w:cs="Arial"/>
                <w:sz w:val="18"/>
                <w:szCs w:val="18"/>
              </w:rPr>
              <w:t xml:space="preserve"> 1 </w:t>
            </w:r>
            <w:proofErr w:type="spellStart"/>
            <w:r w:rsidRPr="00F33A92">
              <w:rPr>
                <w:rFonts w:ascii="Arial" w:hAnsi="Arial" w:cs="Arial"/>
                <w:sz w:val="18"/>
                <w:szCs w:val="18"/>
              </w:rPr>
              <w:t>utente</w:t>
            </w:r>
            <w:proofErr w:type="spellEnd"/>
            <w:r w:rsidRPr="00F33A92">
              <w:rPr>
                <w:rFonts w:ascii="Arial" w:hAnsi="Arial" w:cs="Arial"/>
                <w:sz w:val="18"/>
                <w:szCs w:val="18"/>
              </w:rPr>
              <w:t xml:space="preserve"> di Cittanova.</w:t>
            </w:r>
          </w:p>
        </w:tc>
        <w:tc>
          <w:tcPr>
            <w:tcW w:w="1756" w:type="dxa"/>
            <w:vAlign w:val="center"/>
          </w:tcPr>
          <w:p w14:paraId="0A8CC489"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3.500,00</w:t>
            </w:r>
          </w:p>
          <w:p w14:paraId="555C6A73"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556C9DD6"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3.500,00</w:t>
            </w:r>
          </w:p>
          <w:p w14:paraId="42EFEF56"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03F93125" w14:textId="77777777" w:rsidTr="002E744A">
        <w:trPr>
          <w:trHeight w:val="255"/>
        </w:trPr>
        <w:tc>
          <w:tcPr>
            <w:tcW w:w="441" w:type="dxa"/>
          </w:tcPr>
          <w:p w14:paraId="48B7A284"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47E27C51"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9.</w:t>
            </w:r>
          </w:p>
        </w:tc>
        <w:tc>
          <w:tcPr>
            <w:tcW w:w="5791" w:type="dxa"/>
          </w:tcPr>
          <w:p w14:paraId="56C80B83"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536E837F"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CENTRO</w:t>
            </w:r>
            <w:proofErr w:type="spellEnd"/>
            <w:r w:rsidRPr="00F33A92">
              <w:rPr>
                <w:rFonts w:ascii="Arial" w:hAnsi="Arial" w:cs="Arial"/>
                <w:b/>
                <w:color w:val="000000"/>
                <w:sz w:val="18"/>
                <w:szCs w:val="18"/>
              </w:rPr>
              <w:t xml:space="preserve"> DIURNO DI </w:t>
            </w:r>
            <w:proofErr w:type="spellStart"/>
            <w:r w:rsidRPr="00F33A92">
              <w:rPr>
                <w:rFonts w:ascii="Arial" w:hAnsi="Arial" w:cs="Arial"/>
                <w:b/>
                <w:color w:val="000000"/>
                <w:sz w:val="18"/>
                <w:szCs w:val="18"/>
              </w:rPr>
              <w:t>RIABILITAZIONE</w:t>
            </w:r>
            <w:proofErr w:type="spellEnd"/>
            <w:r w:rsidRPr="00F33A92">
              <w:rPr>
                <w:rFonts w:ascii="Arial" w:hAnsi="Arial" w:cs="Arial"/>
                <w:b/>
                <w:color w:val="000000"/>
                <w:sz w:val="18"/>
                <w:szCs w:val="18"/>
              </w:rPr>
              <w:t xml:space="preserve"> VERUDA-POLA</w:t>
            </w:r>
          </w:p>
          <w:p w14:paraId="51B76FFC"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color w:val="000000"/>
                <w:sz w:val="18"/>
                <w:szCs w:val="18"/>
              </w:rPr>
              <w:t xml:space="preserve">La </w:t>
            </w:r>
            <w:proofErr w:type="spellStart"/>
            <w:r w:rsidRPr="00F33A92">
              <w:rPr>
                <w:rFonts w:ascii="Arial" w:hAnsi="Arial" w:cs="Arial"/>
                <w:color w:val="000000"/>
                <w:sz w:val="18"/>
                <w:szCs w:val="18"/>
              </w:rPr>
              <w:t>Città</w:t>
            </w:r>
            <w:proofErr w:type="spellEnd"/>
            <w:r w:rsidRPr="00F33A92">
              <w:rPr>
                <w:rFonts w:ascii="Arial" w:hAnsi="Arial" w:cs="Arial"/>
                <w:color w:val="000000"/>
                <w:sz w:val="18"/>
                <w:szCs w:val="18"/>
              </w:rPr>
              <w:t xml:space="preserve"> è </w:t>
            </w:r>
            <w:proofErr w:type="spellStart"/>
            <w:r w:rsidRPr="00F33A92">
              <w:rPr>
                <w:rFonts w:ascii="Arial" w:hAnsi="Arial" w:cs="Arial"/>
                <w:color w:val="000000"/>
                <w:sz w:val="18"/>
                <w:szCs w:val="18"/>
              </w:rPr>
              <w:t>cofondatrice</w:t>
            </w:r>
            <w:proofErr w:type="spellEnd"/>
            <w:r w:rsidRPr="00F33A92">
              <w:rPr>
                <w:rFonts w:ascii="Arial" w:hAnsi="Arial" w:cs="Arial"/>
                <w:color w:val="000000"/>
                <w:sz w:val="18"/>
                <w:szCs w:val="18"/>
              </w:rPr>
              <w:t xml:space="preserve"> del </w:t>
            </w:r>
            <w:proofErr w:type="spellStart"/>
            <w:r w:rsidRPr="00F33A92">
              <w:rPr>
                <w:rFonts w:ascii="Arial" w:hAnsi="Arial" w:cs="Arial"/>
                <w:color w:val="000000"/>
                <w:sz w:val="18"/>
                <w:szCs w:val="18"/>
              </w:rPr>
              <w:t>Centro</w:t>
            </w:r>
            <w:proofErr w:type="spellEnd"/>
            <w:r w:rsidRPr="00F33A92">
              <w:rPr>
                <w:rFonts w:ascii="Arial" w:hAnsi="Arial" w:cs="Arial"/>
                <w:color w:val="000000"/>
                <w:sz w:val="18"/>
                <w:szCs w:val="18"/>
              </w:rPr>
              <w:t xml:space="preserve"> e ha </w:t>
            </w:r>
            <w:proofErr w:type="spellStart"/>
            <w:r w:rsidRPr="00F33A92">
              <w:rPr>
                <w:rFonts w:ascii="Arial" w:hAnsi="Arial" w:cs="Arial"/>
                <w:color w:val="000000"/>
                <w:sz w:val="18"/>
                <w:szCs w:val="18"/>
              </w:rPr>
              <w:t>l'obbligo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legale</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cofinanziare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attività</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regolari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dell'istituzione</w:t>
            </w:r>
            <w:proofErr w:type="spellEnd"/>
            <w:r w:rsidRPr="00F33A92">
              <w:rPr>
                <w:rFonts w:ascii="Arial" w:hAnsi="Arial" w:cs="Arial"/>
                <w:color w:val="000000"/>
                <w:sz w:val="18"/>
                <w:szCs w:val="18"/>
              </w:rPr>
              <w:t xml:space="preserve">. I </w:t>
            </w:r>
            <w:proofErr w:type="spellStart"/>
            <w:r w:rsidRPr="00F33A92">
              <w:rPr>
                <w:rFonts w:ascii="Arial" w:hAnsi="Arial" w:cs="Arial"/>
                <w:color w:val="000000"/>
                <w:sz w:val="18"/>
                <w:szCs w:val="18"/>
              </w:rPr>
              <w:t>servizi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vengono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utilizzati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media</w:t>
            </w:r>
            <w:proofErr w:type="spellEnd"/>
            <w:r w:rsidRPr="00F33A92">
              <w:rPr>
                <w:rFonts w:ascii="Arial" w:hAnsi="Arial" w:cs="Arial"/>
                <w:color w:val="000000"/>
                <w:sz w:val="18"/>
                <w:szCs w:val="18"/>
              </w:rPr>
              <w:t xml:space="preserve"> da 8 - 10 </w:t>
            </w:r>
            <w:proofErr w:type="spellStart"/>
            <w:r w:rsidRPr="00F33A92">
              <w:rPr>
                <w:rFonts w:ascii="Arial" w:hAnsi="Arial" w:cs="Arial"/>
                <w:color w:val="000000"/>
                <w:sz w:val="18"/>
                <w:szCs w:val="18"/>
              </w:rPr>
              <w:t>utenti</w:t>
            </w:r>
            <w:proofErr w:type="spellEnd"/>
            <w:r w:rsidRPr="00F33A92">
              <w:rPr>
                <w:rFonts w:ascii="Arial" w:hAnsi="Arial" w:cs="Arial"/>
                <w:color w:val="000000"/>
                <w:sz w:val="18"/>
                <w:szCs w:val="18"/>
              </w:rPr>
              <w:t xml:space="preserve"> di Cittanova, </w:t>
            </w:r>
            <w:proofErr w:type="spellStart"/>
            <w:r w:rsidRPr="00F33A92">
              <w:rPr>
                <w:rFonts w:ascii="Arial" w:hAnsi="Arial" w:cs="Arial"/>
                <w:color w:val="000000"/>
                <w:sz w:val="18"/>
                <w:szCs w:val="18"/>
              </w:rPr>
              <w:t>cioè</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bambini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bisogni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speciali</w:t>
            </w:r>
            <w:proofErr w:type="spellEnd"/>
            <w:r w:rsidRPr="00F33A92">
              <w:rPr>
                <w:rFonts w:ascii="Arial" w:hAnsi="Arial" w:cs="Arial"/>
                <w:color w:val="000000"/>
                <w:sz w:val="18"/>
                <w:szCs w:val="18"/>
              </w:rPr>
              <w:t>.</w:t>
            </w:r>
            <w:r w:rsidRPr="00F33A92">
              <w:rPr>
                <w:rFonts w:ascii="Arial" w:hAnsi="Arial" w:cs="Arial"/>
                <w:color w:val="000000"/>
                <w:sz w:val="18"/>
                <w:szCs w:val="18"/>
              </w:rPr>
              <w:tab/>
            </w:r>
          </w:p>
        </w:tc>
        <w:tc>
          <w:tcPr>
            <w:tcW w:w="1756" w:type="dxa"/>
            <w:vAlign w:val="center"/>
          </w:tcPr>
          <w:p w14:paraId="054FF004"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13.430,36</w:t>
            </w:r>
          </w:p>
          <w:p w14:paraId="66B77848" w14:textId="77777777" w:rsidR="00DA05F2" w:rsidRPr="00F33A92" w:rsidRDefault="00DA05F2" w:rsidP="002E744A">
            <w:pPr>
              <w:spacing w:after="0" w:line="240" w:lineRule="auto"/>
              <w:jc w:val="center"/>
              <w:rPr>
                <w:rFonts w:ascii="Arial" w:hAnsi="Arial" w:cs="Arial"/>
                <w:b/>
                <w:sz w:val="18"/>
                <w:szCs w:val="18"/>
              </w:rPr>
            </w:pPr>
          </w:p>
          <w:p w14:paraId="278E5027"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19A5B486"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13.430,36</w:t>
            </w:r>
          </w:p>
          <w:p w14:paraId="050B2FAE" w14:textId="77777777" w:rsidR="00DA05F2" w:rsidRPr="00F33A92" w:rsidRDefault="00DA05F2" w:rsidP="002E744A">
            <w:pPr>
              <w:spacing w:after="0" w:line="240" w:lineRule="auto"/>
              <w:jc w:val="center"/>
              <w:rPr>
                <w:rFonts w:ascii="Arial" w:hAnsi="Arial" w:cs="Arial"/>
                <w:b/>
                <w:sz w:val="18"/>
                <w:szCs w:val="18"/>
              </w:rPr>
            </w:pPr>
          </w:p>
          <w:p w14:paraId="1930E621"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0B4B3C97" w14:textId="77777777" w:rsidTr="002E744A">
        <w:trPr>
          <w:trHeight w:val="255"/>
        </w:trPr>
        <w:tc>
          <w:tcPr>
            <w:tcW w:w="441" w:type="dxa"/>
          </w:tcPr>
          <w:p w14:paraId="09DF11EA"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4DBEFDB2"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10.</w:t>
            </w:r>
          </w:p>
        </w:tc>
        <w:tc>
          <w:tcPr>
            <w:tcW w:w="5791" w:type="dxa"/>
          </w:tcPr>
          <w:p w14:paraId="33177EA4"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27621F6A"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CENTRO</w:t>
            </w:r>
            <w:proofErr w:type="spellEnd"/>
            <w:r w:rsidRPr="00F33A92">
              <w:rPr>
                <w:rFonts w:ascii="Arial" w:hAnsi="Arial" w:cs="Arial"/>
                <w:b/>
                <w:color w:val="000000"/>
                <w:sz w:val="18"/>
                <w:szCs w:val="18"/>
              </w:rPr>
              <w:t xml:space="preserve"> DIURNO DI </w:t>
            </w:r>
            <w:proofErr w:type="spellStart"/>
            <w:r w:rsidRPr="00F33A92">
              <w:rPr>
                <w:rFonts w:ascii="Arial" w:hAnsi="Arial" w:cs="Arial"/>
                <w:b/>
                <w:color w:val="000000"/>
                <w:sz w:val="18"/>
                <w:szCs w:val="18"/>
              </w:rPr>
              <w:t>TERAPIA</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OCCUPAZIONALE</w:t>
            </w:r>
            <w:proofErr w:type="spellEnd"/>
            <w:r w:rsidRPr="00F33A92">
              <w:rPr>
                <w:rFonts w:ascii="Arial" w:hAnsi="Arial" w:cs="Arial"/>
                <w:b/>
                <w:color w:val="000000"/>
                <w:sz w:val="18"/>
                <w:szCs w:val="18"/>
              </w:rPr>
              <w:t xml:space="preserve"> E </w:t>
            </w:r>
            <w:proofErr w:type="spellStart"/>
            <w:r w:rsidRPr="00F33A92">
              <w:rPr>
                <w:rFonts w:ascii="Arial" w:hAnsi="Arial" w:cs="Arial"/>
                <w:b/>
                <w:color w:val="000000"/>
                <w:sz w:val="18"/>
                <w:szCs w:val="18"/>
              </w:rPr>
              <w:t>RIABILITAZIONE</w:t>
            </w:r>
            <w:proofErr w:type="spellEnd"/>
          </w:p>
          <w:p w14:paraId="7A5BE412"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color w:val="000000"/>
                <w:sz w:val="18"/>
                <w:szCs w:val="18"/>
              </w:rPr>
              <w:t>Cofinanziamento</w:t>
            </w:r>
            <w:proofErr w:type="spellEnd"/>
            <w:r w:rsidRPr="00F33A92">
              <w:rPr>
                <w:rFonts w:ascii="Arial" w:hAnsi="Arial" w:cs="Arial"/>
                <w:color w:val="000000"/>
                <w:sz w:val="18"/>
                <w:szCs w:val="18"/>
              </w:rPr>
              <w:t xml:space="preserve"> del </w:t>
            </w:r>
            <w:proofErr w:type="spellStart"/>
            <w:r w:rsidRPr="00F33A92">
              <w:rPr>
                <w:rFonts w:ascii="Arial" w:hAnsi="Arial" w:cs="Arial"/>
                <w:color w:val="000000"/>
                <w:sz w:val="18"/>
                <w:szCs w:val="18"/>
              </w:rPr>
              <w:t>programma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Integrazione</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riabilitazione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psicosociale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persone </w:t>
            </w:r>
            <w:proofErr w:type="spellStart"/>
            <w:r w:rsidRPr="00F33A92">
              <w:rPr>
                <w:rFonts w:ascii="Arial" w:hAnsi="Arial" w:cs="Arial"/>
                <w:color w:val="000000"/>
                <w:sz w:val="18"/>
                <w:szCs w:val="18"/>
              </w:rPr>
              <w:t>con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disabilità</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intellettiva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attraverso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varie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attività</w:t>
            </w:r>
            <w:proofErr w:type="spellEnd"/>
            <w:r w:rsidRPr="00F33A92">
              <w:rPr>
                <w:rFonts w:ascii="Arial" w:hAnsi="Arial" w:cs="Arial"/>
                <w:color w:val="000000"/>
                <w:sz w:val="18"/>
                <w:szCs w:val="18"/>
              </w:rPr>
              <w:t>.</w:t>
            </w:r>
          </w:p>
        </w:tc>
        <w:tc>
          <w:tcPr>
            <w:tcW w:w="1756" w:type="dxa"/>
            <w:vAlign w:val="center"/>
          </w:tcPr>
          <w:p w14:paraId="32497A14"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4.000,00</w:t>
            </w:r>
          </w:p>
          <w:p w14:paraId="47DD2EB3" w14:textId="77777777" w:rsidR="00DA05F2" w:rsidRPr="00F33A92" w:rsidRDefault="00DA05F2" w:rsidP="002E744A">
            <w:pPr>
              <w:spacing w:after="0" w:line="240" w:lineRule="auto"/>
              <w:jc w:val="center"/>
              <w:rPr>
                <w:rFonts w:ascii="Arial" w:hAnsi="Arial" w:cs="Arial"/>
                <w:b/>
                <w:sz w:val="18"/>
                <w:szCs w:val="18"/>
              </w:rPr>
            </w:pPr>
          </w:p>
          <w:p w14:paraId="0B557647"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68A72ED3"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4.000,00</w:t>
            </w:r>
          </w:p>
          <w:p w14:paraId="70BC34DC" w14:textId="77777777" w:rsidR="00DA05F2" w:rsidRPr="00F33A92" w:rsidRDefault="00DA05F2" w:rsidP="002E744A">
            <w:pPr>
              <w:spacing w:after="0" w:line="240" w:lineRule="auto"/>
              <w:jc w:val="center"/>
              <w:rPr>
                <w:rFonts w:ascii="Arial" w:hAnsi="Arial" w:cs="Arial"/>
                <w:b/>
                <w:sz w:val="18"/>
                <w:szCs w:val="18"/>
              </w:rPr>
            </w:pPr>
          </w:p>
          <w:p w14:paraId="7F44BE73"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3C0D65B8" w14:textId="77777777" w:rsidTr="002E744A">
        <w:trPr>
          <w:trHeight w:val="255"/>
        </w:trPr>
        <w:tc>
          <w:tcPr>
            <w:tcW w:w="441" w:type="dxa"/>
          </w:tcPr>
          <w:p w14:paraId="6060153D"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611BC1B0"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11.</w:t>
            </w:r>
          </w:p>
        </w:tc>
        <w:tc>
          <w:tcPr>
            <w:tcW w:w="5791" w:type="dxa"/>
          </w:tcPr>
          <w:p w14:paraId="00E278CC"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0B40E741"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CASA</w:t>
            </w:r>
            <w:proofErr w:type="spellEnd"/>
            <w:r w:rsidRPr="00F33A92">
              <w:rPr>
                <w:rFonts w:ascii="Arial" w:hAnsi="Arial" w:cs="Arial"/>
                <w:b/>
                <w:color w:val="000000"/>
                <w:sz w:val="18"/>
                <w:szCs w:val="18"/>
              </w:rPr>
              <w:t xml:space="preserve"> “VILA MARIA”</w:t>
            </w:r>
          </w:p>
          <w:p w14:paraId="53F4647B"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color w:val="000000"/>
                <w:sz w:val="18"/>
                <w:szCs w:val="18"/>
              </w:rPr>
              <w:t>Cofinanziamento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costi</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climatizzazione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degli</w:t>
            </w:r>
            <w:proofErr w:type="spellEnd"/>
            <w:r w:rsidRPr="00F33A92">
              <w:rPr>
                <w:rFonts w:ascii="Arial" w:hAnsi="Arial" w:cs="Arial"/>
                <w:color w:val="000000"/>
                <w:sz w:val="18"/>
                <w:szCs w:val="18"/>
              </w:rPr>
              <w:t xml:space="preserve"> spazi </w:t>
            </w:r>
            <w:proofErr w:type="spellStart"/>
            <w:r w:rsidRPr="00F33A92">
              <w:rPr>
                <w:rFonts w:ascii="Arial" w:hAnsi="Arial" w:cs="Arial"/>
                <w:color w:val="000000"/>
                <w:sz w:val="18"/>
                <w:szCs w:val="18"/>
              </w:rPr>
              <w:t>destinati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all’alloggio</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alla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terapia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degli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utenti</w:t>
            </w:r>
            <w:proofErr w:type="spellEnd"/>
            <w:r w:rsidRPr="00F33A92">
              <w:rPr>
                <w:rFonts w:ascii="Arial" w:hAnsi="Arial" w:cs="Arial"/>
                <w:color w:val="000000"/>
                <w:sz w:val="18"/>
                <w:szCs w:val="18"/>
              </w:rPr>
              <w:t>.</w:t>
            </w:r>
          </w:p>
        </w:tc>
        <w:tc>
          <w:tcPr>
            <w:tcW w:w="1756" w:type="dxa"/>
            <w:vAlign w:val="center"/>
          </w:tcPr>
          <w:p w14:paraId="61BFAD0B" w14:textId="77777777" w:rsidR="00DA05F2" w:rsidRPr="00F33A92" w:rsidRDefault="00DA05F2" w:rsidP="002E744A">
            <w:pPr>
              <w:spacing w:after="0" w:line="240" w:lineRule="auto"/>
              <w:jc w:val="center"/>
              <w:rPr>
                <w:rFonts w:ascii="Arial" w:hAnsi="Arial" w:cs="Arial"/>
                <w:b/>
                <w:sz w:val="18"/>
                <w:szCs w:val="18"/>
              </w:rPr>
            </w:pPr>
          </w:p>
          <w:p w14:paraId="115E65CD"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300,00</w:t>
            </w:r>
          </w:p>
          <w:p w14:paraId="6D74250A"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1BBDD9FC" w14:textId="77777777" w:rsidR="00DA05F2" w:rsidRPr="00F33A92" w:rsidRDefault="00DA05F2" w:rsidP="002E744A">
            <w:pPr>
              <w:spacing w:after="0" w:line="240" w:lineRule="auto"/>
              <w:jc w:val="center"/>
              <w:rPr>
                <w:rFonts w:ascii="Arial" w:hAnsi="Arial" w:cs="Arial"/>
                <w:b/>
                <w:sz w:val="18"/>
                <w:szCs w:val="18"/>
              </w:rPr>
            </w:pPr>
          </w:p>
          <w:p w14:paraId="5D605B02"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300,00</w:t>
            </w:r>
          </w:p>
          <w:p w14:paraId="549039FC"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54D5C207" w14:textId="77777777" w:rsidTr="002E744A">
        <w:trPr>
          <w:trHeight w:val="255"/>
        </w:trPr>
        <w:tc>
          <w:tcPr>
            <w:tcW w:w="441" w:type="dxa"/>
          </w:tcPr>
          <w:p w14:paraId="69041045"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5BF10B65"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12.</w:t>
            </w:r>
          </w:p>
        </w:tc>
        <w:tc>
          <w:tcPr>
            <w:tcW w:w="5791" w:type="dxa"/>
          </w:tcPr>
          <w:p w14:paraId="494F03D9"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775373B8"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CASA</w:t>
            </w:r>
            <w:proofErr w:type="spellEnd"/>
            <w:r w:rsidRPr="00F33A92">
              <w:rPr>
                <w:rFonts w:ascii="Arial" w:hAnsi="Arial" w:cs="Arial"/>
                <w:b/>
                <w:color w:val="000000"/>
                <w:sz w:val="18"/>
                <w:szCs w:val="18"/>
              </w:rPr>
              <w:t xml:space="preserve"> PER </w:t>
            </w:r>
            <w:proofErr w:type="spellStart"/>
            <w:r w:rsidRPr="00F33A92">
              <w:rPr>
                <w:rFonts w:ascii="Arial" w:hAnsi="Arial" w:cs="Arial"/>
                <w:b/>
                <w:color w:val="000000"/>
                <w:sz w:val="18"/>
                <w:szCs w:val="18"/>
              </w:rPr>
              <w:t>ANZIANI</w:t>
            </w:r>
            <w:proofErr w:type="spellEnd"/>
            <w:r w:rsidRPr="00F33A92">
              <w:rPr>
                <w:rFonts w:ascii="Arial" w:hAnsi="Arial" w:cs="Arial"/>
                <w:b/>
                <w:color w:val="000000"/>
                <w:sz w:val="18"/>
                <w:szCs w:val="18"/>
              </w:rPr>
              <w:t xml:space="preserve"> CITTANOVA </w:t>
            </w:r>
          </w:p>
          <w:p w14:paraId="578B5C84"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tc>
        <w:tc>
          <w:tcPr>
            <w:tcW w:w="1756" w:type="dxa"/>
            <w:vAlign w:val="center"/>
          </w:tcPr>
          <w:p w14:paraId="18692BC4"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0,00</w:t>
            </w:r>
          </w:p>
          <w:p w14:paraId="15C0C2B1"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1EF9B487"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0,00</w:t>
            </w:r>
          </w:p>
          <w:p w14:paraId="6C8F69AB"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1610B5E4" w14:textId="77777777" w:rsidTr="002E744A">
        <w:trPr>
          <w:trHeight w:val="255"/>
        </w:trPr>
        <w:tc>
          <w:tcPr>
            <w:tcW w:w="441" w:type="dxa"/>
          </w:tcPr>
          <w:p w14:paraId="27815897"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28306EBA"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 xml:space="preserve">13. </w:t>
            </w:r>
          </w:p>
        </w:tc>
        <w:tc>
          <w:tcPr>
            <w:tcW w:w="5791" w:type="dxa"/>
          </w:tcPr>
          <w:p w14:paraId="65148F30"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60C6186D"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COFINANZIAMENTO</w:t>
            </w:r>
            <w:proofErr w:type="spellEnd"/>
            <w:r w:rsidRPr="00F33A92">
              <w:rPr>
                <w:rFonts w:ascii="Arial" w:hAnsi="Arial" w:cs="Arial"/>
                <w:b/>
                <w:color w:val="000000"/>
                <w:sz w:val="18"/>
                <w:szCs w:val="18"/>
              </w:rPr>
              <w:t xml:space="preserve"> DELLA </w:t>
            </w:r>
            <w:proofErr w:type="spellStart"/>
            <w:r w:rsidRPr="00F33A92">
              <w:rPr>
                <w:rFonts w:ascii="Arial" w:hAnsi="Arial" w:cs="Arial"/>
                <w:b/>
                <w:color w:val="000000"/>
                <w:sz w:val="18"/>
                <w:szCs w:val="18"/>
              </w:rPr>
              <w:t>RISTRUTTURAZIONE</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DELL'AMBULATORIO</w:t>
            </w:r>
            <w:proofErr w:type="spellEnd"/>
            <w:r w:rsidRPr="00F33A92">
              <w:rPr>
                <w:rFonts w:ascii="Arial" w:hAnsi="Arial" w:cs="Arial"/>
                <w:b/>
                <w:color w:val="000000"/>
                <w:sz w:val="18"/>
                <w:szCs w:val="18"/>
              </w:rPr>
              <w:t xml:space="preserve"> - ISTARSKE LJEKARNE</w:t>
            </w:r>
          </w:p>
          <w:p w14:paraId="2AA3EE55"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tc>
        <w:tc>
          <w:tcPr>
            <w:tcW w:w="1756" w:type="dxa"/>
            <w:vAlign w:val="center"/>
          </w:tcPr>
          <w:p w14:paraId="6DFAF975"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0,00</w:t>
            </w:r>
          </w:p>
          <w:p w14:paraId="504101C0" w14:textId="77777777" w:rsidR="00DA05F2" w:rsidRPr="00F33A92" w:rsidRDefault="00DA05F2" w:rsidP="002E744A">
            <w:pPr>
              <w:spacing w:after="0" w:line="240" w:lineRule="auto"/>
              <w:jc w:val="center"/>
              <w:rPr>
                <w:rFonts w:ascii="Arial" w:hAnsi="Arial" w:cs="Arial"/>
                <w:b/>
                <w:sz w:val="18"/>
                <w:szCs w:val="18"/>
              </w:rPr>
            </w:pPr>
          </w:p>
          <w:p w14:paraId="68ED1384"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6A1296F4"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0,00</w:t>
            </w:r>
          </w:p>
          <w:p w14:paraId="6635ECF9" w14:textId="77777777" w:rsidR="00DA05F2" w:rsidRPr="00F33A92" w:rsidRDefault="00DA05F2" w:rsidP="002E744A">
            <w:pPr>
              <w:spacing w:after="0" w:line="240" w:lineRule="auto"/>
              <w:jc w:val="center"/>
              <w:rPr>
                <w:rFonts w:ascii="Arial" w:hAnsi="Arial" w:cs="Arial"/>
                <w:b/>
                <w:sz w:val="18"/>
                <w:szCs w:val="18"/>
              </w:rPr>
            </w:pPr>
          </w:p>
          <w:p w14:paraId="3DD10099"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1E013EB3" w14:textId="77777777" w:rsidTr="002E744A">
        <w:trPr>
          <w:trHeight w:val="255"/>
        </w:trPr>
        <w:tc>
          <w:tcPr>
            <w:tcW w:w="441" w:type="dxa"/>
          </w:tcPr>
          <w:p w14:paraId="1A1EAA2C"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25731242"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14.</w:t>
            </w:r>
          </w:p>
        </w:tc>
        <w:tc>
          <w:tcPr>
            <w:tcW w:w="5791" w:type="dxa"/>
          </w:tcPr>
          <w:p w14:paraId="4A903143"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p w14:paraId="18BEB587"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COFINANZIAMENTO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DEGLI</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ALLOGGI</w:t>
            </w:r>
            <w:proofErr w:type="spellEnd"/>
            <w:r w:rsidRPr="00F33A92">
              <w:rPr>
                <w:rFonts w:ascii="Arial" w:hAnsi="Arial" w:cs="Arial"/>
                <w:b/>
                <w:color w:val="000000"/>
                <w:sz w:val="18"/>
                <w:szCs w:val="18"/>
              </w:rPr>
              <w:t xml:space="preserve"> DEI MEDICI</w:t>
            </w:r>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Cofinanziamento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costi</w:t>
            </w:r>
            <w:proofErr w:type="spellEnd"/>
            <w:r w:rsidRPr="00F33A92">
              <w:rPr>
                <w:rFonts w:ascii="Arial" w:hAnsi="Arial" w:cs="Arial"/>
                <w:color w:val="000000"/>
                <w:sz w:val="18"/>
                <w:szCs w:val="18"/>
              </w:rPr>
              <w:t xml:space="preserve"> per la </w:t>
            </w:r>
            <w:proofErr w:type="spellStart"/>
            <w:r w:rsidRPr="00F33A92">
              <w:rPr>
                <w:rFonts w:ascii="Arial" w:hAnsi="Arial" w:cs="Arial"/>
                <w:color w:val="000000"/>
                <w:sz w:val="18"/>
                <w:szCs w:val="18"/>
              </w:rPr>
              <w:t>sistemazione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abitativa</w:t>
            </w:r>
            <w:proofErr w:type="spellEnd"/>
            <w:r w:rsidRPr="00F33A92">
              <w:rPr>
                <w:rFonts w:ascii="Arial" w:hAnsi="Arial" w:cs="Arial"/>
                <w:color w:val="000000"/>
                <w:sz w:val="18"/>
                <w:szCs w:val="18"/>
              </w:rPr>
              <w:t xml:space="preserve"> del personale </w:t>
            </w:r>
            <w:proofErr w:type="spellStart"/>
            <w:r w:rsidRPr="00F33A92">
              <w:rPr>
                <w:rFonts w:ascii="Arial" w:hAnsi="Arial" w:cs="Arial"/>
                <w:color w:val="000000"/>
                <w:sz w:val="18"/>
                <w:szCs w:val="18"/>
              </w:rPr>
              <w:t>sanitario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carente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conformità</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al</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Contratto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stipulato</w:t>
            </w:r>
            <w:proofErr w:type="spellEnd"/>
            <w:r w:rsidRPr="00F33A92">
              <w:rPr>
                <w:rFonts w:ascii="Arial" w:hAnsi="Arial" w:cs="Arial"/>
                <w:color w:val="000000"/>
                <w:sz w:val="18"/>
                <w:szCs w:val="18"/>
              </w:rPr>
              <w:t xml:space="preserve"> tra la </w:t>
            </w:r>
            <w:proofErr w:type="spellStart"/>
            <w:r w:rsidRPr="00F33A92">
              <w:rPr>
                <w:rFonts w:ascii="Arial" w:hAnsi="Arial" w:cs="Arial"/>
                <w:color w:val="000000"/>
                <w:sz w:val="18"/>
                <w:szCs w:val="18"/>
              </w:rPr>
              <w:t>Città</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l’Istituto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didattico</w:t>
            </w:r>
            <w:proofErr w:type="spellEnd"/>
            <w:r w:rsidRPr="00F33A92">
              <w:rPr>
                <w:rFonts w:ascii="Arial" w:hAnsi="Arial" w:cs="Arial"/>
                <w:color w:val="000000"/>
                <w:sz w:val="18"/>
                <w:szCs w:val="18"/>
              </w:rPr>
              <w:t xml:space="preserve"> per </w:t>
            </w:r>
            <w:proofErr w:type="spellStart"/>
            <w:r w:rsidRPr="00F33A92">
              <w:rPr>
                <w:rFonts w:ascii="Arial" w:hAnsi="Arial" w:cs="Arial"/>
                <w:color w:val="000000"/>
                <w:sz w:val="18"/>
                <w:szCs w:val="18"/>
              </w:rPr>
              <w:t>l’emergenza</w:t>
            </w:r>
            <w:proofErr w:type="spellEnd"/>
            <w:r w:rsidRPr="00F33A92">
              <w:rPr>
                <w:rFonts w:ascii="Arial" w:hAnsi="Arial" w:cs="Arial"/>
                <w:color w:val="000000"/>
                <w:sz w:val="18"/>
                <w:szCs w:val="18"/>
              </w:rPr>
              <w:t xml:space="preserve"> medica della </w:t>
            </w:r>
            <w:proofErr w:type="spellStart"/>
            <w:r w:rsidRPr="00F33A92">
              <w:rPr>
                <w:rFonts w:ascii="Arial" w:hAnsi="Arial" w:cs="Arial"/>
                <w:color w:val="000000"/>
                <w:sz w:val="18"/>
                <w:szCs w:val="18"/>
              </w:rPr>
              <w:t>Regione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Istriana</w:t>
            </w:r>
            <w:proofErr w:type="spellEnd"/>
            <w:r w:rsidRPr="00F33A92">
              <w:rPr>
                <w:rFonts w:ascii="Arial" w:hAnsi="Arial" w:cs="Arial"/>
                <w:color w:val="000000"/>
                <w:sz w:val="18"/>
                <w:szCs w:val="18"/>
              </w:rPr>
              <w:t>.</w:t>
            </w:r>
          </w:p>
          <w:p w14:paraId="6746BBE1"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tc>
        <w:tc>
          <w:tcPr>
            <w:tcW w:w="1756" w:type="dxa"/>
            <w:vAlign w:val="center"/>
          </w:tcPr>
          <w:p w14:paraId="1FA29DA7" w14:textId="77777777" w:rsidR="00DA05F2" w:rsidRPr="00F33A92" w:rsidRDefault="00DA05F2" w:rsidP="002E744A">
            <w:pPr>
              <w:spacing w:after="0" w:line="240" w:lineRule="auto"/>
              <w:jc w:val="center"/>
              <w:rPr>
                <w:rFonts w:ascii="Arial" w:hAnsi="Arial" w:cs="Arial"/>
                <w:b/>
                <w:sz w:val="18"/>
                <w:szCs w:val="18"/>
              </w:rPr>
            </w:pPr>
          </w:p>
          <w:p w14:paraId="3C86CD42"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4.200,00</w:t>
            </w:r>
          </w:p>
          <w:p w14:paraId="1A7D42A8"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5272ED2A"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4.200,00</w:t>
            </w:r>
          </w:p>
        </w:tc>
      </w:tr>
      <w:tr w:rsidR="00DA05F2" w:rsidRPr="00F33A92" w14:paraId="05E28318" w14:textId="77777777" w:rsidTr="002E744A">
        <w:trPr>
          <w:trHeight w:val="255"/>
        </w:trPr>
        <w:tc>
          <w:tcPr>
            <w:tcW w:w="441" w:type="dxa"/>
          </w:tcPr>
          <w:p w14:paraId="30CF15B8"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tc>
        <w:tc>
          <w:tcPr>
            <w:tcW w:w="5791" w:type="dxa"/>
          </w:tcPr>
          <w:p w14:paraId="138112A2"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 xml:space="preserve">                                                                                                                             </w:t>
            </w:r>
          </w:p>
          <w:p w14:paraId="59B47BB6"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IN TOTALE</w:t>
            </w:r>
          </w:p>
          <w:p w14:paraId="7BFACB0E"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
        </w:tc>
        <w:tc>
          <w:tcPr>
            <w:tcW w:w="1756" w:type="dxa"/>
            <w:vAlign w:val="center"/>
          </w:tcPr>
          <w:p w14:paraId="5F4CE566" w14:textId="77777777" w:rsidR="00DA05F2" w:rsidRPr="00F33A92" w:rsidRDefault="00DA05F2" w:rsidP="002E744A">
            <w:pPr>
              <w:spacing w:after="0" w:line="240" w:lineRule="auto"/>
              <w:jc w:val="center"/>
              <w:rPr>
                <w:rFonts w:ascii="Arial" w:hAnsi="Arial" w:cs="Arial"/>
                <w:b/>
                <w:sz w:val="18"/>
                <w:szCs w:val="18"/>
              </w:rPr>
            </w:pPr>
          </w:p>
          <w:p w14:paraId="24096A13"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158.595,36</w:t>
            </w:r>
          </w:p>
          <w:p w14:paraId="18372396" w14:textId="77777777" w:rsidR="00DA05F2" w:rsidRPr="00F33A92" w:rsidRDefault="00DA05F2" w:rsidP="002E744A">
            <w:pPr>
              <w:spacing w:after="0" w:line="240" w:lineRule="auto"/>
              <w:jc w:val="center"/>
              <w:rPr>
                <w:rFonts w:ascii="Arial" w:hAnsi="Arial" w:cs="Arial"/>
                <w:sz w:val="18"/>
                <w:szCs w:val="18"/>
              </w:rPr>
            </w:pPr>
          </w:p>
        </w:tc>
        <w:tc>
          <w:tcPr>
            <w:tcW w:w="1607" w:type="dxa"/>
            <w:vAlign w:val="center"/>
          </w:tcPr>
          <w:p w14:paraId="165CEC50"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157.966,62</w:t>
            </w:r>
          </w:p>
        </w:tc>
      </w:tr>
    </w:tbl>
    <w:p w14:paraId="5DCBF4E0" w14:textId="77777777" w:rsidR="00DA05F2" w:rsidRPr="00F33A92" w:rsidRDefault="00DA05F2" w:rsidP="00DA05F2">
      <w:pPr>
        <w:pBdr>
          <w:top w:val="nil"/>
          <w:left w:val="nil"/>
          <w:bottom w:val="nil"/>
          <w:right w:val="nil"/>
          <w:between w:val="nil"/>
        </w:pBdr>
        <w:spacing w:after="0" w:line="240" w:lineRule="auto"/>
        <w:rPr>
          <w:rFonts w:ascii="Arial" w:hAnsi="Arial" w:cs="Arial"/>
          <w:color w:val="000000"/>
          <w:sz w:val="20"/>
          <w:szCs w:val="20"/>
        </w:rPr>
      </w:pPr>
    </w:p>
    <w:p w14:paraId="747E2850" w14:textId="77777777" w:rsidR="00DA05F2" w:rsidRPr="00F33A92" w:rsidRDefault="00DA05F2" w:rsidP="00DA05F2">
      <w:pPr>
        <w:numPr>
          <w:ilvl w:val="0"/>
          <w:numId w:val="298"/>
        </w:numPr>
        <w:pBdr>
          <w:top w:val="nil"/>
          <w:left w:val="nil"/>
          <w:bottom w:val="nil"/>
          <w:right w:val="nil"/>
          <w:between w:val="nil"/>
        </w:pBdr>
        <w:spacing w:after="0" w:line="240" w:lineRule="auto"/>
        <w:rPr>
          <w:rFonts w:ascii="Arial" w:hAnsi="Arial" w:cs="Arial"/>
          <w:color w:val="000000"/>
          <w:sz w:val="20"/>
          <w:szCs w:val="20"/>
        </w:rPr>
      </w:pPr>
      <w:r w:rsidRPr="00F33A92">
        <w:rPr>
          <w:rFonts w:ascii="Arial" w:hAnsi="Arial" w:cs="Arial"/>
          <w:b/>
          <w:color w:val="0070C0"/>
          <w:sz w:val="20"/>
          <w:szCs w:val="20"/>
        </w:rPr>
        <w:t xml:space="preserve"> </w:t>
      </w:r>
      <w:proofErr w:type="spellStart"/>
      <w:r w:rsidRPr="00F33A92">
        <w:rPr>
          <w:rFonts w:ascii="Arial" w:hAnsi="Arial" w:cs="Arial"/>
          <w:b/>
          <w:color w:val="000000"/>
          <w:sz w:val="20"/>
          <w:szCs w:val="20"/>
        </w:rPr>
        <w:t>TUTELA</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PRESERVAZIONE</w:t>
      </w:r>
      <w:proofErr w:type="spellEnd"/>
      <w:r w:rsidRPr="00F33A92">
        <w:rPr>
          <w:rFonts w:ascii="Arial" w:hAnsi="Arial" w:cs="Arial"/>
          <w:b/>
          <w:color w:val="000000"/>
          <w:sz w:val="20"/>
          <w:szCs w:val="20"/>
        </w:rPr>
        <w:t xml:space="preserve"> E </w:t>
      </w:r>
      <w:proofErr w:type="spellStart"/>
      <w:r w:rsidRPr="00F33A92">
        <w:rPr>
          <w:rFonts w:ascii="Arial" w:hAnsi="Arial" w:cs="Arial"/>
          <w:b/>
          <w:color w:val="000000"/>
          <w:sz w:val="20"/>
          <w:szCs w:val="20"/>
        </w:rPr>
        <w:t>MIGLIORAMENTO</w:t>
      </w:r>
      <w:proofErr w:type="spellEnd"/>
      <w:r w:rsidRPr="00F33A92">
        <w:rPr>
          <w:rFonts w:ascii="Arial" w:hAnsi="Arial" w:cs="Arial"/>
          <w:b/>
          <w:color w:val="000000"/>
          <w:sz w:val="20"/>
          <w:szCs w:val="20"/>
        </w:rPr>
        <w:t xml:space="preserve"> DELLA </w:t>
      </w:r>
      <w:proofErr w:type="spellStart"/>
      <w:r w:rsidRPr="00F33A92">
        <w:rPr>
          <w:rFonts w:ascii="Arial" w:hAnsi="Arial" w:cs="Arial"/>
          <w:b/>
          <w:color w:val="000000"/>
          <w:sz w:val="20"/>
          <w:szCs w:val="20"/>
        </w:rPr>
        <w:t>SALUTE</w:t>
      </w:r>
      <w:proofErr w:type="spellEnd"/>
    </w:p>
    <w:p w14:paraId="26DD7754" w14:textId="77777777" w:rsidR="00DA05F2" w:rsidRPr="00F33A92" w:rsidRDefault="00DA05F2" w:rsidP="00DA05F2">
      <w:pPr>
        <w:pBdr>
          <w:top w:val="nil"/>
          <w:left w:val="nil"/>
          <w:bottom w:val="nil"/>
          <w:right w:val="nil"/>
          <w:between w:val="nil"/>
        </w:pBdr>
        <w:spacing w:after="0" w:line="240" w:lineRule="auto"/>
        <w:ind w:left="1080"/>
        <w:rPr>
          <w:rFonts w:ascii="Arial" w:hAnsi="Arial" w:cs="Arial"/>
          <w:color w:val="000000"/>
          <w:sz w:val="20"/>
          <w:szCs w:val="20"/>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
        <w:gridCol w:w="5930"/>
        <w:gridCol w:w="1653"/>
        <w:gridCol w:w="1676"/>
      </w:tblGrid>
      <w:tr w:rsidR="00DA05F2" w:rsidRPr="00F33A92" w14:paraId="77EBA122" w14:textId="77777777" w:rsidTr="002E744A">
        <w:trPr>
          <w:trHeight w:val="255"/>
        </w:trPr>
        <w:tc>
          <w:tcPr>
            <w:tcW w:w="380" w:type="dxa"/>
          </w:tcPr>
          <w:p w14:paraId="1937AB82" w14:textId="77777777" w:rsidR="00DA05F2" w:rsidRPr="00F33A92" w:rsidRDefault="00DA05F2" w:rsidP="002E744A">
            <w:pPr>
              <w:spacing w:after="0" w:line="240" w:lineRule="auto"/>
              <w:rPr>
                <w:rFonts w:ascii="Arial" w:hAnsi="Arial" w:cs="Arial"/>
                <w:sz w:val="18"/>
                <w:szCs w:val="18"/>
              </w:rPr>
            </w:pPr>
          </w:p>
        </w:tc>
        <w:tc>
          <w:tcPr>
            <w:tcW w:w="5930" w:type="dxa"/>
          </w:tcPr>
          <w:p w14:paraId="07BB537A" w14:textId="77777777" w:rsidR="00DA05F2" w:rsidRPr="00F33A92" w:rsidRDefault="00DA05F2" w:rsidP="002E744A">
            <w:pPr>
              <w:spacing w:after="0" w:line="240" w:lineRule="auto"/>
              <w:rPr>
                <w:rFonts w:ascii="Arial" w:hAnsi="Arial" w:cs="Arial"/>
                <w:sz w:val="18"/>
                <w:szCs w:val="18"/>
              </w:rPr>
            </w:pPr>
          </w:p>
          <w:p w14:paraId="387E1A1B"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DENOMINAZIONE</w:t>
            </w:r>
            <w:proofErr w:type="spellEnd"/>
            <w:r w:rsidRPr="00F33A92">
              <w:rPr>
                <w:rFonts w:ascii="Arial" w:hAnsi="Arial" w:cs="Arial"/>
                <w:b/>
                <w:sz w:val="18"/>
                <w:szCs w:val="18"/>
              </w:rPr>
              <w:t xml:space="preserve"> E </w:t>
            </w:r>
            <w:proofErr w:type="spellStart"/>
            <w:r w:rsidRPr="00F33A92">
              <w:rPr>
                <w:rFonts w:ascii="Arial" w:hAnsi="Arial" w:cs="Arial"/>
                <w:b/>
                <w:sz w:val="18"/>
                <w:szCs w:val="18"/>
              </w:rPr>
              <w:t>DESCRIZIONE</w:t>
            </w:r>
            <w:proofErr w:type="spellEnd"/>
            <w:r w:rsidRPr="00F33A92">
              <w:rPr>
                <w:rFonts w:ascii="Arial" w:hAnsi="Arial" w:cs="Arial"/>
                <w:b/>
                <w:sz w:val="18"/>
                <w:szCs w:val="18"/>
              </w:rPr>
              <w:t xml:space="preserve"> DEL </w:t>
            </w:r>
            <w:proofErr w:type="spellStart"/>
            <w:r w:rsidRPr="00F33A92">
              <w:rPr>
                <w:rFonts w:ascii="Arial" w:hAnsi="Arial" w:cs="Arial"/>
                <w:b/>
                <w:sz w:val="18"/>
                <w:szCs w:val="18"/>
              </w:rPr>
              <w:t>PROGRAMMA</w:t>
            </w:r>
            <w:proofErr w:type="spellEnd"/>
            <w:r w:rsidRPr="00F33A92">
              <w:rPr>
                <w:rFonts w:ascii="Arial" w:hAnsi="Arial" w:cs="Arial"/>
                <w:b/>
                <w:sz w:val="18"/>
                <w:szCs w:val="18"/>
              </w:rPr>
              <w:t>/</w:t>
            </w:r>
            <w:proofErr w:type="spellStart"/>
            <w:r w:rsidRPr="00F33A92">
              <w:rPr>
                <w:rFonts w:ascii="Arial" w:hAnsi="Arial" w:cs="Arial"/>
                <w:b/>
                <w:sz w:val="18"/>
                <w:szCs w:val="18"/>
              </w:rPr>
              <w:t>INDICATORI</w:t>
            </w:r>
            <w:proofErr w:type="spellEnd"/>
            <w:r w:rsidRPr="00F33A92">
              <w:rPr>
                <w:rFonts w:ascii="Arial" w:hAnsi="Arial" w:cs="Arial"/>
                <w:b/>
                <w:sz w:val="18"/>
                <w:szCs w:val="18"/>
              </w:rPr>
              <w:t xml:space="preserve"> DI </w:t>
            </w:r>
            <w:proofErr w:type="spellStart"/>
            <w:r w:rsidRPr="00F33A92">
              <w:rPr>
                <w:rFonts w:ascii="Arial" w:hAnsi="Arial" w:cs="Arial"/>
                <w:b/>
                <w:sz w:val="18"/>
                <w:szCs w:val="18"/>
              </w:rPr>
              <w:t>SUCCESSO</w:t>
            </w:r>
            <w:proofErr w:type="spellEnd"/>
          </w:p>
          <w:p w14:paraId="58BC4CC8" w14:textId="77777777" w:rsidR="00DA05F2" w:rsidRPr="00F33A92" w:rsidRDefault="00DA05F2" w:rsidP="002E744A">
            <w:pPr>
              <w:spacing w:after="0" w:line="240" w:lineRule="auto"/>
              <w:rPr>
                <w:rFonts w:ascii="Arial" w:hAnsi="Arial" w:cs="Arial"/>
                <w:sz w:val="18"/>
                <w:szCs w:val="18"/>
              </w:rPr>
            </w:pPr>
          </w:p>
        </w:tc>
        <w:tc>
          <w:tcPr>
            <w:tcW w:w="1653" w:type="dxa"/>
          </w:tcPr>
          <w:p w14:paraId="4ADA7FBA" w14:textId="77777777" w:rsidR="00DA05F2" w:rsidRPr="00F33A92" w:rsidRDefault="00DA05F2" w:rsidP="002E744A">
            <w:pPr>
              <w:spacing w:after="0" w:line="240" w:lineRule="auto"/>
              <w:jc w:val="center"/>
              <w:rPr>
                <w:rFonts w:ascii="Arial" w:hAnsi="Arial" w:cs="Arial"/>
                <w:b/>
                <w:sz w:val="18"/>
                <w:szCs w:val="18"/>
              </w:rPr>
            </w:pPr>
          </w:p>
          <w:p w14:paraId="3B62F210"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PREVISTI</w:t>
            </w:r>
            <w:proofErr w:type="spellEnd"/>
            <w:r w:rsidRPr="00F33A92">
              <w:rPr>
                <w:rFonts w:ascii="Arial" w:hAnsi="Arial" w:cs="Arial"/>
                <w:b/>
                <w:sz w:val="18"/>
                <w:szCs w:val="18"/>
              </w:rPr>
              <w:t>/EURO</w:t>
            </w:r>
          </w:p>
          <w:p w14:paraId="5DED3471" w14:textId="77777777" w:rsidR="00DA05F2" w:rsidRPr="00F33A92" w:rsidRDefault="00DA05F2" w:rsidP="002E744A">
            <w:pPr>
              <w:spacing w:after="0" w:line="240" w:lineRule="auto"/>
              <w:jc w:val="center"/>
              <w:rPr>
                <w:rFonts w:ascii="Arial" w:hAnsi="Arial" w:cs="Arial"/>
                <w:sz w:val="18"/>
                <w:szCs w:val="18"/>
              </w:rPr>
            </w:pPr>
          </w:p>
        </w:tc>
        <w:tc>
          <w:tcPr>
            <w:tcW w:w="1676" w:type="dxa"/>
          </w:tcPr>
          <w:p w14:paraId="7001AAB7" w14:textId="77777777" w:rsidR="00DA05F2" w:rsidRPr="00F33A92" w:rsidRDefault="00DA05F2" w:rsidP="002E744A">
            <w:pPr>
              <w:spacing w:after="0" w:line="240" w:lineRule="auto"/>
              <w:jc w:val="center"/>
              <w:rPr>
                <w:rFonts w:ascii="Arial" w:hAnsi="Arial" w:cs="Arial"/>
                <w:b/>
                <w:sz w:val="18"/>
                <w:szCs w:val="18"/>
              </w:rPr>
            </w:pPr>
          </w:p>
          <w:p w14:paraId="0AFF1C4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SPESI</w:t>
            </w:r>
            <w:proofErr w:type="spellEnd"/>
            <w:r w:rsidRPr="00F33A92">
              <w:rPr>
                <w:rFonts w:ascii="Arial" w:hAnsi="Arial" w:cs="Arial"/>
                <w:b/>
                <w:sz w:val="18"/>
                <w:szCs w:val="18"/>
              </w:rPr>
              <w:t>/EURO</w:t>
            </w:r>
          </w:p>
        </w:tc>
      </w:tr>
      <w:tr w:rsidR="00DA05F2" w:rsidRPr="00F33A92" w14:paraId="104A4391" w14:textId="77777777" w:rsidTr="002E744A">
        <w:trPr>
          <w:trHeight w:val="255"/>
        </w:trPr>
        <w:tc>
          <w:tcPr>
            <w:tcW w:w="380" w:type="dxa"/>
          </w:tcPr>
          <w:p w14:paraId="2591860C" w14:textId="77777777" w:rsidR="00DA05F2" w:rsidRPr="00F33A92" w:rsidRDefault="00DA05F2" w:rsidP="002E744A">
            <w:pPr>
              <w:spacing w:after="0" w:line="240" w:lineRule="auto"/>
              <w:rPr>
                <w:rFonts w:ascii="Arial" w:hAnsi="Arial" w:cs="Arial"/>
                <w:sz w:val="18"/>
                <w:szCs w:val="18"/>
              </w:rPr>
            </w:pPr>
          </w:p>
          <w:p w14:paraId="5AD03507"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1.</w:t>
            </w:r>
          </w:p>
        </w:tc>
        <w:tc>
          <w:tcPr>
            <w:tcW w:w="5930" w:type="dxa"/>
          </w:tcPr>
          <w:p w14:paraId="008F3001" w14:textId="77777777" w:rsidR="00DA05F2" w:rsidRPr="00F33A92" w:rsidRDefault="00DA05F2" w:rsidP="002E744A">
            <w:pPr>
              <w:spacing w:after="0" w:line="240" w:lineRule="auto"/>
              <w:rPr>
                <w:rFonts w:ascii="Arial" w:hAnsi="Arial" w:cs="Arial"/>
                <w:sz w:val="18"/>
                <w:szCs w:val="18"/>
              </w:rPr>
            </w:pPr>
          </w:p>
          <w:p w14:paraId="10313D67"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ASSOCIAZIONI</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NEL</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CAMPO</w:t>
            </w:r>
            <w:proofErr w:type="spellEnd"/>
            <w:r w:rsidRPr="00F33A92">
              <w:rPr>
                <w:rFonts w:ascii="Arial" w:hAnsi="Arial" w:cs="Arial"/>
                <w:b/>
                <w:sz w:val="18"/>
                <w:szCs w:val="18"/>
              </w:rPr>
              <w:t xml:space="preserve"> DELLA </w:t>
            </w:r>
            <w:proofErr w:type="spellStart"/>
            <w:r w:rsidRPr="00F33A92">
              <w:rPr>
                <w:rFonts w:ascii="Arial" w:hAnsi="Arial" w:cs="Arial"/>
                <w:b/>
                <w:sz w:val="18"/>
                <w:szCs w:val="18"/>
              </w:rPr>
              <w:t>PREVENZIONE</w:t>
            </w:r>
            <w:proofErr w:type="spellEnd"/>
            <w:r w:rsidRPr="00F33A92">
              <w:rPr>
                <w:rFonts w:ascii="Arial" w:hAnsi="Arial" w:cs="Arial"/>
                <w:b/>
                <w:sz w:val="18"/>
                <w:szCs w:val="18"/>
              </w:rPr>
              <w:t xml:space="preserve"> E DELLA </w:t>
            </w:r>
            <w:proofErr w:type="spellStart"/>
            <w:r w:rsidRPr="00F33A92">
              <w:rPr>
                <w:rFonts w:ascii="Arial" w:hAnsi="Arial" w:cs="Arial"/>
                <w:b/>
                <w:sz w:val="18"/>
                <w:szCs w:val="18"/>
              </w:rPr>
              <w:t>TUTELA</w:t>
            </w:r>
            <w:proofErr w:type="spellEnd"/>
            <w:r w:rsidRPr="00F33A92">
              <w:rPr>
                <w:rFonts w:ascii="Arial" w:hAnsi="Arial" w:cs="Arial"/>
                <w:b/>
                <w:sz w:val="18"/>
                <w:szCs w:val="18"/>
              </w:rPr>
              <w:t xml:space="preserve"> DELLA </w:t>
            </w:r>
            <w:proofErr w:type="spellStart"/>
            <w:r w:rsidRPr="00F33A92">
              <w:rPr>
                <w:rFonts w:ascii="Arial" w:hAnsi="Arial" w:cs="Arial"/>
                <w:b/>
                <w:sz w:val="18"/>
                <w:szCs w:val="18"/>
              </w:rPr>
              <w:t>SALUTE</w:t>
            </w:r>
            <w:proofErr w:type="spellEnd"/>
          </w:p>
          <w:p w14:paraId="4C0D643F" w14:textId="77777777" w:rsidR="00DA05F2" w:rsidRPr="00F33A92" w:rsidRDefault="00DA05F2" w:rsidP="002E744A">
            <w:pPr>
              <w:spacing w:after="0" w:line="240" w:lineRule="auto"/>
              <w:rPr>
                <w:rFonts w:ascii="Arial" w:hAnsi="Arial" w:cs="Arial"/>
                <w:color w:val="2F5496"/>
                <w:sz w:val="18"/>
                <w:szCs w:val="18"/>
              </w:rPr>
            </w:pPr>
            <w:proofErr w:type="spellStart"/>
            <w:r w:rsidRPr="00F33A92">
              <w:rPr>
                <w:rFonts w:ascii="Arial" w:hAnsi="Arial" w:cs="Arial"/>
                <w:sz w:val="18"/>
                <w:szCs w:val="18"/>
              </w:rPr>
              <w:t>Sostegno</w:t>
            </w:r>
            <w:proofErr w:type="spellEnd"/>
            <w:r w:rsidRPr="00F33A92">
              <w:rPr>
                <w:rFonts w:ascii="Arial" w:hAnsi="Arial" w:cs="Arial"/>
                <w:sz w:val="18"/>
                <w:szCs w:val="18"/>
              </w:rPr>
              <w:t xml:space="preserve"> </w:t>
            </w:r>
            <w:proofErr w:type="spellStart"/>
            <w:r w:rsidRPr="00F33A92">
              <w:rPr>
                <w:rFonts w:ascii="Arial" w:hAnsi="Arial" w:cs="Arial"/>
                <w:sz w:val="18"/>
                <w:szCs w:val="18"/>
              </w:rPr>
              <w:t>finanziario</w:t>
            </w:r>
            <w:proofErr w:type="spellEnd"/>
            <w:r w:rsidRPr="00F33A92">
              <w:rPr>
                <w:rFonts w:ascii="Arial" w:hAnsi="Arial" w:cs="Arial"/>
                <w:sz w:val="18"/>
                <w:szCs w:val="18"/>
              </w:rPr>
              <w:t xml:space="preserve"> a </w:t>
            </w:r>
            <w:proofErr w:type="spellStart"/>
            <w:r w:rsidRPr="00F33A92">
              <w:rPr>
                <w:rFonts w:ascii="Arial" w:hAnsi="Arial" w:cs="Arial"/>
                <w:sz w:val="18"/>
                <w:szCs w:val="18"/>
              </w:rPr>
              <w:t>programmi</w:t>
            </w:r>
            <w:proofErr w:type="spellEnd"/>
            <w:r w:rsidRPr="00F33A92">
              <w:rPr>
                <w:rFonts w:ascii="Arial" w:hAnsi="Arial" w:cs="Arial"/>
                <w:sz w:val="18"/>
                <w:szCs w:val="18"/>
              </w:rPr>
              <w:t xml:space="preserve"> e </w:t>
            </w:r>
            <w:proofErr w:type="spellStart"/>
            <w:r w:rsidRPr="00F33A92">
              <w:rPr>
                <w:rFonts w:ascii="Arial" w:hAnsi="Arial" w:cs="Arial"/>
                <w:sz w:val="18"/>
                <w:szCs w:val="18"/>
              </w:rPr>
              <w:t>progetti</w:t>
            </w:r>
            <w:proofErr w:type="spellEnd"/>
            <w:r w:rsidRPr="00F33A92">
              <w:rPr>
                <w:rFonts w:ascii="Arial" w:hAnsi="Arial" w:cs="Arial"/>
                <w:sz w:val="18"/>
                <w:szCs w:val="18"/>
              </w:rPr>
              <w:t xml:space="preserve"> di </w:t>
            </w:r>
            <w:proofErr w:type="spellStart"/>
            <w:r w:rsidRPr="00F33A92">
              <w:rPr>
                <w:rFonts w:ascii="Arial" w:hAnsi="Arial" w:cs="Arial"/>
                <w:sz w:val="18"/>
                <w:szCs w:val="18"/>
              </w:rPr>
              <w:t>associazioni</w:t>
            </w:r>
            <w:proofErr w:type="spellEnd"/>
            <w:r w:rsidRPr="00F33A92">
              <w:rPr>
                <w:rFonts w:ascii="Arial" w:hAnsi="Arial" w:cs="Arial"/>
                <w:sz w:val="18"/>
                <w:szCs w:val="18"/>
              </w:rPr>
              <w:t xml:space="preserve"> </w:t>
            </w:r>
            <w:proofErr w:type="spellStart"/>
            <w:r w:rsidRPr="00F33A92">
              <w:rPr>
                <w:rFonts w:ascii="Arial" w:hAnsi="Arial" w:cs="Arial"/>
                <w:sz w:val="18"/>
                <w:szCs w:val="18"/>
              </w:rPr>
              <w:t>nel</w:t>
            </w:r>
            <w:proofErr w:type="spellEnd"/>
            <w:r w:rsidRPr="00F33A92">
              <w:rPr>
                <w:rFonts w:ascii="Arial" w:hAnsi="Arial" w:cs="Arial"/>
                <w:sz w:val="18"/>
                <w:szCs w:val="18"/>
              </w:rPr>
              <w:t xml:space="preserve"> </w:t>
            </w:r>
            <w:proofErr w:type="spellStart"/>
            <w:r w:rsidRPr="00F33A92">
              <w:rPr>
                <w:rFonts w:ascii="Arial" w:hAnsi="Arial" w:cs="Arial"/>
                <w:sz w:val="18"/>
                <w:szCs w:val="18"/>
              </w:rPr>
              <w:t>campo</w:t>
            </w:r>
            <w:proofErr w:type="spellEnd"/>
            <w:r w:rsidRPr="00F33A92">
              <w:rPr>
                <w:rFonts w:ascii="Arial" w:hAnsi="Arial" w:cs="Arial"/>
                <w:sz w:val="18"/>
                <w:szCs w:val="18"/>
              </w:rPr>
              <w:t xml:space="preserve"> della </w:t>
            </w:r>
            <w:proofErr w:type="spellStart"/>
            <w:r w:rsidRPr="00F33A92">
              <w:rPr>
                <w:rFonts w:ascii="Arial" w:hAnsi="Arial" w:cs="Arial"/>
                <w:sz w:val="18"/>
                <w:szCs w:val="18"/>
              </w:rPr>
              <w:t>prevenzione</w:t>
            </w:r>
            <w:proofErr w:type="spellEnd"/>
            <w:r w:rsidRPr="00F33A92">
              <w:rPr>
                <w:rFonts w:ascii="Arial" w:hAnsi="Arial" w:cs="Arial"/>
                <w:sz w:val="18"/>
                <w:szCs w:val="18"/>
              </w:rPr>
              <w:t xml:space="preserve"> e della </w:t>
            </w:r>
            <w:proofErr w:type="spellStart"/>
            <w:r w:rsidRPr="00F33A92">
              <w:rPr>
                <w:rFonts w:ascii="Arial" w:hAnsi="Arial" w:cs="Arial"/>
                <w:sz w:val="18"/>
                <w:szCs w:val="18"/>
              </w:rPr>
              <w:t>tutela</w:t>
            </w:r>
            <w:proofErr w:type="spellEnd"/>
            <w:r w:rsidRPr="00F33A92">
              <w:rPr>
                <w:rFonts w:ascii="Arial" w:hAnsi="Arial" w:cs="Arial"/>
                <w:sz w:val="18"/>
                <w:szCs w:val="18"/>
              </w:rPr>
              <w:t xml:space="preserve"> della </w:t>
            </w:r>
            <w:proofErr w:type="spellStart"/>
            <w:r w:rsidRPr="00F33A92">
              <w:rPr>
                <w:rFonts w:ascii="Arial" w:hAnsi="Arial" w:cs="Arial"/>
                <w:sz w:val="18"/>
                <w:szCs w:val="18"/>
              </w:rPr>
              <w:t>salute</w:t>
            </w:r>
            <w:proofErr w:type="spellEnd"/>
            <w:r w:rsidRPr="00F33A92">
              <w:rPr>
                <w:rFonts w:ascii="Arial" w:hAnsi="Arial" w:cs="Arial"/>
                <w:sz w:val="18"/>
                <w:szCs w:val="18"/>
              </w:rPr>
              <w:t xml:space="preserve">.  I fondi </w:t>
            </w:r>
            <w:proofErr w:type="spellStart"/>
            <w:r w:rsidRPr="00F33A92">
              <w:rPr>
                <w:rFonts w:ascii="Arial" w:hAnsi="Arial" w:cs="Arial"/>
                <w:sz w:val="18"/>
                <w:szCs w:val="18"/>
              </w:rPr>
              <w:t>sono</w:t>
            </w:r>
            <w:proofErr w:type="spellEnd"/>
            <w:r w:rsidRPr="00F33A92">
              <w:rPr>
                <w:rFonts w:ascii="Arial" w:hAnsi="Arial" w:cs="Arial"/>
                <w:sz w:val="18"/>
                <w:szCs w:val="18"/>
              </w:rPr>
              <w:t xml:space="preserve"> stati </w:t>
            </w:r>
            <w:proofErr w:type="spellStart"/>
            <w:r w:rsidRPr="00F33A92">
              <w:rPr>
                <w:rFonts w:ascii="Arial" w:hAnsi="Arial" w:cs="Arial"/>
                <w:sz w:val="18"/>
                <w:szCs w:val="18"/>
              </w:rPr>
              <w:t>assegnati</w:t>
            </w:r>
            <w:proofErr w:type="spellEnd"/>
            <w:r w:rsidRPr="00F33A92">
              <w:rPr>
                <w:rFonts w:ascii="Arial" w:hAnsi="Arial" w:cs="Arial"/>
                <w:sz w:val="18"/>
                <w:szCs w:val="18"/>
              </w:rPr>
              <w:t xml:space="preserve"> </w:t>
            </w:r>
            <w:proofErr w:type="spellStart"/>
            <w:r w:rsidRPr="00F33A92">
              <w:rPr>
                <w:rFonts w:ascii="Arial" w:hAnsi="Arial" w:cs="Arial"/>
                <w:sz w:val="18"/>
                <w:szCs w:val="18"/>
              </w:rPr>
              <w:t>sulla</w:t>
            </w:r>
            <w:proofErr w:type="spellEnd"/>
            <w:r w:rsidRPr="00F33A92">
              <w:rPr>
                <w:rFonts w:ascii="Arial" w:hAnsi="Arial" w:cs="Arial"/>
                <w:sz w:val="18"/>
                <w:szCs w:val="18"/>
              </w:rPr>
              <w:t xml:space="preserve"> base di </w:t>
            </w:r>
            <w:proofErr w:type="spellStart"/>
            <w:r w:rsidRPr="00F33A92">
              <w:rPr>
                <w:rFonts w:ascii="Arial" w:hAnsi="Arial" w:cs="Arial"/>
                <w:sz w:val="18"/>
                <w:szCs w:val="18"/>
              </w:rPr>
              <w:t>un</w:t>
            </w:r>
            <w:proofErr w:type="spellEnd"/>
            <w:r w:rsidRPr="00F33A92">
              <w:rPr>
                <w:rFonts w:ascii="Arial" w:hAnsi="Arial" w:cs="Arial"/>
                <w:sz w:val="18"/>
                <w:szCs w:val="18"/>
              </w:rPr>
              <w:t xml:space="preserve"> bando di gara </w:t>
            </w:r>
            <w:proofErr w:type="spellStart"/>
            <w:r w:rsidRPr="00F33A92">
              <w:rPr>
                <w:rFonts w:ascii="Arial" w:hAnsi="Arial" w:cs="Arial"/>
                <w:sz w:val="18"/>
                <w:szCs w:val="18"/>
              </w:rPr>
              <w:t>all’inizio</w:t>
            </w:r>
            <w:proofErr w:type="spellEnd"/>
            <w:r w:rsidRPr="00F33A92">
              <w:rPr>
                <w:rFonts w:ascii="Arial" w:hAnsi="Arial" w:cs="Arial"/>
                <w:sz w:val="18"/>
                <w:szCs w:val="18"/>
              </w:rPr>
              <w:t xml:space="preserve"> del 2024.</w:t>
            </w:r>
          </w:p>
        </w:tc>
        <w:tc>
          <w:tcPr>
            <w:tcW w:w="1653" w:type="dxa"/>
            <w:vAlign w:val="bottom"/>
          </w:tcPr>
          <w:p w14:paraId="38CBA356"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8.626,00</w:t>
            </w:r>
          </w:p>
          <w:p w14:paraId="7745DF53" w14:textId="77777777" w:rsidR="00DA05F2" w:rsidRPr="00F33A92" w:rsidRDefault="00DA05F2" w:rsidP="002E744A">
            <w:pPr>
              <w:spacing w:after="0" w:line="240" w:lineRule="auto"/>
              <w:jc w:val="center"/>
              <w:rPr>
                <w:rFonts w:ascii="Arial" w:hAnsi="Arial" w:cs="Arial"/>
                <w:b/>
                <w:sz w:val="18"/>
                <w:szCs w:val="18"/>
              </w:rPr>
            </w:pPr>
          </w:p>
          <w:p w14:paraId="4E955F20" w14:textId="77777777" w:rsidR="00DA05F2" w:rsidRPr="00F33A92" w:rsidRDefault="00DA05F2" w:rsidP="002E744A">
            <w:pPr>
              <w:spacing w:after="0" w:line="240" w:lineRule="auto"/>
              <w:jc w:val="center"/>
              <w:rPr>
                <w:rFonts w:ascii="Arial" w:hAnsi="Arial" w:cs="Arial"/>
                <w:sz w:val="18"/>
                <w:szCs w:val="18"/>
              </w:rPr>
            </w:pPr>
          </w:p>
        </w:tc>
        <w:tc>
          <w:tcPr>
            <w:tcW w:w="1676" w:type="dxa"/>
            <w:vAlign w:val="bottom"/>
          </w:tcPr>
          <w:p w14:paraId="536F1EB9"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8.626,00</w:t>
            </w:r>
          </w:p>
          <w:p w14:paraId="68FA7FB6" w14:textId="77777777" w:rsidR="00DA05F2" w:rsidRPr="00F33A92" w:rsidRDefault="00DA05F2" w:rsidP="002E744A">
            <w:pPr>
              <w:spacing w:after="0" w:line="240" w:lineRule="auto"/>
              <w:jc w:val="center"/>
              <w:rPr>
                <w:rFonts w:ascii="Arial" w:hAnsi="Arial" w:cs="Arial"/>
                <w:b/>
                <w:sz w:val="18"/>
                <w:szCs w:val="18"/>
              </w:rPr>
            </w:pPr>
          </w:p>
          <w:p w14:paraId="6D026785"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7C2076D7" w14:textId="77777777" w:rsidTr="002E744A">
        <w:trPr>
          <w:trHeight w:val="255"/>
        </w:trPr>
        <w:tc>
          <w:tcPr>
            <w:tcW w:w="380" w:type="dxa"/>
          </w:tcPr>
          <w:p w14:paraId="0C0EDB09" w14:textId="77777777" w:rsidR="00DA05F2" w:rsidRPr="00F33A92" w:rsidRDefault="00DA05F2" w:rsidP="002E744A">
            <w:pPr>
              <w:spacing w:after="0" w:line="240" w:lineRule="auto"/>
              <w:rPr>
                <w:rFonts w:ascii="Arial" w:hAnsi="Arial" w:cs="Arial"/>
                <w:sz w:val="18"/>
                <w:szCs w:val="18"/>
              </w:rPr>
            </w:pPr>
          </w:p>
          <w:p w14:paraId="30F59514"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lastRenderedPageBreak/>
              <w:t>2.</w:t>
            </w:r>
          </w:p>
        </w:tc>
        <w:tc>
          <w:tcPr>
            <w:tcW w:w="5930" w:type="dxa"/>
          </w:tcPr>
          <w:p w14:paraId="5864EB91" w14:textId="77777777" w:rsidR="00DA05F2" w:rsidRPr="00F33A92" w:rsidRDefault="00DA05F2" w:rsidP="002E744A">
            <w:pPr>
              <w:spacing w:after="0" w:line="240" w:lineRule="auto"/>
              <w:rPr>
                <w:rFonts w:ascii="Arial" w:hAnsi="Arial" w:cs="Arial"/>
                <w:b/>
                <w:sz w:val="18"/>
                <w:szCs w:val="18"/>
              </w:rPr>
            </w:pPr>
          </w:p>
          <w:p w14:paraId="32AE0892"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lastRenderedPageBreak/>
              <w:t>CENTRO</w:t>
            </w:r>
            <w:proofErr w:type="spellEnd"/>
            <w:r w:rsidRPr="00F33A92">
              <w:rPr>
                <w:rFonts w:ascii="Arial" w:hAnsi="Arial" w:cs="Arial"/>
                <w:b/>
                <w:sz w:val="18"/>
                <w:szCs w:val="18"/>
              </w:rPr>
              <w:t xml:space="preserve"> PER I </w:t>
            </w:r>
            <w:proofErr w:type="spellStart"/>
            <w:r w:rsidRPr="00F33A92">
              <w:rPr>
                <w:rFonts w:ascii="Arial" w:hAnsi="Arial" w:cs="Arial"/>
                <w:b/>
                <w:sz w:val="18"/>
                <w:szCs w:val="18"/>
              </w:rPr>
              <w:t>SERVIZI</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NELLA</w:t>
            </w:r>
            <w:proofErr w:type="spellEnd"/>
            <w:r w:rsidRPr="00F33A92">
              <w:rPr>
                <w:rFonts w:ascii="Arial" w:hAnsi="Arial" w:cs="Arial"/>
                <w:b/>
                <w:sz w:val="18"/>
                <w:szCs w:val="18"/>
              </w:rPr>
              <w:t xml:space="preserve"> COMUNITÀ </w:t>
            </w:r>
            <w:proofErr w:type="spellStart"/>
            <w:r w:rsidRPr="00F33A92">
              <w:rPr>
                <w:rFonts w:ascii="Arial" w:hAnsi="Arial" w:cs="Arial"/>
                <w:b/>
                <w:sz w:val="18"/>
                <w:szCs w:val="18"/>
              </w:rPr>
              <w:t>CITTÀ</w:t>
            </w:r>
            <w:proofErr w:type="spellEnd"/>
            <w:r w:rsidRPr="00F33A92">
              <w:rPr>
                <w:rFonts w:ascii="Arial" w:hAnsi="Arial" w:cs="Arial"/>
                <w:b/>
                <w:sz w:val="18"/>
                <w:szCs w:val="18"/>
              </w:rPr>
              <w:t xml:space="preserve"> SANA DI PARENZO</w:t>
            </w:r>
          </w:p>
          <w:p w14:paraId="598B9C48" w14:textId="77777777" w:rsidR="00DA05F2" w:rsidRPr="00F33A92" w:rsidRDefault="00DA05F2" w:rsidP="002E744A">
            <w:pPr>
              <w:spacing w:after="0" w:line="240" w:lineRule="auto"/>
              <w:jc w:val="both"/>
              <w:rPr>
                <w:rFonts w:ascii="Arial" w:hAnsi="Arial" w:cs="Arial"/>
                <w:sz w:val="18"/>
                <w:szCs w:val="18"/>
              </w:rPr>
            </w:pPr>
            <w:proofErr w:type="spellStart"/>
            <w:r w:rsidRPr="00F33A92">
              <w:rPr>
                <w:rFonts w:ascii="Arial" w:hAnsi="Arial" w:cs="Arial"/>
                <w:sz w:val="18"/>
                <w:szCs w:val="18"/>
              </w:rPr>
              <w:t>Cofinanziamento</w:t>
            </w:r>
            <w:proofErr w:type="spellEnd"/>
            <w:r w:rsidRPr="00F33A92">
              <w:rPr>
                <w:rFonts w:ascii="Arial" w:hAnsi="Arial" w:cs="Arial"/>
                <w:sz w:val="18"/>
                <w:szCs w:val="18"/>
              </w:rPr>
              <w:t xml:space="preserve"> </w:t>
            </w:r>
            <w:proofErr w:type="spellStart"/>
            <w:r w:rsidRPr="00F33A92">
              <w:rPr>
                <w:rFonts w:ascii="Arial" w:hAnsi="Arial" w:cs="Arial"/>
                <w:sz w:val="18"/>
                <w:szCs w:val="18"/>
              </w:rPr>
              <w:t>delle</w:t>
            </w:r>
            <w:proofErr w:type="spellEnd"/>
            <w:r w:rsidRPr="00F33A92">
              <w:rPr>
                <w:rFonts w:ascii="Arial" w:hAnsi="Arial" w:cs="Arial"/>
                <w:sz w:val="18"/>
                <w:szCs w:val="18"/>
              </w:rPr>
              <w:t xml:space="preserve"> </w:t>
            </w:r>
            <w:proofErr w:type="spellStart"/>
            <w:r w:rsidRPr="00F33A92">
              <w:rPr>
                <w:rFonts w:ascii="Arial" w:hAnsi="Arial" w:cs="Arial"/>
                <w:sz w:val="18"/>
                <w:szCs w:val="18"/>
              </w:rPr>
              <w:t>attività</w:t>
            </w:r>
            <w:proofErr w:type="spellEnd"/>
            <w:r w:rsidRPr="00F33A92">
              <w:rPr>
                <w:rFonts w:ascii="Arial" w:hAnsi="Arial" w:cs="Arial"/>
                <w:sz w:val="18"/>
                <w:szCs w:val="18"/>
              </w:rPr>
              <w:t xml:space="preserve"> </w:t>
            </w:r>
            <w:proofErr w:type="spellStart"/>
            <w:r w:rsidRPr="00F33A92">
              <w:rPr>
                <w:rFonts w:ascii="Arial" w:hAnsi="Arial" w:cs="Arial"/>
                <w:sz w:val="18"/>
                <w:szCs w:val="18"/>
              </w:rPr>
              <w:t>programmatiche</w:t>
            </w:r>
            <w:proofErr w:type="spellEnd"/>
            <w:r w:rsidRPr="00F33A92">
              <w:rPr>
                <w:rFonts w:ascii="Arial" w:hAnsi="Arial" w:cs="Arial"/>
                <w:sz w:val="18"/>
                <w:szCs w:val="18"/>
              </w:rPr>
              <w:t xml:space="preserve"> del </w:t>
            </w:r>
            <w:proofErr w:type="spellStart"/>
            <w:r w:rsidRPr="00F33A92">
              <w:rPr>
                <w:rFonts w:ascii="Arial" w:hAnsi="Arial" w:cs="Arial"/>
                <w:sz w:val="18"/>
                <w:szCs w:val="18"/>
              </w:rPr>
              <w:t>Centro</w:t>
            </w:r>
            <w:proofErr w:type="spellEnd"/>
            <w:r w:rsidRPr="00F33A92">
              <w:rPr>
                <w:rFonts w:ascii="Arial" w:hAnsi="Arial" w:cs="Arial"/>
                <w:sz w:val="18"/>
                <w:szCs w:val="18"/>
              </w:rPr>
              <w:t xml:space="preserve"> - </w:t>
            </w:r>
            <w:proofErr w:type="spellStart"/>
            <w:r w:rsidRPr="00F33A92">
              <w:rPr>
                <w:rFonts w:ascii="Arial" w:hAnsi="Arial" w:cs="Arial"/>
                <w:sz w:val="18"/>
                <w:szCs w:val="18"/>
              </w:rPr>
              <w:t>programmi</w:t>
            </w:r>
            <w:proofErr w:type="spellEnd"/>
            <w:r w:rsidRPr="00F33A92">
              <w:rPr>
                <w:rFonts w:ascii="Arial" w:hAnsi="Arial" w:cs="Arial"/>
                <w:sz w:val="18"/>
                <w:szCs w:val="18"/>
              </w:rPr>
              <w:t xml:space="preserve"> </w:t>
            </w:r>
            <w:proofErr w:type="spellStart"/>
            <w:r w:rsidRPr="00F33A92">
              <w:rPr>
                <w:rFonts w:ascii="Arial" w:hAnsi="Arial" w:cs="Arial"/>
                <w:sz w:val="18"/>
                <w:szCs w:val="18"/>
              </w:rPr>
              <w:t>psicosociali</w:t>
            </w:r>
            <w:proofErr w:type="spellEnd"/>
            <w:r w:rsidRPr="00F33A92">
              <w:rPr>
                <w:rFonts w:ascii="Arial" w:hAnsi="Arial" w:cs="Arial"/>
                <w:sz w:val="18"/>
                <w:szCs w:val="18"/>
              </w:rPr>
              <w:t xml:space="preserve"> (</w:t>
            </w:r>
            <w:proofErr w:type="spellStart"/>
            <w:r w:rsidRPr="00F33A92">
              <w:rPr>
                <w:rFonts w:ascii="Arial" w:hAnsi="Arial" w:cs="Arial"/>
                <w:sz w:val="18"/>
                <w:szCs w:val="18"/>
              </w:rPr>
              <w:t>Centro</w:t>
            </w:r>
            <w:proofErr w:type="spellEnd"/>
            <w:r w:rsidRPr="00F33A92">
              <w:rPr>
                <w:rFonts w:ascii="Arial" w:hAnsi="Arial" w:cs="Arial"/>
                <w:sz w:val="18"/>
                <w:szCs w:val="18"/>
              </w:rPr>
              <w:t xml:space="preserve"> di </w:t>
            </w:r>
            <w:proofErr w:type="spellStart"/>
            <w:r w:rsidRPr="00F33A92">
              <w:rPr>
                <w:rFonts w:ascii="Arial" w:hAnsi="Arial" w:cs="Arial"/>
                <w:sz w:val="18"/>
                <w:szCs w:val="18"/>
              </w:rPr>
              <w:t>consulenza</w:t>
            </w:r>
            <w:proofErr w:type="spellEnd"/>
            <w:r w:rsidRPr="00F33A92">
              <w:rPr>
                <w:rFonts w:ascii="Arial" w:hAnsi="Arial" w:cs="Arial"/>
                <w:sz w:val="18"/>
                <w:szCs w:val="18"/>
              </w:rPr>
              <w:t xml:space="preserve"> per </w:t>
            </w:r>
            <w:proofErr w:type="spellStart"/>
            <w:r w:rsidRPr="00F33A92">
              <w:rPr>
                <w:rFonts w:ascii="Arial" w:hAnsi="Arial" w:cs="Arial"/>
                <w:sz w:val="18"/>
                <w:szCs w:val="18"/>
              </w:rPr>
              <w:t>bambini</w:t>
            </w:r>
            <w:proofErr w:type="spellEnd"/>
            <w:r w:rsidRPr="00F33A92">
              <w:rPr>
                <w:rFonts w:ascii="Arial" w:hAnsi="Arial" w:cs="Arial"/>
                <w:sz w:val="18"/>
                <w:szCs w:val="18"/>
              </w:rPr>
              <w:t xml:space="preserve">, </w:t>
            </w:r>
            <w:proofErr w:type="spellStart"/>
            <w:r w:rsidRPr="00F33A92">
              <w:rPr>
                <w:rFonts w:ascii="Arial" w:hAnsi="Arial" w:cs="Arial"/>
                <w:sz w:val="18"/>
                <w:szCs w:val="18"/>
              </w:rPr>
              <w:t>giovani</w:t>
            </w:r>
            <w:proofErr w:type="spellEnd"/>
            <w:r w:rsidRPr="00F33A92">
              <w:rPr>
                <w:rFonts w:ascii="Arial" w:hAnsi="Arial" w:cs="Arial"/>
                <w:sz w:val="18"/>
                <w:szCs w:val="18"/>
              </w:rPr>
              <w:t xml:space="preserve">, </w:t>
            </w:r>
            <w:proofErr w:type="spellStart"/>
            <w:r w:rsidRPr="00F33A92">
              <w:rPr>
                <w:rFonts w:ascii="Arial" w:hAnsi="Arial" w:cs="Arial"/>
                <w:sz w:val="18"/>
                <w:szCs w:val="18"/>
              </w:rPr>
              <w:t>matrimonio</w:t>
            </w:r>
            <w:proofErr w:type="spellEnd"/>
            <w:r w:rsidRPr="00F33A92">
              <w:rPr>
                <w:rFonts w:ascii="Arial" w:hAnsi="Arial" w:cs="Arial"/>
                <w:sz w:val="18"/>
                <w:szCs w:val="18"/>
              </w:rPr>
              <w:t xml:space="preserve"> e </w:t>
            </w:r>
            <w:proofErr w:type="spellStart"/>
            <w:r w:rsidRPr="00F33A92">
              <w:rPr>
                <w:rFonts w:ascii="Arial" w:hAnsi="Arial" w:cs="Arial"/>
                <w:sz w:val="18"/>
                <w:szCs w:val="18"/>
              </w:rPr>
              <w:t>famiglia</w:t>
            </w:r>
            <w:proofErr w:type="spellEnd"/>
            <w:r w:rsidRPr="00F33A92">
              <w:rPr>
                <w:rFonts w:ascii="Arial" w:hAnsi="Arial" w:cs="Arial"/>
                <w:sz w:val="18"/>
                <w:szCs w:val="18"/>
              </w:rPr>
              <w:t xml:space="preserve">, </w:t>
            </w:r>
            <w:proofErr w:type="spellStart"/>
            <w:r w:rsidRPr="00F33A92">
              <w:rPr>
                <w:rFonts w:ascii="Arial" w:hAnsi="Arial" w:cs="Arial"/>
                <w:sz w:val="18"/>
                <w:szCs w:val="18"/>
              </w:rPr>
              <w:t>Centro</w:t>
            </w:r>
            <w:proofErr w:type="spellEnd"/>
            <w:r w:rsidRPr="00F33A92">
              <w:rPr>
                <w:rFonts w:ascii="Arial" w:hAnsi="Arial" w:cs="Arial"/>
                <w:sz w:val="18"/>
                <w:szCs w:val="18"/>
              </w:rPr>
              <w:t xml:space="preserve"> per la </w:t>
            </w:r>
            <w:proofErr w:type="spellStart"/>
            <w:r w:rsidRPr="00F33A92">
              <w:rPr>
                <w:rFonts w:ascii="Arial" w:hAnsi="Arial" w:cs="Arial"/>
                <w:sz w:val="18"/>
                <w:szCs w:val="18"/>
              </w:rPr>
              <w:t>prevenzione</w:t>
            </w:r>
            <w:proofErr w:type="spellEnd"/>
            <w:r w:rsidRPr="00F33A92">
              <w:rPr>
                <w:rFonts w:ascii="Arial" w:hAnsi="Arial" w:cs="Arial"/>
                <w:sz w:val="18"/>
                <w:szCs w:val="18"/>
              </w:rPr>
              <w:t xml:space="preserve"> e </w:t>
            </w:r>
            <w:proofErr w:type="spellStart"/>
            <w:r w:rsidRPr="00F33A92">
              <w:rPr>
                <w:rFonts w:ascii="Arial" w:hAnsi="Arial" w:cs="Arial"/>
                <w:sz w:val="18"/>
                <w:szCs w:val="18"/>
              </w:rPr>
              <w:t>il</w:t>
            </w:r>
            <w:proofErr w:type="spellEnd"/>
            <w:r w:rsidRPr="00F33A92">
              <w:rPr>
                <w:rFonts w:ascii="Arial" w:hAnsi="Arial" w:cs="Arial"/>
                <w:sz w:val="18"/>
                <w:szCs w:val="18"/>
              </w:rPr>
              <w:t xml:space="preserve"> </w:t>
            </w:r>
            <w:proofErr w:type="spellStart"/>
            <w:r w:rsidRPr="00F33A92">
              <w:rPr>
                <w:rFonts w:ascii="Arial" w:hAnsi="Arial" w:cs="Arial"/>
                <w:sz w:val="18"/>
                <w:szCs w:val="18"/>
              </w:rPr>
              <w:t>trattamento</w:t>
            </w:r>
            <w:proofErr w:type="spellEnd"/>
            <w:r w:rsidRPr="00F33A92">
              <w:rPr>
                <w:rFonts w:ascii="Arial" w:hAnsi="Arial" w:cs="Arial"/>
                <w:sz w:val="18"/>
                <w:szCs w:val="18"/>
              </w:rPr>
              <w:t xml:space="preserve"> </w:t>
            </w:r>
            <w:proofErr w:type="spellStart"/>
            <w:r w:rsidRPr="00F33A92">
              <w:rPr>
                <w:rFonts w:ascii="Arial" w:hAnsi="Arial" w:cs="Arial"/>
                <w:sz w:val="18"/>
                <w:szCs w:val="18"/>
              </w:rPr>
              <w:t>ambulatoriale</w:t>
            </w:r>
            <w:proofErr w:type="spellEnd"/>
            <w:r w:rsidRPr="00F33A92">
              <w:rPr>
                <w:rFonts w:ascii="Arial" w:hAnsi="Arial" w:cs="Arial"/>
                <w:sz w:val="18"/>
                <w:szCs w:val="18"/>
              </w:rPr>
              <w:t xml:space="preserve"> </w:t>
            </w:r>
            <w:proofErr w:type="spellStart"/>
            <w:r w:rsidRPr="00F33A92">
              <w:rPr>
                <w:rFonts w:ascii="Arial" w:hAnsi="Arial" w:cs="Arial"/>
                <w:sz w:val="18"/>
                <w:szCs w:val="18"/>
              </w:rPr>
              <w:t>delle</w:t>
            </w:r>
            <w:proofErr w:type="spellEnd"/>
            <w:r w:rsidRPr="00F33A92">
              <w:rPr>
                <w:rFonts w:ascii="Arial" w:hAnsi="Arial" w:cs="Arial"/>
                <w:sz w:val="18"/>
                <w:szCs w:val="18"/>
              </w:rPr>
              <w:t xml:space="preserve"> </w:t>
            </w:r>
            <w:proofErr w:type="spellStart"/>
            <w:r w:rsidRPr="00F33A92">
              <w:rPr>
                <w:rFonts w:ascii="Arial" w:hAnsi="Arial" w:cs="Arial"/>
                <w:sz w:val="18"/>
                <w:szCs w:val="18"/>
              </w:rPr>
              <w:t>dipendenze</w:t>
            </w:r>
            <w:proofErr w:type="spellEnd"/>
            <w:r w:rsidRPr="00F33A92">
              <w:rPr>
                <w:rFonts w:ascii="Arial" w:hAnsi="Arial" w:cs="Arial"/>
                <w:sz w:val="18"/>
                <w:szCs w:val="18"/>
              </w:rPr>
              <w:t xml:space="preserve">). I </w:t>
            </w:r>
            <w:proofErr w:type="spellStart"/>
            <w:r w:rsidRPr="00F33A92">
              <w:rPr>
                <w:rFonts w:ascii="Arial" w:hAnsi="Arial" w:cs="Arial"/>
                <w:sz w:val="18"/>
                <w:szCs w:val="18"/>
              </w:rPr>
              <w:t>cittadini</w:t>
            </w:r>
            <w:proofErr w:type="spellEnd"/>
            <w:r w:rsidRPr="00F33A92">
              <w:rPr>
                <w:rFonts w:ascii="Arial" w:hAnsi="Arial" w:cs="Arial"/>
                <w:sz w:val="18"/>
                <w:szCs w:val="18"/>
              </w:rPr>
              <w:t xml:space="preserve"> di Cittanova </w:t>
            </w:r>
            <w:proofErr w:type="spellStart"/>
            <w:r w:rsidRPr="00F33A92">
              <w:rPr>
                <w:rFonts w:ascii="Arial" w:hAnsi="Arial" w:cs="Arial"/>
                <w:sz w:val="18"/>
                <w:szCs w:val="18"/>
              </w:rPr>
              <w:t>utilizzano</w:t>
            </w:r>
            <w:proofErr w:type="spellEnd"/>
            <w:r w:rsidRPr="00F33A92">
              <w:rPr>
                <w:rFonts w:ascii="Arial" w:hAnsi="Arial" w:cs="Arial"/>
                <w:sz w:val="18"/>
                <w:szCs w:val="18"/>
              </w:rPr>
              <w:t xml:space="preserve"> i </w:t>
            </w:r>
            <w:proofErr w:type="spellStart"/>
            <w:r w:rsidRPr="00F33A92">
              <w:rPr>
                <w:rFonts w:ascii="Arial" w:hAnsi="Arial" w:cs="Arial"/>
                <w:sz w:val="18"/>
                <w:szCs w:val="18"/>
              </w:rPr>
              <w:t>servizi</w:t>
            </w:r>
            <w:proofErr w:type="spellEnd"/>
            <w:r w:rsidRPr="00F33A92">
              <w:rPr>
                <w:rFonts w:ascii="Arial" w:hAnsi="Arial" w:cs="Arial"/>
                <w:sz w:val="18"/>
                <w:szCs w:val="18"/>
              </w:rPr>
              <w:t xml:space="preserve"> del </w:t>
            </w:r>
            <w:proofErr w:type="spellStart"/>
            <w:r w:rsidRPr="00F33A92">
              <w:rPr>
                <w:rFonts w:ascii="Arial" w:hAnsi="Arial" w:cs="Arial"/>
                <w:sz w:val="18"/>
                <w:szCs w:val="18"/>
              </w:rPr>
              <w:t>centro</w:t>
            </w:r>
            <w:proofErr w:type="spellEnd"/>
            <w:r w:rsidRPr="00F33A92">
              <w:rPr>
                <w:rFonts w:ascii="Arial" w:hAnsi="Arial" w:cs="Arial"/>
                <w:sz w:val="18"/>
                <w:szCs w:val="18"/>
              </w:rPr>
              <w:t xml:space="preserve"> di </w:t>
            </w:r>
            <w:proofErr w:type="spellStart"/>
            <w:r w:rsidRPr="00F33A92">
              <w:rPr>
                <w:rFonts w:ascii="Arial" w:hAnsi="Arial" w:cs="Arial"/>
                <w:sz w:val="18"/>
                <w:szCs w:val="18"/>
              </w:rPr>
              <w:t>consulenza</w:t>
            </w:r>
            <w:proofErr w:type="spellEnd"/>
            <w:r w:rsidRPr="00F33A92">
              <w:rPr>
                <w:rFonts w:ascii="Arial" w:hAnsi="Arial" w:cs="Arial"/>
                <w:sz w:val="18"/>
                <w:szCs w:val="18"/>
              </w:rPr>
              <w:t xml:space="preserve"> </w:t>
            </w:r>
            <w:proofErr w:type="spellStart"/>
            <w:r w:rsidRPr="00F33A92">
              <w:rPr>
                <w:rFonts w:ascii="Arial" w:hAnsi="Arial" w:cs="Arial"/>
                <w:sz w:val="18"/>
                <w:szCs w:val="18"/>
              </w:rPr>
              <w:t>psicologica</w:t>
            </w:r>
            <w:proofErr w:type="spellEnd"/>
            <w:r w:rsidRPr="00F33A92">
              <w:rPr>
                <w:rFonts w:ascii="Arial" w:hAnsi="Arial" w:cs="Arial"/>
                <w:sz w:val="18"/>
                <w:szCs w:val="18"/>
              </w:rPr>
              <w:t xml:space="preserve"> e </w:t>
            </w:r>
            <w:proofErr w:type="spellStart"/>
            <w:r w:rsidRPr="00F33A92">
              <w:rPr>
                <w:rFonts w:ascii="Arial" w:hAnsi="Arial" w:cs="Arial"/>
                <w:sz w:val="18"/>
                <w:szCs w:val="18"/>
              </w:rPr>
              <w:t>altri</w:t>
            </w:r>
            <w:proofErr w:type="spellEnd"/>
            <w:r w:rsidRPr="00F33A92">
              <w:rPr>
                <w:rFonts w:ascii="Arial" w:hAnsi="Arial" w:cs="Arial"/>
                <w:sz w:val="18"/>
                <w:szCs w:val="18"/>
              </w:rPr>
              <w:t xml:space="preserve"> </w:t>
            </w:r>
            <w:proofErr w:type="spellStart"/>
            <w:r w:rsidRPr="00F33A92">
              <w:rPr>
                <w:rFonts w:ascii="Arial" w:hAnsi="Arial" w:cs="Arial"/>
                <w:sz w:val="18"/>
                <w:szCs w:val="18"/>
              </w:rPr>
              <w:t>servizi</w:t>
            </w:r>
            <w:proofErr w:type="spellEnd"/>
            <w:r w:rsidRPr="00F33A92">
              <w:rPr>
                <w:rFonts w:ascii="Arial" w:hAnsi="Arial" w:cs="Arial"/>
                <w:sz w:val="18"/>
                <w:szCs w:val="18"/>
              </w:rPr>
              <w:t>/</w:t>
            </w:r>
            <w:proofErr w:type="spellStart"/>
            <w:r w:rsidRPr="00F33A92">
              <w:rPr>
                <w:rFonts w:ascii="Arial" w:hAnsi="Arial" w:cs="Arial"/>
                <w:sz w:val="18"/>
                <w:szCs w:val="18"/>
              </w:rPr>
              <w:t>programmi</w:t>
            </w:r>
            <w:proofErr w:type="spellEnd"/>
            <w:r w:rsidRPr="00F33A92">
              <w:rPr>
                <w:rFonts w:ascii="Arial" w:hAnsi="Arial" w:cs="Arial"/>
                <w:sz w:val="18"/>
                <w:szCs w:val="18"/>
              </w:rPr>
              <w:t xml:space="preserve"> </w:t>
            </w:r>
          </w:p>
        </w:tc>
        <w:tc>
          <w:tcPr>
            <w:tcW w:w="1653" w:type="dxa"/>
            <w:vAlign w:val="bottom"/>
          </w:tcPr>
          <w:p w14:paraId="5BF76ECA" w14:textId="77777777" w:rsidR="00DA05F2" w:rsidRPr="00F33A92" w:rsidRDefault="00DA05F2" w:rsidP="002E744A">
            <w:pPr>
              <w:spacing w:after="0" w:line="240" w:lineRule="auto"/>
              <w:jc w:val="center"/>
              <w:rPr>
                <w:rFonts w:ascii="Arial" w:hAnsi="Arial" w:cs="Arial"/>
                <w:b/>
                <w:sz w:val="18"/>
                <w:szCs w:val="18"/>
              </w:rPr>
            </w:pPr>
          </w:p>
          <w:p w14:paraId="3E622628"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lastRenderedPageBreak/>
              <w:t>2.700,00</w:t>
            </w:r>
          </w:p>
          <w:p w14:paraId="565EA026" w14:textId="77777777" w:rsidR="00DA05F2" w:rsidRPr="00F33A92" w:rsidRDefault="00DA05F2" w:rsidP="002E744A">
            <w:pPr>
              <w:spacing w:after="0" w:line="240" w:lineRule="auto"/>
              <w:jc w:val="center"/>
              <w:rPr>
                <w:rFonts w:ascii="Arial" w:hAnsi="Arial" w:cs="Arial"/>
                <w:b/>
                <w:sz w:val="18"/>
                <w:szCs w:val="18"/>
              </w:rPr>
            </w:pPr>
          </w:p>
          <w:p w14:paraId="0732C6EC" w14:textId="77777777" w:rsidR="00DA05F2" w:rsidRPr="00F33A92" w:rsidRDefault="00DA05F2" w:rsidP="002E744A">
            <w:pPr>
              <w:spacing w:after="0" w:line="240" w:lineRule="auto"/>
              <w:rPr>
                <w:rFonts w:ascii="Arial" w:hAnsi="Arial" w:cs="Arial"/>
                <w:b/>
                <w:sz w:val="18"/>
                <w:szCs w:val="18"/>
              </w:rPr>
            </w:pPr>
          </w:p>
          <w:p w14:paraId="4205FB8A" w14:textId="77777777" w:rsidR="00DA05F2" w:rsidRPr="00F33A92" w:rsidRDefault="00DA05F2" w:rsidP="002E744A">
            <w:pPr>
              <w:spacing w:after="0" w:line="240" w:lineRule="auto"/>
              <w:jc w:val="center"/>
              <w:rPr>
                <w:rFonts w:ascii="Arial" w:hAnsi="Arial" w:cs="Arial"/>
                <w:sz w:val="18"/>
                <w:szCs w:val="18"/>
              </w:rPr>
            </w:pPr>
          </w:p>
        </w:tc>
        <w:tc>
          <w:tcPr>
            <w:tcW w:w="1676" w:type="dxa"/>
            <w:vAlign w:val="bottom"/>
          </w:tcPr>
          <w:p w14:paraId="7A8FB29F" w14:textId="77777777" w:rsidR="00DA05F2" w:rsidRPr="00F33A92" w:rsidRDefault="00DA05F2" w:rsidP="002E744A">
            <w:pPr>
              <w:spacing w:after="0" w:line="240" w:lineRule="auto"/>
              <w:jc w:val="center"/>
              <w:rPr>
                <w:rFonts w:ascii="Arial" w:hAnsi="Arial" w:cs="Arial"/>
                <w:b/>
                <w:sz w:val="18"/>
                <w:szCs w:val="18"/>
              </w:rPr>
            </w:pPr>
          </w:p>
          <w:p w14:paraId="75C487A0"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lastRenderedPageBreak/>
              <w:t>2.700,00</w:t>
            </w:r>
          </w:p>
          <w:p w14:paraId="0F940DB9" w14:textId="77777777" w:rsidR="00DA05F2" w:rsidRPr="00F33A92" w:rsidRDefault="00DA05F2" w:rsidP="002E744A">
            <w:pPr>
              <w:spacing w:after="0" w:line="240" w:lineRule="auto"/>
              <w:rPr>
                <w:rFonts w:ascii="Arial" w:hAnsi="Arial" w:cs="Arial"/>
                <w:b/>
                <w:sz w:val="18"/>
                <w:szCs w:val="18"/>
              </w:rPr>
            </w:pPr>
          </w:p>
          <w:p w14:paraId="3DDF2AC7" w14:textId="77777777" w:rsidR="00DA05F2" w:rsidRPr="00F33A92" w:rsidRDefault="00DA05F2" w:rsidP="002E744A">
            <w:pPr>
              <w:spacing w:after="0" w:line="240" w:lineRule="auto"/>
              <w:rPr>
                <w:rFonts w:ascii="Arial" w:hAnsi="Arial" w:cs="Arial"/>
                <w:b/>
                <w:sz w:val="18"/>
                <w:szCs w:val="18"/>
              </w:rPr>
            </w:pPr>
          </w:p>
          <w:p w14:paraId="3578F374" w14:textId="77777777" w:rsidR="00DA05F2" w:rsidRPr="00F33A92" w:rsidRDefault="00DA05F2" w:rsidP="002E744A">
            <w:pPr>
              <w:spacing w:after="0" w:line="240" w:lineRule="auto"/>
              <w:jc w:val="center"/>
              <w:rPr>
                <w:rFonts w:ascii="Arial" w:hAnsi="Arial" w:cs="Arial"/>
                <w:color w:val="FF0000"/>
                <w:sz w:val="18"/>
                <w:szCs w:val="18"/>
              </w:rPr>
            </w:pPr>
          </w:p>
        </w:tc>
      </w:tr>
      <w:tr w:rsidR="00DA05F2" w:rsidRPr="00F33A92" w14:paraId="2206BD3C" w14:textId="77777777" w:rsidTr="002E744A">
        <w:trPr>
          <w:trHeight w:val="255"/>
        </w:trPr>
        <w:tc>
          <w:tcPr>
            <w:tcW w:w="380" w:type="dxa"/>
          </w:tcPr>
          <w:p w14:paraId="047BFDCF" w14:textId="77777777" w:rsidR="00DA05F2" w:rsidRPr="00F33A92" w:rsidRDefault="00DA05F2" w:rsidP="002E744A">
            <w:pPr>
              <w:spacing w:after="0" w:line="240" w:lineRule="auto"/>
              <w:rPr>
                <w:rFonts w:ascii="Arial" w:hAnsi="Arial" w:cs="Arial"/>
                <w:sz w:val="18"/>
                <w:szCs w:val="18"/>
              </w:rPr>
            </w:pPr>
          </w:p>
          <w:p w14:paraId="23C4B0AA"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3.</w:t>
            </w:r>
          </w:p>
        </w:tc>
        <w:tc>
          <w:tcPr>
            <w:tcW w:w="5930" w:type="dxa"/>
          </w:tcPr>
          <w:p w14:paraId="4BBA21A7" w14:textId="77777777" w:rsidR="00DA05F2" w:rsidRPr="00F33A92" w:rsidRDefault="00DA05F2" w:rsidP="002E744A">
            <w:pPr>
              <w:spacing w:after="0" w:line="240" w:lineRule="auto"/>
              <w:rPr>
                <w:rFonts w:ascii="Arial" w:hAnsi="Arial" w:cs="Arial"/>
                <w:sz w:val="18"/>
                <w:szCs w:val="18"/>
              </w:rPr>
            </w:pPr>
          </w:p>
          <w:p w14:paraId="3EA9F0D7"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SOCIETÀ</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CROCE</w:t>
            </w:r>
            <w:proofErr w:type="spellEnd"/>
            <w:r w:rsidRPr="00F33A92">
              <w:rPr>
                <w:rFonts w:ascii="Arial" w:hAnsi="Arial" w:cs="Arial"/>
                <w:b/>
                <w:sz w:val="18"/>
                <w:szCs w:val="18"/>
              </w:rPr>
              <w:t xml:space="preserve"> ROSSA DELLA </w:t>
            </w:r>
            <w:proofErr w:type="spellStart"/>
            <w:r w:rsidRPr="00F33A92">
              <w:rPr>
                <w:rFonts w:ascii="Arial" w:hAnsi="Arial" w:cs="Arial"/>
                <w:b/>
                <w:sz w:val="18"/>
                <w:szCs w:val="18"/>
              </w:rPr>
              <w:t>CITTÀ</w:t>
            </w:r>
            <w:proofErr w:type="spellEnd"/>
            <w:r w:rsidRPr="00F33A92">
              <w:rPr>
                <w:rFonts w:ascii="Arial" w:hAnsi="Arial" w:cs="Arial"/>
                <w:b/>
                <w:sz w:val="18"/>
                <w:szCs w:val="18"/>
              </w:rPr>
              <w:t xml:space="preserve"> DI BUIE</w:t>
            </w:r>
          </w:p>
          <w:p w14:paraId="18893489"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sz w:val="18"/>
                <w:szCs w:val="18"/>
              </w:rPr>
              <w:t>Cofinanziamento</w:t>
            </w:r>
            <w:proofErr w:type="spellEnd"/>
            <w:r w:rsidRPr="00F33A92">
              <w:rPr>
                <w:rFonts w:ascii="Arial" w:hAnsi="Arial" w:cs="Arial"/>
                <w:sz w:val="18"/>
                <w:szCs w:val="18"/>
              </w:rPr>
              <w:t xml:space="preserve"> </w:t>
            </w:r>
            <w:proofErr w:type="spellStart"/>
            <w:r w:rsidRPr="00F33A92">
              <w:rPr>
                <w:rFonts w:ascii="Arial" w:hAnsi="Arial" w:cs="Arial"/>
                <w:sz w:val="18"/>
                <w:szCs w:val="18"/>
              </w:rPr>
              <w:t>delle</w:t>
            </w:r>
            <w:proofErr w:type="spellEnd"/>
            <w:r w:rsidRPr="00F33A92">
              <w:rPr>
                <w:rFonts w:ascii="Arial" w:hAnsi="Arial" w:cs="Arial"/>
                <w:sz w:val="18"/>
                <w:szCs w:val="18"/>
              </w:rPr>
              <w:t xml:space="preserve"> </w:t>
            </w:r>
            <w:proofErr w:type="spellStart"/>
            <w:r w:rsidRPr="00F33A92">
              <w:rPr>
                <w:rFonts w:ascii="Arial" w:hAnsi="Arial" w:cs="Arial"/>
                <w:sz w:val="18"/>
                <w:szCs w:val="18"/>
              </w:rPr>
              <w:t>attività</w:t>
            </w:r>
            <w:proofErr w:type="spellEnd"/>
            <w:r w:rsidRPr="00F33A92">
              <w:rPr>
                <w:rFonts w:ascii="Arial" w:hAnsi="Arial" w:cs="Arial"/>
                <w:sz w:val="18"/>
                <w:szCs w:val="18"/>
              </w:rPr>
              <w:t xml:space="preserve"> </w:t>
            </w:r>
            <w:proofErr w:type="spellStart"/>
            <w:r w:rsidRPr="00F33A92">
              <w:rPr>
                <w:rFonts w:ascii="Arial" w:hAnsi="Arial" w:cs="Arial"/>
                <w:sz w:val="18"/>
                <w:szCs w:val="18"/>
              </w:rPr>
              <w:t>regolari</w:t>
            </w:r>
            <w:proofErr w:type="spellEnd"/>
            <w:r w:rsidRPr="00F33A92">
              <w:rPr>
                <w:rFonts w:ascii="Arial" w:hAnsi="Arial" w:cs="Arial"/>
                <w:sz w:val="18"/>
                <w:szCs w:val="18"/>
              </w:rPr>
              <w:t xml:space="preserve"> </w:t>
            </w:r>
            <w:proofErr w:type="spellStart"/>
            <w:r w:rsidRPr="00F33A92">
              <w:rPr>
                <w:rFonts w:ascii="Arial" w:hAnsi="Arial" w:cs="Arial"/>
                <w:sz w:val="18"/>
                <w:szCs w:val="18"/>
              </w:rPr>
              <w:t>dell'associazione</w:t>
            </w:r>
            <w:proofErr w:type="spellEnd"/>
            <w:r w:rsidRPr="00F33A92">
              <w:rPr>
                <w:rFonts w:ascii="Arial" w:hAnsi="Arial" w:cs="Arial"/>
                <w:sz w:val="18"/>
                <w:szCs w:val="18"/>
              </w:rPr>
              <w:t xml:space="preserve"> </w:t>
            </w:r>
            <w:proofErr w:type="spellStart"/>
            <w:r w:rsidRPr="00F33A92">
              <w:rPr>
                <w:rFonts w:ascii="Arial" w:hAnsi="Arial" w:cs="Arial"/>
                <w:sz w:val="18"/>
                <w:szCs w:val="18"/>
              </w:rPr>
              <w:t>in</w:t>
            </w:r>
            <w:proofErr w:type="spellEnd"/>
            <w:r w:rsidRPr="00F33A92">
              <w:rPr>
                <w:rFonts w:ascii="Arial" w:hAnsi="Arial" w:cs="Arial"/>
                <w:sz w:val="18"/>
                <w:szCs w:val="18"/>
              </w:rPr>
              <w:t xml:space="preserve"> </w:t>
            </w:r>
            <w:proofErr w:type="spellStart"/>
            <w:r w:rsidRPr="00F33A92">
              <w:rPr>
                <w:rFonts w:ascii="Arial" w:hAnsi="Arial" w:cs="Arial"/>
                <w:sz w:val="18"/>
                <w:szCs w:val="18"/>
              </w:rPr>
              <w:t>conformità</w:t>
            </w:r>
            <w:proofErr w:type="spellEnd"/>
            <w:r w:rsidRPr="00F33A92">
              <w:rPr>
                <w:rFonts w:ascii="Arial" w:hAnsi="Arial" w:cs="Arial"/>
                <w:sz w:val="18"/>
                <w:szCs w:val="18"/>
              </w:rPr>
              <w:t xml:space="preserve"> </w:t>
            </w:r>
            <w:proofErr w:type="spellStart"/>
            <w:r w:rsidRPr="00F33A92">
              <w:rPr>
                <w:rFonts w:ascii="Arial" w:hAnsi="Arial" w:cs="Arial"/>
                <w:sz w:val="18"/>
                <w:szCs w:val="18"/>
              </w:rPr>
              <w:t>con</w:t>
            </w:r>
            <w:proofErr w:type="spellEnd"/>
            <w:r w:rsidRPr="00F33A92">
              <w:rPr>
                <w:rFonts w:ascii="Arial" w:hAnsi="Arial" w:cs="Arial"/>
                <w:sz w:val="18"/>
                <w:szCs w:val="18"/>
              </w:rPr>
              <w:t xml:space="preserve"> la </w:t>
            </w:r>
            <w:proofErr w:type="spellStart"/>
            <w:r w:rsidRPr="00F33A92">
              <w:rPr>
                <w:rFonts w:ascii="Arial" w:hAnsi="Arial" w:cs="Arial"/>
                <w:sz w:val="18"/>
                <w:szCs w:val="18"/>
              </w:rPr>
              <w:t>legge</w:t>
            </w:r>
            <w:proofErr w:type="spellEnd"/>
            <w:r w:rsidRPr="00F33A92">
              <w:rPr>
                <w:rFonts w:ascii="Arial" w:hAnsi="Arial" w:cs="Arial"/>
                <w:sz w:val="18"/>
                <w:szCs w:val="18"/>
              </w:rPr>
              <w:t xml:space="preserve"> </w:t>
            </w:r>
            <w:proofErr w:type="spellStart"/>
            <w:r w:rsidRPr="00F33A92">
              <w:rPr>
                <w:rFonts w:ascii="Arial" w:hAnsi="Arial" w:cs="Arial"/>
                <w:sz w:val="18"/>
                <w:szCs w:val="18"/>
              </w:rPr>
              <w:t>sulla</w:t>
            </w:r>
            <w:proofErr w:type="spellEnd"/>
            <w:r w:rsidRPr="00F33A92">
              <w:rPr>
                <w:rFonts w:ascii="Arial" w:hAnsi="Arial" w:cs="Arial"/>
                <w:sz w:val="18"/>
                <w:szCs w:val="18"/>
              </w:rPr>
              <w:t xml:space="preserve"> </w:t>
            </w:r>
            <w:proofErr w:type="spellStart"/>
            <w:r w:rsidRPr="00F33A92">
              <w:rPr>
                <w:rFonts w:ascii="Arial" w:hAnsi="Arial" w:cs="Arial"/>
                <w:sz w:val="18"/>
                <w:szCs w:val="18"/>
              </w:rPr>
              <w:t>Croce</w:t>
            </w:r>
            <w:proofErr w:type="spellEnd"/>
            <w:r w:rsidRPr="00F33A92">
              <w:rPr>
                <w:rFonts w:ascii="Arial" w:hAnsi="Arial" w:cs="Arial"/>
                <w:sz w:val="18"/>
                <w:szCs w:val="18"/>
              </w:rPr>
              <w:t xml:space="preserve"> Rossa </w:t>
            </w:r>
            <w:proofErr w:type="spellStart"/>
            <w:r w:rsidRPr="00F33A92">
              <w:rPr>
                <w:rFonts w:ascii="Arial" w:hAnsi="Arial" w:cs="Arial"/>
                <w:sz w:val="18"/>
                <w:szCs w:val="18"/>
              </w:rPr>
              <w:t>croata</w:t>
            </w:r>
            <w:proofErr w:type="spellEnd"/>
            <w:r w:rsidRPr="00F33A92">
              <w:rPr>
                <w:rFonts w:ascii="Arial" w:hAnsi="Arial" w:cs="Arial"/>
                <w:sz w:val="18"/>
                <w:szCs w:val="18"/>
              </w:rPr>
              <w:t>.</w:t>
            </w:r>
          </w:p>
        </w:tc>
        <w:tc>
          <w:tcPr>
            <w:tcW w:w="1653" w:type="dxa"/>
            <w:vAlign w:val="bottom"/>
          </w:tcPr>
          <w:p w14:paraId="62B129BC" w14:textId="77777777" w:rsidR="00DA05F2" w:rsidRPr="00F33A92" w:rsidRDefault="00DA05F2" w:rsidP="002E744A">
            <w:pPr>
              <w:spacing w:after="0" w:line="240" w:lineRule="auto"/>
              <w:jc w:val="center"/>
              <w:rPr>
                <w:rFonts w:ascii="Arial" w:hAnsi="Arial" w:cs="Arial"/>
                <w:b/>
                <w:sz w:val="18"/>
                <w:szCs w:val="18"/>
              </w:rPr>
            </w:pPr>
          </w:p>
          <w:p w14:paraId="419AF374"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30.990,00</w:t>
            </w:r>
          </w:p>
          <w:p w14:paraId="707A8107" w14:textId="77777777" w:rsidR="00DA05F2" w:rsidRPr="00F33A92" w:rsidRDefault="00DA05F2" w:rsidP="002E744A">
            <w:pPr>
              <w:spacing w:after="0" w:line="240" w:lineRule="auto"/>
              <w:rPr>
                <w:rFonts w:ascii="Arial" w:hAnsi="Arial" w:cs="Arial"/>
                <w:sz w:val="18"/>
                <w:szCs w:val="18"/>
              </w:rPr>
            </w:pPr>
          </w:p>
        </w:tc>
        <w:tc>
          <w:tcPr>
            <w:tcW w:w="1676" w:type="dxa"/>
            <w:vAlign w:val="bottom"/>
          </w:tcPr>
          <w:p w14:paraId="26B4EC38"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30.990,00</w:t>
            </w:r>
          </w:p>
          <w:p w14:paraId="05D6F1CB"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20A8F32B" w14:textId="77777777" w:rsidTr="002E744A">
        <w:trPr>
          <w:trHeight w:val="255"/>
        </w:trPr>
        <w:tc>
          <w:tcPr>
            <w:tcW w:w="380" w:type="dxa"/>
          </w:tcPr>
          <w:p w14:paraId="77965B05" w14:textId="77777777" w:rsidR="00DA05F2" w:rsidRPr="00F33A92" w:rsidRDefault="00DA05F2" w:rsidP="002E744A">
            <w:pPr>
              <w:spacing w:after="0" w:line="240" w:lineRule="auto"/>
              <w:rPr>
                <w:rFonts w:ascii="Arial" w:hAnsi="Arial" w:cs="Arial"/>
                <w:sz w:val="18"/>
                <w:szCs w:val="18"/>
              </w:rPr>
            </w:pPr>
          </w:p>
          <w:p w14:paraId="5E2EBFCF"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4.</w:t>
            </w:r>
          </w:p>
        </w:tc>
        <w:tc>
          <w:tcPr>
            <w:tcW w:w="5930" w:type="dxa"/>
          </w:tcPr>
          <w:p w14:paraId="42813EBE" w14:textId="77777777" w:rsidR="00DA05F2" w:rsidRPr="00F33A92" w:rsidRDefault="00DA05F2" w:rsidP="002E744A">
            <w:pPr>
              <w:spacing w:after="0" w:line="240" w:lineRule="auto"/>
              <w:rPr>
                <w:rFonts w:ascii="Arial" w:hAnsi="Arial" w:cs="Arial"/>
                <w:sz w:val="18"/>
                <w:szCs w:val="18"/>
                <w:highlight w:val="yellow"/>
              </w:rPr>
            </w:pPr>
          </w:p>
          <w:p w14:paraId="7350D0FE"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COFINANZIAMENTO</w:t>
            </w:r>
            <w:proofErr w:type="spellEnd"/>
            <w:r w:rsidRPr="00F33A92">
              <w:rPr>
                <w:rFonts w:ascii="Arial" w:hAnsi="Arial" w:cs="Arial"/>
                <w:b/>
                <w:sz w:val="18"/>
                <w:szCs w:val="18"/>
              </w:rPr>
              <w:t xml:space="preserve"> DEI </w:t>
            </w:r>
            <w:proofErr w:type="spellStart"/>
            <w:r w:rsidRPr="00F33A92">
              <w:rPr>
                <w:rFonts w:ascii="Arial" w:hAnsi="Arial" w:cs="Arial"/>
                <w:b/>
                <w:sz w:val="18"/>
                <w:szCs w:val="18"/>
              </w:rPr>
              <w:t>SERVIZI</w:t>
            </w:r>
            <w:proofErr w:type="spellEnd"/>
            <w:r w:rsidRPr="00F33A92">
              <w:rPr>
                <w:rFonts w:ascii="Arial" w:hAnsi="Arial" w:cs="Arial"/>
                <w:b/>
                <w:sz w:val="18"/>
                <w:szCs w:val="18"/>
              </w:rPr>
              <w:t xml:space="preserve"> DI </w:t>
            </w:r>
            <w:proofErr w:type="spellStart"/>
            <w:r w:rsidRPr="00F33A92">
              <w:rPr>
                <w:rFonts w:ascii="Arial" w:hAnsi="Arial" w:cs="Arial"/>
                <w:b/>
                <w:sz w:val="18"/>
                <w:szCs w:val="18"/>
              </w:rPr>
              <w:t>AIUTO</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DOMICILIARE</w:t>
            </w:r>
            <w:proofErr w:type="spellEnd"/>
          </w:p>
          <w:p w14:paraId="7E6E9588"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sz w:val="18"/>
                <w:szCs w:val="18"/>
              </w:rPr>
              <w:t>Cofinanziamento</w:t>
            </w:r>
            <w:proofErr w:type="spellEnd"/>
            <w:r w:rsidRPr="00F33A92">
              <w:rPr>
                <w:rFonts w:ascii="Arial" w:hAnsi="Arial" w:cs="Arial"/>
                <w:sz w:val="18"/>
                <w:szCs w:val="18"/>
              </w:rPr>
              <w:t xml:space="preserve"> del </w:t>
            </w:r>
            <w:proofErr w:type="spellStart"/>
            <w:r w:rsidRPr="00F33A92">
              <w:rPr>
                <w:rFonts w:ascii="Arial" w:hAnsi="Arial" w:cs="Arial"/>
                <w:sz w:val="18"/>
                <w:szCs w:val="18"/>
              </w:rPr>
              <w:t>programma</w:t>
            </w:r>
            <w:proofErr w:type="spellEnd"/>
            <w:r w:rsidRPr="00F33A92">
              <w:rPr>
                <w:rFonts w:ascii="Arial" w:hAnsi="Arial" w:cs="Arial"/>
                <w:sz w:val="18"/>
                <w:szCs w:val="18"/>
              </w:rPr>
              <w:t xml:space="preserve"> di </w:t>
            </w:r>
            <w:proofErr w:type="spellStart"/>
            <w:r w:rsidRPr="00F33A92">
              <w:rPr>
                <w:rFonts w:ascii="Arial" w:hAnsi="Arial" w:cs="Arial"/>
                <w:sz w:val="18"/>
                <w:szCs w:val="18"/>
              </w:rPr>
              <w:t>assistenza</w:t>
            </w:r>
            <w:proofErr w:type="spellEnd"/>
            <w:r w:rsidRPr="00F33A92">
              <w:rPr>
                <w:rFonts w:ascii="Arial" w:hAnsi="Arial" w:cs="Arial"/>
                <w:sz w:val="18"/>
                <w:szCs w:val="18"/>
              </w:rPr>
              <w:t xml:space="preserve"> </w:t>
            </w:r>
            <w:proofErr w:type="spellStart"/>
            <w:r w:rsidRPr="00F33A92">
              <w:rPr>
                <w:rFonts w:ascii="Arial" w:hAnsi="Arial" w:cs="Arial"/>
                <w:sz w:val="18"/>
                <w:szCs w:val="18"/>
              </w:rPr>
              <w:t>domiciliare</w:t>
            </w:r>
            <w:proofErr w:type="spellEnd"/>
            <w:r w:rsidRPr="00F33A92">
              <w:rPr>
                <w:rFonts w:ascii="Arial" w:hAnsi="Arial" w:cs="Arial"/>
                <w:sz w:val="18"/>
                <w:szCs w:val="18"/>
              </w:rPr>
              <w:t xml:space="preserve"> </w:t>
            </w:r>
            <w:proofErr w:type="spellStart"/>
            <w:r w:rsidRPr="00F33A92">
              <w:rPr>
                <w:rFonts w:ascii="Arial" w:hAnsi="Arial" w:cs="Arial"/>
                <w:sz w:val="18"/>
                <w:szCs w:val="18"/>
              </w:rPr>
              <w:t>agli</w:t>
            </w:r>
            <w:proofErr w:type="spellEnd"/>
            <w:r w:rsidRPr="00F33A92">
              <w:rPr>
                <w:rFonts w:ascii="Arial" w:hAnsi="Arial" w:cs="Arial"/>
                <w:sz w:val="18"/>
                <w:szCs w:val="18"/>
              </w:rPr>
              <w:t xml:space="preserve"> </w:t>
            </w:r>
            <w:proofErr w:type="spellStart"/>
            <w:r w:rsidRPr="00F33A92">
              <w:rPr>
                <w:rFonts w:ascii="Arial" w:hAnsi="Arial" w:cs="Arial"/>
                <w:sz w:val="18"/>
                <w:szCs w:val="18"/>
              </w:rPr>
              <w:t>anziani</w:t>
            </w:r>
            <w:proofErr w:type="spellEnd"/>
            <w:r w:rsidRPr="00F33A92">
              <w:rPr>
                <w:rFonts w:ascii="Arial" w:hAnsi="Arial" w:cs="Arial"/>
                <w:sz w:val="18"/>
                <w:szCs w:val="18"/>
              </w:rPr>
              <w:t xml:space="preserve"> e </w:t>
            </w:r>
            <w:proofErr w:type="spellStart"/>
            <w:r w:rsidRPr="00F33A92">
              <w:rPr>
                <w:rFonts w:ascii="Arial" w:hAnsi="Arial" w:cs="Arial"/>
                <w:sz w:val="18"/>
                <w:szCs w:val="18"/>
              </w:rPr>
              <w:t>ai</w:t>
            </w:r>
            <w:proofErr w:type="spellEnd"/>
            <w:r w:rsidRPr="00F33A92">
              <w:rPr>
                <w:rFonts w:ascii="Arial" w:hAnsi="Arial" w:cs="Arial"/>
                <w:sz w:val="18"/>
                <w:szCs w:val="18"/>
              </w:rPr>
              <w:t xml:space="preserve"> </w:t>
            </w:r>
            <w:proofErr w:type="spellStart"/>
            <w:r w:rsidRPr="00F33A92">
              <w:rPr>
                <w:rFonts w:ascii="Arial" w:hAnsi="Arial" w:cs="Arial"/>
                <w:sz w:val="18"/>
                <w:szCs w:val="18"/>
              </w:rPr>
              <w:t>malati</w:t>
            </w:r>
            <w:proofErr w:type="spellEnd"/>
            <w:r w:rsidRPr="00F33A92">
              <w:rPr>
                <w:rFonts w:ascii="Arial" w:hAnsi="Arial" w:cs="Arial"/>
                <w:sz w:val="18"/>
                <w:szCs w:val="18"/>
              </w:rPr>
              <w:t xml:space="preserve">, </w:t>
            </w:r>
            <w:proofErr w:type="spellStart"/>
            <w:r w:rsidRPr="00F33A92">
              <w:rPr>
                <w:rFonts w:ascii="Arial" w:hAnsi="Arial" w:cs="Arial"/>
                <w:sz w:val="18"/>
                <w:szCs w:val="18"/>
              </w:rPr>
              <w:t>condotto</w:t>
            </w:r>
            <w:proofErr w:type="spellEnd"/>
            <w:r w:rsidRPr="00F33A92">
              <w:rPr>
                <w:rFonts w:ascii="Arial" w:hAnsi="Arial" w:cs="Arial"/>
                <w:sz w:val="18"/>
                <w:szCs w:val="18"/>
              </w:rPr>
              <w:t xml:space="preserve"> </w:t>
            </w:r>
            <w:proofErr w:type="spellStart"/>
            <w:r w:rsidRPr="00F33A92">
              <w:rPr>
                <w:rFonts w:ascii="Arial" w:hAnsi="Arial" w:cs="Arial"/>
                <w:sz w:val="18"/>
                <w:szCs w:val="18"/>
              </w:rPr>
              <w:t>dalla</w:t>
            </w:r>
            <w:proofErr w:type="spellEnd"/>
            <w:r w:rsidRPr="00F33A92">
              <w:rPr>
                <w:rFonts w:ascii="Arial" w:hAnsi="Arial" w:cs="Arial"/>
                <w:sz w:val="18"/>
                <w:szCs w:val="18"/>
              </w:rPr>
              <w:t xml:space="preserve"> </w:t>
            </w:r>
            <w:proofErr w:type="spellStart"/>
            <w:r w:rsidRPr="00F33A92">
              <w:rPr>
                <w:rFonts w:ascii="Arial" w:hAnsi="Arial" w:cs="Arial"/>
                <w:sz w:val="18"/>
                <w:szCs w:val="18"/>
              </w:rPr>
              <w:t>Società</w:t>
            </w:r>
            <w:proofErr w:type="spellEnd"/>
            <w:r w:rsidRPr="00F33A92">
              <w:rPr>
                <w:rFonts w:ascii="Arial" w:hAnsi="Arial" w:cs="Arial"/>
                <w:sz w:val="18"/>
                <w:szCs w:val="18"/>
              </w:rPr>
              <w:t xml:space="preserve"> </w:t>
            </w:r>
            <w:proofErr w:type="spellStart"/>
            <w:r w:rsidRPr="00F33A92">
              <w:rPr>
                <w:rFonts w:ascii="Arial" w:hAnsi="Arial" w:cs="Arial"/>
                <w:sz w:val="18"/>
                <w:szCs w:val="18"/>
              </w:rPr>
              <w:t>cittadina</w:t>
            </w:r>
            <w:proofErr w:type="spellEnd"/>
            <w:r w:rsidRPr="00F33A92">
              <w:rPr>
                <w:rFonts w:ascii="Arial" w:hAnsi="Arial" w:cs="Arial"/>
                <w:sz w:val="18"/>
                <w:szCs w:val="18"/>
              </w:rPr>
              <w:t xml:space="preserve"> della </w:t>
            </w:r>
            <w:proofErr w:type="spellStart"/>
            <w:r w:rsidRPr="00F33A92">
              <w:rPr>
                <w:rFonts w:ascii="Arial" w:hAnsi="Arial" w:cs="Arial"/>
                <w:sz w:val="18"/>
                <w:szCs w:val="18"/>
              </w:rPr>
              <w:t>Croce</w:t>
            </w:r>
            <w:proofErr w:type="spellEnd"/>
            <w:r w:rsidRPr="00F33A92">
              <w:rPr>
                <w:rFonts w:ascii="Arial" w:hAnsi="Arial" w:cs="Arial"/>
                <w:sz w:val="18"/>
                <w:szCs w:val="18"/>
              </w:rPr>
              <w:t xml:space="preserve"> Rossa di Buie.</w:t>
            </w:r>
          </w:p>
          <w:p w14:paraId="736B8CF2" w14:textId="77777777" w:rsidR="00DA05F2" w:rsidRPr="00F33A92" w:rsidRDefault="00DA05F2" w:rsidP="002E744A">
            <w:pPr>
              <w:spacing w:after="0" w:line="240" w:lineRule="auto"/>
              <w:rPr>
                <w:rFonts w:ascii="Arial" w:hAnsi="Arial" w:cs="Arial"/>
                <w:sz w:val="18"/>
                <w:szCs w:val="18"/>
                <w:highlight w:val="yellow"/>
              </w:rPr>
            </w:pPr>
            <w:proofErr w:type="spellStart"/>
            <w:r w:rsidRPr="00F33A92">
              <w:rPr>
                <w:rFonts w:ascii="Arial" w:hAnsi="Arial" w:cs="Arial"/>
                <w:sz w:val="18"/>
                <w:szCs w:val="18"/>
              </w:rPr>
              <w:t>Nel</w:t>
            </w:r>
            <w:proofErr w:type="spellEnd"/>
            <w:r w:rsidRPr="00F33A92">
              <w:rPr>
                <w:rFonts w:ascii="Arial" w:hAnsi="Arial" w:cs="Arial"/>
                <w:sz w:val="18"/>
                <w:szCs w:val="18"/>
              </w:rPr>
              <w:t xml:space="preserve"> 2024 i </w:t>
            </w:r>
            <w:proofErr w:type="spellStart"/>
            <w:r w:rsidRPr="00F33A92">
              <w:rPr>
                <w:rFonts w:ascii="Arial" w:hAnsi="Arial" w:cs="Arial"/>
                <w:sz w:val="18"/>
                <w:szCs w:val="18"/>
              </w:rPr>
              <w:t>servizi</w:t>
            </w:r>
            <w:proofErr w:type="spellEnd"/>
            <w:r w:rsidRPr="00F33A92">
              <w:rPr>
                <w:rFonts w:ascii="Arial" w:hAnsi="Arial" w:cs="Arial"/>
                <w:sz w:val="18"/>
                <w:szCs w:val="18"/>
              </w:rPr>
              <w:t xml:space="preserve"> </w:t>
            </w:r>
            <w:proofErr w:type="spellStart"/>
            <w:r w:rsidRPr="00F33A92">
              <w:rPr>
                <w:rFonts w:ascii="Arial" w:hAnsi="Arial" w:cs="Arial"/>
                <w:sz w:val="18"/>
                <w:szCs w:val="18"/>
              </w:rPr>
              <w:t>sono</w:t>
            </w:r>
            <w:proofErr w:type="spellEnd"/>
            <w:r w:rsidRPr="00F33A92">
              <w:rPr>
                <w:rFonts w:ascii="Arial" w:hAnsi="Arial" w:cs="Arial"/>
                <w:sz w:val="18"/>
                <w:szCs w:val="18"/>
              </w:rPr>
              <w:t xml:space="preserve"> stati </w:t>
            </w:r>
            <w:proofErr w:type="spellStart"/>
            <w:r w:rsidRPr="00F33A92">
              <w:rPr>
                <w:rFonts w:ascii="Arial" w:hAnsi="Arial" w:cs="Arial"/>
                <w:sz w:val="18"/>
                <w:szCs w:val="18"/>
              </w:rPr>
              <w:t>utilizzati</w:t>
            </w:r>
            <w:proofErr w:type="spellEnd"/>
            <w:r w:rsidRPr="00F33A92">
              <w:rPr>
                <w:rFonts w:ascii="Arial" w:hAnsi="Arial" w:cs="Arial"/>
                <w:sz w:val="18"/>
                <w:szCs w:val="18"/>
              </w:rPr>
              <w:t xml:space="preserve"> </w:t>
            </w:r>
            <w:proofErr w:type="spellStart"/>
            <w:r w:rsidRPr="00F33A92">
              <w:rPr>
                <w:rFonts w:ascii="Arial" w:hAnsi="Arial" w:cs="Arial"/>
                <w:sz w:val="18"/>
                <w:szCs w:val="18"/>
              </w:rPr>
              <w:t>costantemente</w:t>
            </w:r>
            <w:proofErr w:type="spellEnd"/>
            <w:r w:rsidRPr="00F33A92">
              <w:rPr>
                <w:rFonts w:ascii="Arial" w:hAnsi="Arial" w:cs="Arial"/>
                <w:sz w:val="18"/>
                <w:szCs w:val="18"/>
              </w:rPr>
              <w:t xml:space="preserve"> da 10 </w:t>
            </w:r>
            <w:proofErr w:type="spellStart"/>
            <w:r w:rsidRPr="00F33A92">
              <w:rPr>
                <w:rFonts w:ascii="Arial" w:hAnsi="Arial" w:cs="Arial"/>
                <w:sz w:val="18"/>
                <w:szCs w:val="18"/>
              </w:rPr>
              <w:t>utenti</w:t>
            </w:r>
            <w:proofErr w:type="spellEnd"/>
            <w:r w:rsidRPr="00F33A92">
              <w:rPr>
                <w:rFonts w:ascii="Arial" w:hAnsi="Arial" w:cs="Arial"/>
                <w:sz w:val="18"/>
                <w:szCs w:val="18"/>
              </w:rPr>
              <w:t xml:space="preserve"> </w:t>
            </w:r>
            <w:proofErr w:type="spellStart"/>
            <w:r w:rsidRPr="00F33A92">
              <w:rPr>
                <w:rFonts w:ascii="Arial" w:hAnsi="Arial" w:cs="Arial"/>
                <w:sz w:val="18"/>
                <w:szCs w:val="18"/>
              </w:rPr>
              <w:t>al</w:t>
            </w:r>
            <w:proofErr w:type="spellEnd"/>
            <w:r w:rsidRPr="00F33A92">
              <w:rPr>
                <w:rFonts w:ascii="Arial" w:hAnsi="Arial" w:cs="Arial"/>
                <w:sz w:val="18"/>
                <w:szCs w:val="18"/>
              </w:rPr>
              <w:t xml:space="preserve"> </w:t>
            </w:r>
            <w:proofErr w:type="spellStart"/>
            <w:r w:rsidRPr="00F33A92">
              <w:rPr>
                <w:rFonts w:ascii="Arial" w:hAnsi="Arial" w:cs="Arial"/>
                <w:sz w:val="18"/>
                <w:szCs w:val="18"/>
              </w:rPr>
              <w:t>mese</w:t>
            </w:r>
            <w:proofErr w:type="spellEnd"/>
            <w:r w:rsidRPr="00F33A92">
              <w:rPr>
                <w:rFonts w:ascii="Arial" w:hAnsi="Arial" w:cs="Arial"/>
                <w:sz w:val="18"/>
                <w:szCs w:val="18"/>
              </w:rPr>
              <w:t>.</w:t>
            </w:r>
          </w:p>
        </w:tc>
        <w:tc>
          <w:tcPr>
            <w:tcW w:w="1653" w:type="dxa"/>
            <w:vAlign w:val="bottom"/>
          </w:tcPr>
          <w:p w14:paraId="000B1A93" w14:textId="77777777" w:rsidR="00DA05F2" w:rsidRPr="00F33A92" w:rsidRDefault="00DA05F2" w:rsidP="002E744A">
            <w:pPr>
              <w:spacing w:after="0" w:line="240" w:lineRule="auto"/>
              <w:jc w:val="center"/>
              <w:rPr>
                <w:rFonts w:ascii="Arial" w:hAnsi="Arial" w:cs="Arial"/>
                <w:b/>
                <w:sz w:val="18"/>
                <w:szCs w:val="18"/>
              </w:rPr>
            </w:pPr>
          </w:p>
          <w:p w14:paraId="45073A37" w14:textId="77777777" w:rsidR="00DA05F2" w:rsidRPr="00F33A92" w:rsidRDefault="00DA05F2" w:rsidP="002E744A">
            <w:pPr>
              <w:spacing w:after="0" w:line="240" w:lineRule="auto"/>
              <w:jc w:val="center"/>
              <w:rPr>
                <w:rFonts w:ascii="Arial" w:hAnsi="Arial" w:cs="Arial"/>
                <w:b/>
                <w:sz w:val="18"/>
                <w:szCs w:val="18"/>
              </w:rPr>
            </w:pPr>
          </w:p>
          <w:p w14:paraId="41512E64"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7.369,17</w:t>
            </w:r>
          </w:p>
          <w:p w14:paraId="626D94B5" w14:textId="77777777" w:rsidR="00DA05F2" w:rsidRPr="00F33A92" w:rsidRDefault="00DA05F2" w:rsidP="002E744A">
            <w:pPr>
              <w:spacing w:after="0" w:line="240" w:lineRule="auto"/>
              <w:jc w:val="center"/>
              <w:rPr>
                <w:rFonts w:ascii="Arial" w:hAnsi="Arial" w:cs="Arial"/>
                <w:b/>
                <w:sz w:val="18"/>
                <w:szCs w:val="18"/>
              </w:rPr>
            </w:pPr>
          </w:p>
          <w:p w14:paraId="20EED08D" w14:textId="77777777" w:rsidR="00DA05F2" w:rsidRPr="00F33A92" w:rsidRDefault="00DA05F2" w:rsidP="002E744A">
            <w:pPr>
              <w:spacing w:after="0" w:line="240" w:lineRule="auto"/>
              <w:jc w:val="center"/>
              <w:rPr>
                <w:rFonts w:ascii="Arial" w:hAnsi="Arial" w:cs="Arial"/>
                <w:sz w:val="18"/>
                <w:szCs w:val="18"/>
              </w:rPr>
            </w:pPr>
          </w:p>
        </w:tc>
        <w:tc>
          <w:tcPr>
            <w:tcW w:w="1676" w:type="dxa"/>
            <w:vAlign w:val="bottom"/>
          </w:tcPr>
          <w:p w14:paraId="04C3812D" w14:textId="77777777" w:rsidR="00DA05F2" w:rsidRPr="00F33A92" w:rsidRDefault="00DA05F2" w:rsidP="002E744A">
            <w:pPr>
              <w:spacing w:after="0" w:line="240" w:lineRule="auto"/>
              <w:jc w:val="center"/>
              <w:rPr>
                <w:rFonts w:ascii="Arial" w:hAnsi="Arial" w:cs="Arial"/>
                <w:b/>
                <w:sz w:val="18"/>
                <w:szCs w:val="18"/>
              </w:rPr>
            </w:pPr>
          </w:p>
          <w:p w14:paraId="5B3F478E" w14:textId="77777777" w:rsidR="00DA05F2" w:rsidRPr="00F33A92" w:rsidRDefault="00DA05F2" w:rsidP="002E744A">
            <w:pPr>
              <w:spacing w:after="0" w:line="240" w:lineRule="auto"/>
              <w:jc w:val="center"/>
              <w:rPr>
                <w:rFonts w:ascii="Arial" w:hAnsi="Arial" w:cs="Arial"/>
                <w:b/>
                <w:sz w:val="18"/>
                <w:szCs w:val="18"/>
              </w:rPr>
            </w:pPr>
          </w:p>
          <w:p w14:paraId="25A8F2DF"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7.369,17</w:t>
            </w:r>
          </w:p>
          <w:p w14:paraId="5D7A1825" w14:textId="77777777" w:rsidR="00DA05F2" w:rsidRPr="00F33A92" w:rsidRDefault="00DA05F2" w:rsidP="002E744A">
            <w:pPr>
              <w:spacing w:after="0" w:line="240" w:lineRule="auto"/>
              <w:jc w:val="center"/>
              <w:rPr>
                <w:rFonts w:ascii="Arial" w:hAnsi="Arial" w:cs="Arial"/>
                <w:b/>
                <w:sz w:val="18"/>
                <w:szCs w:val="18"/>
              </w:rPr>
            </w:pPr>
          </w:p>
          <w:p w14:paraId="2FFD3A0E"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2C18B600" w14:textId="77777777" w:rsidTr="002E744A">
        <w:trPr>
          <w:trHeight w:val="255"/>
        </w:trPr>
        <w:tc>
          <w:tcPr>
            <w:tcW w:w="380" w:type="dxa"/>
          </w:tcPr>
          <w:p w14:paraId="0C85886C" w14:textId="77777777" w:rsidR="00DA05F2" w:rsidRPr="00F33A92" w:rsidRDefault="00DA05F2" w:rsidP="002E744A">
            <w:pPr>
              <w:spacing w:after="0" w:line="240" w:lineRule="auto"/>
              <w:rPr>
                <w:rFonts w:ascii="Arial" w:hAnsi="Arial" w:cs="Arial"/>
                <w:sz w:val="18"/>
                <w:szCs w:val="18"/>
              </w:rPr>
            </w:pPr>
          </w:p>
          <w:p w14:paraId="79CF5BDE"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5.</w:t>
            </w:r>
          </w:p>
        </w:tc>
        <w:tc>
          <w:tcPr>
            <w:tcW w:w="5930" w:type="dxa"/>
          </w:tcPr>
          <w:p w14:paraId="23043C2D" w14:textId="77777777" w:rsidR="00DA05F2" w:rsidRPr="00F33A92" w:rsidRDefault="00DA05F2" w:rsidP="002E744A">
            <w:pPr>
              <w:spacing w:after="0" w:line="240" w:lineRule="auto"/>
              <w:rPr>
                <w:rFonts w:ascii="Arial" w:hAnsi="Arial" w:cs="Arial"/>
                <w:sz w:val="18"/>
                <w:szCs w:val="18"/>
              </w:rPr>
            </w:pPr>
          </w:p>
          <w:p w14:paraId="74854CCE"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CASA</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SICURA</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DELL'ISTRIA</w:t>
            </w:r>
            <w:proofErr w:type="spellEnd"/>
          </w:p>
          <w:p w14:paraId="38E07F76"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sz w:val="18"/>
                <w:szCs w:val="18"/>
              </w:rPr>
              <w:t>Cofinanziamento</w:t>
            </w:r>
            <w:proofErr w:type="spellEnd"/>
            <w:r w:rsidRPr="00F33A92">
              <w:rPr>
                <w:rFonts w:ascii="Arial" w:hAnsi="Arial" w:cs="Arial"/>
                <w:sz w:val="18"/>
                <w:szCs w:val="18"/>
              </w:rPr>
              <w:t xml:space="preserve"> di </w:t>
            </w:r>
            <w:proofErr w:type="spellStart"/>
            <w:r w:rsidRPr="00F33A92">
              <w:rPr>
                <w:rFonts w:ascii="Arial" w:hAnsi="Arial" w:cs="Arial"/>
                <w:sz w:val="18"/>
                <w:szCs w:val="18"/>
              </w:rPr>
              <w:t>attività</w:t>
            </w:r>
            <w:proofErr w:type="spellEnd"/>
            <w:r w:rsidRPr="00F33A92">
              <w:rPr>
                <w:rFonts w:ascii="Arial" w:hAnsi="Arial" w:cs="Arial"/>
                <w:sz w:val="18"/>
                <w:szCs w:val="18"/>
              </w:rPr>
              <w:t xml:space="preserve">: </w:t>
            </w:r>
            <w:proofErr w:type="spellStart"/>
            <w:r w:rsidRPr="00F33A92">
              <w:rPr>
                <w:rFonts w:ascii="Arial" w:hAnsi="Arial" w:cs="Arial"/>
                <w:sz w:val="18"/>
                <w:szCs w:val="18"/>
              </w:rPr>
              <w:t>protezione</w:t>
            </w:r>
            <w:proofErr w:type="spellEnd"/>
            <w:r w:rsidRPr="00F33A92">
              <w:rPr>
                <w:rFonts w:ascii="Arial" w:hAnsi="Arial" w:cs="Arial"/>
                <w:sz w:val="18"/>
                <w:szCs w:val="18"/>
              </w:rPr>
              <w:t xml:space="preserve">, </w:t>
            </w:r>
            <w:proofErr w:type="spellStart"/>
            <w:r w:rsidRPr="00F33A92">
              <w:rPr>
                <w:rFonts w:ascii="Arial" w:hAnsi="Arial" w:cs="Arial"/>
                <w:sz w:val="18"/>
                <w:szCs w:val="18"/>
              </w:rPr>
              <w:t>alloggio</w:t>
            </w:r>
            <w:proofErr w:type="spellEnd"/>
            <w:r w:rsidRPr="00F33A92">
              <w:rPr>
                <w:rFonts w:ascii="Arial" w:hAnsi="Arial" w:cs="Arial"/>
                <w:sz w:val="18"/>
                <w:szCs w:val="18"/>
              </w:rPr>
              <w:t xml:space="preserve">, </w:t>
            </w:r>
            <w:proofErr w:type="spellStart"/>
            <w:r w:rsidRPr="00F33A92">
              <w:rPr>
                <w:rFonts w:ascii="Arial" w:hAnsi="Arial" w:cs="Arial"/>
                <w:sz w:val="18"/>
                <w:szCs w:val="18"/>
              </w:rPr>
              <w:t>sostegno</w:t>
            </w:r>
            <w:proofErr w:type="spellEnd"/>
            <w:r w:rsidRPr="00F33A92">
              <w:rPr>
                <w:rFonts w:ascii="Arial" w:hAnsi="Arial" w:cs="Arial"/>
                <w:sz w:val="18"/>
                <w:szCs w:val="18"/>
              </w:rPr>
              <w:t xml:space="preserve"> e </w:t>
            </w:r>
            <w:proofErr w:type="spellStart"/>
            <w:r w:rsidRPr="00F33A92">
              <w:rPr>
                <w:rFonts w:ascii="Arial" w:hAnsi="Arial" w:cs="Arial"/>
                <w:sz w:val="18"/>
                <w:szCs w:val="18"/>
              </w:rPr>
              <w:t>assistenza</w:t>
            </w:r>
            <w:proofErr w:type="spellEnd"/>
            <w:r w:rsidRPr="00F33A92">
              <w:rPr>
                <w:rFonts w:ascii="Arial" w:hAnsi="Arial" w:cs="Arial"/>
                <w:sz w:val="18"/>
                <w:szCs w:val="18"/>
              </w:rPr>
              <w:t xml:space="preserve"> </w:t>
            </w:r>
            <w:proofErr w:type="spellStart"/>
            <w:r w:rsidRPr="00F33A92">
              <w:rPr>
                <w:rFonts w:ascii="Arial" w:hAnsi="Arial" w:cs="Arial"/>
                <w:sz w:val="18"/>
                <w:szCs w:val="18"/>
              </w:rPr>
              <w:t>legale</w:t>
            </w:r>
            <w:proofErr w:type="spellEnd"/>
            <w:r w:rsidRPr="00F33A92">
              <w:rPr>
                <w:rFonts w:ascii="Arial" w:hAnsi="Arial" w:cs="Arial"/>
                <w:sz w:val="18"/>
                <w:szCs w:val="18"/>
              </w:rPr>
              <w:t xml:space="preserve"> </w:t>
            </w:r>
            <w:proofErr w:type="spellStart"/>
            <w:r w:rsidRPr="00F33A92">
              <w:rPr>
                <w:rFonts w:ascii="Arial" w:hAnsi="Arial" w:cs="Arial"/>
                <w:sz w:val="18"/>
                <w:szCs w:val="18"/>
              </w:rPr>
              <w:t>alle</w:t>
            </w:r>
            <w:proofErr w:type="spellEnd"/>
            <w:r w:rsidRPr="00F33A92">
              <w:rPr>
                <w:rFonts w:ascii="Arial" w:hAnsi="Arial" w:cs="Arial"/>
                <w:sz w:val="18"/>
                <w:szCs w:val="18"/>
              </w:rPr>
              <w:t xml:space="preserve"> </w:t>
            </w:r>
            <w:proofErr w:type="spellStart"/>
            <w:r w:rsidRPr="00F33A92">
              <w:rPr>
                <w:rFonts w:ascii="Arial" w:hAnsi="Arial" w:cs="Arial"/>
                <w:sz w:val="18"/>
                <w:szCs w:val="18"/>
              </w:rPr>
              <w:t>vittime</w:t>
            </w:r>
            <w:proofErr w:type="spellEnd"/>
            <w:r w:rsidRPr="00F33A92">
              <w:rPr>
                <w:rFonts w:ascii="Arial" w:hAnsi="Arial" w:cs="Arial"/>
                <w:sz w:val="18"/>
                <w:szCs w:val="18"/>
              </w:rPr>
              <w:t xml:space="preserve"> di </w:t>
            </w:r>
            <w:proofErr w:type="spellStart"/>
            <w:r w:rsidRPr="00F33A92">
              <w:rPr>
                <w:rFonts w:ascii="Arial" w:hAnsi="Arial" w:cs="Arial"/>
                <w:sz w:val="18"/>
                <w:szCs w:val="18"/>
              </w:rPr>
              <w:t>violenza</w:t>
            </w:r>
            <w:proofErr w:type="spellEnd"/>
            <w:r w:rsidRPr="00F33A92">
              <w:rPr>
                <w:rFonts w:ascii="Arial" w:hAnsi="Arial" w:cs="Arial"/>
                <w:sz w:val="18"/>
                <w:szCs w:val="18"/>
              </w:rPr>
              <w:t xml:space="preserve"> </w:t>
            </w:r>
            <w:proofErr w:type="spellStart"/>
            <w:r w:rsidRPr="00F33A92">
              <w:rPr>
                <w:rFonts w:ascii="Arial" w:hAnsi="Arial" w:cs="Arial"/>
                <w:sz w:val="18"/>
                <w:szCs w:val="18"/>
              </w:rPr>
              <w:t>domestica</w:t>
            </w:r>
            <w:proofErr w:type="spellEnd"/>
          </w:p>
        </w:tc>
        <w:tc>
          <w:tcPr>
            <w:tcW w:w="1653" w:type="dxa"/>
            <w:vAlign w:val="bottom"/>
          </w:tcPr>
          <w:p w14:paraId="178698D4"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2.000,00</w:t>
            </w:r>
          </w:p>
          <w:p w14:paraId="21A1B105" w14:textId="77777777" w:rsidR="00DA05F2" w:rsidRPr="00F33A92" w:rsidRDefault="00DA05F2" w:rsidP="002E744A">
            <w:pPr>
              <w:spacing w:after="0" w:line="240" w:lineRule="auto"/>
              <w:jc w:val="center"/>
              <w:rPr>
                <w:rFonts w:ascii="Arial" w:hAnsi="Arial" w:cs="Arial"/>
                <w:b/>
                <w:sz w:val="18"/>
                <w:szCs w:val="18"/>
              </w:rPr>
            </w:pPr>
          </w:p>
          <w:p w14:paraId="5310C28A" w14:textId="77777777" w:rsidR="00DA05F2" w:rsidRPr="00F33A92" w:rsidRDefault="00DA05F2" w:rsidP="002E744A">
            <w:pPr>
              <w:spacing w:after="0" w:line="240" w:lineRule="auto"/>
              <w:jc w:val="center"/>
              <w:rPr>
                <w:rFonts w:ascii="Arial" w:hAnsi="Arial" w:cs="Arial"/>
                <w:sz w:val="18"/>
                <w:szCs w:val="18"/>
              </w:rPr>
            </w:pPr>
          </w:p>
        </w:tc>
        <w:tc>
          <w:tcPr>
            <w:tcW w:w="1676" w:type="dxa"/>
            <w:vAlign w:val="bottom"/>
          </w:tcPr>
          <w:p w14:paraId="45040B0A"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2.000,00</w:t>
            </w:r>
          </w:p>
          <w:p w14:paraId="47284F7B" w14:textId="77777777" w:rsidR="00DA05F2" w:rsidRPr="00F33A92" w:rsidRDefault="00DA05F2" w:rsidP="002E744A">
            <w:pPr>
              <w:spacing w:after="0" w:line="240" w:lineRule="auto"/>
              <w:jc w:val="center"/>
              <w:rPr>
                <w:rFonts w:ascii="Arial" w:hAnsi="Arial" w:cs="Arial"/>
                <w:b/>
                <w:sz w:val="18"/>
                <w:szCs w:val="18"/>
              </w:rPr>
            </w:pPr>
          </w:p>
          <w:p w14:paraId="707DFB25"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455FB172" w14:textId="77777777" w:rsidTr="002E744A">
        <w:trPr>
          <w:trHeight w:val="255"/>
        </w:trPr>
        <w:tc>
          <w:tcPr>
            <w:tcW w:w="380" w:type="dxa"/>
          </w:tcPr>
          <w:p w14:paraId="4B0AE5B5" w14:textId="77777777" w:rsidR="00DA05F2" w:rsidRPr="00F33A92" w:rsidRDefault="00DA05F2" w:rsidP="002E744A">
            <w:pPr>
              <w:spacing w:after="0" w:line="240" w:lineRule="auto"/>
              <w:rPr>
                <w:rFonts w:ascii="Arial" w:hAnsi="Arial" w:cs="Arial"/>
                <w:sz w:val="18"/>
                <w:szCs w:val="18"/>
              </w:rPr>
            </w:pPr>
          </w:p>
          <w:p w14:paraId="7C1B2412"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6.</w:t>
            </w:r>
          </w:p>
        </w:tc>
        <w:tc>
          <w:tcPr>
            <w:tcW w:w="5930" w:type="dxa"/>
          </w:tcPr>
          <w:p w14:paraId="3843C625" w14:textId="77777777" w:rsidR="00DA05F2" w:rsidRPr="00F33A92" w:rsidRDefault="00DA05F2" w:rsidP="002E744A">
            <w:pPr>
              <w:spacing w:after="0" w:line="240" w:lineRule="auto"/>
              <w:rPr>
                <w:rFonts w:ascii="Arial" w:hAnsi="Arial" w:cs="Arial"/>
                <w:sz w:val="18"/>
                <w:szCs w:val="18"/>
              </w:rPr>
            </w:pPr>
          </w:p>
          <w:p w14:paraId="1B1539CF"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UFFICIO</w:t>
            </w:r>
            <w:proofErr w:type="spellEnd"/>
            <w:r w:rsidRPr="00F33A92">
              <w:rPr>
                <w:rFonts w:ascii="Arial" w:hAnsi="Arial" w:cs="Arial"/>
                <w:b/>
                <w:sz w:val="18"/>
                <w:szCs w:val="18"/>
              </w:rPr>
              <w:t xml:space="preserve"> DI </w:t>
            </w:r>
            <w:proofErr w:type="spellStart"/>
            <w:r w:rsidRPr="00F33A92">
              <w:rPr>
                <w:rFonts w:ascii="Arial" w:hAnsi="Arial" w:cs="Arial"/>
                <w:b/>
                <w:sz w:val="18"/>
                <w:szCs w:val="18"/>
              </w:rPr>
              <w:t>CONSULENZA</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SULLA</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SALUTE</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SESSUALE</w:t>
            </w:r>
            <w:proofErr w:type="spellEnd"/>
            <w:r w:rsidRPr="00F33A92">
              <w:rPr>
                <w:rFonts w:ascii="Arial" w:hAnsi="Arial" w:cs="Arial"/>
                <w:b/>
                <w:sz w:val="18"/>
                <w:szCs w:val="18"/>
              </w:rPr>
              <w:t xml:space="preserve"> DEI GIOVANI </w:t>
            </w:r>
            <w:proofErr w:type="spellStart"/>
            <w:r w:rsidRPr="00F33A92">
              <w:rPr>
                <w:rFonts w:ascii="Arial" w:hAnsi="Arial" w:cs="Arial"/>
                <w:b/>
                <w:sz w:val="18"/>
                <w:szCs w:val="18"/>
              </w:rPr>
              <w:t>NELLA</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REGIONE</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ISTRIANA</w:t>
            </w:r>
            <w:proofErr w:type="spellEnd"/>
          </w:p>
          <w:p w14:paraId="18576ECD"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sz w:val="18"/>
                <w:szCs w:val="18"/>
              </w:rPr>
              <w:t>Cofinanziamento</w:t>
            </w:r>
            <w:proofErr w:type="spellEnd"/>
            <w:r w:rsidRPr="00F33A92">
              <w:rPr>
                <w:rFonts w:ascii="Arial" w:hAnsi="Arial" w:cs="Arial"/>
                <w:sz w:val="18"/>
                <w:szCs w:val="18"/>
              </w:rPr>
              <w:t xml:space="preserve"> </w:t>
            </w:r>
            <w:proofErr w:type="spellStart"/>
            <w:r w:rsidRPr="00F33A92">
              <w:rPr>
                <w:rFonts w:ascii="Arial" w:hAnsi="Arial" w:cs="Arial"/>
                <w:sz w:val="18"/>
                <w:szCs w:val="18"/>
              </w:rPr>
              <w:t>delle</w:t>
            </w:r>
            <w:proofErr w:type="spellEnd"/>
            <w:r w:rsidRPr="00F33A92">
              <w:rPr>
                <w:rFonts w:ascii="Arial" w:hAnsi="Arial" w:cs="Arial"/>
                <w:sz w:val="18"/>
                <w:szCs w:val="18"/>
              </w:rPr>
              <w:t xml:space="preserve"> </w:t>
            </w:r>
            <w:proofErr w:type="spellStart"/>
            <w:r w:rsidRPr="00F33A92">
              <w:rPr>
                <w:rFonts w:ascii="Arial" w:hAnsi="Arial" w:cs="Arial"/>
                <w:sz w:val="18"/>
                <w:szCs w:val="18"/>
              </w:rPr>
              <w:t>attività</w:t>
            </w:r>
            <w:proofErr w:type="spellEnd"/>
            <w:r w:rsidRPr="00F33A92">
              <w:rPr>
                <w:rFonts w:ascii="Arial" w:hAnsi="Arial" w:cs="Arial"/>
                <w:sz w:val="18"/>
                <w:szCs w:val="18"/>
              </w:rPr>
              <w:t xml:space="preserve"> del </w:t>
            </w:r>
            <w:proofErr w:type="spellStart"/>
            <w:r w:rsidRPr="00F33A92">
              <w:rPr>
                <w:rFonts w:ascii="Arial" w:hAnsi="Arial" w:cs="Arial"/>
                <w:sz w:val="18"/>
                <w:szCs w:val="18"/>
              </w:rPr>
              <w:t>Centro</w:t>
            </w:r>
            <w:proofErr w:type="spellEnd"/>
            <w:r w:rsidRPr="00F33A92">
              <w:rPr>
                <w:rFonts w:ascii="Arial" w:hAnsi="Arial" w:cs="Arial"/>
                <w:sz w:val="18"/>
                <w:szCs w:val="18"/>
              </w:rPr>
              <w:t xml:space="preserve"> di </w:t>
            </w:r>
            <w:proofErr w:type="spellStart"/>
            <w:r w:rsidRPr="00F33A92">
              <w:rPr>
                <w:rFonts w:ascii="Arial" w:hAnsi="Arial" w:cs="Arial"/>
                <w:sz w:val="18"/>
                <w:szCs w:val="18"/>
              </w:rPr>
              <w:t>consulenza</w:t>
            </w:r>
            <w:proofErr w:type="spellEnd"/>
          </w:p>
        </w:tc>
        <w:tc>
          <w:tcPr>
            <w:tcW w:w="1653" w:type="dxa"/>
            <w:vAlign w:val="bottom"/>
          </w:tcPr>
          <w:p w14:paraId="6D427594"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1.328,00</w:t>
            </w:r>
          </w:p>
          <w:p w14:paraId="29A59711" w14:textId="77777777" w:rsidR="00DA05F2" w:rsidRPr="00F33A92" w:rsidRDefault="00DA05F2" w:rsidP="002E744A">
            <w:pPr>
              <w:spacing w:after="0" w:line="240" w:lineRule="auto"/>
              <w:jc w:val="center"/>
              <w:rPr>
                <w:rFonts w:ascii="Arial" w:hAnsi="Arial" w:cs="Arial"/>
                <w:b/>
                <w:sz w:val="18"/>
                <w:szCs w:val="18"/>
              </w:rPr>
            </w:pPr>
          </w:p>
          <w:p w14:paraId="50A13B05" w14:textId="77777777" w:rsidR="00DA05F2" w:rsidRPr="00F33A92" w:rsidRDefault="00DA05F2" w:rsidP="002E744A">
            <w:pPr>
              <w:spacing w:after="0" w:line="240" w:lineRule="auto"/>
              <w:jc w:val="center"/>
              <w:rPr>
                <w:rFonts w:ascii="Arial" w:hAnsi="Arial" w:cs="Arial"/>
                <w:sz w:val="18"/>
                <w:szCs w:val="18"/>
              </w:rPr>
            </w:pPr>
          </w:p>
        </w:tc>
        <w:tc>
          <w:tcPr>
            <w:tcW w:w="1676" w:type="dxa"/>
            <w:vAlign w:val="bottom"/>
          </w:tcPr>
          <w:p w14:paraId="54621278"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1.328,00</w:t>
            </w:r>
          </w:p>
          <w:p w14:paraId="516B75C3" w14:textId="77777777" w:rsidR="00DA05F2" w:rsidRPr="00F33A92" w:rsidRDefault="00DA05F2" w:rsidP="002E744A">
            <w:pPr>
              <w:spacing w:after="0" w:line="240" w:lineRule="auto"/>
              <w:jc w:val="center"/>
              <w:rPr>
                <w:rFonts w:ascii="Arial" w:hAnsi="Arial" w:cs="Arial"/>
                <w:b/>
                <w:sz w:val="18"/>
                <w:szCs w:val="18"/>
              </w:rPr>
            </w:pPr>
          </w:p>
          <w:p w14:paraId="22919076"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35FA2BFB" w14:textId="77777777" w:rsidTr="002E744A">
        <w:trPr>
          <w:trHeight w:val="255"/>
        </w:trPr>
        <w:tc>
          <w:tcPr>
            <w:tcW w:w="380" w:type="dxa"/>
          </w:tcPr>
          <w:p w14:paraId="03272D32" w14:textId="77777777" w:rsidR="00DA05F2" w:rsidRPr="00F33A92" w:rsidRDefault="00DA05F2" w:rsidP="002E744A">
            <w:pPr>
              <w:spacing w:after="0" w:line="240" w:lineRule="auto"/>
              <w:rPr>
                <w:rFonts w:ascii="Arial" w:hAnsi="Arial" w:cs="Arial"/>
                <w:sz w:val="18"/>
                <w:szCs w:val="18"/>
              </w:rPr>
            </w:pPr>
          </w:p>
          <w:p w14:paraId="10FD9548"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7.</w:t>
            </w:r>
          </w:p>
        </w:tc>
        <w:tc>
          <w:tcPr>
            <w:tcW w:w="5930" w:type="dxa"/>
          </w:tcPr>
          <w:p w14:paraId="6B54B4E3" w14:textId="77777777" w:rsidR="00DA05F2" w:rsidRPr="00F33A92" w:rsidRDefault="00DA05F2" w:rsidP="002E744A">
            <w:pPr>
              <w:spacing w:after="0" w:line="240" w:lineRule="auto"/>
              <w:rPr>
                <w:rFonts w:ascii="Arial" w:hAnsi="Arial" w:cs="Arial"/>
                <w:sz w:val="18"/>
                <w:szCs w:val="18"/>
              </w:rPr>
            </w:pPr>
          </w:p>
          <w:p w14:paraId="2BAC4F1E"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UFFICIO</w:t>
            </w:r>
            <w:proofErr w:type="spellEnd"/>
            <w:r w:rsidRPr="00F33A92">
              <w:rPr>
                <w:rFonts w:ascii="Arial" w:hAnsi="Arial" w:cs="Arial"/>
                <w:b/>
                <w:sz w:val="18"/>
                <w:szCs w:val="18"/>
              </w:rPr>
              <w:t xml:space="preserve"> DI </w:t>
            </w:r>
            <w:proofErr w:type="spellStart"/>
            <w:r w:rsidRPr="00F33A92">
              <w:rPr>
                <w:rFonts w:ascii="Arial" w:hAnsi="Arial" w:cs="Arial"/>
                <w:b/>
                <w:sz w:val="18"/>
                <w:szCs w:val="18"/>
              </w:rPr>
              <w:t>CONSULENZA</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NUTRIZIONALE</w:t>
            </w:r>
            <w:proofErr w:type="spellEnd"/>
            <w:r w:rsidRPr="00F33A92">
              <w:rPr>
                <w:rFonts w:ascii="Arial" w:hAnsi="Arial" w:cs="Arial"/>
                <w:b/>
                <w:sz w:val="18"/>
                <w:szCs w:val="18"/>
              </w:rPr>
              <w:t xml:space="preserve"> A CITTANOVA</w:t>
            </w:r>
          </w:p>
          <w:p w14:paraId="0C64060C"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sz w:val="18"/>
                <w:szCs w:val="18"/>
              </w:rPr>
              <w:t>Cofinanziamento</w:t>
            </w:r>
            <w:proofErr w:type="spellEnd"/>
            <w:r w:rsidRPr="00F33A92">
              <w:rPr>
                <w:rFonts w:ascii="Arial" w:hAnsi="Arial" w:cs="Arial"/>
                <w:sz w:val="18"/>
                <w:szCs w:val="18"/>
              </w:rPr>
              <w:t xml:space="preserve"> </w:t>
            </w:r>
            <w:proofErr w:type="spellStart"/>
            <w:r w:rsidRPr="00F33A92">
              <w:rPr>
                <w:rFonts w:ascii="Arial" w:hAnsi="Arial" w:cs="Arial"/>
                <w:sz w:val="18"/>
                <w:szCs w:val="18"/>
              </w:rPr>
              <w:t>delle</w:t>
            </w:r>
            <w:proofErr w:type="spellEnd"/>
            <w:r w:rsidRPr="00F33A92">
              <w:rPr>
                <w:rFonts w:ascii="Arial" w:hAnsi="Arial" w:cs="Arial"/>
                <w:sz w:val="18"/>
                <w:szCs w:val="18"/>
              </w:rPr>
              <w:t xml:space="preserve"> </w:t>
            </w:r>
            <w:proofErr w:type="spellStart"/>
            <w:r w:rsidRPr="00F33A92">
              <w:rPr>
                <w:rFonts w:ascii="Arial" w:hAnsi="Arial" w:cs="Arial"/>
                <w:sz w:val="18"/>
                <w:szCs w:val="18"/>
              </w:rPr>
              <w:t>attività</w:t>
            </w:r>
            <w:proofErr w:type="spellEnd"/>
            <w:r w:rsidRPr="00F33A92">
              <w:rPr>
                <w:rFonts w:ascii="Arial" w:hAnsi="Arial" w:cs="Arial"/>
                <w:sz w:val="18"/>
                <w:szCs w:val="18"/>
              </w:rPr>
              <w:t xml:space="preserve"> del </w:t>
            </w:r>
            <w:proofErr w:type="spellStart"/>
            <w:r w:rsidRPr="00F33A92">
              <w:rPr>
                <w:rFonts w:ascii="Arial" w:hAnsi="Arial" w:cs="Arial"/>
                <w:sz w:val="18"/>
                <w:szCs w:val="18"/>
              </w:rPr>
              <w:t>Centro</w:t>
            </w:r>
            <w:proofErr w:type="spellEnd"/>
            <w:r w:rsidRPr="00F33A92">
              <w:rPr>
                <w:rFonts w:ascii="Arial" w:hAnsi="Arial" w:cs="Arial"/>
                <w:sz w:val="18"/>
                <w:szCs w:val="18"/>
              </w:rPr>
              <w:t xml:space="preserve"> di </w:t>
            </w:r>
            <w:proofErr w:type="spellStart"/>
            <w:r w:rsidRPr="00F33A92">
              <w:rPr>
                <w:rFonts w:ascii="Arial" w:hAnsi="Arial" w:cs="Arial"/>
                <w:sz w:val="18"/>
                <w:szCs w:val="18"/>
              </w:rPr>
              <w:t>consulenza</w:t>
            </w:r>
            <w:proofErr w:type="spellEnd"/>
          </w:p>
        </w:tc>
        <w:tc>
          <w:tcPr>
            <w:tcW w:w="1653" w:type="dxa"/>
            <w:vAlign w:val="bottom"/>
          </w:tcPr>
          <w:p w14:paraId="7448AD28"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3.451,00</w:t>
            </w:r>
          </w:p>
          <w:p w14:paraId="2327DD94" w14:textId="77777777" w:rsidR="00DA05F2" w:rsidRPr="00F33A92" w:rsidRDefault="00DA05F2" w:rsidP="002E744A">
            <w:pPr>
              <w:spacing w:after="0" w:line="240" w:lineRule="auto"/>
              <w:jc w:val="center"/>
              <w:rPr>
                <w:rFonts w:ascii="Arial" w:hAnsi="Arial" w:cs="Arial"/>
                <w:sz w:val="18"/>
                <w:szCs w:val="18"/>
              </w:rPr>
            </w:pPr>
          </w:p>
        </w:tc>
        <w:tc>
          <w:tcPr>
            <w:tcW w:w="1676" w:type="dxa"/>
            <w:vAlign w:val="bottom"/>
          </w:tcPr>
          <w:p w14:paraId="4B6C4EF5"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3.451,00</w:t>
            </w:r>
          </w:p>
          <w:p w14:paraId="151DDED4"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2815FBA0" w14:textId="77777777" w:rsidTr="002E744A">
        <w:trPr>
          <w:trHeight w:val="255"/>
        </w:trPr>
        <w:tc>
          <w:tcPr>
            <w:tcW w:w="380" w:type="dxa"/>
          </w:tcPr>
          <w:p w14:paraId="5976022A" w14:textId="77777777" w:rsidR="00DA05F2" w:rsidRPr="00F33A92" w:rsidRDefault="00DA05F2" w:rsidP="002E744A">
            <w:pPr>
              <w:spacing w:after="0" w:line="240" w:lineRule="auto"/>
              <w:rPr>
                <w:rFonts w:ascii="Arial" w:hAnsi="Arial" w:cs="Arial"/>
                <w:sz w:val="18"/>
                <w:szCs w:val="18"/>
              </w:rPr>
            </w:pPr>
          </w:p>
          <w:p w14:paraId="1F3DF820"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8.</w:t>
            </w:r>
          </w:p>
        </w:tc>
        <w:tc>
          <w:tcPr>
            <w:tcW w:w="5930" w:type="dxa"/>
          </w:tcPr>
          <w:p w14:paraId="2764A890" w14:textId="77777777" w:rsidR="00DA05F2" w:rsidRPr="00F33A92" w:rsidRDefault="00DA05F2" w:rsidP="002E744A">
            <w:pPr>
              <w:spacing w:after="0" w:line="240" w:lineRule="auto"/>
              <w:rPr>
                <w:rFonts w:ascii="Arial" w:hAnsi="Arial" w:cs="Arial"/>
                <w:sz w:val="18"/>
                <w:szCs w:val="18"/>
              </w:rPr>
            </w:pPr>
          </w:p>
          <w:p w14:paraId="5BA353FC"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DIPARTIMENTO</w:t>
            </w:r>
            <w:proofErr w:type="spellEnd"/>
            <w:r w:rsidRPr="00F33A92">
              <w:rPr>
                <w:rFonts w:ascii="Arial" w:hAnsi="Arial" w:cs="Arial"/>
                <w:b/>
                <w:sz w:val="18"/>
                <w:szCs w:val="18"/>
              </w:rPr>
              <w:t xml:space="preserve"> PER LA </w:t>
            </w:r>
            <w:proofErr w:type="spellStart"/>
            <w:r w:rsidRPr="00F33A92">
              <w:rPr>
                <w:rFonts w:ascii="Arial" w:hAnsi="Arial" w:cs="Arial"/>
                <w:b/>
                <w:sz w:val="18"/>
                <w:szCs w:val="18"/>
              </w:rPr>
              <w:t>RIABILITAZIONE</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INFANTILE</w:t>
            </w:r>
            <w:proofErr w:type="spellEnd"/>
            <w:r w:rsidRPr="00F33A92">
              <w:rPr>
                <w:rFonts w:ascii="Arial" w:hAnsi="Arial" w:cs="Arial"/>
                <w:b/>
                <w:sz w:val="18"/>
                <w:szCs w:val="18"/>
              </w:rPr>
              <w:t xml:space="preserve"> SB ROVIGNO </w:t>
            </w:r>
          </w:p>
          <w:p w14:paraId="23D9C2D0" w14:textId="77777777" w:rsidR="00DA05F2" w:rsidRPr="00F33A92" w:rsidRDefault="00DA05F2" w:rsidP="002E744A">
            <w:pPr>
              <w:spacing w:after="0" w:line="240" w:lineRule="auto"/>
              <w:rPr>
                <w:rFonts w:ascii="Arial" w:hAnsi="Arial" w:cs="Arial"/>
                <w:sz w:val="18"/>
                <w:szCs w:val="18"/>
              </w:rPr>
            </w:pPr>
          </w:p>
        </w:tc>
        <w:tc>
          <w:tcPr>
            <w:tcW w:w="1653" w:type="dxa"/>
            <w:vAlign w:val="bottom"/>
          </w:tcPr>
          <w:p w14:paraId="74137E5A"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864,40</w:t>
            </w:r>
          </w:p>
          <w:p w14:paraId="2AE325E7" w14:textId="77777777" w:rsidR="00DA05F2" w:rsidRPr="00F33A92" w:rsidRDefault="00DA05F2" w:rsidP="002E744A">
            <w:pPr>
              <w:spacing w:after="0" w:line="240" w:lineRule="auto"/>
              <w:jc w:val="center"/>
              <w:rPr>
                <w:rFonts w:ascii="Arial" w:hAnsi="Arial" w:cs="Arial"/>
                <w:sz w:val="18"/>
                <w:szCs w:val="18"/>
              </w:rPr>
            </w:pPr>
          </w:p>
        </w:tc>
        <w:tc>
          <w:tcPr>
            <w:tcW w:w="1676" w:type="dxa"/>
            <w:vAlign w:val="bottom"/>
          </w:tcPr>
          <w:p w14:paraId="6731D546"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864,40</w:t>
            </w:r>
          </w:p>
          <w:p w14:paraId="7DCFCDC5"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69A50CB2" w14:textId="77777777" w:rsidTr="002E744A">
        <w:trPr>
          <w:trHeight w:val="255"/>
        </w:trPr>
        <w:tc>
          <w:tcPr>
            <w:tcW w:w="380" w:type="dxa"/>
          </w:tcPr>
          <w:p w14:paraId="6E62E2BE" w14:textId="77777777" w:rsidR="00DA05F2" w:rsidRPr="00F33A92" w:rsidRDefault="00DA05F2" w:rsidP="002E744A">
            <w:pPr>
              <w:spacing w:after="0" w:line="240" w:lineRule="auto"/>
              <w:rPr>
                <w:rFonts w:ascii="Arial" w:hAnsi="Arial" w:cs="Arial"/>
                <w:sz w:val="18"/>
                <w:szCs w:val="18"/>
              </w:rPr>
            </w:pPr>
          </w:p>
        </w:tc>
        <w:tc>
          <w:tcPr>
            <w:tcW w:w="5930" w:type="dxa"/>
          </w:tcPr>
          <w:p w14:paraId="62A18703" w14:textId="77777777" w:rsidR="00DA05F2" w:rsidRPr="00F33A92" w:rsidRDefault="00DA05F2" w:rsidP="002E744A">
            <w:pPr>
              <w:spacing w:after="0" w:line="240" w:lineRule="auto"/>
              <w:rPr>
                <w:rFonts w:ascii="Arial" w:hAnsi="Arial" w:cs="Arial"/>
                <w:sz w:val="18"/>
                <w:szCs w:val="18"/>
              </w:rPr>
            </w:pPr>
          </w:p>
          <w:p w14:paraId="69C55ED2"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IN TOTALE</w:t>
            </w:r>
          </w:p>
          <w:p w14:paraId="53D38B3C" w14:textId="77777777" w:rsidR="00DA05F2" w:rsidRPr="00F33A92" w:rsidRDefault="00DA05F2" w:rsidP="002E744A">
            <w:pPr>
              <w:spacing w:after="0" w:line="240" w:lineRule="auto"/>
              <w:rPr>
                <w:rFonts w:ascii="Arial" w:hAnsi="Arial" w:cs="Arial"/>
                <w:sz w:val="18"/>
                <w:szCs w:val="18"/>
              </w:rPr>
            </w:pPr>
          </w:p>
        </w:tc>
        <w:tc>
          <w:tcPr>
            <w:tcW w:w="1653" w:type="dxa"/>
            <w:vAlign w:val="bottom"/>
          </w:tcPr>
          <w:p w14:paraId="75915AAE"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57.328,57</w:t>
            </w:r>
          </w:p>
          <w:p w14:paraId="6450B5E7" w14:textId="77777777" w:rsidR="00DA05F2" w:rsidRPr="00F33A92" w:rsidRDefault="00DA05F2" w:rsidP="002E744A">
            <w:pPr>
              <w:spacing w:after="0" w:line="240" w:lineRule="auto"/>
              <w:jc w:val="center"/>
              <w:rPr>
                <w:rFonts w:ascii="Arial" w:hAnsi="Arial" w:cs="Arial"/>
                <w:sz w:val="18"/>
                <w:szCs w:val="18"/>
              </w:rPr>
            </w:pPr>
          </w:p>
        </w:tc>
        <w:tc>
          <w:tcPr>
            <w:tcW w:w="1676" w:type="dxa"/>
          </w:tcPr>
          <w:p w14:paraId="075F3FF4" w14:textId="77777777" w:rsidR="00DA05F2" w:rsidRPr="00F33A92" w:rsidRDefault="00DA05F2" w:rsidP="002E744A">
            <w:pPr>
              <w:spacing w:after="0" w:line="240" w:lineRule="auto"/>
              <w:jc w:val="center"/>
              <w:rPr>
                <w:rFonts w:ascii="Arial" w:hAnsi="Arial" w:cs="Arial"/>
                <w:b/>
                <w:sz w:val="18"/>
                <w:szCs w:val="18"/>
              </w:rPr>
            </w:pPr>
          </w:p>
          <w:p w14:paraId="6C252FBB"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57.328,57</w:t>
            </w:r>
          </w:p>
        </w:tc>
      </w:tr>
    </w:tbl>
    <w:p w14:paraId="7BE4FAED" w14:textId="77777777" w:rsidR="00DA05F2" w:rsidRPr="00F33A92" w:rsidRDefault="00DA05F2" w:rsidP="00DA05F2">
      <w:pPr>
        <w:pBdr>
          <w:top w:val="nil"/>
          <w:left w:val="nil"/>
          <w:bottom w:val="nil"/>
          <w:right w:val="nil"/>
          <w:between w:val="nil"/>
        </w:pBdr>
        <w:spacing w:after="0" w:line="240" w:lineRule="auto"/>
        <w:rPr>
          <w:rFonts w:ascii="Arial" w:hAnsi="Arial" w:cs="Arial"/>
          <w:color w:val="000000"/>
          <w:sz w:val="20"/>
          <w:szCs w:val="20"/>
        </w:rPr>
      </w:pPr>
    </w:p>
    <w:p w14:paraId="1A7B5661" w14:textId="77777777" w:rsidR="00DA05F2" w:rsidRPr="00F33A92" w:rsidRDefault="00DA05F2" w:rsidP="00DA05F2">
      <w:pPr>
        <w:numPr>
          <w:ilvl w:val="0"/>
          <w:numId w:val="298"/>
        </w:numPr>
        <w:pBdr>
          <w:top w:val="nil"/>
          <w:left w:val="nil"/>
          <w:bottom w:val="nil"/>
          <w:right w:val="nil"/>
          <w:between w:val="nil"/>
        </w:pBdr>
        <w:spacing w:after="0" w:line="240" w:lineRule="auto"/>
        <w:rPr>
          <w:rFonts w:ascii="Arial" w:hAnsi="Arial" w:cs="Arial"/>
          <w:color w:val="000000"/>
          <w:sz w:val="20"/>
          <w:szCs w:val="20"/>
        </w:rPr>
      </w:pPr>
      <w:proofErr w:type="spellStart"/>
      <w:r w:rsidRPr="00F33A92">
        <w:rPr>
          <w:rFonts w:ascii="Arial" w:hAnsi="Arial" w:cs="Arial"/>
          <w:b/>
          <w:color w:val="000000"/>
          <w:sz w:val="20"/>
          <w:szCs w:val="20"/>
        </w:rPr>
        <w:t>INCENTIVO</w:t>
      </w:r>
      <w:proofErr w:type="spellEnd"/>
      <w:r w:rsidRPr="00F33A92">
        <w:rPr>
          <w:rFonts w:ascii="Arial" w:hAnsi="Arial" w:cs="Arial"/>
          <w:b/>
          <w:color w:val="000000"/>
          <w:sz w:val="20"/>
          <w:szCs w:val="20"/>
        </w:rPr>
        <w:t xml:space="preserve"> DEL </w:t>
      </w:r>
      <w:proofErr w:type="spellStart"/>
      <w:r w:rsidRPr="00F33A92">
        <w:rPr>
          <w:rFonts w:ascii="Arial" w:hAnsi="Arial" w:cs="Arial"/>
          <w:b/>
          <w:color w:val="000000"/>
          <w:sz w:val="20"/>
          <w:szCs w:val="20"/>
        </w:rPr>
        <w:t>RINNOVAMENTO</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DEMOGRAFICO</w:t>
      </w:r>
      <w:proofErr w:type="spellEnd"/>
      <w:r w:rsidRPr="00F33A92">
        <w:rPr>
          <w:rFonts w:ascii="Arial" w:hAnsi="Arial" w:cs="Arial"/>
          <w:b/>
          <w:color w:val="000000"/>
          <w:sz w:val="20"/>
          <w:szCs w:val="20"/>
        </w:rPr>
        <w:t xml:space="preserve"> DELLA </w:t>
      </w:r>
      <w:proofErr w:type="spellStart"/>
      <w:r w:rsidRPr="00F33A92">
        <w:rPr>
          <w:rFonts w:ascii="Arial" w:hAnsi="Arial" w:cs="Arial"/>
          <w:b/>
          <w:color w:val="000000"/>
          <w:sz w:val="20"/>
          <w:szCs w:val="20"/>
        </w:rPr>
        <w:t>POPOLAZIONE</w:t>
      </w:r>
      <w:proofErr w:type="spellEnd"/>
    </w:p>
    <w:p w14:paraId="08AD7985" w14:textId="77777777" w:rsidR="00DA05F2" w:rsidRPr="00F33A92" w:rsidRDefault="00DA05F2" w:rsidP="00DA05F2">
      <w:pPr>
        <w:pBdr>
          <w:top w:val="nil"/>
          <w:left w:val="nil"/>
          <w:bottom w:val="nil"/>
          <w:right w:val="nil"/>
          <w:between w:val="nil"/>
        </w:pBdr>
        <w:spacing w:after="0" w:line="240" w:lineRule="auto"/>
        <w:rPr>
          <w:rFonts w:ascii="Arial" w:hAnsi="Arial" w:cs="Arial"/>
          <w:color w:val="000000"/>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
        <w:gridCol w:w="3185"/>
        <w:gridCol w:w="1710"/>
        <w:gridCol w:w="1267"/>
        <w:gridCol w:w="1704"/>
        <w:gridCol w:w="1417"/>
      </w:tblGrid>
      <w:tr w:rsidR="00DA05F2" w:rsidRPr="00F33A92" w14:paraId="0C143DAC" w14:textId="77777777" w:rsidTr="002E744A">
        <w:trPr>
          <w:trHeight w:val="255"/>
        </w:trPr>
        <w:tc>
          <w:tcPr>
            <w:tcW w:w="351" w:type="dxa"/>
          </w:tcPr>
          <w:p w14:paraId="021B923A" w14:textId="77777777" w:rsidR="00DA05F2" w:rsidRPr="00F33A92" w:rsidRDefault="00DA05F2" w:rsidP="002E744A">
            <w:pPr>
              <w:spacing w:after="0" w:line="240" w:lineRule="auto"/>
              <w:rPr>
                <w:rFonts w:ascii="Arial" w:hAnsi="Arial" w:cs="Arial"/>
                <w:color w:val="2F5496"/>
                <w:sz w:val="18"/>
                <w:szCs w:val="18"/>
              </w:rPr>
            </w:pPr>
          </w:p>
        </w:tc>
        <w:tc>
          <w:tcPr>
            <w:tcW w:w="3185" w:type="dxa"/>
          </w:tcPr>
          <w:p w14:paraId="76C5634E" w14:textId="77777777" w:rsidR="00DA05F2" w:rsidRPr="00F33A92" w:rsidRDefault="00DA05F2" w:rsidP="002E744A">
            <w:pPr>
              <w:spacing w:after="0" w:line="240" w:lineRule="auto"/>
              <w:jc w:val="center"/>
              <w:rPr>
                <w:rFonts w:ascii="Arial" w:hAnsi="Arial" w:cs="Arial"/>
                <w:b/>
                <w:sz w:val="18"/>
                <w:szCs w:val="18"/>
              </w:rPr>
            </w:pPr>
          </w:p>
          <w:p w14:paraId="0D7F95F0"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b/>
                <w:sz w:val="18"/>
                <w:szCs w:val="18"/>
              </w:rPr>
              <w:t>TIPOLOGIA</w:t>
            </w:r>
            <w:proofErr w:type="spellEnd"/>
            <w:r w:rsidRPr="00F33A92">
              <w:rPr>
                <w:rFonts w:ascii="Arial" w:hAnsi="Arial" w:cs="Arial"/>
                <w:b/>
                <w:sz w:val="18"/>
                <w:szCs w:val="18"/>
              </w:rPr>
              <w:t xml:space="preserve"> DI </w:t>
            </w:r>
            <w:proofErr w:type="spellStart"/>
            <w:r w:rsidRPr="00F33A92">
              <w:rPr>
                <w:rFonts w:ascii="Arial" w:hAnsi="Arial" w:cs="Arial"/>
                <w:b/>
                <w:sz w:val="18"/>
                <w:szCs w:val="18"/>
              </w:rPr>
              <w:t>DIRITTO</w:t>
            </w:r>
            <w:proofErr w:type="spellEnd"/>
            <w:r w:rsidRPr="00F33A92">
              <w:rPr>
                <w:rFonts w:ascii="Arial" w:hAnsi="Arial" w:cs="Arial"/>
                <w:b/>
                <w:sz w:val="18"/>
                <w:szCs w:val="18"/>
              </w:rPr>
              <w:t>/</w:t>
            </w:r>
            <w:proofErr w:type="spellStart"/>
            <w:r w:rsidRPr="00F33A92">
              <w:rPr>
                <w:rFonts w:ascii="Arial" w:hAnsi="Arial" w:cs="Arial"/>
                <w:b/>
                <w:sz w:val="18"/>
                <w:szCs w:val="18"/>
              </w:rPr>
              <w:t>AIUTO</w:t>
            </w:r>
            <w:proofErr w:type="spellEnd"/>
          </w:p>
          <w:p w14:paraId="72A7C045" w14:textId="77777777" w:rsidR="00DA05F2" w:rsidRPr="00F33A92" w:rsidRDefault="00DA05F2" w:rsidP="002E744A">
            <w:pPr>
              <w:spacing w:after="0" w:line="240" w:lineRule="auto"/>
              <w:jc w:val="center"/>
              <w:rPr>
                <w:rFonts w:ascii="Arial" w:hAnsi="Arial" w:cs="Arial"/>
                <w:sz w:val="18"/>
                <w:szCs w:val="18"/>
              </w:rPr>
            </w:pPr>
          </w:p>
          <w:p w14:paraId="28881E17" w14:textId="77777777" w:rsidR="00DA05F2" w:rsidRPr="00F33A92" w:rsidRDefault="00DA05F2" w:rsidP="002E744A">
            <w:pPr>
              <w:spacing w:after="0" w:line="240" w:lineRule="auto"/>
              <w:jc w:val="center"/>
              <w:rPr>
                <w:rFonts w:ascii="Arial" w:hAnsi="Arial" w:cs="Arial"/>
                <w:sz w:val="18"/>
                <w:szCs w:val="18"/>
              </w:rPr>
            </w:pPr>
          </w:p>
        </w:tc>
        <w:tc>
          <w:tcPr>
            <w:tcW w:w="1710" w:type="dxa"/>
          </w:tcPr>
          <w:p w14:paraId="08F71820" w14:textId="77777777" w:rsidR="00DA05F2" w:rsidRPr="00F33A92" w:rsidRDefault="00DA05F2" w:rsidP="002E744A">
            <w:pPr>
              <w:spacing w:after="0" w:line="240" w:lineRule="auto"/>
              <w:rPr>
                <w:rFonts w:ascii="Arial" w:hAnsi="Arial" w:cs="Arial"/>
                <w:sz w:val="18"/>
                <w:szCs w:val="18"/>
              </w:rPr>
            </w:pPr>
          </w:p>
          <w:p w14:paraId="0A6526D8"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b/>
                <w:sz w:val="18"/>
                <w:szCs w:val="18"/>
              </w:rPr>
              <w:t>BASI</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LEGALI</w:t>
            </w:r>
            <w:proofErr w:type="spellEnd"/>
          </w:p>
          <w:p w14:paraId="658FEE2E" w14:textId="77777777" w:rsidR="00DA05F2" w:rsidRPr="00F33A92" w:rsidRDefault="00DA05F2" w:rsidP="002E744A">
            <w:pPr>
              <w:spacing w:after="0" w:line="240" w:lineRule="auto"/>
              <w:rPr>
                <w:rFonts w:ascii="Arial" w:hAnsi="Arial" w:cs="Arial"/>
                <w:sz w:val="18"/>
                <w:szCs w:val="18"/>
              </w:rPr>
            </w:pPr>
          </w:p>
          <w:p w14:paraId="5DB14003" w14:textId="77777777" w:rsidR="00DA05F2" w:rsidRPr="00F33A92" w:rsidRDefault="00DA05F2" w:rsidP="002E744A">
            <w:pPr>
              <w:spacing w:after="0" w:line="240" w:lineRule="auto"/>
              <w:rPr>
                <w:rFonts w:ascii="Arial" w:hAnsi="Arial" w:cs="Arial"/>
                <w:sz w:val="18"/>
                <w:szCs w:val="18"/>
              </w:rPr>
            </w:pPr>
          </w:p>
        </w:tc>
        <w:tc>
          <w:tcPr>
            <w:tcW w:w="1267" w:type="dxa"/>
          </w:tcPr>
          <w:p w14:paraId="73F1A31B"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NUMERO DI </w:t>
            </w:r>
            <w:proofErr w:type="spellStart"/>
            <w:r w:rsidRPr="00F33A92">
              <w:rPr>
                <w:rFonts w:ascii="Arial" w:hAnsi="Arial" w:cs="Arial"/>
                <w:b/>
                <w:sz w:val="18"/>
                <w:szCs w:val="18"/>
              </w:rPr>
              <w:t>UTENTI</w:t>
            </w:r>
            <w:proofErr w:type="spellEnd"/>
            <w:r w:rsidRPr="00F33A92">
              <w:rPr>
                <w:rFonts w:ascii="Arial" w:hAnsi="Arial" w:cs="Arial"/>
                <w:b/>
                <w:sz w:val="18"/>
                <w:szCs w:val="18"/>
              </w:rPr>
              <w:t xml:space="preserve"> AL 31.12.2024.</w:t>
            </w:r>
          </w:p>
        </w:tc>
        <w:tc>
          <w:tcPr>
            <w:tcW w:w="1704" w:type="dxa"/>
          </w:tcPr>
          <w:p w14:paraId="180B31DB" w14:textId="77777777" w:rsidR="00DA05F2" w:rsidRPr="00F33A92" w:rsidRDefault="00DA05F2" w:rsidP="002E744A">
            <w:pPr>
              <w:spacing w:after="0" w:line="240" w:lineRule="auto"/>
              <w:jc w:val="center"/>
              <w:rPr>
                <w:rFonts w:ascii="Arial" w:hAnsi="Arial" w:cs="Arial"/>
                <w:sz w:val="18"/>
                <w:szCs w:val="18"/>
              </w:rPr>
            </w:pPr>
          </w:p>
          <w:p w14:paraId="00845988"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PREVISTI</w:t>
            </w:r>
            <w:proofErr w:type="spellEnd"/>
            <w:r w:rsidRPr="00F33A92">
              <w:rPr>
                <w:rFonts w:ascii="Arial" w:hAnsi="Arial" w:cs="Arial"/>
                <w:b/>
                <w:sz w:val="18"/>
                <w:szCs w:val="18"/>
              </w:rPr>
              <w:t>/EURO</w:t>
            </w:r>
          </w:p>
        </w:tc>
        <w:tc>
          <w:tcPr>
            <w:tcW w:w="1417" w:type="dxa"/>
          </w:tcPr>
          <w:p w14:paraId="706B6802" w14:textId="77777777" w:rsidR="00DA05F2" w:rsidRPr="00F33A92" w:rsidRDefault="00DA05F2" w:rsidP="002E744A">
            <w:pPr>
              <w:spacing w:after="0" w:line="240" w:lineRule="auto"/>
              <w:jc w:val="center"/>
              <w:rPr>
                <w:rFonts w:ascii="Arial" w:hAnsi="Arial" w:cs="Arial"/>
                <w:sz w:val="18"/>
                <w:szCs w:val="18"/>
              </w:rPr>
            </w:pPr>
          </w:p>
          <w:p w14:paraId="6381F802"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SPESI</w:t>
            </w:r>
            <w:proofErr w:type="spellEnd"/>
            <w:r w:rsidRPr="00F33A92">
              <w:rPr>
                <w:rFonts w:ascii="Arial" w:hAnsi="Arial" w:cs="Arial"/>
                <w:b/>
                <w:sz w:val="18"/>
                <w:szCs w:val="18"/>
              </w:rPr>
              <w:t>/EURO</w:t>
            </w:r>
          </w:p>
        </w:tc>
      </w:tr>
      <w:tr w:rsidR="00DA05F2" w:rsidRPr="00F33A92" w14:paraId="23AE00CA" w14:textId="77777777" w:rsidTr="002E744A">
        <w:trPr>
          <w:trHeight w:val="255"/>
        </w:trPr>
        <w:tc>
          <w:tcPr>
            <w:tcW w:w="351" w:type="dxa"/>
          </w:tcPr>
          <w:p w14:paraId="7F8E93E5" w14:textId="77777777" w:rsidR="00DA05F2" w:rsidRPr="00F33A92" w:rsidRDefault="00DA05F2" w:rsidP="002E744A">
            <w:pPr>
              <w:spacing w:after="0" w:line="240" w:lineRule="auto"/>
              <w:rPr>
                <w:rFonts w:ascii="Arial" w:hAnsi="Arial" w:cs="Arial"/>
                <w:sz w:val="18"/>
                <w:szCs w:val="18"/>
              </w:rPr>
            </w:pPr>
          </w:p>
          <w:p w14:paraId="1BCCC309"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1.</w:t>
            </w:r>
          </w:p>
        </w:tc>
        <w:tc>
          <w:tcPr>
            <w:tcW w:w="3185" w:type="dxa"/>
          </w:tcPr>
          <w:p w14:paraId="1962FA14" w14:textId="77777777" w:rsidR="00DA05F2" w:rsidRPr="00F33A92" w:rsidRDefault="00DA05F2" w:rsidP="002E744A">
            <w:pPr>
              <w:spacing w:after="0" w:line="240" w:lineRule="auto"/>
              <w:rPr>
                <w:rFonts w:ascii="Arial" w:hAnsi="Arial" w:cs="Arial"/>
                <w:b/>
                <w:sz w:val="18"/>
                <w:szCs w:val="18"/>
              </w:rPr>
            </w:pPr>
          </w:p>
          <w:p w14:paraId="05208186"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SUSSIDO</w:t>
            </w:r>
            <w:proofErr w:type="spellEnd"/>
            <w:r w:rsidRPr="00F33A92">
              <w:rPr>
                <w:rFonts w:ascii="Arial" w:hAnsi="Arial" w:cs="Arial"/>
                <w:b/>
                <w:sz w:val="18"/>
                <w:szCs w:val="18"/>
              </w:rPr>
              <w:t xml:space="preserve"> PER </w:t>
            </w:r>
            <w:proofErr w:type="spellStart"/>
            <w:r w:rsidRPr="00F33A92">
              <w:rPr>
                <w:rFonts w:ascii="Arial" w:hAnsi="Arial" w:cs="Arial"/>
                <w:b/>
                <w:sz w:val="18"/>
                <w:szCs w:val="18"/>
              </w:rPr>
              <w:t>IL</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SECONDO</w:t>
            </w:r>
            <w:proofErr w:type="spellEnd"/>
            <w:r w:rsidRPr="00F33A92">
              <w:rPr>
                <w:rFonts w:ascii="Arial" w:hAnsi="Arial" w:cs="Arial"/>
                <w:b/>
                <w:sz w:val="18"/>
                <w:szCs w:val="18"/>
              </w:rPr>
              <w:t xml:space="preserve"> BAMBINO </w:t>
            </w:r>
            <w:proofErr w:type="spellStart"/>
            <w:r w:rsidRPr="00F33A92">
              <w:rPr>
                <w:rFonts w:ascii="Arial" w:hAnsi="Arial" w:cs="Arial"/>
                <w:b/>
                <w:sz w:val="18"/>
                <w:szCs w:val="18"/>
              </w:rPr>
              <w:t>ALL'ASILO</w:t>
            </w:r>
            <w:proofErr w:type="spellEnd"/>
          </w:p>
          <w:p w14:paraId="4B15A442"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sz w:val="18"/>
                <w:szCs w:val="18"/>
              </w:rPr>
              <w:t>Il</w:t>
            </w:r>
            <w:proofErr w:type="spellEnd"/>
            <w:r w:rsidRPr="00F33A92">
              <w:rPr>
                <w:rFonts w:ascii="Arial" w:hAnsi="Arial" w:cs="Arial"/>
                <w:sz w:val="18"/>
                <w:szCs w:val="18"/>
              </w:rPr>
              <w:t xml:space="preserve"> </w:t>
            </w:r>
            <w:proofErr w:type="spellStart"/>
            <w:r w:rsidRPr="00F33A92">
              <w:rPr>
                <w:rFonts w:ascii="Arial" w:hAnsi="Arial" w:cs="Arial"/>
                <w:sz w:val="18"/>
                <w:szCs w:val="18"/>
              </w:rPr>
              <w:t>sussidio</w:t>
            </w:r>
            <w:proofErr w:type="spellEnd"/>
            <w:r w:rsidRPr="00F33A92">
              <w:rPr>
                <w:rFonts w:ascii="Arial" w:hAnsi="Arial" w:cs="Arial"/>
                <w:sz w:val="18"/>
                <w:szCs w:val="18"/>
              </w:rPr>
              <w:t xml:space="preserve"> del </w:t>
            </w:r>
            <w:proofErr w:type="spellStart"/>
            <w:r w:rsidRPr="00F33A92">
              <w:rPr>
                <w:rFonts w:ascii="Arial" w:hAnsi="Arial" w:cs="Arial"/>
                <w:sz w:val="18"/>
                <w:szCs w:val="18"/>
              </w:rPr>
              <w:t>programma</w:t>
            </w:r>
            <w:proofErr w:type="spellEnd"/>
            <w:r w:rsidRPr="00F33A92">
              <w:rPr>
                <w:rFonts w:ascii="Arial" w:hAnsi="Arial" w:cs="Arial"/>
                <w:sz w:val="18"/>
                <w:szCs w:val="18"/>
              </w:rPr>
              <w:t xml:space="preserve"> di </w:t>
            </w:r>
            <w:proofErr w:type="spellStart"/>
            <w:r w:rsidRPr="00F33A92">
              <w:rPr>
                <w:rFonts w:ascii="Arial" w:hAnsi="Arial" w:cs="Arial"/>
                <w:sz w:val="18"/>
                <w:szCs w:val="18"/>
              </w:rPr>
              <w:t>istruzione</w:t>
            </w:r>
            <w:proofErr w:type="spellEnd"/>
            <w:r w:rsidRPr="00F33A92">
              <w:rPr>
                <w:rFonts w:ascii="Arial" w:hAnsi="Arial" w:cs="Arial"/>
                <w:sz w:val="18"/>
                <w:szCs w:val="18"/>
              </w:rPr>
              <w:t xml:space="preserve"> </w:t>
            </w:r>
            <w:proofErr w:type="spellStart"/>
            <w:r w:rsidRPr="00F33A92">
              <w:rPr>
                <w:rFonts w:ascii="Arial" w:hAnsi="Arial" w:cs="Arial"/>
                <w:sz w:val="18"/>
                <w:szCs w:val="18"/>
              </w:rPr>
              <w:t>prescolare</w:t>
            </w:r>
            <w:proofErr w:type="spellEnd"/>
            <w:r w:rsidRPr="00F33A92">
              <w:rPr>
                <w:rFonts w:ascii="Arial" w:hAnsi="Arial" w:cs="Arial"/>
                <w:sz w:val="18"/>
                <w:szCs w:val="18"/>
              </w:rPr>
              <w:t xml:space="preserve"> </w:t>
            </w:r>
            <w:proofErr w:type="spellStart"/>
            <w:r w:rsidRPr="00F33A92">
              <w:rPr>
                <w:rFonts w:ascii="Arial" w:hAnsi="Arial" w:cs="Arial"/>
                <w:sz w:val="18"/>
                <w:szCs w:val="18"/>
              </w:rPr>
              <w:t>costa</w:t>
            </w:r>
            <w:proofErr w:type="spellEnd"/>
            <w:r w:rsidRPr="00F33A92">
              <w:rPr>
                <w:rFonts w:ascii="Arial" w:hAnsi="Arial" w:cs="Arial"/>
                <w:sz w:val="18"/>
                <w:szCs w:val="18"/>
              </w:rPr>
              <w:t xml:space="preserve"> </w:t>
            </w:r>
            <w:proofErr w:type="spellStart"/>
            <w:r w:rsidRPr="00F33A92">
              <w:rPr>
                <w:rFonts w:ascii="Arial" w:hAnsi="Arial" w:cs="Arial"/>
                <w:sz w:val="18"/>
                <w:szCs w:val="18"/>
              </w:rPr>
              <w:t>il</w:t>
            </w:r>
            <w:proofErr w:type="spellEnd"/>
            <w:r w:rsidRPr="00F33A92">
              <w:rPr>
                <w:rFonts w:ascii="Arial" w:hAnsi="Arial" w:cs="Arial"/>
                <w:sz w:val="18"/>
                <w:szCs w:val="18"/>
              </w:rPr>
              <w:t xml:space="preserve"> 50% per </w:t>
            </w:r>
            <w:proofErr w:type="spellStart"/>
            <w:r w:rsidRPr="00F33A92">
              <w:rPr>
                <w:rFonts w:ascii="Arial" w:hAnsi="Arial" w:cs="Arial"/>
                <w:sz w:val="18"/>
                <w:szCs w:val="18"/>
              </w:rPr>
              <w:t>il</w:t>
            </w:r>
            <w:proofErr w:type="spellEnd"/>
            <w:r w:rsidRPr="00F33A92">
              <w:rPr>
                <w:rFonts w:ascii="Arial" w:hAnsi="Arial" w:cs="Arial"/>
                <w:sz w:val="18"/>
                <w:szCs w:val="18"/>
              </w:rPr>
              <w:t xml:space="preserve"> </w:t>
            </w:r>
            <w:proofErr w:type="spellStart"/>
            <w:r w:rsidRPr="00F33A92">
              <w:rPr>
                <w:rFonts w:ascii="Arial" w:hAnsi="Arial" w:cs="Arial"/>
                <w:sz w:val="18"/>
                <w:szCs w:val="18"/>
              </w:rPr>
              <w:t>secondo</w:t>
            </w:r>
            <w:proofErr w:type="spellEnd"/>
            <w:r w:rsidRPr="00F33A92">
              <w:rPr>
                <w:rFonts w:ascii="Arial" w:hAnsi="Arial" w:cs="Arial"/>
                <w:sz w:val="18"/>
                <w:szCs w:val="18"/>
              </w:rPr>
              <w:t xml:space="preserve"> </w:t>
            </w:r>
            <w:proofErr w:type="spellStart"/>
            <w:r w:rsidRPr="00F33A92">
              <w:rPr>
                <w:rFonts w:ascii="Arial" w:hAnsi="Arial" w:cs="Arial"/>
                <w:sz w:val="18"/>
                <w:szCs w:val="18"/>
              </w:rPr>
              <w:t>figlio</w:t>
            </w:r>
            <w:proofErr w:type="spellEnd"/>
            <w:r w:rsidRPr="00F33A92">
              <w:rPr>
                <w:rFonts w:ascii="Arial" w:hAnsi="Arial" w:cs="Arial"/>
                <w:sz w:val="18"/>
                <w:szCs w:val="18"/>
              </w:rPr>
              <w:t xml:space="preserve"> e </w:t>
            </w:r>
            <w:proofErr w:type="spellStart"/>
            <w:r w:rsidRPr="00F33A92">
              <w:rPr>
                <w:rFonts w:ascii="Arial" w:hAnsi="Arial" w:cs="Arial"/>
                <w:sz w:val="18"/>
                <w:szCs w:val="18"/>
              </w:rPr>
              <w:t>il</w:t>
            </w:r>
            <w:proofErr w:type="spellEnd"/>
            <w:r w:rsidRPr="00F33A92">
              <w:rPr>
                <w:rFonts w:ascii="Arial" w:hAnsi="Arial" w:cs="Arial"/>
                <w:sz w:val="18"/>
                <w:szCs w:val="18"/>
              </w:rPr>
              <w:t xml:space="preserve"> 100% per </w:t>
            </w:r>
            <w:proofErr w:type="spellStart"/>
            <w:r w:rsidRPr="00F33A92">
              <w:rPr>
                <w:rFonts w:ascii="Arial" w:hAnsi="Arial" w:cs="Arial"/>
                <w:sz w:val="18"/>
                <w:szCs w:val="18"/>
              </w:rPr>
              <w:t>il</w:t>
            </w:r>
            <w:proofErr w:type="spellEnd"/>
            <w:r w:rsidRPr="00F33A92">
              <w:rPr>
                <w:rFonts w:ascii="Arial" w:hAnsi="Arial" w:cs="Arial"/>
                <w:sz w:val="18"/>
                <w:szCs w:val="18"/>
              </w:rPr>
              <w:t xml:space="preserve"> </w:t>
            </w:r>
            <w:proofErr w:type="spellStart"/>
            <w:r w:rsidRPr="00F33A92">
              <w:rPr>
                <w:rFonts w:ascii="Arial" w:hAnsi="Arial" w:cs="Arial"/>
                <w:sz w:val="18"/>
                <w:szCs w:val="18"/>
              </w:rPr>
              <w:t>terzo</w:t>
            </w:r>
            <w:proofErr w:type="spellEnd"/>
            <w:r w:rsidRPr="00F33A92">
              <w:rPr>
                <w:rFonts w:ascii="Arial" w:hAnsi="Arial" w:cs="Arial"/>
                <w:sz w:val="18"/>
                <w:szCs w:val="18"/>
              </w:rPr>
              <w:t xml:space="preserve"> </w:t>
            </w:r>
            <w:proofErr w:type="spellStart"/>
            <w:r w:rsidRPr="00F33A92">
              <w:rPr>
                <w:rFonts w:ascii="Arial" w:hAnsi="Arial" w:cs="Arial"/>
                <w:sz w:val="18"/>
                <w:szCs w:val="18"/>
              </w:rPr>
              <w:t>figlio</w:t>
            </w:r>
            <w:proofErr w:type="spellEnd"/>
            <w:r w:rsidRPr="00F33A92">
              <w:rPr>
                <w:rFonts w:ascii="Arial" w:hAnsi="Arial" w:cs="Arial"/>
                <w:sz w:val="18"/>
                <w:szCs w:val="18"/>
              </w:rPr>
              <w:t xml:space="preserve"> </w:t>
            </w:r>
            <w:proofErr w:type="spellStart"/>
            <w:r w:rsidRPr="00F33A92">
              <w:rPr>
                <w:rFonts w:ascii="Arial" w:hAnsi="Arial" w:cs="Arial"/>
                <w:sz w:val="18"/>
                <w:szCs w:val="18"/>
              </w:rPr>
              <w:t>nella</w:t>
            </w:r>
            <w:proofErr w:type="spellEnd"/>
            <w:r w:rsidRPr="00F33A92">
              <w:rPr>
                <w:rFonts w:ascii="Arial" w:hAnsi="Arial" w:cs="Arial"/>
                <w:sz w:val="18"/>
                <w:szCs w:val="18"/>
              </w:rPr>
              <w:t xml:space="preserve"> scuola </w:t>
            </w:r>
            <w:proofErr w:type="spellStart"/>
            <w:r w:rsidRPr="00F33A92">
              <w:rPr>
                <w:rFonts w:ascii="Arial" w:hAnsi="Arial" w:cs="Arial"/>
                <w:sz w:val="18"/>
                <w:szCs w:val="18"/>
              </w:rPr>
              <w:t>materna</w:t>
            </w:r>
            <w:proofErr w:type="spellEnd"/>
            <w:r w:rsidRPr="00F33A92">
              <w:rPr>
                <w:rFonts w:ascii="Arial" w:hAnsi="Arial" w:cs="Arial"/>
                <w:sz w:val="18"/>
                <w:szCs w:val="18"/>
              </w:rPr>
              <w:t xml:space="preserve"> e per i </w:t>
            </w:r>
            <w:proofErr w:type="spellStart"/>
            <w:r w:rsidRPr="00F33A92">
              <w:rPr>
                <w:rFonts w:ascii="Arial" w:hAnsi="Arial" w:cs="Arial"/>
                <w:sz w:val="18"/>
                <w:szCs w:val="18"/>
              </w:rPr>
              <w:t>bambini</w:t>
            </w:r>
            <w:proofErr w:type="spellEnd"/>
            <w:r w:rsidRPr="00F33A92">
              <w:rPr>
                <w:rFonts w:ascii="Arial" w:hAnsi="Arial" w:cs="Arial"/>
                <w:sz w:val="18"/>
                <w:szCs w:val="18"/>
              </w:rPr>
              <w:t xml:space="preserve"> </w:t>
            </w:r>
            <w:proofErr w:type="spellStart"/>
            <w:r w:rsidRPr="00F33A92">
              <w:rPr>
                <w:rFonts w:ascii="Arial" w:hAnsi="Arial" w:cs="Arial"/>
                <w:sz w:val="18"/>
                <w:szCs w:val="18"/>
              </w:rPr>
              <w:t>con</w:t>
            </w:r>
            <w:proofErr w:type="spellEnd"/>
            <w:r w:rsidRPr="00F33A92">
              <w:rPr>
                <w:rFonts w:ascii="Arial" w:hAnsi="Arial" w:cs="Arial"/>
                <w:sz w:val="18"/>
                <w:szCs w:val="18"/>
              </w:rPr>
              <w:t xml:space="preserve"> </w:t>
            </w:r>
            <w:proofErr w:type="spellStart"/>
            <w:r w:rsidRPr="00F33A92">
              <w:rPr>
                <w:rFonts w:ascii="Arial" w:hAnsi="Arial" w:cs="Arial"/>
                <w:sz w:val="18"/>
                <w:szCs w:val="18"/>
              </w:rPr>
              <w:t>disabilità</w:t>
            </w:r>
            <w:proofErr w:type="spellEnd"/>
            <w:r w:rsidRPr="00F33A92">
              <w:rPr>
                <w:rFonts w:ascii="Arial" w:hAnsi="Arial" w:cs="Arial"/>
                <w:sz w:val="18"/>
                <w:szCs w:val="18"/>
              </w:rPr>
              <w:t xml:space="preserve"> </w:t>
            </w:r>
            <w:proofErr w:type="spellStart"/>
            <w:r w:rsidRPr="00F33A92">
              <w:rPr>
                <w:rFonts w:ascii="Arial" w:hAnsi="Arial" w:cs="Arial"/>
                <w:sz w:val="18"/>
                <w:szCs w:val="18"/>
              </w:rPr>
              <w:t>dello</w:t>
            </w:r>
            <w:proofErr w:type="spellEnd"/>
            <w:r w:rsidRPr="00F33A92">
              <w:rPr>
                <w:rFonts w:ascii="Arial" w:hAnsi="Arial" w:cs="Arial"/>
                <w:sz w:val="18"/>
                <w:szCs w:val="18"/>
              </w:rPr>
              <w:t xml:space="preserve"> </w:t>
            </w:r>
            <w:proofErr w:type="spellStart"/>
            <w:r w:rsidRPr="00F33A92">
              <w:rPr>
                <w:rFonts w:ascii="Arial" w:hAnsi="Arial" w:cs="Arial"/>
                <w:sz w:val="18"/>
                <w:szCs w:val="18"/>
              </w:rPr>
              <w:t>sviluppo</w:t>
            </w:r>
            <w:proofErr w:type="spellEnd"/>
            <w:r w:rsidRPr="00F33A92">
              <w:rPr>
                <w:rFonts w:ascii="Arial" w:hAnsi="Arial" w:cs="Arial"/>
                <w:sz w:val="18"/>
                <w:szCs w:val="18"/>
              </w:rPr>
              <w:t xml:space="preserve">. I </w:t>
            </w:r>
            <w:proofErr w:type="spellStart"/>
            <w:r w:rsidRPr="00F33A92">
              <w:rPr>
                <w:rFonts w:ascii="Arial" w:hAnsi="Arial" w:cs="Arial"/>
                <w:sz w:val="18"/>
                <w:szCs w:val="18"/>
              </w:rPr>
              <w:t>criteri</w:t>
            </w:r>
            <w:proofErr w:type="spellEnd"/>
            <w:r w:rsidRPr="00F33A92">
              <w:rPr>
                <w:rFonts w:ascii="Arial" w:hAnsi="Arial" w:cs="Arial"/>
                <w:sz w:val="18"/>
                <w:szCs w:val="18"/>
              </w:rPr>
              <w:t xml:space="preserve"> di </w:t>
            </w:r>
            <w:proofErr w:type="spellStart"/>
            <w:r w:rsidRPr="00F33A92">
              <w:rPr>
                <w:rFonts w:ascii="Arial" w:hAnsi="Arial" w:cs="Arial"/>
                <w:sz w:val="18"/>
                <w:szCs w:val="18"/>
              </w:rPr>
              <w:t>sovvenzione</w:t>
            </w:r>
            <w:proofErr w:type="spellEnd"/>
            <w:r w:rsidRPr="00F33A92">
              <w:rPr>
                <w:rFonts w:ascii="Arial" w:hAnsi="Arial" w:cs="Arial"/>
                <w:sz w:val="18"/>
                <w:szCs w:val="18"/>
              </w:rPr>
              <w:t xml:space="preserve"> </w:t>
            </w:r>
            <w:proofErr w:type="spellStart"/>
            <w:r w:rsidRPr="00F33A92">
              <w:rPr>
                <w:rFonts w:ascii="Arial" w:hAnsi="Arial" w:cs="Arial"/>
                <w:sz w:val="18"/>
                <w:szCs w:val="18"/>
              </w:rPr>
              <w:t>sono</w:t>
            </w:r>
            <w:proofErr w:type="spellEnd"/>
            <w:r w:rsidRPr="00F33A92">
              <w:rPr>
                <w:rFonts w:ascii="Arial" w:hAnsi="Arial" w:cs="Arial"/>
                <w:sz w:val="18"/>
                <w:szCs w:val="18"/>
              </w:rPr>
              <w:t xml:space="preserve"> </w:t>
            </w:r>
            <w:proofErr w:type="spellStart"/>
            <w:r w:rsidRPr="00F33A92">
              <w:rPr>
                <w:rFonts w:ascii="Arial" w:hAnsi="Arial" w:cs="Arial"/>
                <w:sz w:val="18"/>
                <w:szCs w:val="18"/>
              </w:rPr>
              <w:t>applicati</w:t>
            </w:r>
            <w:proofErr w:type="spellEnd"/>
            <w:r w:rsidRPr="00F33A92">
              <w:rPr>
                <w:rFonts w:ascii="Arial" w:hAnsi="Arial" w:cs="Arial"/>
                <w:sz w:val="18"/>
                <w:szCs w:val="18"/>
              </w:rPr>
              <w:t xml:space="preserve"> </w:t>
            </w:r>
            <w:proofErr w:type="spellStart"/>
            <w:r w:rsidRPr="00F33A92">
              <w:rPr>
                <w:rFonts w:ascii="Arial" w:hAnsi="Arial" w:cs="Arial"/>
                <w:sz w:val="18"/>
                <w:szCs w:val="18"/>
              </w:rPr>
              <w:t>dall'istituto</w:t>
            </w:r>
            <w:proofErr w:type="spellEnd"/>
            <w:r w:rsidRPr="00F33A92">
              <w:rPr>
                <w:rFonts w:ascii="Arial" w:hAnsi="Arial" w:cs="Arial"/>
                <w:sz w:val="18"/>
                <w:szCs w:val="18"/>
              </w:rPr>
              <w:t xml:space="preserve"> </w:t>
            </w:r>
            <w:proofErr w:type="spellStart"/>
            <w:r w:rsidRPr="00F33A92">
              <w:rPr>
                <w:rFonts w:ascii="Arial" w:hAnsi="Arial" w:cs="Arial"/>
                <w:sz w:val="18"/>
                <w:szCs w:val="18"/>
              </w:rPr>
              <w:t>prescolare</w:t>
            </w:r>
            <w:proofErr w:type="spellEnd"/>
            <w:r w:rsidRPr="00F33A92">
              <w:rPr>
                <w:rFonts w:ascii="Arial" w:hAnsi="Arial" w:cs="Arial"/>
                <w:sz w:val="18"/>
                <w:szCs w:val="18"/>
              </w:rPr>
              <w:t xml:space="preserve">.  </w:t>
            </w:r>
          </w:p>
          <w:p w14:paraId="184B42C2" w14:textId="77777777" w:rsidR="00DA05F2" w:rsidRPr="00F33A92" w:rsidRDefault="00DA05F2" w:rsidP="002E744A">
            <w:pPr>
              <w:spacing w:after="0" w:line="240" w:lineRule="auto"/>
              <w:rPr>
                <w:rFonts w:ascii="Arial" w:hAnsi="Arial" w:cs="Arial"/>
                <w:sz w:val="18"/>
                <w:szCs w:val="18"/>
              </w:rPr>
            </w:pPr>
          </w:p>
        </w:tc>
        <w:tc>
          <w:tcPr>
            <w:tcW w:w="1710" w:type="dxa"/>
          </w:tcPr>
          <w:p w14:paraId="1A4CCA98"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sz w:val="18"/>
                <w:szCs w:val="18"/>
              </w:rPr>
              <w:t xml:space="preserve">                        </w:t>
            </w:r>
            <w:proofErr w:type="spellStart"/>
            <w:r w:rsidRPr="00F33A92">
              <w:rPr>
                <w:rFonts w:ascii="Arial" w:hAnsi="Arial" w:cs="Arial"/>
                <w:sz w:val="18"/>
                <w:szCs w:val="18"/>
              </w:rPr>
              <w:t>Criteri</w:t>
            </w:r>
            <w:proofErr w:type="spellEnd"/>
            <w:r w:rsidRPr="00F33A92">
              <w:rPr>
                <w:rFonts w:ascii="Arial" w:hAnsi="Arial" w:cs="Arial"/>
                <w:sz w:val="18"/>
                <w:szCs w:val="18"/>
              </w:rPr>
              <w:t xml:space="preserve"> per </w:t>
            </w:r>
            <w:proofErr w:type="spellStart"/>
            <w:r w:rsidRPr="00F33A92">
              <w:rPr>
                <w:rFonts w:ascii="Arial" w:hAnsi="Arial" w:cs="Arial"/>
                <w:sz w:val="18"/>
                <w:szCs w:val="18"/>
              </w:rPr>
              <w:t>sovvenzionare</w:t>
            </w:r>
            <w:proofErr w:type="spellEnd"/>
            <w:r w:rsidRPr="00F33A92">
              <w:rPr>
                <w:rFonts w:ascii="Arial" w:hAnsi="Arial" w:cs="Arial"/>
                <w:sz w:val="18"/>
                <w:szCs w:val="18"/>
              </w:rPr>
              <w:t xml:space="preserve"> la </w:t>
            </w:r>
            <w:proofErr w:type="spellStart"/>
            <w:r w:rsidRPr="00F33A92">
              <w:rPr>
                <w:rFonts w:ascii="Arial" w:hAnsi="Arial" w:cs="Arial"/>
                <w:sz w:val="18"/>
                <w:szCs w:val="18"/>
              </w:rPr>
              <w:t>partecipazione</w:t>
            </w:r>
            <w:proofErr w:type="spellEnd"/>
            <w:r w:rsidRPr="00F33A92">
              <w:rPr>
                <w:rFonts w:ascii="Arial" w:hAnsi="Arial" w:cs="Arial"/>
                <w:sz w:val="18"/>
                <w:szCs w:val="18"/>
              </w:rPr>
              <w:t xml:space="preserve"> </w:t>
            </w:r>
            <w:proofErr w:type="spellStart"/>
            <w:r w:rsidRPr="00F33A92">
              <w:rPr>
                <w:rFonts w:ascii="Arial" w:hAnsi="Arial" w:cs="Arial"/>
                <w:sz w:val="18"/>
                <w:szCs w:val="18"/>
              </w:rPr>
              <w:t>dei</w:t>
            </w:r>
            <w:proofErr w:type="spellEnd"/>
            <w:r w:rsidRPr="00F33A92">
              <w:rPr>
                <w:rFonts w:ascii="Arial" w:hAnsi="Arial" w:cs="Arial"/>
                <w:sz w:val="18"/>
                <w:szCs w:val="18"/>
              </w:rPr>
              <w:t xml:space="preserve"> </w:t>
            </w:r>
            <w:proofErr w:type="spellStart"/>
            <w:r w:rsidRPr="00F33A92">
              <w:rPr>
                <w:rFonts w:ascii="Arial" w:hAnsi="Arial" w:cs="Arial"/>
                <w:sz w:val="18"/>
                <w:szCs w:val="18"/>
              </w:rPr>
              <w:t>genitori</w:t>
            </w:r>
            <w:proofErr w:type="spellEnd"/>
            <w:r w:rsidRPr="00F33A92">
              <w:rPr>
                <w:rFonts w:ascii="Arial" w:hAnsi="Arial" w:cs="Arial"/>
                <w:sz w:val="18"/>
                <w:szCs w:val="18"/>
              </w:rPr>
              <w:t xml:space="preserve"> </w:t>
            </w:r>
            <w:proofErr w:type="spellStart"/>
            <w:r w:rsidRPr="00F33A92">
              <w:rPr>
                <w:rFonts w:ascii="Arial" w:hAnsi="Arial" w:cs="Arial"/>
                <w:sz w:val="18"/>
                <w:szCs w:val="18"/>
              </w:rPr>
              <w:t>al</w:t>
            </w:r>
            <w:proofErr w:type="spellEnd"/>
            <w:r w:rsidRPr="00F33A92">
              <w:rPr>
                <w:rFonts w:ascii="Arial" w:hAnsi="Arial" w:cs="Arial"/>
                <w:sz w:val="18"/>
                <w:szCs w:val="18"/>
              </w:rPr>
              <w:t xml:space="preserve"> </w:t>
            </w:r>
            <w:proofErr w:type="spellStart"/>
            <w:r w:rsidRPr="00F33A92">
              <w:rPr>
                <w:rFonts w:ascii="Arial" w:hAnsi="Arial" w:cs="Arial"/>
                <w:sz w:val="18"/>
                <w:szCs w:val="18"/>
              </w:rPr>
              <w:t>prezzo</w:t>
            </w:r>
            <w:proofErr w:type="spellEnd"/>
            <w:r w:rsidRPr="00F33A92">
              <w:rPr>
                <w:rFonts w:ascii="Arial" w:hAnsi="Arial" w:cs="Arial"/>
                <w:sz w:val="18"/>
                <w:szCs w:val="18"/>
              </w:rPr>
              <w:t xml:space="preserve"> </w:t>
            </w:r>
            <w:proofErr w:type="spellStart"/>
            <w:r w:rsidRPr="00F33A92">
              <w:rPr>
                <w:rFonts w:ascii="Arial" w:hAnsi="Arial" w:cs="Arial"/>
                <w:sz w:val="18"/>
                <w:szCs w:val="18"/>
              </w:rPr>
              <w:t>dei</w:t>
            </w:r>
            <w:proofErr w:type="spellEnd"/>
            <w:r w:rsidRPr="00F33A92">
              <w:rPr>
                <w:rFonts w:ascii="Arial" w:hAnsi="Arial" w:cs="Arial"/>
                <w:sz w:val="18"/>
                <w:szCs w:val="18"/>
              </w:rPr>
              <w:t xml:space="preserve"> </w:t>
            </w:r>
            <w:proofErr w:type="spellStart"/>
            <w:r w:rsidRPr="00F33A92">
              <w:rPr>
                <w:rFonts w:ascii="Arial" w:hAnsi="Arial" w:cs="Arial"/>
                <w:sz w:val="18"/>
                <w:szCs w:val="18"/>
              </w:rPr>
              <w:t>programmi</w:t>
            </w:r>
            <w:proofErr w:type="spellEnd"/>
            <w:r w:rsidRPr="00F33A92">
              <w:rPr>
                <w:rFonts w:ascii="Arial" w:hAnsi="Arial" w:cs="Arial"/>
                <w:sz w:val="18"/>
                <w:szCs w:val="18"/>
              </w:rPr>
              <w:t xml:space="preserve"> di </w:t>
            </w:r>
            <w:proofErr w:type="spellStart"/>
            <w:r w:rsidRPr="00F33A92">
              <w:rPr>
                <w:rFonts w:ascii="Arial" w:hAnsi="Arial" w:cs="Arial"/>
                <w:sz w:val="18"/>
                <w:szCs w:val="18"/>
              </w:rPr>
              <w:t>istruzione</w:t>
            </w:r>
            <w:proofErr w:type="spellEnd"/>
            <w:r w:rsidRPr="00F33A92">
              <w:rPr>
                <w:rFonts w:ascii="Arial" w:hAnsi="Arial" w:cs="Arial"/>
                <w:sz w:val="18"/>
                <w:szCs w:val="18"/>
              </w:rPr>
              <w:t xml:space="preserve"> </w:t>
            </w:r>
            <w:proofErr w:type="spellStart"/>
            <w:r w:rsidRPr="00F33A92">
              <w:rPr>
                <w:rFonts w:ascii="Arial" w:hAnsi="Arial" w:cs="Arial"/>
                <w:sz w:val="18"/>
                <w:szCs w:val="18"/>
              </w:rPr>
              <w:t>prescolare</w:t>
            </w:r>
            <w:proofErr w:type="spellEnd"/>
          </w:p>
          <w:p w14:paraId="0F04F2F4" w14:textId="77777777" w:rsidR="00DA05F2" w:rsidRPr="00F33A92" w:rsidRDefault="00DA05F2" w:rsidP="002E744A">
            <w:pPr>
              <w:spacing w:after="0" w:line="240" w:lineRule="auto"/>
              <w:jc w:val="center"/>
              <w:rPr>
                <w:rFonts w:ascii="Arial" w:hAnsi="Arial" w:cs="Arial"/>
                <w:sz w:val="18"/>
                <w:szCs w:val="18"/>
              </w:rPr>
            </w:pPr>
          </w:p>
          <w:p w14:paraId="4BE923ED" w14:textId="77777777" w:rsidR="00DA05F2" w:rsidRPr="00F33A92" w:rsidRDefault="00DA05F2" w:rsidP="002E744A">
            <w:pPr>
              <w:spacing w:after="0" w:line="240" w:lineRule="auto"/>
              <w:jc w:val="center"/>
              <w:rPr>
                <w:rFonts w:ascii="Arial" w:hAnsi="Arial" w:cs="Arial"/>
                <w:sz w:val="18"/>
                <w:szCs w:val="18"/>
              </w:rPr>
            </w:pPr>
          </w:p>
          <w:p w14:paraId="4A141829" w14:textId="77777777" w:rsidR="00DA05F2" w:rsidRPr="00F33A92" w:rsidRDefault="00DA05F2" w:rsidP="002E744A">
            <w:pPr>
              <w:spacing w:after="0" w:line="240" w:lineRule="auto"/>
              <w:jc w:val="center"/>
              <w:rPr>
                <w:rFonts w:ascii="Arial" w:hAnsi="Arial" w:cs="Arial"/>
                <w:sz w:val="18"/>
                <w:szCs w:val="18"/>
              </w:rPr>
            </w:pPr>
          </w:p>
        </w:tc>
        <w:tc>
          <w:tcPr>
            <w:tcW w:w="1267" w:type="dxa"/>
          </w:tcPr>
          <w:p w14:paraId="7FEFA74B" w14:textId="77777777" w:rsidR="00DA05F2" w:rsidRPr="00F33A92" w:rsidRDefault="00DA05F2" w:rsidP="002E744A">
            <w:pPr>
              <w:spacing w:after="0" w:line="240" w:lineRule="auto"/>
              <w:jc w:val="center"/>
              <w:rPr>
                <w:rFonts w:ascii="Arial" w:hAnsi="Arial" w:cs="Arial"/>
                <w:b/>
                <w:bCs/>
                <w:sz w:val="18"/>
                <w:szCs w:val="18"/>
                <w:highlight w:val="yellow"/>
              </w:rPr>
            </w:pPr>
          </w:p>
          <w:p w14:paraId="27F1F69D" w14:textId="77777777" w:rsidR="00DA05F2" w:rsidRPr="00F33A92" w:rsidRDefault="00DA05F2" w:rsidP="002E744A">
            <w:pPr>
              <w:spacing w:after="0" w:line="240" w:lineRule="auto"/>
              <w:jc w:val="center"/>
              <w:rPr>
                <w:rFonts w:ascii="Arial" w:hAnsi="Arial" w:cs="Arial"/>
                <w:sz w:val="18"/>
                <w:szCs w:val="18"/>
                <w:highlight w:val="yellow"/>
              </w:rPr>
            </w:pPr>
            <w:r w:rsidRPr="00F33A92">
              <w:rPr>
                <w:rFonts w:ascii="Arial" w:hAnsi="Arial" w:cs="Arial"/>
                <w:b/>
                <w:bCs/>
                <w:sz w:val="18"/>
                <w:szCs w:val="18"/>
              </w:rPr>
              <w:t>25</w:t>
            </w:r>
          </w:p>
        </w:tc>
        <w:tc>
          <w:tcPr>
            <w:tcW w:w="1704" w:type="dxa"/>
          </w:tcPr>
          <w:p w14:paraId="088E9D03" w14:textId="77777777" w:rsidR="00DA05F2" w:rsidRPr="00F33A92" w:rsidRDefault="00DA05F2" w:rsidP="002E744A">
            <w:pPr>
              <w:spacing w:after="0" w:line="240" w:lineRule="auto"/>
              <w:jc w:val="center"/>
              <w:rPr>
                <w:rFonts w:ascii="Arial" w:hAnsi="Arial" w:cs="Arial"/>
                <w:b/>
                <w:sz w:val="18"/>
                <w:szCs w:val="18"/>
              </w:rPr>
            </w:pPr>
          </w:p>
          <w:p w14:paraId="622A2380"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22.200,00</w:t>
            </w:r>
          </w:p>
        </w:tc>
        <w:tc>
          <w:tcPr>
            <w:tcW w:w="1417" w:type="dxa"/>
          </w:tcPr>
          <w:p w14:paraId="05A0D42C" w14:textId="77777777" w:rsidR="00DA05F2" w:rsidRPr="00F33A92" w:rsidRDefault="00DA05F2" w:rsidP="002E744A">
            <w:pPr>
              <w:spacing w:after="0" w:line="240" w:lineRule="auto"/>
              <w:jc w:val="center"/>
              <w:rPr>
                <w:rFonts w:ascii="Arial" w:hAnsi="Arial" w:cs="Arial"/>
                <w:b/>
                <w:sz w:val="18"/>
                <w:szCs w:val="18"/>
              </w:rPr>
            </w:pPr>
          </w:p>
          <w:p w14:paraId="05F85A54"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22.142,76</w:t>
            </w:r>
          </w:p>
        </w:tc>
      </w:tr>
      <w:tr w:rsidR="00DA05F2" w:rsidRPr="00F33A92" w14:paraId="6F12917B" w14:textId="77777777" w:rsidTr="002E744A">
        <w:trPr>
          <w:trHeight w:val="255"/>
        </w:trPr>
        <w:tc>
          <w:tcPr>
            <w:tcW w:w="351" w:type="dxa"/>
          </w:tcPr>
          <w:p w14:paraId="656108AB" w14:textId="77777777" w:rsidR="00DA05F2" w:rsidRPr="00F33A92" w:rsidRDefault="00DA05F2" w:rsidP="002E744A">
            <w:pPr>
              <w:spacing w:after="0" w:line="240" w:lineRule="auto"/>
              <w:rPr>
                <w:rFonts w:ascii="Arial" w:hAnsi="Arial" w:cs="Arial"/>
                <w:sz w:val="18"/>
                <w:szCs w:val="18"/>
              </w:rPr>
            </w:pPr>
          </w:p>
          <w:p w14:paraId="5696664E"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2.</w:t>
            </w:r>
          </w:p>
        </w:tc>
        <w:tc>
          <w:tcPr>
            <w:tcW w:w="3185" w:type="dxa"/>
          </w:tcPr>
          <w:p w14:paraId="62DFA489" w14:textId="77777777" w:rsidR="00DA05F2" w:rsidRPr="00F33A92" w:rsidRDefault="00DA05F2" w:rsidP="002E744A">
            <w:pPr>
              <w:spacing w:after="0" w:line="240" w:lineRule="auto"/>
              <w:rPr>
                <w:rFonts w:ascii="Arial" w:hAnsi="Arial" w:cs="Arial"/>
                <w:sz w:val="18"/>
                <w:szCs w:val="18"/>
              </w:rPr>
            </w:pPr>
          </w:p>
          <w:p w14:paraId="38B812AE"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ATTREZZATURA</w:t>
            </w:r>
            <w:proofErr w:type="spellEnd"/>
            <w:r w:rsidRPr="00F33A92">
              <w:rPr>
                <w:rFonts w:ascii="Arial" w:hAnsi="Arial" w:cs="Arial"/>
                <w:b/>
                <w:sz w:val="18"/>
                <w:szCs w:val="18"/>
              </w:rPr>
              <w:t xml:space="preserve"> PER </w:t>
            </w:r>
            <w:proofErr w:type="spellStart"/>
            <w:r w:rsidRPr="00F33A92">
              <w:rPr>
                <w:rFonts w:ascii="Arial" w:hAnsi="Arial" w:cs="Arial"/>
                <w:b/>
                <w:sz w:val="18"/>
                <w:szCs w:val="18"/>
              </w:rPr>
              <w:t>NEONATI</w:t>
            </w:r>
            <w:proofErr w:type="spellEnd"/>
          </w:p>
          <w:p w14:paraId="08B1812B"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sz w:val="18"/>
                <w:szCs w:val="18"/>
              </w:rPr>
              <w:t>Aiuto</w:t>
            </w:r>
            <w:proofErr w:type="spellEnd"/>
            <w:r w:rsidRPr="00F33A92">
              <w:rPr>
                <w:rFonts w:ascii="Arial" w:hAnsi="Arial" w:cs="Arial"/>
                <w:sz w:val="18"/>
                <w:szCs w:val="18"/>
              </w:rPr>
              <w:t xml:space="preserve"> per </w:t>
            </w:r>
            <w:proofErr w:type="spellStart"/>
            <w:r w:rsidRPr="00F33A92">
              <w:rPr>
                <w:rFonts w:ascii="Arial" w:hAnsi="Arial" w:cs="Arial"/>
                <w:sz w:val="18"/>
                <w:szCs w:val="18"/>
              </w:rPr>
              <w:t>attrezzature</w:t>
            </w:r>
            <w:proofErr w:type="spellEnd"/>
            <w:r w:rsidRPr="00F33A92">
              <w:rPr>
                <w:rFonts w:ascii="Arial" w:hAnsi="Arial" w:cs="Arial"/>
                <w:sz w:val="18"/>
                <w:szCs w:val="18"/>
              </w:rPr>
              <w:t xml:space="preserve"> per </w:t>
            </w:r>
            <w:proofErr w:type="spellStart"/>
            <w:r w:rsidRPr="00F33A92">
              <w:rPr>
                <w:rFonts w:ascii="Arial" w:hAnsi="Arial" w:cs="Arial"/>
                <w:sz w:val="18"/>
                <w:szCs w:val="18"/>
              </w:rPr>
              <w:t>neonato</w:t>
            </w:r>
            <w:proofErr w:type="spellEnd"/>
            <w:r w:rsidRPr="00F33A92">
              <w:rPr>
                <w:rFonts w:ascii="Arial" w:hAnsi="Arial" w:cs="Arial"/>
                <w:sz w:val="18"/>
                <w:szCs w:val="18"/>
              </w:rPr>
              <w:t xml:space="preserve"> pari a euro 300,00 per </w:t>
            </w:r>
            <w:proofErr w:type="spellStart"/>
            <w:r w:rsidRPr="00F33A92">
              <w:rPr>
                <w:rFonts w:ascii="Arial" w:hAnsi="Arial" w:cs="Arial"/>
                <w:sz w:val="18"/>
                <w:szCs w:val="18"/>
              </w:rPr>
              <w:t>bambino</w:t>
            </w:r>
            <w:proofErr w:type="spellEnd"/>
            <w:r w:rsidRPr="00F33A92">
              <w:rPr>
                <w:rFonts w:ascii="Arial" w:hAnsi="Arial" w:cs="Arial"/>
                <w:sz w:val="18"/>
                <w:szCs w:val="18"/>
              </w:rPr>
              <w:t>.</w:t>
            </w:r>
          </w:p>
          <w:p w14:paraId="1CB50DF0" w14:textId="77777777" w:rsidR="00DA05F2" w:rsidRPr="00F33A92" w:rsidRDefault="00DA05F2" w:rsidP="002E744A">
            <w:pPr>
              <w:spacing w:after="0" w:line="240" w:lineRule="auto"/>
              <w:rPr>
                <w:rFonts w:ascii="Arial" w:hAnsi="Arial" w:cs="Arial"/>
                <w:sz w:val="18"/>
                <w:szCs w:val="18"/>
              </w:rPr>
            </w:pPr>
          </w:p>
        </w:tc>
        <w:tc>
          <w:tcPr>
            <w:tcW w:w="1710" w:type="dxa"/>
          </w:tcPr>
          <w:p w14:paraId="68E47651" w14:textId="77777777" w:rsidR="00DA05F2" w:rsidRPr="00F33A92" w:rsidRDefault="00DA05F2" w:rsidP="002E744A">
            <w:pPr>
              <w:spacing w:after="0" w:line="240" w:lineRule="auto"/>
              <w:jc w:val="center"/>
              <w:rPr>
                <w:rFonts w:ascii="Arial" w:hAnsi="Arial" w:cs="Arial"/>
                <w:sz w:val="18"/>
                <w:szCs w:val="18"/>
              </w:rPr>
            </w:pPr>
          </w:p>
          <w:p w14:paraId="1F9C023B"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sz w:val="18"/>
                <w:szCs w:val="18"/>
              </w:rPr>
              <w:t>Decisione</w:t>
            </w:r>
            <w:proofErr w:type="spellEnd"/>
            <w:r w:rsidRPr="00F33A92">
              <w:rPr>
                <w:rFonts w:ascii="Arial" w:hAnsi="Arial" w:cs="Arial"/>
                <w:sz w:val="18"/>
                <w:szCs w:val="18"/>
              </w:rPr>
              <w:t xml:space="preserve"> </w:t>
            </w:r>
            <w:proofErr w:type="spellStart"/>
            <w:r w:rsidRPr="00F33A92">
              <w:rPr>
                <w:rFonts w:ascii="Arial" w:hAnsi="Arial" w:cs="Arial"/>
                <w:sz w:val="18"/>
                <w:szCs w:val="18"/>
              </w:rPr>
              <w:t>sull'assistenza</w:t>
            </w:r>
            <w:proofErr w:type="spellEnd"/>
            <w:r w:rsidRPr="00F33A92">
              <w:rPr>
                <w:rFonts w:ascii="Arial" w:hAnsi="Arial" w:cs="Arial"/>
                <w:sz w:val="18"/>
                <w:szCs w:val="18"/>
              </w:rPr>
              <w:t xml:space="preserve"> </w:t>
            </w:r>
            <w:proofErr w:type="spellStart"/>
            <w:r w:rsidRPr="00F33A92">
              <w:rPr>
                <w:rFonts w:ascii="Arial" w:hAnsi="Arial" w:cs="Arial"/>
                <w:sz w:val="18"/>
                <w:szCs w:val="18"/>
              </w:rPr>
              <w:t>sociale</w:t>
            </w:r>
            <w:proofErr w:type="spellEnd"/>
          </w:p>
          <w:p w14:paraId="3F0E4E20" w14:textId="77777777" w:rsidR="00DA05F2" w:rsidRPr="00F33A92" w:rsidRDefault="00DA05F2" w:rsidP="002E744A">
            <w:pPr>
              <w:spacing w:after="0" w:line="240" w:lineRule="auto"/>
              <w:jc w:val="center"/>
              <w:rPr>
                <w:rFonts w:ascii="Arial" w:hAnsi="Arial" w:cs="Arial"/>
                <w:sz w:val="18"/>
                <w:szCs w:val="18"/>
              </w:rPr>
            </w:pPr>
          </w:p>
          <w:p w14:paraId="22D80069" w14:textId="77777777" w:rsidR="00DA05F2" w:rsidRPr="00F33A92" w:rsidRDefault="00DA05F2" w:rsidP="002E744A">
            <w:pPr>
              <w:spacing w:after="0" w:line="240" w:lineRule="auto"/>
              <w:jc w:val="center"/>
              <w:rPr>
                <w:rFonts w:ascii="Arial" w:hAnsi="Arial" w:cs="Arial"/>
                <w:sz w:val="18"/>
                <w:szCs w:val="18"/>
              </w:rPr>
            </w:pPr>
          </w:p>
        </w:tc>
        <w:tc>
          <w:tcPr>
            <w:tcW w:w="1267" w:type="dxa"/>
          </w:tcPr>
          <w:p w14:paraId="53948D5E" w14:textId="77777777" w:rsidR="00DA05F2" w:rsidRPr="00F33A92" w:rsidRDefault="00DA05F2" w:rsidP="002E744A">
            <w:pPr>
              <w:spacing w:after="0" w:line="240" w:lineRule="auto"/>
              <w:jc w:val="center"/>
              <w:rPr>
                <w:rFonts w:ascii="Arial" w:hAnsi="Arial" w:cs="Arial"/>
                <w:b/>
                <w:bCs/>
                <w:sz w:val="18"/>
                <w:szCs w:val="18"/>
                <w:highlight w:val="yellow"/>
              </w:rPr>
            </w:pPr>
          </w:p>
          <w:p w14:paraId="05002518" w14:textId="77777777" w:rsidR="00DA05F2" w:rsidRPr="00F33A92" w:rsidRDefault="00DA05F2" w:rsidP="002E744A">
            <w:pPr>
              <w:spacing w:after="0" w:line="240" w:lineRule="auto"/>
              <w:jc w:val="center"/>
              <w:rPr>
                <w:rFonts w:ascii="Arial" w:hAnsi="Arial" w:cs="Arial"/>
                <w:sz w:val="18"/>
                <w:szCs w:val="18"/>
                <w:highlight w:val="yellow"/>
              </w:rPr>
            </w:pPr>
            <w:r w:rsidRPr="00F33A92">
              <w:rPr>
                <w:rFonts w:ascii="Arial" w:hAnsi="Arial" w:cs="Arial"/>
                <w:b/>
                <w:bCs/>
                <w:sz w:val="18"/>
                <w:szCs w:val="18"/>
              </w:rPr>
              <w:t xml:space="preserve">28 </w:t>
            </w:r>
            <w:proofErr w:type="spellStart"/>
            <w:r w:rsidRPr="00F33A92">
              <w:rPr>
                <w:rFonts w:ascii="Arial" w:hAnsi="Arial" w:cs="Arial"/>
                <w:b/>
                <w:bCs/>
                <w:sz w:val="18"/>
                <w:szCs w:val="18"/>
              </w:rPr>
              <w:t>aiuti</w:t>
            </w:r>
            <w:proofErr w:type="spellEnd"/>
            <w:r w:rsidRPr="00F33A92">
              <w:rPr>
                <w:rFonts w:ascii="Arial" w:hAnsi="Arial" w:cs="Arial"/>
                <w:b/>
                <w:bCs/>
                <w:sz w:val="18"/>
                <w:szCs w:val="18"/>
              </w:rPr>
              <w:t xml:space="preserve"> </w:t>
            </w:r>
            <w:proofErr w:type="spellStart"/>
            <w:r w:rsidRPr="00F33A92">
              <w:rPr>
                <w:rFonts w:ascii="Arial" w:hAnsi="Arial" w:cs="Arial"/>
                <w:b/>
                <w:bCs/>
                <w:sz w:val="18"/>
                <w:szCs w:val="18"/>
              </w:rPr>
              <w:t>approvati</w:t>
            </w:r>
            <w:proofErr w:type="spellEnd"/>
            <w:r w:rsidRPr="00F33A92">
              <w:rPr>
                <w:rFonts w:ascii="Arial" w:hAnsi="Arial" w:cs="Arial"/>
                <w:b/>
                <w:bCs/>
                <w:sz w:val="18"/>
                <w:szCs w:val="18"/>
              </w:rPr>
              <w:t xml:space="preserve"> </w:t>
            </w:r>
            <w:proofErr w:type="spellStart"/>
            <w:r w:rsidRPr="00F33A92">
              <w:rPr>
                <w:rFonts w:ascii="Arial" w:hAnsi="Arial" w:cs="Arial"/>
                <w:b/>
                <w:bCs/>
                <w:sz w:val="18"/>
                <w:szCs w:val="18"/>
              </w:rPr>
              <w:t>nel</w:t>
            </w:r>
            <w:proofErr w:type="spellEnd"/>
            <w:r w:rsidRPr="00F33A92">
              <w:rPr>
                <w:rFonts w:ascii="Arial" w:hAnsi="Arial" w:cs="Arial"/>
                <w:b/>
                <w:bCs/>
                <w:sz w:val="18"/>
                <w:szCs w:val="18"/>
              </w:rPr>
              <w:t xml:space="preserve"> 2024</w:t>
            </w:r>
          </w:p>
        </w:tc>
        <w:tc>
          <w:tcPr>
            <w:tcW w:w="1704" w:type="dxa"/>
          </w:tcPr>
          <w:p w14:paraId="719BCA4E" w14:textId="77777777" w:rsidR="00DA05F2" w:rsidRPr="00F33A92" w:rsidRDefault="00DA05F2" w:rsidP="002E744A">
            <w:pPr>
              <w:spacing w:after="0" w:line="240" w:lineRule="auto"/>
              <w:jc w:val="center"/>
              <w:rPr>
                <w:rFonts w:ascii="Arial" w:hAnsi="Arial" w:cs="Arial"/>
                <w:b/>
                <w:sz w:val="18"/>
                <w:szCs w:val="18"/>
              </w:rPr>
            </w:pPr>
          </w:p>
          <w:p w14:paraId="00AD0235"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13.000,00</w:t>
            </w:r>
          </w:p>
        </w:tc>
        <w:tc>
          <w:tcPr>
            <w:tcW w:w="1417" w:type="dxa"/>
          </w:tcPr>
          <w:p w14:paraId="083A6614" w14:textId="77777777" w:rsidR="00DA05F2" w:rsidRPr="00F33A92" w:rsidRDefault="00DA05F2" w:rsidP="002E744A">
            <w:pPr>
              <w:spacing w:after="0" w:line="240" w:lineRule="auto"/>
              <w:jc w:val="center"/>
              <w:rPr>
                <w:rFonts w:ascii="Arial" w:hAnsi="Arial" w:cs="Arial"/>
                <w:b/>
                <w:sz w:val="18"/>
                <w:szCs w:val="18"/>
              </w:rPr>
            </w:pPr>
          </w:p>
          <w:p w14:paraId="436AB0EF"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12.900,00</w:t>
            </w:r>
          </w:p>
        </w:tc>
      </w:tr>
      <w:tr w:rsidR="00DA05F2" w:rsidRPr="00F33A92" w14:paraId="2F99B325" w14:textId="77777777" w:rsidTr="002E744A">
        <w:trPr>
          <w:trHeight w:val="255"/>
        </w:trPr>
        <w:tc>
          <w:tcPr>
            <w:tcW w:w="351" w:type="dxa"/>
          </w:tcPr>
          <w:p w14:paraId="36641D4F" w14:textId="77777777" w:rsidR="00DA05F2" w:rsidRPr="00F33A92" w:rsidRDefault="00DA05F2" w:rsidP="002E744A">
            <w:pPr>
              <w:spacing w:after="0" w:line="240" w:lineRule="auto"/>
              <w:rPr>
                <w:rFonts w:ascii="Arial" w:hAnsi="Arial" w:cs="Arial"/>
                <w:b/>
                <w:bCs/>
                <w:sz w:val="18"/>
                <w:szCs w:val="18"/>
              </w:rPr>
            </w:pPr>
            <w:r w:rsidRPr="00F33A92">
              <w:rPr>
                <w:rFonts w:ascii="Arial" w:hAnsi="Arial" w:cs="Arial"/>
                <w:b/>
                <w:bCs/>
                <w:sz w:val="18"/>
                <w:szCs w:val="18"/>
              </w:rPr>
              <w:t>3.</w:t>
            </w:r>
          </w:p>
        </w:tc>
        <w:tc>
          <w:tcPr>
            <w:tcW w:w="3185" w:type="dxa"/>
          </w:tcPr>
          <w:p w14:paraId="39C542D4"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bCs/>
                <w:sz w:val="18"/>
                <w:szCs w:val="18"/>
              </w:rPr>
              <w:t>ALIMENTAZIONE</w:t>
            </w:r>
            <w:proofErr w:type="spellEnd"/>
            <w:r w:rsidRPr="00F33A92">
              <w:rPr>
                <w:rFonts w:ascii="Arial" w:hAnsi="Arial" w:cs="Arial"/>
                <w:b/>
                <w:bCs/>
                <w:sz w:val="18"/>
                <w:szCs w:val="18"/>
              </w:rPr>
              <w:t xml:space="preserve"> PER </w:t>
            </w:r>
            <w:proofErr w:type="spellStart"/>
            <w:r w:rsidRPr="00F33A92">
              <w:rPr>
                <w:rFonts w:ascii="Arial" w:hAnsi="Arial" w:cs="Arial"/>
                <w:b/>
                <w:bCs/>
                <w:sz w:val="18"/>
                <w:szCs w:val="18"/>
              </w:rPr>
              <w:t>NEONATI</w:t>
            </w:r>
            <w:proofErr w:type="spellEnd"/>
            <w:r w:rsidRPr="00F33A92">
              <w:rPr>
                <w:rFonts w:ascii="Arial" w:hAnsi="Arial" w:cs="Arial"/>
                <w:sz w:val="18"/>
                <w:szCs w:val="18"/>
              </w:rPr>
              <w:br/>
            </w:r>
            <w:proofErr w:type="spellStart"/>
            <w:r w:rsidRPr="00F33A92">
              <w:rPr>
                <w:rFonts w:ascii="Arial" w:hAnsi="Arial" w:cs="Arial"/>
                <w:sz w:val="18"/>
                <w:szCs w:val="18"/>
              </w:rPr>
              <w:t>Sostegno</w:t>
            </w:r>
            <w:proofErr w:type="spellEnd"/>
            <w:r w:rsidRPr="00F33A92">
              <w:rPr>
                <w:rFonts w:ascii="Arial" w:hAnsi="Arial" w:cs="Arial"/>
                <w:sz w:val="18"/>
                <w:szCs w:val="18"/>
              </w:rPr>
              <w:t xml:space="preserve"> </w:t>
            </w:r>
            <w:proofErr w:type="spellStart"/>
            <w:r w:rsidRPr="00F33A92">
              <w:rPr>
                <w:rFonts w:ascii="Arial" w:hAnsi="Arial" w:cs="Arial"/>
                <w:sz w:val="18"/>
                <w:szCs w:val="18"/>
              </w:rPr>
              <w:t>economico</w:t>
            </w:r>
            <w:proofErr w:type="spellEnd"/>
            <w:r w:rsidRPr="00F33A92">
              <w:rPr>
                <w:rFonts w:ascii="Arial" w:hAnsi="Arial" w:cs="Arial"/>
                <w:sz w:val="18"/>
                <w:szCs w:val="18"/>
              </w:rPr>
              <w:t xml:space="preserve"> pari a 40,00 </w:t>
            </w:r>
            <w:r w:rsidRPr="00F33A92">
              <w:rPr>
                <w:rFonts w:ascii="Arial" w:hAnsi="Arial" w:cs="Arial"/>
                <w:sz w:val="18"/>
                <w:szCs w:val="18"/>
              </w:rPr>
              <w:lastRenderedPageBreak/>
              <w:t xml:space="preserve">euro </w:t>
            </w:r>
            <w:proofErr w:type="spellStart"/>
            <w:r w:rsidRPr="00F33A92">
              <w:rPr>
                <w:rFonts w:ascii="Arial" w:hAnsi="Arial" w:cs="Arial"/>
                <w:sz w:val="18"/>
                <w:szCs w:val="18"/>
              </w:rPr>
              <w:t>al</w:t>
            </w:r>
            <w:proofErr w:type="spellEnd"/>
            <w:r w:rsidRPr="00F33A92">
              <w:rPr>
                <w:rFonts w:ascii="Arial" w:hAnsi="Arial" w:cs="Arial"/>
                <w:sz w:val="18"/>
                <w:szCs w:val="18"/>
              </w:rPr>
              <w:t xml:space="preserve"> </w:t>
            </w:r>
            <w:proofErr w:type="spellStart"/>
            <w:r w:rsidRPr="00F33A92">
              <w:rPr>
                <w:rFonts w:ascii="Arial" w:hAnsi="Arial" w:cs="Arial"/>
                <w:sz w:val="18"/>
                <w:szCs w:val="18"/>
              </w:rPr>
              <w:t>mese</w:t>
            </w:r>
            <w:proofErr w:type="spellEnd"/>
            <w:r w:rsidRPr="00F33A92">
              <w:rPr>
                <w:rFonts w:ascii="Arial" w:hAnsi="Arial" w:cs="Arial"/>
                <w:sz w:val="18"/>
                <w:szCs w:val="18"/>
              </w:rPr>
              <w:t xml:space="preserve"> fino </w:t>
            </w:r>
            <w:proofErr w:type="spellStart"/>
            <w:r w:rsidRPr="00F33A92">
              <w:rPr>
                <w:rFonts w:ascii="Arial" w:hAnsi="Arial" w:cs="Arial"/>
                <w:sz w:val="18"/>
                <w:szCs w:val="18"/>
              </w:rPr>
              <w:t>al</w:t>
            </w:r>
            <w:proofErr w:type="spellEnd"/>
            <w:r w:rsidRPr="00F33A92">
              <w:rPr>
                <w:rFonts w:ascii="Arial" w:hAnsi="Arial" w:cs="Arial"/>
                <w:sz w:val="18"/>
                <w:szCs w:val="18"/>
              </w:rPr>
              <w:t xml:space="preserve"> </w:t>
            </w:r>
            <w:proofErr w:type="spellStart"/>
            <w:r w:rsidRPr="00F33A92">
              <w:rPr>
                <w:rFonts w:ascii="Arial" w:hAnsi="Arial" w:cs="Arial"/>
                <w:sz w:val="18"/>
                <w:szCs w:val="18"/>
              </w:rPr>
              <w:t>compimento</w:t>
            </w:r>
            <w:proofErr w:type="spellEnd"/>
            <w:r w:rsidRPr="00F33A92">
              <w:rPr>
                <w:rFonts w:ascii="Arial" w:hAnsi="Arial" w:cs="Arial"/>
                <w:sz w:val="18"/>
                <w:szCs w:val="18"/>
              </w:rPr>
              <w:t xml:space="preserve"> del </w:t>
            </w:r>
            <w:proofErr w:type="spellStart"/>
            <w:r w:rsidRPr="00F33A92">
              <w:rPr>
                <w:rFonts w:ascii="Arial" w:hAnsi="Arial" w:cs="Arial"/>
                <w:sz w:val="18"/>
                <w:szCs w:val="18"/>
              </w:rPr>
              <w:t>sesto</w:t>
            </w:r>
            <w:proofErr w:type="spellEnd"/>
            <w:r w:rsidRPr="00F33A92">
              <w:rPr>
                <w:rFonts w:ascii="Arial" w:hAnsi="Arial" w:cs="Arial"/>
                <w:sz w:val="18"/>
                <w:szCs w:val="18"/>
              </w:rPr>
              <w:t xml:space="preserve"> </w:t>
            </w:r>
            <w:proofErr w:type="spellStart"/>
            <w:r w:rsidRPr="00F33A92">
              <w:rPr>
                <w:rFonts w:ascii="Arial" w:hAnsi="Arial" w:cs="Arial"/>
                <w:sz w:val="18"/>
                <w:szCs w:val="18"/>
              </w:rPr>
              <w:t>mese</w:t>
            </w:r>
            <w:proofErr w:type="spellEnd"/>
            <w:r w:rsidRPr="00F33A92">
              <w:rPr>
                <w:rFonts w:ascii="Arial" w:hAnsi="Arial" w:cs="Arial"/>
                <w:sz w:val="18"/>
                <w:szCs w:val="18"/>
              </w:rPr>
              <w:t xml:space="preserve"> di vita del </w:t>
            </w:r>
            <w:proofErr w:type="spellStart"/>
            <w:r w:rsidRPr="00F33A92">
              <w:rPr>
                <w:rFonts w:ascii="Arial" w:hAnsi="Arial" w:cs="Arial"/>
                <w:sz w:val="18"/>
                <w:szCs w:val="18"/>
              </w:rPr>
              <w:t>bambino</w:t>
            </w:r>
            <w:proofErr w:type="spellEnd"/>
            <w:r w:rsidRPr="00F33A92">
              <w:rPr>
                <w:rFonts w:ascii="Arial" w:hAnsi="Arial" w:cs="Arial"/>
                <w:sz w:val="18"/>
                <w:szCs w:val="18"/>
              </w:rPr>
              <w:t>.</w:t>
            </w:r>
          </w:p>
        </w:tc>
        <w:tc>
          <w:tcPr>
            <w:tcW w:w="1710" w:type="dxa"/>
          </w:tcPr>
          <w:p w14:paraId="5FA1A4C4" w14:textId="77777777" w:rsidR="00DA05F2" w:rsidRPr="00F33A92" w:rsidRDefault="00DA05F2" w:rsidP="002E744A">
            <w:pPr>
              <w:spacing w:after="0" w:line="240" w:lineRule="auto"/>
              <w:jc w:val="center"/>
              <w:rPr>
                <w:rFonts w:ascii="Arial" w:hAnsi="Arial" w:cs="Arial"/>
                <w:sz w:val="18"/>
                <w:szCs w:val="18"/>
              </w:rPr>
            </w:pPr>
          </w:p>
        </w:tc>
        <w:tc>
          <w:tcPr>
            <w:tcW w:w="1267" w:type="dxa"/>
          </w:tcPr>
          <w:p w14:paraId="573AE6AB" w14:textId="77777777" w:rsidR="00DA05F2" w:rsidRPr="00F33A92" w:rsidRDefault="00DA05F2" w:rsidP="002E744A">
            <w:pPr>
              <w:spacing w:after="0" w:line="240" w:lineRule="auto"/>
              <w:jc w:val="center"/>
              <w:rPr>
                <w:rFonts w:ascii="Arial" w:hAnsi="Arial" w:cs="Arial"/>
                <w:b/>
                <w:bCs/>
                <w:sz w:val="18"/>
                <w:szCs w:val="18"/>
              </w:rPr>
            </w:pPr>
          </w:p>
          <w:p w14:paraId="09B0047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rPr>
              <w:t>0</w:t>
            </w:r>
          </w:p>
        </w:tc>
        <w:tc>
          <w:tcPr>
            <w:tcW w:w="1704" w:type="dxa"/>
          </w:tcPr>
          <w:p w14:paraId="40A7201E" w14:textId="77777777" w:rsidR="00DA05F2" w:rsidRPr="00F33A92" w:rsidRDefault="00DA05F2" w:rsidP="002E744A">
            <w:pPr>
              <w:spacing w:after="0" w:line="240" w:lineRule="auto"/>
              <w:jc w:val="center"/>
              <w:rPr>
                <w:rFonts w:ascii="Arial" w:hAnsi="Arial" w:cs="Arial"/>
                <w:b/>
                <w:sz w:val="18"/>
                <w:szCs w:val="18"/>
              </w:rPr>
            </w:pPr>
          </w:p>
          <w:p w14:paraId="6687FA29"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0,00</w:t>
            </w:r>
          </w:p>
        </w:tc>
        <w:tc>
          <w:tcPr>
            <w:tcW w:w="1417" w:type="dxa"/>
          </w:tcPr>
          <w:p w14:paraId="0994D9E1" w14:textId="77777777" w:rsidR="00DA05F2" w:rsidRPr="00F33A92" w:rsidRDefault="00DA05F2" w:rsidP="002E744A">
            <w:pPr>
              <w:spacing w:after="0" w:line="240" w:lineRule="auto"/>
              <w:jc w:val="center"/>
              <w:rPr>
                <w:rFonts w:ascii="Arial" w:hAnsi="Arial" w:cs="Arial"/>
                <w:b/>
                <w:sz w:val="18"/>
                <w:szCs w:val="18"/>
              </w:rPr>
            </w:pPr>
          </w:p>
          <w:p w14:paraId="2E773E3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0,00</w:t>
            </w:r>
          </w:p>
        </w:tc>
      </w:tr>
      <w:tr w:rsidR="00DA05F2" w:rsidRPr="00F33A92" w14:paraId="26ECEF45" w14:textId="77777777" w:rsidTr="002E744A">
        <w:trPr>
          <w:trHeight w:val="255"/>
        </w:trPr>
        <w:tc>
          <w:tcPr>
            <w:tcW w:w="351" w:type="dxa"/>
          </w:tcPr>
          <w:p w14:paraId="367A6803" w14:textId="77777777" w:rsidR="00DA05F2" w:rsidRPr="00F33A92" w:rsidRDefault="00DA05F2" w:rsidP="002E744A">
            <w:pPr>
              <w:spacing w:after="0" w:line="240" w:lineRule="auto"/>
              <w:rPr>
                <w:rFonts w:ascii="Arial" w:hAnsi="Arial" w:cs="Arial"/>
                <w:sz w:val="18"/>
                <w:szCs w:val="18"/>
              </w:rPr>
            </w:pPr>
          </w:p>
          <w:p w14:paraId="10F4FF34"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4.</w:t>
            </w:r>
          </w:p>
        </w:tc>
        <w:tc>
          <w:tcPr>
            <w:tcW w:w="3185" w:type="dxa"/>
          </w:tcPr>
          <w:p w14:paraId="21EF25A4" w14:textId="77777777" w:rsidR="00DA05F2" w:rsidRPr="00F33A92" w:rsidRDefault="00DA05F2" w:rsidP="002E744A">
            <w:pPr>
              <w:spacing w:after="0" w:line="240" w:lineRule="auto"/>
              <w:rPr>
                <w:rFonts w:ascii="Arial" w:hAnsi="Arial" w:cs="Arial"/>
                <w:sz w:val="18"/>
                <w:szCs w:val="18"/>
              </w:rPr>
            </w:pPr>
          </w:p>
          <w:p w14:paraId="6E83BD72"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PARTECIPAZIONE</w:t>
            </w:r>
            <w:proofErr w:type="spellEnd"/>
            <w:r w:rsidRPr="00F33A92">
              <w:rPr>
                <w:rFonts w:ascii="Arial" w:hAnsi="Arial" w:cs="Arial"/>
                <w:b/>
                <w:sz w:val="18"/>
                <w:szCs w:val="18"/>
              </w:rPr>
              <w:t xml:space="preserve"> AI COSTI DELLA SCUOLA </w:t>
            </w:r>
            <w:proofErr w:type="spellStart"/>
            <w:r w:rsidRPr="00F33A92">
              <w:rPr>
                <w:rFonts w:ascii="Arial" w:hAnsi="Arial" w:cs="Arial"/>
                <w:b/>
                <w:sz w:val="18"/>
                <w:szCs w:val="18"/>
              </w:rPr>
              <w:t>MATERNA</w:t>
            </w:r>
            <w:proofErr w:type="spellEnd"/>
          </w:p>
          <w:p w14:paraId="4F07B972"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sz w:val="18"/>
                <w:szCs w:val="18"/>
              </w:rPr>
              <w:t>Sovvenzione</w:t>
            </w:r>
            <w:proofErr w:type="spellEnd"/>
            <w:r w:rsidRPr="00F33A92">
              <w:rPr>
                <w:rFonts w:ascii="Arial" w:hAnsi="Arial" w:cs="Arial"/>
                <w:sz w:val="18"/>
                <w:szCs w:val="18"/>
              </w:rPr>
              <w:t xml:space="preserve"> del 50% e del 100% per i </w:t>
            </w:r>
            <w:proofErr w:type="spellStart"/>
            <w:r w:rsidRPr="00F33A92">
              <w:rPr>
                <w:rFonts w:ascii="Arial" w:hAnsi="Arial" w:cs="Arial"/>
                <w:sz w:val="18"/>
                <w:szCs w:val="18"/>
              </w:rPr>
              <w:t>costi</w:t>
            </w:r>
            <w:proofErr w:type="spellEnd"/>
            <w:r w:rsidRPr="00F33A92">
              <w:rPr>
                <w:rFonts w:ascii="Arial" w:hAnsi="Arial" w:cs="Arial"/>
                <w:sz w:val="18"/>
                <w:szCs w:val="18"/>
              </w:rPr>
              <w:t xml:space="preserve"> del </w:t>
            </w:r>
            <w:proofErr w:type="spellStart"/>
            <w:r w:rsidRPr="00F33A92">
              <w:rPr>
                <w:rFonts w:ascii="Arial" w:hAnsi="Arial" w:cs="Arial"/>
                <w:sz w:val="18"/>
                <w:szCs w:val="18"/>
              </w:rPr>
              <w:t>programma</w:t>
            </w:r>
            <w:proofErr w:type="spellEnd"/>
            <w:r w:rsidRPr="00F33A92">
              <w:rPr>
                <w:rFonts w:ascii="Arial" w:hAnsi="Arial" w:cs="Arial"/>
                <w:sz w:val="18"/>
                <w:szCs w:val="18"/>
              </w:rPr>
              <w:t xml:space="preserve"> </w:t>
            </w:r>
            <w:proofErr w:type="spellStart"/>
            <w:r w:rsidRPr="00F33A92">
              <w:rPr>
                <w:rFonts w:ascii="Arial" w:hAnsi="Arial" w:cs="Arial"/>
                <w:sz w:val="18"/>
                <w:szCs w:val="18"/>
              </w:rPr>
              <w:t>educativo</w:t>
            </w:r>
            <w:proofErr w:type="spellEnd"/>
            <w:r w:rsidRPr="00F33A92">
              <w:rPr>
                <w:rFonts w:ascii="Arial" w:hAnsi="Arial" w:cs="Arial"/>
                <w:sz w:val="18"/>
                <w:szCs w:val="18"/>
              </w:rPr>
              <w:t xml:space="preserve"> </w:t>
            </w:r>
            <w:proofErr w:type="spellStart"/>
            <w:r w:rsidRPr="00F33A92">
              <w:rPr>
                <w:rFonts w:ascii="Arial" w:hAnsi="Arial" w:cs="Arial"/>
                <w:sz w:val="18"/>
                <w:szCs w:val="18"/>
              </w:rPr>
              <w:t>nella</w:t>
            </w:r>
            <w:proofErr w:type="spellEnd"/>
            <w:r w:rsidRPr="00F33A92">
              <w:rPr>
                <w:rFonts w:ascii="Arial" w:hAnsi="Arial" w:cs="Arial"/>
                <w:sz w:val="18"/>
                <w:szCs w:val="18"/>
              </w:rPr>
              <w:t xml:space="preserve"> scuola dell'infanzia </w:t>
            </w:r>
            <w:proofErr w:type="spellStart"/>
            <w:r w:rsidRPr="00F33A92">
              <w:rPr>
                <w:rFonts w:ascii="Arial" w:hAnsi="Arial" w:cs="Arial"/>
                <w:sz w:val="18"/>
                <w:szCs w:val="18"/>
              </w:rPr>
              <w:t>in</w:t>
            </w:r>
            <w:proofErr w:type="spellEnd"/>
            <w:r w:rsidRPr="00F33A92">
              <w:rPr>
                <w:rFonts w:ascii="Arial" w:hAnsi="Arial" w:cs="Arial"/>
                <w:sz w:val="18"/>
                <w:szCs w:val="18"/>
              </w:rPr>
              <w:t xml:space="preserve"> base </w:t>
            </w:r>
            <w:proofErr w:type="spellStart"/>
            <w:r w:rsidRPr="00F33A92">
              <w:rPr>
                <w:rFonts w:ascii="Arial" w:hAnsi="Arial" w:cs="Arial"/>
                <w:sz w:val="18"/>
                <w:szCs w:val="18"/>
              </w:rPr>
              <w:t>alla</w:t>
            </w:r>
            <w:proofErr w:type="spellEnd"/>
            <w:r w:rsidRPr="00F33A92">
              <w:rPr>
                <w:rFonts w:ascii="Arial" w:hAnsi="Arial" w:cs="Arial"/>
                <w:sz w:val="18"/>
                <w:szCs w:val="18"/>
              </w:rPr>
              <w:t xml:space="preserve"> </w:t>
            </w:r>
            <w:proofErr w:type="spellStart"/>
            <w:r w:rsidRPr="00F33A92">
              <w:rPr>
                <w:rFonts w:ascii="Arial" w:hAnsi="Arial" w:cs="Arial"/>
                <w:sz w:val="18"/>
                <w:szCs w:val="18"/>
              </w:rPr>
              <w:t>delibera</w:t>
            </w:r>
            <w:proofErr w:type="spellEnd"/>
            <w:r w:rsidRPr="00F33A92">
              <w:rPr>
                <w:rFonts w:ascii="Arial" w:hAnsi="Arial" w:cs="Arial"/>
                <w:sz w:val="18"/>
                <w:szCs w:val="18"/>
              </w:rPr>
              <w:t xml:space="preserve"> del </w:t>
            </w:r>
            <w:proofErr w:type="spellStart"/>
            <w:r w:rsidRPr="00F33A92">
              <w:rPr>
                <w:rFonts w:ascii="Arial" w:hAnsi="Arial" w:cs="Arial"/>
                <w:sz w:val="18"/>
                <w:szCs w:val="18"/>
              </w:rPr>
              <w:t>competente</w:t>
            </w:r>
            <w:proofErr w:type="spellEnd"/>
            <w:r w:rsidRPr="00F33A92">
              <w:rPr>
                <w:rFonts w:ascii="Arial" w:hAnsi="Arial" w:cs="Arial"/>
                <w:sz w:val="18"/>
                <w:szCs w:val="18"/>
              </w:rPr>
              <w:t xml:space="preserve"> </w:t>
            </w:r>
            <w:proofErr w:type="spellStart"/>
            <w:r w:rsidRPr="00F33A92">
              <w:rPr>
                <w:rFonts w:ascii="Arial" w:hAnsi="Arial" w:cs="Arial"/>
                <w:sz w:val="18"/>
                <w:szCs w:val="18"/>
              </w:rPr>
              <w:t>assessorato</w:t>
            </w:r>
            <w:proofErr w:type="spellEnd"/>
            <w:r w:rsidRPr="00F33A92">
              <w:rPr>
                <w:rFonts w:ascii="Arial" w:hAnsi="Arial" w:cs="Arial"/>
                <w:sz w:val="18"/>
                <w:szCs w:val="18"/>
              </w:rPr>
              <w:t xml:space="preserve"> della </w:t>
            </w:r>
            <w:proofErr w:type="spellStart"/>
            <w:r w:rsidRPr="00F33A92">
              <w:rPr>
                <w:rFonts w:ascii="Arial" w:hAnsi="Arial" w:cs="Arial"/>
                <w:sz w:val="18"/>
                <w:szCs w:val="18"/>
              </w:rPr>
              <w:t>Città</w:t>
            </w:r>
            <w:proofErr w:type="spellEnd"/>
            <w:r w:rsidRPr="00F33A92">
              <w:rPr>
                <w:rFonts w:ascii="Arial" w:hAnsi="Arial" w:cs="Arial"/>
                <w:sz w:val="18"/>
                <w:szCs w:val="18"/>
              </w:rPr>
              <w:t>.</w:t>
            </w:r>
          </w:p>
        </w:tc>
        <w:tc>
          <w:tcPr>
            <w:tcW w:w="1710" w:type="dxa"/>
          </w:tcPr>
          <w:p w14:paraId="76622E24" w14:textId="77777777" w:rsidR="00DA05F2" w:rsidRPr="00F33A92" w:rsidRDefault="00DA05F2" w:rsidP="002E744A">
            <w:pPr>
              <w:spacing w:after="0" w:line="240" w:lineRule="auto"/>
              <w:jc w:val="center"/>
              <w:rPr>
                <w:rFonts w:ascii="Arial" w:hAnsi="Arial" w:cs="Arial"/>
                <w:sz w:val="18"/>
                <w:szCs w:val="18"/>
              </w:rPr>
            </w:pPr>
          </w:p>
          <w:p w14:paraId="2F911237"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sz w:val="18"/>
                <w:szCs w:val="18"/>
              </w:rPr>
              <w:t>Delibera</w:t>
            </w:r>
            <w:proofErr w:type="spellEnd"/>
            <w:r w:rsidRPr="00F33A92">
              <w:rPr>
                <w:rFonts w:ascii="Arial" w:hAnsi="Arial" w:cs="Arial"/>
                <w:sz w:val="18"/>
                <w:szCs w:val="18"/>
              </w:rPr>
              <w:t xml:space="preserve"> </w:t>
            </w:r>
            <w:proofErr w:type="spellStart"/>
            <w:r w:rsidRPr="00F33A92">
              <w:rPr>
                <w:rFonts w:ascii="Arial" w:hAnsi="Arial" w:cs="Arial"/>
                <w:sz w:val="18"/>
                <w:szCs w:val="18"/>
              </w:rPr>
              <w:t>sull'assistenza</w:t>
            </w:r>
            <w:proofErr w:type="spellEnd"/>
            <w:r w:rsidRPr="00F33A92">
              <w:rPr>
                <w:rFonts w:ascii="Arial" w:hAnsi="Arial" w:cs="Arial"/>
                <w:sz w:val="18"/>
                <w:szCs w:val="18"/>
              </w:rPr>
              <w:t xml:space="preserve"> </w:t>
            </w:r>
            <w:proofErr w:type="spellStart"/>
            <w:r w:rsidRPr="00F33A92">
              <w:rPr>
                <w:rFonts w:ascii="Arial" w:hAnsi="Arial" w:cs="Arial"/>
                <w:sz w:val="18"/>
                <w:szCs w:val="18"/>
              </w:rPr>
              <w:t>sociale</w:t>
            </w:r>
            <w:proofErr w:type="spellEnd"/>
          </w:p>
          <w:p w14:paraId="6B749AA0" w14:textId="77777777" w:rsidR="00DA05F2" w:rsidRPr="00F33A92" w:rsidRDefault="00DA05F2" w:rsidP="002E744A">
            <w:pPr>
              <w:spacing w:after="0" w:line="240" w:lineRule="auto"/>
              <w:jc w:val="center"/>
              <w:rPr>
                <w:rFonts w:ascii="Arial" w:hAnsi="Arial" w:cs="Arial"/>
                <w:sz w:val="18"/>
                <w:szCs w:val="18"/>
              </w:rPr>
            </w:pPr>
          </w:p>
          <w:p w14:paraId="735CD360" w14:textId="77777777" w:rsidR="00DA05F2" w:rsidRPr="00F33A92" w:rsidRDefault="00DA05F2" w:rsidP="002E744A">
            <w:pPr>
              <w:spacing w:after="0" w:line="240" w:lineRule="auto"/>
              <w:jc w:val="center"/>
              <w:rPr>
                <w:rFonts w:ascii="Arial" w:hAnsi="Arial" w:cs="Arial"/>
                <w:sz w:val="18"/>
                <w:szCs w:val="18"/>
              </w:rPr>
            </w:pPr>
          </w:p>
          <w:p w14:paraId="4B25EF67" w14:textId="77777777" w:rsidR="00DA05F2" w:rsidRPr="00F33A92" w:rsidRDefault="00DA05F2" w:rsidP="002E744A">
            <w:pPr>
              <w:spacing w:after="0" w:line="240" w:lineRule="auto"/>
              <w:jc w:val="center"/>
              <w:rPr>
                <w:rFonts w:ascii="Arial" w:hAnsi="Arial" w:cs="Arial"/>
                <w:sz w:val="18"/>
                <w:szCs w:val="18"/>
              </w:rPr>
            </w:pPr>
          </w:p>
          <w:p w14:paraId="095E210E" w14:textId="77777777" w:rsidR="00DA05F2" w:rsidRPr="00F33A92" w:rsidRDefault="00DA05F2" w:rsidP="002E744A">
            <w:pPr>
              <w:spacing w:after="0" w:line="240" w:lineRule="auto"/>
              <w:jc w:val="center"/>
              <w:rPr>
                <w:rFonts w:ascii="Arial" w:hAnsi="Arial" w:cs="Arial"/>
                <w:sz w:val="18"/>
                <w:szCs w:val="18"/>
              </w:rPr>
            </w:pPr>
          </w:p>
        </w:tc>
        <w:tc>
          <w:tcPr>
            <w:tcW w:w="1267" w:type="dxa"/>
          </w:tcPr>
          <w:p w14:paraId="7B26D95E" w14:textId="77777777" w:rsidR="00DA05F2" w:rsidRPr="00F33A92" w:rsidRDefault="00DA05F2" w:rsidP="002E744A">
            <w:pPr>
              <w:spacing w:after="0" w:line="240" w:lineRule="auto"/>
              <w:jc w:val="center"/>
              <w:rPr>
                <w:rFonts w:ascii="Arial" w:hAnsi="Arial" w:cs="Arial"/>
                <w:b/>
                <w:bCs/>
                <w:sz w:val="18"/>
                <w:szCs w:val="18"/>
              </w:rPr>
            </w:pPr>
          </w:p>
          <w:p w14:paraId="1C6DEFB3" w14:textId="77777777" w:rsidR="00DA05F2" w:rsidRPr="00F33A92" w:rsidRDefault="00DA05F2" w:rsidP="002E744A">
            <w:pPr>
              <w:spacing w:after="0" w:line="240" w:lineRule="auto"/>
              <w:jc w:val="center"/>
              <w:rPr>
                <w:rFonts w:ascii="Arial" w:hAnsi="Arial" w:cs="Arial"/>
                <w:sz w:val="18"/>
                <w:szCs w:val="18"/>
                <w:highlight w:val="yellow"/>
              </w:rPr>
            </w:pPr>
            <w:r w:rsidRPr="00F33A92">
              <w:rPr>
                <w:rFonts w:ascii="Arial" w:hAnsi="Arial" w:cs="Arial"/>
                <w:b/>
                <w:bCs/>
                <w:sz w:val="18"/>
                <w:szCs w:val="18"/>
              </w:rPr>
              <w:t>8</w:t>
            </w:r>
          </w:p>
        </w:tc>
        <w:tc>
          <w:tcPr>
            <w:tcW w:w="1704" w:type="dxa"/>
          </w:tcPr>
          <w:p w14:paraId="409165F1" w14:textId="77777777" w:rsidR="00DA05F2" w:rsidRPr="00F33A92" w:rsidRDefault="00DA05F2" w:rsidP="002E744A">
            <w:pPr>
              <w:spacing w:after="0" w:line="240" w:lineRule="auto"/>
              <w:jc w:val="center"/>
              <w:rPr>
                <w:rFonts w:ascii="Arial" w:hAnsi="Arial" w:cs="Arial"/>
                <w:b/>
                <w:sz w:val="18"/>
                <w:szCs w:val="18"/>
              </w:rPr>
            </w:pPr>
          </w:p>
          <w:p w14:paraId="2500A612"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9.000,00</w:t>
            </w:r>
          </w:p>
        </w:tc>
        <w:tc>
          <w:tcPr>
            <w:tcW w:w="1417" w:type="dxa"/>
          </w:tcPr>
          <w:p w14:paraId="24EFBA03" w14:textId="77777777" w:rsidR="00DA05F2" w:rsidRPr="00F33A92" w:rsidRDefault="00DA05F2" w:rsidP="002E744A">
            <w:pPr>
              <w:spacing w:after="0" w:line="240" w:lineRule="auto"/>
              <w:jc w:val="center"/>
              <w:rPr>
                <w:rFonts w:ascii="Arial" w:hAnsi="Arial" w:cs="Arial"/>
                <w:b/>
                <w:sz w:val="18"/>
                <w:szCs w:val="18"/>
              </w:rPr>
            </w:pPr>
          </w:p>
          <w:p w14:paraId="1BBFC4C8"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9.031,85</w:t>
            </w:r>
          </w:p>
        </w:tc>
      </w:tr>
      <w:tr w:rsidR="00DA05F2" w:rsidRPr="00F33A92" w14:paraId="5B87B733" w14:textId="77777777" w:rsidTr="002E744A">
        <w:trPr>
          <w:trHeight w:val="255"/>
        </w:trPr>
        <w:tc>
          <w:tcPr>
            <w:tcW w:w="351" w:type="dxa"/>
          </w:tcPr>
          <w:p w14:paraId="6AA3EFE6" w14:textId="77777777" w:rsidR="00DA05F2" w:rsidRPr="00F33A92" w:rsidRDefault="00DA05F2" w:rsidP="002E744A">
            <w:pPr>
              <w:spacing w:after="0" w:line="240" w:lineRule="auto"/>
              <w:rPr>
                <w:rFonts w:ascii="Arial" w:hAnsi="Arial" w:cs="Arial"/>
                <w:sz w:val="18"/>
                <w:szCs w:val="18"/>
              </w:rPr>
            </w:pPr>
          </w:p>
        </w:tc>
        <w:tc>
          <w:tcPr>
            <w:tcW w:w="6162" w:type="dxa"/>
            <w:gridSpan w:val="3"/>
          </w:tcPr>
          <w:p w14:paraId="2E372F7C" w14:textId="77777777" w:rsidR="00DA05F2" w:rsidRPr="00F33A92" w:rsidRDefault="00DA05F2" w:rsidP="002E744A">
            <w:pPr>
              <w:spacing w:after="0" w:line="240" w:lineRule="auto"/>
              <w:rPr>
                <w:rFonts w:ascii="Arial" w:hAnsi="Arial" w:cs="Arial"/>
                <w:sz w:val="18"/>
                <w:szCs w:val="18"/>
              </w:rPr>
            </w:pPr>
          </w:p>
          <w:p w14:paraId="1625753A"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IN TOTALE</w:t>
            </w:r>
          </w:p>
          <w:p w14:paraId="360EE8FE" w14:textId="77777777" w:rsidR="00DA05F2" w:rsidRPr="00F33A92" w:rsidRDefault="00DA05F2" w:rsidP="002E744A">
            <w:pPr>
              <w:spacing w:after="0" w:line="240" w:lineRule="auto"/>
              <w:jc w:val="both"/>
              <w:rPr>
                <w:rFonts w:ascii="Arial" w:hAnsi="Arial" w:cs="Arial"/>
                <w:sz w:val="18"/>
                <w:szCs w:val="18"/>
              </w:rPr>
            </w:pPr>
          </w:p>
        </w:tc>
        <w:tc>
          <w:tcPr>
            <w:tcW w:w="1704" w:type="dxa"/>
          </w:tcPr>
          <w:p w14:paraId="750D3794" w14:textId="77777777" w:rsidR="00DA05F2" w:rsidRPr="00F33A92" w:rsidRDefault="00DA05F2" w:rsidP="002E744A">
            <w:pPr>
              <w:spacing w:after="0" w:line="240" w:lineRule="auto"/>
              <w:jc w:val="center"/>
              <w:rPr>
                <w:rFonts w:ascii="Arial" w:hAnsi="Arial" w:cs="Arial"/>
                <w:b/>
                <w:sz w:val="18"/>
                <w:szCs w:val="18"/>
              </w:rPr>
            </w:pPr>
          </w:p>
          <w:p w14:paraId="171A2AC5"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44.200,00</w:t>
            </w:r>
          </w:p>
        </w:tc>
        <w:tc>
          <w:tcPr>
            <w:tcW w:w="1417" w:type="dxa"/>
          </w:tcPr>
          <w:p w14:paraId="61E780BC" w14:textId="77777777" w:rsidR="00DA05F2" w:rsidRPr="00F33A92" w:rsidRDefault="00DA05F2" w:rsidP="002E744A">
            <w:pPr>
              <w:spacing w:after="0" w:line="240" w:lineRule="auto"/>
              <w:jc w:val="center"/>
              <w:rPr>
                <w:rFonts w:ascii="Arial" w:hAnsi="Arial" w:cs="Arial"/>
                <w:b/>
                <w:sz w:val="18"/>
                <w:szCs w:val="18"/>
              </w:rPr>
            </w:pPr>
          </w:p>
          <w:p w14:paraId="09429CD8"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44.074,61</w:t>
            </w:r>
          </w:p>
        </w:tc>
      </w:tr>
    </w:tbl>
    <w:p w14:paraId="008C0A3B" w14:textId="77777777" w:rsidR="00DA05F2" w:rsidRPr="00F33A92" w:rsidRDefault="00DA05F2" w:rsidP="00DA05F2">
      <w:pPr>
        <w:spacing w:after="0" w:line="240" w:lineRule="auto"/>
        <w:ind w:left="1080"/>
        <w:rPr>
          <w:rFonts w:ascii="Arial" w:hAnsi="Arial" w:cs="Arial"/>
          <w:sz w:val="20"/>
          <w:szCs w:val="20"/>
        </w:rPr>
      </w:pPr>
    </w:p>
    <w:p w14:paraId="17711FBA" w14:textId="77777777" w:rsidR="00DA05F2" w:rsidRPr="00F33A92" w:rsidRDefault="00DA05F2" w:rsidP="00DA05F2">
      <w:pPr>
        <w:spacing w:after="0" w:line="240" w:lineRule="auto"/>
        <w:ind w:left="1080"/>
        <w:rPr>
          <w:rFonts w:ascii="Arial" w:hAnsi="Arial" w:cs="Arial"/>
          <w:sz w:val="20"/>
          <w:szCs w:val="20"/>
        </w:rPr>
      </w:pPr>
    </w:p>
    <w:p w14:paraId="69DACF14" w14:textId="77777777" w:rsidR="00DA05F2" w:rsidRPr="00F33A92" w:rsidRDefault="00DA05F2" w:rsidP="00DA05F2">
      <w:pPr>
        <w:numPr>
          <w:ilvl w:val="0"/>
          <w:numId w:val="298"/>
        </w:numPr>
        <w:spacing w:after="0" w:line="240" w:lineRule="auto"/>
        <w:rPr>
          <w:rFonts w:ascii="Arial" w:hAnsi="Arial" w:cs="Arial"/>
          <w:sz w:val="20"/>
          <w:szCs w:val="20"/>
        </w:rPr>
      </w:pPr>
      <w:proofErr w:type="spellStart"/>
      <w:r w:rsidRPr="00F33A92">
        <w:rPr>
          <w:rFonts w:ascii="Arial" w:hAnsi="Arial" w:cs="Arial"/>
          <w:b/>
          <w:sz w:val="20"/>
          <w:szCs w:val="20"/>
        </w:rPr>
        <w:t>INTEGRAZIONE</w:t>
      </w:r>
      <w:proofErr w:type="spellEnd"/>
      <w:r w:rsidRPr="00F33A92">
        <w:rPr>
          <w:rFonts w:ascii="Arial" w:hAnsi="Arial" w:cs="Arial"/>
          <w:b/>
          <w:sz w:val="20"/>
          <w:szCs w:val="20"/>
        </w:rPr>
        <w:t xml:space="preserve"> DI PERSONE </w:t>
      </w:r>
      <w:proofErr w:type="spellStart"/>
      <w:r w:rsidRPr="00F33A92">
        <w:rPr>
          <w:rFonts w:ascii="Arial" w:hAnsi="Arial" w:cs="Arial"/>
          <w:b/>
          <w:sz w:val="20"/>
          <w:szCs w:val="20"/>
        </w:rPr>
        <w:t>CON</w:t>
      </w:r>
      <w:proofErr w:type="spellEnd"/>
      <w:r w:rsidRPr="00F33A92">
        <w:rPr>
          <w:rFonts w:ascii="Arial" w:hAnsi="Arial" w:cs="Arial"/>
          <w:b/>
          <w:sz w:val="20"/>
          <w:szCs w:val="20"/>
        </w:rPr>
        <w:t xml:space="preserve"> </w:t>
      </w:r>
      <w:proofErr w:type="spellStart"/>
      <w:r w:rsidRPr="00F33A92">
        <w:rPr>
          <w:rFonts w:ascii="Arial" w:hAnsi="Arial" w:cs="Arial"/>
          <w:b/>
          <w:sz w:val="20"/>
          <w:szCs w:val="20"/>
        </w:rPr>
        <w:t>BISOGNI</w:t>
      </w:r>
      <w:proofErr w:type="spellEnd"/>
      <w:r w:rsidRPr="00F33A92">
        <w:rPr>
          <w:rFonts w:ascii="Arial" w:hAnsi="Arial" w:cs="Arial"/>
          <w:b/>
          <w:sz w:val="20"/>
          <w:szCs w:val="20"/>
        </w:rPr>
        <w:t xml:space="preserve"> </w:t>
      </w:r>
      <w:proofErr w:type="spellStart"/>
      <w:r w:rsidRPr="00F33A92">
        <w:rPr>
          <w:rFonts w:ascii="Arial" w:hAnsi="Arial" w:cs="Arial"/>
          <w:b/>
          <w:sz w:val="20"/>
          <w:szCs w:val="20"/>
        </w:rPr>
        <w:t>SPECIALI</w:t>
      </w:r>
      <w:proofErr w:type="spellEnd"/>
    </w:p>
    <w:p w14:paraId="0A471390" w14:textId="77777777" w:rsidR="00DA05F2" w:rsidRPr="00F33A92" w:rsidRDefault="00DA05F2" w:rsidP="00DA05F2">
      <w:pPr>
        <w:spacing w:after="0" w:line="240" w:lineRule="auto"/>
        <w:ind w:left="1080"/>
        <w:rPr>
          <w:rFonts w:ascii="Arial" w:hAnsi="Arial" w:cs="Arial"/>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701"/>
        <w:gridCol w:w="1276"/>
        <w:gridCol w:w="1701"/>
        <w:gridCol w:w="1554"/>
      </w:tblGrid>
      <w:tr w:rsidR="00DA05F2" w:rsidRPr="00F33A92" w14:paraId="1C92A317" w14:textId="77777777" w:rsidTr="002E744A">
        <w:trPr>
          <w:trHeight w:val="255"/>
        </w:trPr>
        <w:tc>
          <w:tcPr>
            <w:tcW w:w="3402" w:type="dxa"/>
          </w:tcPr>
          <w:p w14:paraId="63C63CA6" w14:textId="77777777" w:rsidR="00DA05F2" w:rsidRPr="00F33A92" w:rsidRDefault="00DA05F2" w:rsidP="002E744A">
            <w:pPr>
              <w:spacing w:after="0" w:line="240" w:lineRule="auto"/>
              <w:jc w:val="center"/>
              <w:rPr>
                <w:rFonts w:ascii="Arial" w:hAnsi="Arial" w:cs="Arial"/>
                <w:b/>
                <w:sz w:val="18"/>
                <w:szCs w:val="18"/>
              </w:rPr>
            </w:pPr>
          </w:p>
          <w:p w14:paraId="47119521"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b/>
                <w:sz w:val="18"/>
                <w:szCs w:val="18"/>
              </w:rPr>
              <w:t>TIPO</w:t>
            </w:r>
            <w:proofErr w:type="spellEnd"/>
            <w:r w:rsidRPr="00F33A92">
              <w:rPr>
                <w:rFonts w:ascii="Arial" w:hAnsi="Arial" w:cs="Arial"/>
                <w:b/>
                <w:sz w:val="18"/>
                <w:szCs w:val="18"/>
              </w:rPr>
              <w:t xml:space="preserve"> DI </w:t>
            </w:r>
            <w:proofErr w:type="spellStart"/>
            <w:r w:rsidRPr="00F33A92">
              <w:rPr>
                <w:rFonts w:ascii="Arial" w:hAnsi="Arial" w:cs="Arial"/>
                <w:b/>
                <w:sz w:val="18"/>
                <w:szCs w:val="18"/>
              </w:rPr>
              <w:t>ASSISTENZA</w:t>
            </w:r>
            <w:proofErr w:type="spellEnd"/>
            <w:r w:rsidRPr="00F33A92">
              <w:rPr>
                <w:rFonts w:ascii="Arial" w:hAnsi="Arial" w:cs="Arial"/>
                <w:b/>
                <w:sz w:val="18"/>
                <w:szCs w:val="18"/>
              </w:rPr>
              <w:t>/</w:t>
            </w:r>
            <w:proofErr w:type="spellStart"/>
            <w:r w:rsidRPr="00F33A92">
              <w:rPr>
                <w:rFonts w:ascii="Arial" w:hAnsi="Arial" w:cs="Arial"/>
                <w:b/>
                <w:sz w:val="18"/>
                <w:szCs w:val="18"/>
              </w:rPr>
              <w:t>NOME</w:t>
            </w:r>
            <w:proofErr w:type="spellEnd"/>
            <w:r w:rsidRPr="00F33A92">
              <w:rPr>
                <w:rFonts w:ascii="Arial" w:hAnsi="Arial" w:cs="Arial"/>
                <w:b/>
                <w:sz w:val="18"/>
                <w:szCs w:val="18"/>
              </w:rPr>
              <w:t xml:space="preserve"> DEL </w:t>
            </w:r>
            <w:proofErr w:type="spellStart"/>
            <w:r w:rsidRPr="00F33A92">
              <w:rPr>
                <w:rFonts w:ascii="Arial" w:hAnsi="Arial" w:cs="Arial"/>
                <w:b/>
                <w:sz w:val="18"/>
                <w:szCs w:val="18"/>
              </w:rPr>
              <w:t>PROGRAMMA</w:t>
            </w:r>
            <w:proofErr w:type="spellEnd"/>
          </w:p>
          <w:p w14:paraId="0892F140" w14:textId="77777777" w:rsidR="00DA05F2" w:rsidRPr="00F33A92" w:rsidRDefault="00DA05F2" w:rsidP="002E744A">
            <w:pPr>
              <w:spacing w:after="0" w:line="240" w:lineRule="auto"/>
              <w:jc w:val="center"/>
              <w:rPr>
                <w:rFonts w:ascii="Arial" w:hAnsi="Arial" w:cs="Arial"/>
                <w:sz w:val="18"/>
                <w:szCs w:val="18"/>
              </w:rPr>
            </w:pPr>
          </w:p>
          <w:p w14:paraId="083DEB10" w14:textId="77777777" w:rsidR="00DA05F2" w:rsidRPr="00F33A92" w:rsidRDefault="00DA05F2" w:rsidP="002E744A">
            <w:pPr>
              <w:spacing w:after="0" w:line="240" w:lineRule="auto"/>
              <w:jc w:val="center"/>
              <w:rPr>
                <w:rFonts w:ascii="Arial" w:hAnsi="Arial" w:cs="Arial"/>
                <w:sz w:val="18"/>
                <w:szCs w:val="18"/>
              </w:rPr>
            </w:pPr>
          </w:p>
        </w:tc>
        <w:tc>
          <w:tcPr>
            <w:tcW w:w="1701" w:type="dxa"/>
          </w:tcPr>
          <w:p w14:paraId="4A6F6AE0" w14:textId="77777777" w:rsidR="00DA05F2" w:rsidRPr="00F33A92" w:rsidRDefault="00DA05F2" w:rsidP="002E744A">
            <w:pPr>
              <w:spacing w:after="0" w:line="240" w:lineRule="auto"/>
              <w:jc w:val="center"/>
              <w:rPr>
                <w:rFonts w:ascii="Arial" w:hAnsi="Arial" w:cs="Arial"/>
                <w:sz w:val="18"/>
                <w:szCs w:val="18"/>
              </w:rPr>
            </w:pPr>
          </w:p>
          <w:p w14:paraId="2F63F7B5"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b/>
                <w:sz w:val="18"/>
                <w:szCs w:val="18"/>
              </w:rPr>
              <w:t>BASI</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LEGALI</w:t>
            </w:r>
            <w:proofErr w:type="spellEnd"/>
          </w:p>
          <w:p w14:paraId="2922968C" w14:textId="77777777" w:rsidR="00DA05F2" w:rsidRPr="00F33A92" w:rsidRDefault="00DA05F2" w:rsidP="002E744A">
            <w:pPr>
              <w:spacing w:after="0" w:line="240" w:lineRule="auto"/>
              <w:jc w:val="center"/>
              <w:rPr>
                <w:rFonts w:ascii="Arial" w:hAnsi="Arial" w:cs="Arial"/>
                <w:sz w:val="18"/>
                <w:szCs w:val="18"/>
              </w:rPr>
            </w:pPr>
          </w:p>
          <w:p w14:paraId="2EF650C0" w14:textId="77777777" w:rsidR="00DA05F2" w:rsidRPr="00F33A92" w:rsidRDefault="00DA05F2" w:rsidP="002E744A">
            <w:pPr>
              <w:spacing w:after="0" w:line="240" w:lineRule="auto"/>
              <w:jc w:val="center"/>
              <w:rPr>
                <w:rFonts w:ascii="Arial" w:hAnsi="Arial" w:cs="Arial"/>
                <w:sz w:val="18"/>
                <w:szCs w:val="18"/>
              </w:rPr>
            </w:pPr>
          </w:p>
        </w:tc>
        <w:tc>
          <w:tcPr>
            <w:tcW w:w="1276" w:type="dxa"/>
          </w:tcPr>
          <w:p w14:paraId="3A84B210" w14:textId="77777777" w:rsidR="00DA05F2" w:rsidRPr="00F33A92" w:rsidRDefault="00DA05F2" w:rsidP="002E744A">
            <w:pPr>
              <w:spacing w:after="0" w:line="240" w:lineRule="auto"/>
              <w:jc w:val="center"/>
              <w:rPr>
                <w:rFonts w:ascii="Arial" w:hAnsi="Arial" w:cs="Arial"/>
                <w:sz w:val="18"/>
                <w:szCs w:val="18"/>
              </w:rPr>
            </w:pPr>
          </w:p>
          <w:p w14:paraId="0FAFE143"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NUMERO DI </w:t>
            </w:r>
            <w:proofErr w:type="spellStart"/>
            <w:r w:rsidRPr="00F33A92">
              <w:rPr>
                <w:rFonts w:ascii="Arial" w:hAnsi="Arial" w:cs="Arial"/>
                <w:b/>
                <w:sz w:val="18"/>
                <w:szCs w:val="18"/>
              </w:rPr>
              <w:t>UTENTI</w:t>
            </w:r>
            <w:proofErr w:type="spellEnd"/>
            <w:r w:rsidRPr="00F33A92">
              <w:rPr>
                <w:rFonts w:ascii="Arial" w:hAnsi="Arial" w:cs="Arial"/>
                <w:b/>
                <w:sz w:val="18"/>
                <w:szCs w:val="18"/>
              </w:rPr>
              <w:t xml:space="preserve"> AL 31.12.2024.</w:t>
            </w:r>
          </w:p>
        </w:tc>
        <w:tc>
          <w:tcPr>
            <w:tcW w:w="1701" w:type="dxa"/>
          </w:tcPr>
          <w:p w14:paraId="69618BD2" w14:textId="77777777" w:rsidR="00DA05F2" w:rsidRPr="00F33A92" w:rsidRDefault="00DA05F2" w:rsidP="002E744A">
            <w:pPr>
              <w:spacing w:after="0" w:line="240" w:lineRule="auto"/>
              <w:jc w:val="center"/>
              <w:rPr>
                <w:rFonts w:ascii="Arial" w:hAnsi="Arial" w:cs="Arial"/>
                <w:sz w:val="18"/>
                <w:szCs w:val="18"/>
              </w:rPr>
            </w:pPr>
          </w:p>
          <w:p w14:paraId="5E3DF83D"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PREVISTI</w:t>
            </w:r>
            <w:proofErr w:type="spellEnd"/>
            <w:r w:rsidRPr="00F33A92">
              <w:rPr>
                <w:rFonts w:ascii="Arial" w:hAnsi="Arial" w:cs="Arial"/>
                <w:b/>
                <w:sz w:val="18"/>
                <w:szCs w:val="18"/>
              </w:rPr>
              <w:t>/EURO</w:t>
            </w:r>
          </w:p>
        </w:tc>
        <w:tc>
          <w:tcPr>
            <w:tcW w:w="1554" w:type="dxa"/>
          </w:tcPr>
          <w:p w14:paraId="0A692D28" w14:textId="77777777" w:rsidR="00DA05F2" w:rsidRPr="00F33A92" w:rsidRDefault="00DA05F2" w:rsidP="002E744A">
            <w:pPr>
              <w:spacing w:after="0" w:line="240" w:lineRule="auto"/>
              <w:jc w:val="center"/>
              <w:rPr>
                <w:rFonts w:ascii="Arial" w:hAnsi="Arial" w:cs="Arial"/>
                <w:sz w:val="18"/>
                <w:szCs w:val="18"/>
              </w:rPr>
            </w:pPr>
          </w:p>
          <w:p w14:paraId="7FF607B5"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SPESI</w:t>
            </w:r>
            <w:proofErr w:type="spellEnd"/>
            <w:r w:rsidRPr="00F33A92">
              <w:rPr>
                <w:rFonts w:ascii="Arial" w:hAnsi="Arial" w:cs="Arial"/>
                <w:b/>
                <w:sz w:val="18"/>
                <w:szCs w:val="18"/>
              </w:rPr>
              <w:t>/EURO</w:t>
            </w:r>
          </w:p>
        </w:tc>
      </w:tr>
      <w:tr w:rsidR="00DA05F2" w:rsidRPr="00F33A92" w14:paraId="2BF6E1BE" w14:textId="77777777" w:rsidTr="002E744A">
        <w:trPr>
          <w:trHeight w:val="255"/>
        </w:trPr>
        <w:tc>
          <w:tcPr>
            <w:tcW w:w="3402" w:type="dxa"/>
          </w:tcPr>
          <w:p w14:paraId="40877868" w14:textId="77777777" w:rsidR="00DA05F2" w:rsidRPr="00F33A92" w:rsidRDefault="00DA05F2" w:rsidP="002E744A">
            <w:pPr>
              <w:spacing w:after="0" w:line="240" w:lineRule="auto"/>
              <w:rPr>
                <w:rFonts w:ascii="Arial" w:hAnsi="Arial" w:cs="Arial"/>
                <w:sz w:val="18"/>
                <w:szCs w:val="18"/>
              </w:rPr>
            </w:pPr>
          </w:p>
          <w:p w14:paraId="2822F976"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AIUTO</w:t>
            </w:r>
            <w:proofErr w:type="spellEnd"/>
            <w:r w:rsidRPr="00F33A92">
              <w:rPr>
                <w:rFonts w:ascii="Arial" w:hAnsi="Arial" w:cs="Arial"/>
                <w:b/>
                <w:sz w:val="18"/>
                <w:szCs w:val="18"/>
              </w:rPr>
              <w:t xml:space="preserve"> AI BAMBINI </w:t>
            </w:r>
            <w:proofErr w:type="spellStart"/>
            <w:r w:rsidRPr="00F33A92">
              <w:rPr>
                <w:rFonts w:ascii="Arial" w:hAnsi="Arial" w:cs="Arial"/>
                <w:b/>
                <w:sz w:val="18"/>
                <w:szCs w:val="18"/>
              </w:rPr>
              <w:t>CON</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BISOGNI</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SPECIALI</w:t>
            </w:r>
            <w:proofErr w:type="spellEnd"/>
          </w:p>
          <w:p w14:paraId="60C8E8E0" w14:textId="77777777" w:rsidR="00DA05F2" w:rsidRPr="00F33A92" w:rsidRDefault="00DA05F2" w:rsidP="002E744A">
            <w:pPr>
              <w:spacing w:after="0" w:line="240" w:lineRule="auto"/>
              <w:jc w:val="both"/>
              <w:rPr>
                <w:rFonts w:ascii="Arial" w:hAnsi="Arial" w:cs="Arial"/>
                <w:sz w:val="18"/>
                <w:szCs w:val="18"/>
              </w:rPr>
            </w:pPr>
            <w:proofErr w:type="spellStart"/>
            <w:r w:rsidRPr="00F33A92">
              <w:rPr>
                <w:rFonts w:ascii="Arial" w:hAnsi="Arial" w:cs="Arial"/>
                <w:sz w:val="18"/>
                <w:szCs w:val="18"/>
              </w:rPr>
              <w:t>Aiuto</w:t>
            </w:r>
            <w:proofErr w:type="spellEnd"/>
            <w:r w:rsidRPr="00F33A92">
              <w:rPr>
                <w:rFonts w:ascii="Arial" w:hAnsi="Arial" w:cs="Arial"/>
                <w:sz w:val="18"/>
                <w:szCs w:val="18"/>
              </w:rPr>
              <w:t xml:space="preserve"> </w:t>
            </w:r>
            <w:proofErr w:type="spellStart"/>
            <w:r w:rsidRPr="00F33A92">
              <w:rPr>
                <w:rFonts w:ascii="Arial" w:hAnsi="Arial" w:cs="Arial"/>
                <w:sz w:val="18"/>
                <w:szCs w:val="18"/>
              </w:rPr>
              <w:t>finanziario</w:t>
            </w:r>
            <w:proofErr w:type="spellEnd"/>
            <w:r w:rsidRPr="00F33A92">
              <w:rPr>
                <w:rFonts w:ascii="Arial" w:hAnsi="Arial" w:cs="Arial"/>
                <w:sz w:val="18"/>
                <w:szCs w:val="18"/>
              </w:rPr>
              <w:t xml:space="preserve"> per </w:t>
            </w:r>
            <w:proofErr w:type="spellStart"/>
            <w:r w:rsidRPr="00F33A92">
              <w:rPr>
                <w:rFonts w:ascii="Arial" w:hAnsi="Arial" w:cs="Arial"/>
                <w:sz w:val="18"/>
                <w:szCs w:val="18"/>
              </w:rPr>
              <w:t>coprire</w:t>
            </w:r>
            <w:proofErr w:type="spellEnd"/>
            <w:r w:rsidRPr="00F33A92">
              <w:rPr>
                <w:rFonts w:ascii="Arial" w:hAnsi="Arial" w:cs="Arial"/>
                <w:sz w:val="18"/>
                <w:szCs w:val="18"/>
              </w:rPr>
              <w:t xml:space="preserve"> </w:t>
            </w:r>
            <w:proofErr w:type="spellStart"/>
            <w:r w:rsidRPr="00F33A92">
              <w:rPr>
                <w:rFonts w:ascii="Arial" w:hAnsi="Arial" w:cs="Arial"/>
                <w:sz w:val="18"/>
                <w:szCs w:val="18"/>
              </w:rPr>
              <w:t>le</w:t>
            </w:r>
            <w:proofErr w:type="spellEnd"/>
            <w:r w:rsidRPr="00F33A92">
              <w:rPr>
                <w:rFonts w:ascii="Arial" w:hAnsi="Arial" w:cs="Arial"/>
                <w:sz w:val="18"/>
                <w:szCs w:val="18"/>
              </w:rPr>
              <w:t xml:space="preserve"> </w:t>
            </w:r>
            <w:proofErr w:type="spellStart"/>
            <w:r w:rsidRPr="00F33A92">
              <w:rPr>
                <w:rFonts w:ascii="Arial" w:hAnsi="Arial" w:cs="Arial"/>
                <w:sz w:val="18"/>
                <w:szCs w:val="18"/>
              </w:rPr>
              <w:t>spese</w:t>
            </w:r>
            <w:proofErr w:type="spellEnd"/>
            <w:r w:rsidRPr="00F33A92">
              <w:rPr>
                <w:rFonts w:ascii="Arial" w:hAnsi="Arial" w:cs="Arial"/>
                <w:sz w:val="18"/>
                <w:szCs w:val="18"/>
              </w:rPr>
              <w:t xml:space="preserve"> di </w:t>
            </w:r>
            <w:proofErr w:type="spellStart"/>
            <w:r w:rsidRPr="00F33A92">
              <w:rPr>
                <w:rFonts w:ascii="Arial" w:hAnsi="Arial" w:cs="Arial"/>
                <w:sz w:val="18"/>
                <w:szCs w:val="18"/>
              </w:rPr>
              <w:t>viaggio</w:t>
            </w:r>
            <w:proofErr w:type="spellEnd"/>
            <w:r w:rsidRPr="00F33A92">
              <w:rPr>
                <w:rFonts w:ascii="Arial" w:hAnsi="Arial" w:cs="Arial"/>
                <w:sz w:val="18"/>
                <w:szCs w:val="18"/>
              </w:rPr>
              <w:t xml:space="preserve"> per </w:t>
            </w:r>
            <w:proofErr w:type="spellStart"/>
            <w:r w:rsidRPr="00F33A92">
              <w:rPr>
                <w:rFonts w:ascii="Arial" w:hAnsi="Arial" w:cs="Arial"/>
                <w:sz w:val="18"/>
                <w:szCs w:val="18"/>
              </w:rPr>
              <w:t>recarsi</w:t>
            </w:r>
            <w:proofErr w:type="spellEnd"/>
            <w:r w:rsidRPr="00F33A92">
              <w:rPr>
                <w:rFonts w:ascii="Arial" w:hAnsi="Arial" w:cs="Arial"/>
                <w:sz w:val="18"/>
                <w:szCs w:val="18"/>
              </w:rPr>
              <w:t xml:space="preserve"> </w:t>
            </w:r>
            <w:proofErr w:type="spellStart"/>
            <w:r w:rsidRPr="00F33A92">
              <w:rPr>
                <w:rFonts w:ascii="Arial" w:hAnsi="Arial" w:cs="Arial"/>
                <w:sz w:val="18"/>
                <w:szCs w:val="18"/>
              </w:rPr>
              <w:t>ai</w:t>
            </w:r>
            <w:proofErr w:type="spellEnd"/>
            <w:r w:rsidRPr="00F33A92">
              <w:rPr>
                <w:rFonts w:ascii="Arial" w:hAnsi="Arial" w:cs="Arial"/>
                <w:sz w:val="18"/>
                <w:szCs w:val="18"/>
              </w:rPr>
              <w:t xml:space="preserve"> </w:t>
            </w:r>
            <w:proofErr w:type="spellStart"/>
            <w:r w:rsidRPr="00F33A92">
              <w:rPr>
                <w:rFonts w:ascii="Arial" w:hAnsi="Arial" w:cs="Arial"/>
                <w:sz w:val="18"/>
                <w:szCs w:val="18"/>
              </w:rPr>
              <w:t>trattamenti</w:t>
            </w:r>
            <w:proofErr w:type="spellEnd"/>
            <w:r w:rsidRPr="00F33A92">
              <w:rPr>
                <w:rFonts w:ascii="Arial" w:hAnsi="Arial" w:cs="Arial"/>
                <w:sz w:val="18"/>
                <w:szCs w:val="18"/>
              </w:rPr>
              <w:t xml:space="preserve"> </w:t>
            </w:r>
            <w:proofErr w:type="spellStart"/>
            <w:r w:rsidRPr="00F33A92">
              <w:rPr>
                <w:rFonts w:ascii="Arial" w:hAnsi="Arial" w:cs="Arial"/>
                <w:sz w:val="18"/>
                <w:szCs w:val="18"/>
              </w:rPr>
              <w:t>riabilitativi</w:t>
            </w:r>
            <w:proofErr w:type="spellEnd"/>
            <w:r w:rsidRPr="00F33A92">
              <w:rPr>
                <w:rFonts w:ascii="Arial" w:hAnsi="Arial" w:cs="Arial"/>
                <w:sz w:val="18"/>
                <w:szCs w:val="18"/>
              </w:rPr>
              <w:t xml:space="preserve"> </w:t>
            </w:r>
            <w:proofErr w:type="spellStart"/>
            <w:r w:rsidRPr="00F33A92">
              <w:rPr>
                <w:rFonts w:ascii="Arial" w:hAnsi="Arial" w:cs="Arial"/>
                <w:sz w:val="18"/>
                <w:szCs w:val="18"/>
              </w:rPr>
              <w:t>presso</w:t>
            </w:r>
            <w:proofErr w:type="spellEnd"/>
            <w:r w:rsidRPr="00F33A92">
              <w:rPr>
                <w:rFonts w:ascii="Arial" w:hAnsi="Arial" w:cs="Arial"/>
                <w:sz w:val="18"/>
                <w:szCs w:val="18"/>
              </w:rPr>
              <w:t xml:space="preserve"> </w:t>
            </w:r>
            <w:proofErr w:type="spellStart"/>
            <w:r w:rsidRPr="00F33A92">
              <w:rPr>
                <w:rFonts w:ascii="Arial" w:hAnsi="Arial" w:cs="Arial"/>
                <w:sz w:val="18"/>
                <w:szCs w:val="18"/>
              </w:rPr>
              <w:t>il</w:t>
            </w:r>
            <w:proofErr w:type="spellEnd"/>
            <w:r w:rsidRPr="00F33A92">
              <w:rPr>
                <w:rFonts w:ascii="Arial" w:hAnsi="Arial" w:cs="Arial"/>
                <w:sz w:val="18"/>
                <w:szCs w:val="18"/>
              </w:rPr>
              <w:t xml:space="preserve"> </w:t>
            </w:r>
            <w:proofErr w:type="spellStart"/>
            <w:r w:rsidRPr="00F33A92">
              <w:rPr>
                <w:rFonts w:ascii="Arial" w:hAnsi="Arial" w:cs="Arial"/>
                <w:sz w:val="18"/>
                <w:szCs w:val="18"/>
              </w:rPr>
              <w:t>Centro</w:t>
            </w:r>
            <w:proofErr w:type="spellEnd"/>
            <w:r w:rsidRPr="00F33A92">
              <w:rPr>
                <w:rFonts w:ascii="Arial" w:hAnsi="Arial" w:cs="Arial"/>
                <w:sz w:val="18"/>
                <w:szCs w:val="18"/>
              </w:rPr>
              <w:t xml:space="preserve"> di </w:t>
            </w:r>
            <w:proofErr w:type="spellStart"/>
            <w:r w:rsidRPr="00F33A92">
              <w:rPr>
                <w:rFonts w:ascii="Arial" w:hAnsi="Arial" w:cs="Arial"/>
                <w:sz w:val="18"/>
                <w:szCs w:val="18"/>
              </w:rPr>
              <w:t>riabilitazione</w:t>
            </w:r>
            <w:proofErr w:type="spellEnd"/>
            <w:r w:rsidRPr="00F33A92">
              <w:rPr>
                <w:rFonts w:ascii="Arial" w:hAnsi="Arial" w:cs="Arial"/>
                <w:sz w:val="18"/>
                <w:szCs w:val="18"/>
              </w:rPr>
              <w:t xml:space="preserve"> diurno a Veruda-Pola e </w:t>
            </w:r>
            <w:proofErr w:type="spellStart"/>
            <w:r w:rsidRPr="00F33A92">
              <w:rPr>
                <w:rFonts w:ascii="Arial" w:hAnsi="Arial" w:cs="Arial"/>
                <w:sz w:val="18"/>
                <w:szCs w:val="18"/>
              </w:rPr>
              <w:t>presso</w:t>
            </w:r>
            <w:proofErr w:type="spellEnd"/>
            <w:r w:rsidRPr="00F33A92">
              <w:rPr>
                <w:rFonts w:ascii="Arial" w:hAnsi="Arial" w:cs="Arial"/>
                <w:sz w:val="18"/>
                <w:szCs w:val="18"/>
              </w:rPr>
              <w:t xml:space="preserve"> la </w:t>
            </w:r>
            <w:proofErr w:type="spellStart"/>
            <w:r w:rsidRPr="00F33A92">
              <w:rPr>
                <w:rFonts w:ascii="Arial" w:hAnsi="Arial" w:cs="Arial"/>
                <w:sz w:val="18"/>
                <w:szCs w:val="18"/>
              </w:rPr>
              <w:t>filiale</w:t>
            </w:r>
            <w:proofErr w:type="spellEnd"/>
            <w:r w:rsidRPr="00F33A92">
              <w:rPr>
                <w:rFonts w:ascii="Arial" w:hAnsi="Arial" w:cs="Arial"/>
                <w:sz w:val="18"/>
                <w:szCs w:val="18"/>
              </w:rPr>
              <w:t xml:space="preserve"> del </w:t>
            </w:r>
            <w:proofErr w:type="spellStart"/>
            <w:r w:rsidRPr="00F33A92">
              <w:rPr>
                <w:rFonts w:ascii="Arial" w:hAnsi="Arial" w:cs="Arial"/>
                <w:sz w:val="18"/>
                <w:szCs w:val="18"/>
              </w:rPr>
              <w:t>Centro</w:t>
            </w:r>
            <w:proofErr w:type="spellEnd"/>
            <w:r w:rsidRPr="00F33A92">
              <w:rPr>
                <w:rFonts w:ascii="Arial" w:hAnsi="Arial" w:cs="Arial"/>
                <w:sz w:val="18"/>
                <w:szCs w:val="18"/>
              </w:rPr>
              <w:t xml:space="preserve"> a Parenzo</w:t>
            </w:r>
          </w:p>
        </w:tc>
        <w:tc>
          <w:tcPr>
            <w:tcW w:w="1701" w:type="dxa"/>
          </w:tcPr>
          <w:p w14:paraId="169ABE62" w14:textId="77777777" w:rsidR="00DA05F2" w:rsidRPr="00F33A92" w:rsidRDefault="00DA05F2" w:rsidP="002E744A">
            <w:pPr>
              <w:spacing w:after="0" w:line="240" w:lineRule="auto"/>
              <w:rPr>
                <w:rFonts w:ascii="Arial" w:hAnsi="Arial" w:cs="Arial"/>
                <w:sz w:val="18"/>
                <w:szCs w:val="18"/>
              </w:rPr>
            </w:pPr>
          </w:p>
          <w:p w14:paraId="49866362"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sz w:val="18"/>
                <w:szCs w:val="18"/>
              </w:rPr>
              <w:t>Delibera</w:t>
            </w:r>
            <w:proofErr w:type="spellEnd"/>
            <w:r w:rsidRPr="00F33A92">
              <w:rPr>
                <w:rFonts w:ascii="Arial" w:hAnsi="Arial" w:cs="Arial"/>
                <w:sz w:val="18"/>
                <w:szCs w:val="18"/>
              </w:rPr>
              <w:t xml:space="preserve"> </w:t>
            </w:r>
            <w:proofErr w:type="spellStart"/>
            <w:r w:rsidRPr="00F33A92">
              <w:rPr>
                <w:rFonts w:ascii="Arial" w:hAnsi="Arial" w:cs="Arial"/>
                <w:sz w:val="18"/>
                <w:szCs w:val="18"/>
              </w:rPr>
              <w:t>sull'assistenza</w:t>
            </w:r>
            <w:proofErr w:type="spellEnd"/>
            <w:r w:rsidRPr="00F33A92">
              <w:rPr>
                <w:rFonts w:ascii="Arial" w:hAnsi="Arial" w:cs="Arial"/>
                <w:sz w:val="18"/>
                <w:szCs w:val="18"/>
              </w:rPr>
              <w:t xml:space="preserve"> </w:t>
            </w:r>
            <w:proofErr w:type="spellStart"/>
            <w:r w:rsidRPr="00F33A92">
              <w:rPr>
                <w:rFonts w:ascii="Arial" w:hAnsi="Arial" w:cs="Arial"/>
                <w:sz w:val="18"/>
                <w:szCs w:val="18"/>
              </w:rPr>
              <w:t>sociale</w:t>
            </w:r>
            <w:proofErr w:type="spellEnd"/>
          </w:p>
          <w:p w14:paraId="439F7FC4" w14:textId="77777777" w:rsidR="00DA05F2" w:rsidRPr="00F33A92" w:rsidRDefault="00DA05F2" w:rsidP="002E744A">
            <w:pPr>
              <w:spacing w:after="0" w:line="240" w:lineRule="auto"/>
              <w:jc w:val="both"/>
              <w:rPr>
                <w:rFonts w:ascii="Arial" w:hAnsi="Arial" w:cs="Arial"/>
                <w:sz w:val="18"/>
                <w:szCs w:val="18"/>
              </w:rPr>
            </w:pPr>
          </w:p>
          <w:p w14:paraId="58F561E3" w14:textId="77777777" w:rsidR="00DA05F2" w:rsidRPr="00F33A92" w:rsidRDefault="00DA05F2" w:rsidP="002E744A">
            <w:pPr>
              <w:spacing w:after="0" w:line="240" w:lineRule="auto"/>
              <w:jc w:val="both"/>
              <w:rPr>
                <w:rFonts w:ascii="Arial" w:hAnsi="Arial" w:cs="Arial"/>
                <w:sz w:val="18"/>
                <w:szCs w:val="18"/>
              </w:rPr>
            </w:pPr>
          </w:p>
          <w:p w14:paraId="58B91994" w14:textId="77777777" w:rsidR="00DA05F2" w:rsidRPr="00F33A92" w:rsidRDefault="00DA05F2" w:rsidP="002E744A">
            <w:pPr>
              <w:spacing w:after="0" w:line="240" w:lineRule="auto"/>
              <w:jc w:val="both"/>
              <w:rPr>
                <w:rFonts w:ascii="Arial" w:hAnsi="Arial" w:cs="Arial"/>
                <w:sz w:val="18"/>
                <w:szCs w:val="18"/>
              </w:rPr>
            </w:pPr>
          </w:p>
          <w:p w14:paraId="501733FB" w14:textId="77777777" w:rsidR="00DA05F2" w:rsidRPr="00F33A92" w:rsidRDefault="00DA05F2" w:rsidP="002E744A">
            <w:pPr>
              <w:spacing w:after="0" w:line="240" w:lineRule="auto"/>
              <w:jc w:val="both"/>
              <w:rPr>
                <w:rFonts w:ascii="Arial" w:hAnsi="Arial" w:cs="Arial"/>
                <w:sz w:val="18"/>
                <w:szCs w:val="18"/>
              </w:rPr>
            </w:pPr>
          </w:p>
        </w:tc>
        <w:tc>
          <w:tcPr>
            <w:tcW w:w="1276" w:type="dxa"/>
          </w:tcPr>
          <w:p w14:paraId="25320FA2" w14:textId="77777777" w:rsidR="00DA05F2" w:rsidRPr="00F33A92" w:rsidRDefault="00DA05F2" w:rsidP="002E744A">
            <w:pPr>
              <w:spacing w:after="0" w:line="240" w:lineRule="auto"/>
              <w:jc w:val="both"/>
              <w:rPr>
                <w:rFonts w:ascii="Arial" w:hAnsi="Arial" w:cs="Arial"/>
                <w:sz w:val="18"/>
                <w:szCs w:val="18"/>
              </w:rPr>
            </w:pPr>
          </w:p>
          <w:p w14:paraId="0C8E7F77" w14:textId="77777777" w:rsidR="00DA05F2" w:rsidRPr="00F33A92" w:rsidRDefault="00DA05F2" w:rsidP="002E744A">
            <w:pPr>
              <w:spacing w:after="0" w:line="240" w:lineRule="auto"/>
              <w:jc w:val="both"/>
              <w:rPr>
                <w:rFonts w:ascii="Arial" w:hAnsi="Arial" w:cs="Arial"/>
                <w:sz w:val="18"/>
                <w:szCs w:val="18"/>
              </w:rPr>
            </w:pPr>
          </w:p>
          <w:p w14:paraId="51BCA1E4"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3</w:t>
            </w:r>
          </w:p>
        </w:tc>
        <w:tc>
          <w:tcPr>
            <w:tcW w:w="1701" w:type="dxa"/>
          </w:tcPr>
          <w:p w14:paraId="4C9B815E" w14:textId="77777777" w:rsidR="00DA05F2" w:rsidRPr="00F33A92" w:rsidRDefault="00DA05F2" w:rsidP="002E744A">
            <w:pPr>
              <w:spacing w:after="0" w:line="240" w:lineRule="auto"/>
              <w:jc w:val="center"/>
              <w:rPr>
                <w:rFonts w:ascii="Arial" w:hAnsi="Arial" w:cs="Arial"/>
                <w:b/>
                <w:sz w:val="18"/>
                <w:szCs w:val="18"/>
              </w:rPr>
            </w:pPr>
          </w:p>
          <w:p w14:paraId="04BECF50" w14:textId="77777777" w:rsidR="00DA05F2" w:rsidRPr="00F33A92" w:rsidRDefault="00DA05F2" w:rsidP="002E744A">
            <w:pPr>
              <w:spacing w:after="0" w:line="240" w:lineRule="auto"/>
              <w:jc w:val="center"/>
              <w:rPr>
                <w:rFonts w:ascii="Arial" w:hAnsi="Arial" w:cs="Arial"/>
                <w:b/>
                <w:sz w:val="18"/>
                <w:szCs w:val="18"/>
              </w:rPr>
            </w:pPr>
          </w:p>
          <w:p w14:paraId="2723F393"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4.000,00</w:t>
            </w:r>
          </w:p>
        </w:tc>
        <w:tc>
          <w:tcPr>
            <w:tcW w:w="1554" w:type="dxa"/>
          </w:tcPr>
          <w:p w14:paraId="29441B21" w14:textId="77777777" w:rsidR="00DA05F2" w:rsidRPr="00F33A92" w:rsidRDefault="00DA05F2" w:rsidP="002E744A">
            <w:pPr>
              <w:spacing w:after="0" w:line="240" w:lineRule="auto"/>
              <w:jc w:val="center"/>
              <w:rPr>
                <w:rFonts w:ascii="Arial" w:hAnsi="Arial" w:cs="Arial"/>
                <w:b/>
                <w:sz w:val="18"/>
                <w:szCs w:val="18"/>
              </w:rPr>
            </w:pPr>
          </w:p>
          <w:p w14:paraId="34D19AD4" w14:textId="77777777" w:rsidR="00DA05F2" w:rsidRPr="00F33A92" w:rsidRDefault="00DA05F2" w:rsidP="002E744A">
            <w:pPr>
              <w:spacing w:after="0" w:line="240" w:lineRule="auto"/>
              <w:jc w:val="center"/>
              <w:rPr>
                <w:rFonts w:ascii="Arial" w:hAnsi="Arial" w:cs="Arial"/>
                <w:b/>
                <w:sz w:val="18"/>
                <w:szCs w:val="18"/>
              </w:rPr>
            </w:pPr>
          </w:p>
          <w:p w14:paraId="682D88AF"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3.680,44</w:t>
            </w:r>
          </w:p>
          <w:p w14:paraId="35E1A154" w14:textId="77777777" w:rsidR="00DA05F2" w:rsidRPr="00F33A92" w:rsidRDefault="00DA05F2" w:rsidP="002E744A">
            <w:pPr>
              <w:spacing w:after="0" w:line="240" w:lineRule="auto"/>
              <w:jc w:val="center"/>
              <w:rPr>
                <w:rFonts w:ascii="Arial" w:hAnsi="Arial" w:cs="Arial"/>
                <w:sz w:val="18"/>
                <w:szCs w:val="18"/>
              </w:rPr>
            </w:pPr>
          </w:p>
        </w:tc>
      </w:tr>
    </w:tbl>
    <w:p w14:paraId="393F01C7" w14:textId="77777777" w:rsidR="00DA05F2" w:rsidRPr="00F33A92" w:rsidRDefault="00DA05F2" w:rsidP="00DA05F2">
      <w:pPr>
        <w:tabs>
          <w:tab w:val="left" w:pos="2340"/>
        </w:tabs>
        <w:spacing w:after="0" w:line="240" w:lineRule="auto"/>
        <w:jc w:val="both"/>
        <w:rPr>
          <w:rFonts w:ascii="Arial" w:hAnsi="Arial" w:cs="Arial"/>
          <w:sz w:val="20"/>
          <w:szCs w:val="20"/>
        </w:rPr>
      </w:pPr>
    </w:p>
    <w:tbl>
      <w:tblPr>
        <w:tblpPr w:leftFromText="180" w:rightFromText="180" w:vertAnchor="text" w:horzAnchor="margin" w:tblpY="40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1701"/>
        <w:gridCol w:w="1276"/>
        <w:gridCol w:w="1701"/>
        <w:gridCol w:w="1417"/>
      </w:tblGrid>
      <w:tr w:rsidR="00DA05F2" w:rsidRPr="00F33A92" w14:paraId="0260CEC3" w14:textId="77777777" w:rsidTr="002E744A">
        <w:tc>
          <w:tcPr>
            <w:tcW w:w="3539" w:type="dxa"/>
          </w:tcPr>
          <w:p w14:paraId="4133FB45" w14:textId="77777777" w:rsidR="00DA05F2" w:rsidRPr="00F33A92" w:rsidRDefault="00DA05F2" w:rsidP="002E744A">
            <w:pPr>
              <w:spacing w:after="0" w:line="240" w:lineRule="auto"/>
              <w:jc w:val="center"/>
              <w:rPr>
                <w:rFonts w:ascii="Arial" w:hAnsi="Arial" w:cs="Arial"/>
                <w:b/>
                <w:sz w:val="18"/>
                <w:szCs w:val="18"/>
              </w:rPr>
            </w:pPr>
          </w:p>
          <w:p w14:paraId="023B66F4"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b/>
                <w:sz w:val="18"/>
                <w:szCs w:val="18"/>
              </w:rPr>
              <w:t>TIPO</w:t>
            </w:r>
            <w:proofErr w:type="spellEnd"/>
            <w:r w:rsidRPr="00F33A92">
              <w:rPr>
                <w:rFonts w:ascii="Arial" w:hAnsi="Arial" w:cs="Arial"/>
                <w:b/>
                <w:sz w:val="18"/>
                <w:szCs w:val="18"/>
              </w:rPr>
              <w:t xml:space="preserve"> DI </w:t>
            </w:r>
            <w:proofErr w:type="spellStart"/>
            <w:r w:rsidRPr="00F33A92">
              <w:rPr>
                <w:rFonts w:ascii="Arial" w:hAnsi="Arial" w:cs="Arial"/>
                <w:b/>
                <w:sz w:val="18"/>
                <w:szCs w:val="18"/>
              </w:rPr>
              <w:t>ASSISTENZA</w:t>
            </w:r>
            <w:proofErr w:type="spellEnd"/>
            <w:r w:rsidRPr="00F33A92">
              <w:rPr>
                <w:rFonts w:ascii="Arial" w:hAnsi="Arial" w:cs="Arial"/>
                <w:b/>
                <w:sz w:val="18"/>
                <w:szCs w:val="18"/>
              </w:rPr>
              <w:t>/</w:t>
            </w:r>
            <w:proofErr w:type="spellStart"/>
            <w:r w:rsidRPr="00F33A92">
              <w:rPr>
                <w:rFonts w:ascii="Arial" w:hAnsi="Arial" w:cs="Arial"/>
                <w:b/>
                <w:sz w:val="18"/>
                <w:szCs w:val="18"/>
              </w:rPr>
              <w:t>NOME</w:t>
            </w:r>
            <w:proofErr w:type="spellEnd"/>
            <w:r w:rsidRPr="00F33A92">
              <w:rPr>
                <w:rFonts w:ascii="Arial" w:hAnsi="Arial" w:cs="Arial"/>
                <w:b/>
                <w:sz w:val="18"/>
                <w:szCs w:val="18"/>
              </w:rPr>
              <w:t xml:space="preserve"> DEL </w:t>
            </w:r>
            <w:proofErr w:type="spellStart"/>
            <w:r w:rsidRPr="00F33A92">
              <w:rPr>
                <w:rFonts w:ascii="Arial" w:hAnsi="Arial" w:cs="Arial"/>
                <w:b/>
                <w:sz w:val="18"/>
                <w:szCs w:val="18"/>
              </w:rPr>
              <w:t>PROGRAMMA</w:t>
            </w:r>
            <w:proofErr w:type="spellEnd"/>
          </w:p>
          <w:p w14:paraId="3BE94CCC" w14:textId="77777777" w:rsidR="00DA05F2" w:rsidRPr="00F33A92" w:rsidRDefault="00DA05F2" w:rsidP="002E744A">
            <w:pPr>
              <w:spacing w:after="0" w:line="240" w:lineRule="auto"/>
              <w:jc w:val="center"/>
              <w:rPr>
                <w:rFonts w:ascii="Arial" w:hAnsi="Arial" w:cs="Arial"/>
                <w:sz w:val="18"/>
                <w:szCs w:val="18"/>
              </w:rPr>
            </w:pPr>
          </w:p>
          <w:p w14:paraId="003403C2" w14:textId="77777777" w:rsidR="00DA05F2" w:rsidRPr="00F33A92" w:rsidRDefault="00DA05F2" w:rsidP="002E744A">
            <w:pPr>
              <w:spacing w:after="0" w:line="240" w:lineRule="auto"/>
              <w:jc w:val="center"/>
              <w:rPr>
                <w:rFonts w:ascii="Arial" w:hAnsi="Arial" w:cs="Arial"/>
                <w:sz w:val="18"/>
                <w:szCs w:val="18"/>
              </w:rPr>
            </w:pPr>
          </w:p>
        </w:tc>
        <w:tc>
          <w:tcPr>
            <w:tcW w:w="1701" w:type="dxa"/>
          </w:tcPr>
          <w:p w14:paraId="6680E531" w14:textId="77777777" w:rsidR="00DA05F2" w:rsidRPr="00F33A92" w:rsidRDefault="00DA05F2" w:rsidP="002E744A">
            <w:pPr>
              <w:spacing w:after="0" w:line="240" w:lineRule="auto"/>
              <w:jc w:val="center"/>
              <w:rPr>
                <w:rFonts w:ascii="Arial" w:hAnsi="Arial" w:cs="Arial"/>
                <w:b/>
                <w:sz w:val="18"/>
                <w:szCs w:val="18"/>
              </w:rPr>
            </w:pPr>
          </w:p>
          <w:p w14:paraId="79E58016"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b/>
                <w:sz w:val="18"/>
                <w:szCs w:val="18"/>
              </w:rPr>
              <w:t>BASI</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LEGALI</w:t>
            </w:r>
            <w:proofErr w:type="spellEnd"/>
          </w:p>
          <w:p w14:paraId="746FBACF" w14:textId="77777777" w:rsidR="00DA05F2" w:rsidRPr="00F33A92" w:rsidRDefault="00DA05F2" w:rsidP="002E744A">
            <w:pPr>
              <w:spacing w:after="0" w:line="240" w:lineRule="auto"/>
              <w:jc w:val="center"/>
              <w:rPr>
                <w:rFonts w:ascii="Arial" w:hAnsi="Arial" w:cs="Arial"/>
                <w:sz w:val="18"/>
                <w:szCs w:val="18"/>
              </w:rPr>
            </w:pPr>
          </w:p>
          <w:p w14:paraId="7D5E89E9" w14:textId="77777777" w:rsidR="00DA05F2" w:rsidRPr="00F33A92" w:rsidRDefault="00DA05F2" w:rsidP="002E744A">
            <w:pPr>
              <w:spacing w:after="0" w:line="240" w:lineRule="auto"/>
              <w:jc w:val="center"/>
              <w:rPr>
                <w:rFonts w:ascii="Arial" w:hAnsi="Arial" w:cs="Arial"/>
                <w:sz w:val="18"/>
                <w:szCs w:val="18"/>
              </w:rPr>
            </w:pPr>
          </w:p>
        </w:tc>
        <w:tc>
          <w:tcPr>
            <w:tcW w:w="1276" w:type="dxa"/>
          </w:tcPr>
          <w:p w14:paraId="2EDDB372" w14:textId="77777777" w:rsidR="00DA05F2" w:rsidRPr="00F33A92" w:rsidRDefault="00DA05F2" w:rsidP="002E744A">
            <w:pPr>
              <w:spacing w:after="0" w:line="240" w:lineRule="auto"/>
              <w:jc w:val="center"/>
              <w:rPr>
                <w:rFonts w:ascii="Arial" w:hAnsi="Arial" w:cs="Arial"/>
                <w:sz w:val="18"/>
                <w:szCs w:val="18"/>
              </w:rPr>
            </w:pPr>
          </w:p>
          <w:p w14:paraId="0A39E360"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NUMERO DI </w:t>
            </w:r>
            <w:proofErr w:type="spellStart"/>
            <w:r w:rsidRPr="00F33A92">
              <w:rPr>
                <w:rFonts w:ascii="Arial" w:hAnsi="Arial" w:cs="Arial"/>
                <w:b/>
                <w:sz w:val="18"/>
                <w:szCs w:val="18"/>
              </w:rPr>
              <w:t>UTENTI</w:t>
            </w:r>
            <w:proofErr w:type="spellEnd"/>
            <w:r w:rsidRPr="00F33A92">
              <w:rPr>
                <w:rFonts w:ascii="Arial" w:hAnsi="Arial" w:cs="Arial"/>
                <w:b/>
                <w:sz w:val="18"/>
                <w:szCs w:val="18"/>
              </w:rPr>
              <w:t xml:space="preserve"> AL 31.12.2024.</w:t>
            </w:r>
          </w:p>
        </w:tc>
        <w:tc>
          <w:tcPr>
            <w:tcW w:w="1701" w:type="dxa"/>
          </w:tcPr>
          <w:p w14:paraId="69D48DDF" w14:textId="77777777" w:rsidR="00DA05F2" w:rsidRPr="00F33A92" w:rsidRDefault="00DA05F2" w:rsidP="002E744A">
            <w:pPr>
              <w:spacing w:after="0" w:line="240" w:lineRule="auto"/>
              <w:jc w:val="center"/>
              <w:rPr>
                <w:rFonts w:ascii="Arial" w:hAnsi="Arial" w:cs="Arial"/>
                <w:sz w:val="18"/>
                <w:szCs w:val="18"/>
              </w:rPr>
            </w:pPr>
          </w:p>
          <w:p w14:paraId="1A53A677"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PREVISTI</w:t>
            </w:r>
            <w:proofErr w:type="spellEnd"/>
            <w:r w:rsidRPr="00F33A92">
              <w:rPr>
                <w:rFonts w:ascii="Arial" w:hAnsi="Arial" w:cs="Arial"/>
                <w:b/>
                <w:sz w:val="18"/>
                <w:szCs w:val="18"/>
              </w:rPr>
              <w:t>/EURO</w:t>
            </w:r>
          </w:p>
        </w:tc>
        <w:tc>
          <w:tcPr>
            <w:tcW w:w="1417" w:type="dxa"/>
          </w:tcPr>
          <w:p w14:paraId="1625DFC7" w14:textId="77777777" w:rsidR="00DA05F2" w:rsidRPr="00F33A92" w:rsidRDefault="00DA05F2" w:rsidP="002E744A">
            <w:pPr>
              <w:spacing w:after="0" w:line="240" w:lineRule="auto"/>
              <w:jc w:val="center"/>
              <w:rPr>
                <w:rFonts w:ascii="Arial" w:hAnsi="Arial" w:cs="Arial"/>
                <w:sz w:val="18"/>
                <w:szCs w:val="18"/>
              </w:rPr>
            </w:pPr>
          </w:p>
          <w:p w14:paraId="46067FC7"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SPESI</w:t>
            </w:r>
            <w:proofErr w:type="spellEnd"/>
            <w:r w:rsidRPr="00F33A92">
              <w:rPr>
                <w:rFonts w:ascii="Arial" w:hAnsi="Arial" w:cs="Arial"/>
                <w:b/>
                <w:sz w:val="18"/>
                <w:szCs w:val="18"/>
              </w:rPr>
              <w:t>/EURO</w:t>
            </w:r>
          </w:p>
        </w:tc>
      </w:tr>
      <w:tr w:rsidR="00DA05F2" w:rsidRPr="00F33A92" w14:paraId="44F12825" w14:textId="77777777" w:rsidTr="002E744A">
        <w:tc>
          <w:tcPr>
            <w:tcW w:w="3539" w:type="dxa"/>
          </w:tcPr>
          <w:p w14:paraId="56E8BDAB" w14:textId="77777777" w:rsidR="00DA05F2" w:rsidRPr="00F33A92" w:rsidRDefault="00DA05F2" w:rsidP="002E744A">
            <w:pPr>
              <w:spacing w:after="0" w:line="240" w:lineRule="auto"/>
              <w:rPr>
                <w:rFonts w:ascii="Arial" w:hAnsi="Arial" w:cs="Arial"/>
                <w:b/>
                <w:sz w:val="18"/>
                <w:szCs w:val="18"/>
              </w:rPr>
            </w:pPr>
          </w:p>
          <w:p w14:paraId="39C1371E"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 xml:space="preserve">COSTI PER </w:t>
            </w:r>
            <w:proofErr w:type="spellStart"/>
            <w:r w:rsidRPr="00F33A92">
              <w:rPr>
                <w:rFonts w:ascii="Arial" w:hAnsi="Arial" w:cs="Arial"/>
                <w:b/>
                <w:sz w:val="18"/>
                <w:szCs w:val="18"/>
              </w:rPr>
              <w:t>L'ALLOGGIO</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NELLE</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ISTITUZIONI</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SOCIO-SANITARIE</w:t>
            </w:r>
            <w:proofErr w:type="spellEnd"/>
            <w:r w:rsidRPr="00F33A92">
              <w:rPr>
                <w:rFonts w:ascii="Arial" w:hAnsi="Arial" w:cs="Arial"/>
                <w:b/>
                <w:sz w:val="18"/>
                <w:szCs w:val="18"/>
              </w:rPr>
              <w:t xml:space="preserve">  </w:t>
            </w:r>
          </w:p>
        </w:tc>
        <w:tc>
          <w:tcPr>
            <w:tcW w:w="1701" w:type="dxa"/>
          </w:tcPr>
          <w:p w14:paraId="446C5D41"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sz w:val="18"/>
                <w:szCs w:val="18"/>
              </w:rPr>
              <w:t>Conclusione</w:t>
            </w:r>
            <w:proofErr w:type="spellEnd"/>
            <w:r w:rsidRPr="00F33A92">
              <w:rPr>
                <w:rFonts w:ascii="Arial" w:hAnsi="Arial" w:cs="Arial"/>
                <w:sz w:val="18"/>
                <w:szCs w:val="18"/>
              </w:rPr>
              <w:t xml:space="preserve"> del </w:t>
            </w:r>
            <w:proofErr w:type="spellStart"/>
            <w:r w:rsidRPr="00F33A92">
              <w:rPr>
                <w:rFonts w:ascii="Arial" w:hAnsi="Arial" w:cs="Arial"/>
                <w:sz w:val="18"/>
                <w:szCs w:val="18"/>
              </w:rPr>
              <w:t>sindaco</w:t>
            </w:r>
            <w:proofErr w:type="spellEnd"/>
            <w:r w:rsidRPr="00F33A92">
              <w:rPr>
                <w:rFonts w:ascii="Arial" w:hAnsi="Arial" w:cs="Arial"/>
                <w:sz w:val="18"/>
                <w:szCs w:val="18"/>
              </w:rPr>
              <w:t xml:space="preserve"> </w:t>
            </w:r>
            <w:proofErr w:type="spellStart"/>
            <w:r w:rsidRPr="00F33A92">
              <w:rPr>
                <w:rFonts w:ascii="Arial" w:hAnsi="Arial" w:cs="Arial"/>
                <w:sz w:val="18"/>
                <w:szCs w:val="18"/>
              </w:rPr>
              <w:t>sulla</w:t>
            </w:r>
            <w:proofErr w:type="spellEnd"/>
            <w:r w:rsidRPr="00F33A92">
              <w:rPr>
                <w:rFonts w:ascii="Arial" w:hAnsi="Arial" w:cs="Arial"/>
                <w:sz w:val="18"/>
                <w:szCs w:val="18"/>
              </w:rPr>
              <w:t xml:space="preserve"> base della </w:t>
            </w:r>
            <w:proofErr w:type="spellStart"/>
            <w:r w:rsidRPr="00F33A92">
              <w:rPr>
                <w:rFonts w:ascii="Arial" w:hAnsi="Arial" w:cs="Arial"/>
                <w:sz w:val="18"/>
                <w:szCs w:val="18"/>
              </w:rPr>
              <w:t>decisione</w:t>
            </w:r>
            <w:proofErr w:type="spellEnd"/>
            <w:r w:rsidRPr="00F33A92">
              <w:rPr>
                <w:rFonts w:ascii="Arial" w:hAnsi="Arial" w:cs="Arial"/>
                <w:sz w:val="18"/>
                <w:szCs w:val="18"/>
              </w:rPr>
              <w:t xml:space="preserve"> </w:t>
            </w:r>
            <w:proofErr w:type="spellStart"/>
            <w:r w:rsidRPr="00F33A92">
              <w:rPr>
                <w:rFonts w:ascii="Arial" w:hAnsi="Arial" w:cs="Arial"/>
                <w:sz w:val="18"/>
                <w:szCs w:val="18"/>
              </w:rPr>
              <w:t>sulla</w:t>
            </w:r>
            <w:proofErr w:type="spellEnd"/>
            <w:r w:rsidRPr="00F33A92">
              <w:rPr>
                <w:rFonts w:ascii="Arial" w:hAnsi="Arial" w:cs="Arial"/>
                <w:sz w:val="18"/>
                <w:szCs w:val="18"/>
              </w:rPr>
              <w:t xml:space="preserve"> </w:t>
            </w:r>
            <w:proofErr w:type="spellStart"/>
            <w:r w:rsidRPr="00F33A92">
              <w:rPr>
                <w:rFonts w:ascii="Arial" w:hAnsi="Arial" w:cs="Arial"/>
                <w:sz w:val="18"/>
                <w:szCs w:val="18"/>
              </w:rPr>
              <w:t>previdenza</w:t>
            </w:r>
            <w:proofErr w:type="spellEnd"/>
            <w:r w:rsidRPr="00F33A92">
              <w:rPr>
                <w:rFonts w:ascii="Arial" w:hAnsi="Arial" w:cs="Arial"/>
                <w:sz w:val="18"/>
                <w:szCs w:val="18"/>
              </w:rPr>
              <w:t xml:space="preserve"> </w:t>
            </w:r>
            <w:proofErr w:type="spellStart"/>
            <w:r w:rsidRPr="00F33A92">
              <w:rPr>
                <w:rFonts w:ascii="Arial" w:hAnsi="Arial" w:cs="Arial"/>
                <w:sz w:val="18"/>
                <w:szCs w:val="18"/>
              </w:rPr>
              <w:t>sociale</w:t>
            </w:r>
            <w:proofErr w:type="spellEnd"/>
          </w:p>
        </w:tc>
        <w:tc>
          <w:tcPr>
            <w:tcW w:w="1276" w:type="dxa"/>
          </w:tcPr>
          <w:p w14:paraId="0C425AE9" w14:textId="77777777" w:rsidR="00DA05F2" w:rsidRPr="00F33A92" w:rsidRDefault="00DA05F2" w:rsidP="002E744A">
            <w:pPr>
              <w:spacing w:after="0" w:line="240" w:lineRule="auto"/>
              <w:rPr>
                <w:rFonts w:ascii="Arial" w:hAnsi="Arial" w:cs="Arial"/>
                <w:sz w:val="18"/>
                <w:szCs w:val="18"/>
              </w:rPr>
            </w:pPr>
          </w:p>
          <w:p w14:paraId="68A65D6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0</w:t>
            </w:r>
          </w:p>
        </w:tc>
        <w:tc>
          <w:tcPr>
            <w:tcW w:w="1701" w:type="dxa"/>
          </w:tcPr>
          <w:p w14:paraId="5159500B" w14:textId="77777777" w:rsidR="00DA05F2" w:rsidRPr="00F33A92" w:rsidRDefault="00DA05F2" w:rsidP="002E744A">
            <w:pPr>
              <w:spacing w:after="0" w:line="240" w:lineRule="auto"/>
              <w:jc w:val="center"/>
              <w:rPr>
                <w:rFonts w:ascii="Arial" w:hAnsi="Arial" w:cs="Arial"/>
                <w:b/>
                <w:sz w:val="18"/>
                <w:szCs w:val="18"/>
              </w:rPr>
            </w:pPr>
          </w:p>
          <w:p w14:paraId="6A608EDC"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0,00</w:t>
            </w:r>
          </w:p>
        </w:tc>
        <w:tc>
          <w:tcPr>
            <w:tcW w:w="1417" w:type="dxa"/>
          </w:tcPr>
          <w:p w14:paraId="15557819" w14:textId="77777777" w:rsidR="00DA05F2" w:rsidRPr="00F33A92" w:rsidRDefault="00DA05F2" w:rsidP="002E744A">
            <w:pPr>
              <w:spacing w:after="0" w:line="240" w:lineRule="auto"/>
              <w:jc w:val="center"/>
              <w:rPr>
                <w:rFonts w:ascii="Arial" w:hAnsi="Arial" w:cs="Arial"/>
                <w:b/>
                <w:bCs/>
                <w:sz w:val="18"/>
                <w:szCs w:val="18"/>
              </w:rPr>
            </w:pPr>
          </w:p>
          <w:p w14:paraId="0AED1952"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rPr>
              <w:t>0,00</w:t>
            </w:r>
          </w:p>
        </w:tc>
      </w:tr>
    </w:tbl>
    <w:p w14:paraId="729DE69C" w14:textId="77777777" w:rsidR="00DA05F2" w:rsidRPr="00F33A92" w:rsidRDefault="00DA05F2" w:rsidP="00DA05F2">
      <w:pPr>
        <w:numPr>
          <w:ilvl w:val="0"/>
          <w:numId w:val="298"/>
        </w:numPr>
        <w:spacing w:after="0" w:line="240" w:lineRule="auto"/>
        <w:rPr>
          <w:rFonts w:ascii="Arial" w:hAnsi="Arial" w:cs="Arial"/>
          <w:sz w:val="20"/>
          <w:szCs w:val="20"/>
        </w:rPr>
      </w:pPr>
      <w:proofErr w:type="spellStart"/>
      <w:r w:rsidRPr="00F33A92">
        <w:rPr>
          <w:rFonts w:ascii="Arial" w:hAnsi="Arial" w:cs="Arial"/>
          <w:b/>
          <w:sz w:val="20"/>
          <w:szCs w:val="20"/>
        </w:rPr>
        <w:t>ALLOGGIO</w:t>
      </w:r>
      <w:proofErr w:type="spellEnd"/>
      <w:r w:rsidRPr="00F33A92">
        <w:rPr>
          <w:rFonts w:ascii="Arial" w:hAnsi="Arial" w:cs="Arial"/>
          <w:b/>
          <w:sz w:val="20"/>
          <w:szCs w:val="20"/>
        </w:rPr>
        <w:t xml:space="preserve"> E CURA IN </w:t>
      </w:r>
      <w:proofErr w:type="spellStart"/>
      <w:r w:rsidRPr="00F33A92">
        <w:rPr>
          <w:rFonts w:ascii="Arial" w:hAnsi="Arial" w:cs="Arial"/>
          <w:b/>
          <w:sz w:val="20"/>
          <w:szCs w:val="20"/>
        </w:rPr>
        <w:t>ISTITUZIONI</w:t>
      </w:r>
      <w:proofErr w:type="spellEnd"/>
      <w:r w:rsidRPr="00F33A92">
        <w:rPr>
          <w:rFonts w:ascii="Arial" w:hAnsi="Arial" w:cs="Arial"/>
          <w:b/>
          <w:sz w:val="20"/>
          <w:szCs w:val="20"/>
        </w:rPr>
        <w:t xml:space="preserve"> </w:t>
      </w:r>
      <w:proofErr w:type="spellStart"/>
      <w:r w:rsidRPr="00F33A92">
        <w:rPr>
          <w:rFonts w:ascii="Arial" w:hAnsi="Arial" w:cs="Arial"/>
          <w:b/>
          <w:sz w:val="20"/>
          <w:szCs w:val="20"/>
        </w:rPr>
        <w:t>SPECIALI</w:t>
      </w:r>
      <w:proofErr w:type="spellEnd"/>
    </w:p>
    <w:p w14:paraId="2EA4E057" w14:textId="77777777" w:rsidR="00DA05F2" w:rsidRDefault="00DA05F2" w:rsidP="00DA05F2">
      <w:pPr>
        <w:rPr>
          <w:rFonts w:ascii="Arial" w:hAnsi="Arial" w:cs="Arial"/>
          <w:b/>
          <w:sz w:val="20"/>
          <w:szCs w:val="20"/>
        </w:rPr>
      </w:pPr>
    </w:p>
    <w:p w14:paraId="063F3237" w14:textId="77777777" w:rsidR="00DA05F2" w:rsidRPr="00F33A92" w:rsidRDefault="00DA05F2" w:rsidP="00DA05F2">
      <w:pPr>
        <w:spacing w:after="0" w:line="240" w:lineRule="auto"/>
        <w:rPr>
          <w:rFonts w:ascii="Arial" w:hAnsi="Arial" w:cs="Arial"/>
          <w:b/>
          <w:sz w:val="20"/>
          <w:szCs w:val="20"/>
        </w:rPr>
      </w:pPr>
    </w:p>
    <w:p w14:paraId="41761BD5" w14:textId="77777777" w:rsidR="00DA05F2" w:rsidRPr="00F33A92" w:rsidRDefault="00DA05F2" w:rsidP="00DA05F2">
      <w:pPr>
        <w:pStyle w:val="ListParagraph"/>
        <w:numPr>
          <w:ilvl w:val="0"/>
          <w:numId w:val="298"/>
        </w:numPr>
        <w:spacing w:after="0" w:line="240" w:lineRule="auto"/>
        <w:rPr>
          <w:rFonts w:ascii="Arial" w:hAnsi="Arial" w:cs="Arial"/>
          <w:sz w:val="20"/>
          <w:szCs w:val="20"/>
        </w:rPr>
      </w:pPr>
      <w:r w:rsidRPr="00F33A92">
        <w:rPr>
          <w:rFonts w:ascii="Arial" w:hAnsi="Arial" w:cs="Arial"/>
          <w:b/>
          <w:sz w:val="20"/>
          <w:szCs w:val="20"/>
        </w:rPr>
        <w:t xml:space="preserve">SOLDI E </w:t>
      </w:r>
      <w:proofErr w:type="spellStart"/>
      <w:r w:rsidRPr="00F33A92">
        <w:rPr>
          <w:rFonts w:ascii="Arial" w:hAnsi="Arial" w:cs="Arial"/>
          <w:b/>
          <w:sz w:val="20"/>
          <w:szCs w:val="20"/>
        </w:rPr>
        <w:t>ALTRI</w:t>
      </w:r>
      <w:proofErr w:type="spellEnd"/>
      <w:r w:rsidRPr="00F33A92">
        <w:rPr>
          <w:rFonts w:ascii="Arial" w:hAnsi="Arial" w:cs="Arial"/>
          <w:b/>
          <w:sz w:val="20"/>
          <w:szCs w:val="20"/>
        </w:rPr>
        <w:t xml:space="preserve"> </w:t>
      </w:r>
      <w:proofErr w:type="spellStart"/>
      <w:r w:rsidRPr="00F33A92">
        <w:rPr>
          <w:rFonts w:ascii="Arial" w:hAnsi="Arial" w:cs="Arial"/>
          <w:b/>
          <w:sz w:val="20"/>
          <w:szCs w:val="20"/>
        </w:rPr>
        <w:t>AIUTI</w:t>
      </w:r>
      <w:proofErr w:type="spellEnd"/>
      <w:r w:rsidRPr="00F33A92">
        <w:rPr>
          <w:rFonts w:ascii="Arial" w:hAnsi="Arial" w:cs="Arial"/>
          <w:b/>
          <w:sz w:val="20"/>
          <w:szCs w:val="20"/>
        </w:rPr>
        <w:t xml:space="preserve"> AI </w:t>
      </w:r>
      <w:proofErr w:type="spellStart"/>
      <w:r w:rsidRPr="00F33A92">
        <w:rPr>
          <w:rFonts w:ascii="Arial" w:hAnsi="Arial" w:cs="Arial"/>
          <w:b/>
          <w:sz w:val="20"/>
          <w:szCs w:val="20"/>
        </w:rPr>
        <w:t>CITTADINI</w:t>
      </w:r>
      <w:proofErr w:type="spellEnd"/>
    </w:p>
    <w:p w14:paraId="6B168887" w14:textId="77777777" w:rsidR="00DA05F2" w:rsidRPr="00F33A92" w:rsidRDefault="00DA05F2" w:rsidP="00DA05F2">
      <w:pPr>
        <w:pStyle w:val="ListParagraph"/>
        <w:spacing w:after="0" w:line="240" w:lineRule="auto"/>
        <w:rPr>
          <w:rFonts w:ascii="Arial" w:hAnsi="Arial" w:cs="Arial"/>
          <w:sz w:val="20"/>
          <w:szCs w:val="20"/>
        </w:rPr>
      </w:pPr>
    </w:p>
    <w:tbl>
      <w:tblPr>
        <w:tblStyle w:val="TableGrid"/>
        <w:tblW w:w="9634" w:type="dxa"/>
        <w:tblLook w:val="04A0" w:firstRow="1" w:lastRow="0" w:firstColumn="1" w:lastColumn="0" w:noHBand="0" w:noVBand="1"/>
      </w:tblPr>
      <w:tblGrid>
        <w:gridCol w:w="397"/>
        <w:gridCol w:w="3142"/>
        <w:gridCol w:w="1701"/>
        <w:gridCol w:w="1276"/>
        <w:gridCol w:w="1701"/>
        <w:gridCol w:w="1417"/>
      </w:tblGrid>
      <w:tr w:rsidR="00DA05F2" w:rsidRPr="00F33A92" w14:paraId="31315D2D" w14:textId="77777777" w:rsidTr="002E744A">
        <w:tc>
          <w:tcPr>
            <w:tcW w:w="397" w:type="dxa"/>
          </w:tcPr>
          <w:p w14:paraId="5A808E30" w14:textId="77777777" w:rsidR="00DA05F2" w:rsidRPr="00F33A92" w:rsidRDefault="00DA05F2" w:rsidP="002E744A">
            <w:pPr>
              <w:spacing w:after="0" w:line="240" w:lineRule="auto"/>
              <w:rPr>
                <w:rFonts w:ascii="Arial" w:hAnsi="Arial" w:cs="Arial"/>
                <w:sz w:val="18"/>
                <w:szCs w:val="18"/>
              </w:rPr>
            </w:pPr>
          </w:p>
        </w:tc>
        <w:tc>
          <w:tcPr>
            <w:tcW w:w="3142" w:type="dxa"/>
          </w:tcPr>
          <w:p w14:paraId="10DBBE0D" w14:textId="77777777" w:rsidR="00DA05F2" w:rsidRPr="00F33A92" w:rsidRDefault="00DA05F2" w:rsidP="002E744A">
            <w:pPr>
              <w:spacing w:after="0" w:line="240" w:lineRule="auto"/>
              <w:jc w:val="center"/>
              <w:rPr>
                <w:rFonts w:ascii="Arial" w:hAnsi="Arial" w:cs="Arial"/>
                <w:b/>
                <w:sz w:val="18"/>
                <w:szCs w:val="18"/>
              </w:rPr>
            </w:pPr>
          </w:p>
          <w:p w14:paraId="5916C0CD"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b/>
                <w:sz w:val="18"/>
                <w:szCs w:val="18"/>
              </w:rPr>
              <w:t>TITOLO</w:t>
            </w:r>
            <w:proofErr w:type="spellEnd"/>
            <w:r w:rsidRPr="00F33A92">
              <w:rPr>
                <w:rFonts w:ascii="Arial" w:hAnsi="Arial" w:cs="Arial"/>
                <w:b/>
                <w:sz w:val="18"/>
                <w:szCs w:val="18"/>
              </w:rPr>
              <w:t xml:space="preserve"> E </w:t>
            </w:r>
            <w:proofErr w:type="spellStart"/>
            <w:r w:rsidRPr="00F33A92">
              <w:rPr>
                <w:rFonts w:ascii="Arial" w:hAnsi="Arial" w:cs="Arial"/>
                <w:b/>
                <w:sz w:val="18"/>
                <w:szCs w:val="18"/>
              </w:rPr>
              <w:t>DESCRIZIONE</w:t>
            </w:r>
            <w:proofErr w:type="spellEnd"/>
            <w:r w:rsidRPr="00F33A92">
              <w:rPr>
                <w:rFonts w:ascii="Arial" w:hAnsi="Arial" w:cs="Arial"/>
                <w:b/>
                <w:sz w:val="18"/>
                <w:szCs w:val="18"/>
              </w:rPr>
              <w:t xml:space="preserve"> DELLA </w:t>
            </w:r>
            <w:proofErr w:type="spellStart"/>
            <w:r w:rsidRPr="00F33A92">
              <w:rPr>
                <w:rFonts w:ascii="Arial" w:hAnsi="Arial" w:cs="Arial"/>
                <w:b/>
                <w:sz w:val="18"/>
                <w:szCs w:val="18"/>
              </w:rPr>
              <w:t>LEGGE</w:t>
            </w:r>
            <w:proofErr w:type="spellEnd"/>
            <w:r w:rsidRPr="00F33A92">
              <w:rPr>
                <w:rFonts w:ascii="Arial" w:hAnsi="Arial" w:cs="Arial"/>
                <w:b/>
                <w:sz w:val="18"/>
                <w:szCs w:val="18"/>
              </w:rPr>
              <w:t>/</w:t>
            </w:r>
            <w:proofErr w:type="spellStart"/>
            <w:r w:rsidRPr="00F33A92">
              <w:rPr>
                <w:rFonts w:ascii="Arial" w:hAnsi="Arial" w:cs="Arial"/>
                <w:b/>
                <w:sz w:val="18"/>
                <w:szCs w:val="18"/>
              </w:rPr>
              <w:t>AIUTI</w:t>
            </w:r>
            <w:proofErr w:type="spellEnd"/>
          </w:p>
          <w:p w14:paraId="58EF6EA2" w14:textId="77777777" w:rsidR="00DA05F2" w:rsidRPr="00F33A92" w:rsidRDefault="00DA05F2" w:rsidP="002E744A">
            <w:pPr>
              <w:spacing w:after="0" w:line="240" w:lineRule="auto"/>
              <w:rPr>
                <w:rFonts w:ascii="Arial" w:hAnsi="Arial" w:cs="Arial"/>
                <w:sz w:val="18"/>
                <w:szCs w:val="18"/>
              </w:rPr>
            </w:pPr>
          </w:p>
        </w:tc>
        <w:tc>
          <w:tcPr>
            <w:tcW w:w="1701" w:type="dxa"/>
          </w:tcPr>
          <w:p w14:paraId="747427D9" w14:textId="77777777" w:rsidR="00DA05F2" w:rsidRPr="00F33A92" w:rsidRDefault="00DA05F2" w:rsidP="002E744A">
            <w:pPr>
              <w:spacing w:after="0" w:line="240" w:lineRule="auto"/>
              <w:jc w:val="center"/>
              <w:rPr>
                <w:rFonts w:ascii="Arial" w:hAnsi="Arial" w:cs="Arial"/>
                <w:b/>
                <w:sz w:val="18"/>
                <w:szCs w:val="18"/>
              </w:rPr>
            </w:pPr>
          </w:p>
          <w:p w14:paraId="2729985C"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b/>
                <w:sz w:val="18"/>
                <w:szCs w:val="18"/>
              </w:rPr>
              <w:t>BASI</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LEGALI</w:t>
            </w:r>
            <w:proofErr w:type="spellEnd"/>
          </w:p>
          <w:p w14:paraId="01C6C3E3" w14:textId="77777777" w:rsidR="00DA05F2" w:rsidRPr="00F33A92" w:rsidRDefault="00DA05F2" w:rsidP="002E744A">
            <w:pPr>
              <w:spacing w:after="0" w:line="240" w:lineRule="auto"/>
              <w:rPr>
                <w:rFonts w:ascii="Arial" w:hAnsi="Arial" w:cs="Arial"/>
                <w:sz w:val="18"/>
                <w:szCs w:val="18"/>
              </w:rPr>
            </w:pPr>
          </w:p>
        </w:tc>
        <w:tc>
          <w:tcPr>
            <w:tcW w:w="1276" w:type="dxa"/>
          </w:tcPr>
          <w:p w14:paraId="4155935D" w14:textId="77777777" w:rsidR="00DA05F2" w:rsidRPr="00F33A92" w:rsidRDefault="00DA05F2" w:rsidP="002E744A">
            <w:pPr>
              <w:spacing w:after="0" w:line="240" w:lineRule="auto"/>
              <w:jc w:val="center"/>
              <w:rPr>
                <w:rFonts w:ascii="Arial" w:hAnsi="Arial" w:cs="Arial"/>
                <w:b/>
                <w:sz w:val="18"/>
                <w:szCs w:val="18"/>
              </w:rPr>
            </w:pPr>
          </w:p>
          <w:p w14:paraId="0B031D99"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NUMERO DI </w:t>
            </w:r>
            <w:proofErr w:type="spellStart"/>
            <w:r w:rsidRPr="00F33A92">
              <w:rPr>
                <w:rFonts w:ascii="Arial" w:hAnsi="Arial" w:cs="Arial"/>
                <w:b/>
                <w:sz w:val="18"/>
                <w:szCs w:val="18"/>
              </w:rPr>
              <w:t>UTENTI</w:t>
            </w:r>
            <w:proofErr w:type="spellEnd"/>
            <w:r w:rsidRPr="00F33A92">
              <w:rPr>
                <w:rFonts w:ascii="Arial" w:hAnsi="Arial" w:cs="Arial"/>
                <w:b/>
                <w:sz w:val="18"/>
                <w:szCs w:val="18"/>
              </w:rPr>
              <w:t xml:space="preserve"> AL 31.12.2024.</w:t>
            </w:r>
          </w:p>
        </w:tc>
        <w:tc>
          <w:tcPr>
            <w:tcW w:w="1701" w:type="dxa"/>
          </w:tcPr>
          <w:p w14:paraId="119333A7" w14:textId="77777777" w:rsidR="00DA05F2" w:rsidRPr="00F33A92" w:rsidRDefault="00DA05F2" w:rsidP="002E744A">
            <w:pPr>
              <w:spacing w:after="0" w:line="240" w:lineRule="auto"/>
              <w:jc w:val="center"/>
              <w:rPr>
                <w:rFonts w:ascii="Arial" w:hAnsi="Arial" w:cs="Arial"/>
                <w:b/>
                <w:sz w:val="18"/>
                <w:szCs w:val="18"/>
              </w:rPr>
            </w:pPr>
          </w:p>
          <w:p w14:paraId="5731429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PREVISTI</w:t>
            </w:r>
            <w:proofErr w:type="spellEnd"/>
            <w:r w:rsidRPr="00F33A92">
              <w:rPr>
                <w:rFonts w:ascii="Arial" w:hAnsi="Arial" w:cs="Arial"/>
                <w:b/>
                <w:sz w:val="18"/>
                <w:szCs w:val="18"/>
              </w:rPr>
              <w:t>/EUR</w:t>
            </w:r>
          </w:p>
        </w:tc>
        <w:tc>
          <w:tcPr>
            <w:tcW w:w="1417" w:type="dxa"/>
          </w:tcPr>
          <w:p w14:paraId="17D397A9" w14:textId="77777777" w:rsidR="00DA05F2" w:rsidRPr="00F33A92" w:rsidRDefault="00DA05F2" w:rsidP="002E744A">
            <w:pPr>
              <w:spacing w:after="0" w:line="240" w:lineRule="auto"/>
              <w:jc w:val="center"/>
              <w:rPr>
                <w:rFonts w:ascii="Arial" w:hAnsi="Arial" w:cs="Arial"/>
                <w:b/>
                <w:sz w:val="18"/>
                <w:szCs w:val="18"/>
              </w:rPr>
            </w:pPr>
          </w:p>
          <w:p w14:paraId="2B6DDFD9"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SPESI</w:t>
            </w:r>
            <w:proofErr w:type="spellEnd"/>
            <w:r w:rsidRPr="00F33A92">
              <w:rPr>
                <w:rFonts w:ascii="Arial" w:hAnsi="Arial" w:cs="Arial"/>
                <w:b/>
                <w:sz w:val="18"/>
                <w:szCs w:val="18"/>
              </w:rPr>
              <w:t>/EUR</w:t>
            </w:r>
          </w:p>
        </w:tc>
      </w:tr>
      <w:tr w:rsidR="00DA05F2" w:rsidRPr="00F33A92" w14:paraId="5D6CE62C" w14:textId="77777777" w:rsidTr="002E744A">
        <w:tc>
          <w:tcPr>
            <w:tcW w:w="397" w:type="dxa"/>
          </w:tcPr>
          <w:p w14:paraId="4DD05CEA"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4D89677B"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Mammografia</w:t>
            </w:r>
            <w:proofErr w:type="spellEnd"/>
            <w:r w:rsidRPr="00F33A92">
              <w:rPr>
                <w:rFonts w:ascii="Arial" w:hAnsi="Arial" w:cs="Arial"/>
                <w:b/>
                <w:color w:val="000000"/>
                <w:sz w:val="18"/>
                <w:szCs w:val="18"/>
              </w:rPr>
              <w:t xml:space="preserve"> - </w:t>
            </w:r>
            <w:proofErr w:type="spellStart"/>
            <w:r w:rsidRPr="00F33A92">
              <w:rPr>
                <w:rFonts w:ascii="Arial" w:hAnsi="Arial" w:cs="Arial"/>
                <w:b/>
                <w:color w:val="000000"/>
                <w:sz w:val="18"/>
                <w:szCs w:val="18"/>
              </w:rPr>
              <w:t>rimborso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spese</w:t>
            </w:r>
            <w:proofErr w:type="spellEnd"/>
            <w:r w:rsidRPr="00F33A92">
              <w:rPr>
                <w:rFonts w:ascii="Arial" w:hAnsi="Arial" w:cs="Arial"/>
                <w:b/>
                <w:color w:val="000000"/>
                <w:sz w:val="18"/>
                <w:szCs w:val="18"/>
              </w:rPr>
              <w:t xml:space="preserve"> di </w:t>
            </w:r>
            <w:proofErr w:type="spellStart"/>
            <w:r w:rsidRPr="00F33A92">
              <w:rPr>
                <w:rFonts w:ascii="Arial" w:hAnsi="Arial" w:cs="Arial"/>
                <w:b/>
                <w:color w:val="000000"/>
                <w:sz w:val="18"/>
                <w:szCs w:val="18"/>
              </w:rPr>
              <w:t>viaggio</w:t>
            </w:r>
            <w:proofErr w:type="spellEnd"/>
          </w:p>
          <w:p w14:paraId="2B53B7CC" w14:textId="77777777" w:rsidR="00DA05F2" w:rsidRPr="00F33A92" w:rsidRDefault="00DA05F2" w:rsidP="002E744A">
            <w:pPr>
              <w:spacing w:after="0" w:line="240" w:lineRule="auto"/>
              <w:rPr>
                <w:rFonts w:ascii="Arial" w:hAnsi="Arial" w:cs="Arial"/>
                <w:sz w:val="18"/>
                <w:szCs w:val="18"/>
              </w:rPr>
            </w:pPr>
          </w:p>
        </w:tc>
        <w:tc>
          <w:tcPr>
            <w:tcW w:w="1701" w:type="dxa"/>
          </w:tcPr>
          <w:p w14:paraId="45BEC5FB"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sz w:val="18"/>
                <w:szCs w:val="18"/>
              </w:rPr>
              <w:t>Delibera</w:t>
            </w:r>
            <w:proofErr w:type="spellEnd"/>
            <w:r w:rsidRPr="00F33A92">
              <w:rPr>
                <w:rFonts w:ascii="Arial" w:hAnsi="Arial" w:cs="Arial"/>
                <w:sz w:val="18"/>
                <w:szCs w:val="18"/>
              </w:rPr>
              <w:t xml:space="preserve"> </w:t>
            </w:r>
            <w:proofErr w:type="spellStart"/>
            <w:r w:rsidRPr="00F33A92">
              <w:rPr>
                <w:rFonts w:ascii="Arial" w:hAnsi="Arial" w:cs="Arial"/>
                <w:sz w:val="18"/>
                <w:szCs w:val="18"/>
              </w:rPr>
              <w:t>sul</w:t>
            </w:r>
            <w:proofErr w:type="spellEnd"/>
            <w:r w:rsidRPr="00F33A92">
              <w:rPr>
                <w:rFonts w:ascii="Arial" w:hAnsi="Arial" w:cs="Arial"/>
                <w:sz w:val="18"/>
                <w:szCs w:val="18"/>
              </w:rPr>
              <w:t xml:space="preserve"> </w:t>
            </w:r>
            <w:proofErr w:type="spellStart"/>
            <w:r w:rsidRPr="00F33A92">
              <w:rPr>
                <w:rFonts w:ascii="Arial" w:hAnsi="Arial" w:cs="Arial"/>
                <w:sz w:val="18"/>
                <w:szCs w:val="18"/>
              </w:rPr>
              <w:t>pagamento</w:t>
            </w:r>
            <w:proofErr w:type="spellEnd"/>
            <w:r w:rsidRPr="00F33A92">
              <w:rPr>
                <w:rFonts w:ascii="Arial" w:hAnsi="Arial" w:cs="Arial"/>
                <w:sz w:val="18"/>
                <w:szCs w:val="18"/>
              </w:rPr>
              <w:t xml:space="preserve"> </w:t>
            </w:r>
            <w:proofErr w:type="spellStart"/>
            <w:r w:rsidRPr="00F33A92">
              <w:rPr>
                <w:rFonts w:ascii="Arial" w:hAnsi="Arial" w:cs="Arial"/>
                <w:sz w:val="18"/>
                <w:szCs w:val="18"/>
              </w:rPr>
              <w:t>delle</w:t>
            </w:r>
            <w:proofErr w:type="spellEnd"/>
            <w:r w:rsidRPr="00F33A92">
              <w:rPr>
                <w:rFonts w:ascii="Arial" w:hAnsi="Arial" w:cs="Arial"/>
                <w:sz w:val="18"/>
                <w:szCs w:val="18"/>
              </w:rPr>
              <w:t xml:space="preserve"> </w:t>
            </w:r>
            <w:proofErr w:type="spellStart"/>
            <w:r w:rsidRPr="00F33A92">
              <w:rPr>
                <w:rFonts w:ascii="Arial" w:hAnsi="Arial" w:cs="Arial"/>
                <w:sz w:val="18"/>
                <w:szCs w:val="18"/>
              </w:rPr>
              <w:t>spese</w:t>
            </w:r>
            <w:proofErr w:type="spellEnd"/>
            <w:r w:rsidRPr="00F33A92">
              <w:rPr>
                <w:rFonts w:ascii="Arial" w:hAnsi="Arial" w:cs="Arial"/>
                <w:sz w:val="18"/>
                <w:szCs w:val="18"/>
              </w:rPr>
              <w:t xml:space="preserve"> di </w:t>
            </w:r>
            <w:proofErr w:type="spellStart"/>
            <w:r w:rsidRPr="00F33A92">
              <w:rPr>
                <w:rFonts w:ascii="Arial" w:hAnsi="Arial" w:cs="Arial"/>
                <w:sz w:val="18"/>
                <w:szCs w:val="18"/>
              </w:rPr>
              <w:t>viaggio</w:t>
            </w:r>
            <w:proofErr w:type="spellEnd"/>
            <w:r w:rsidRPr="00F33A92">
              <w:rPr>
                <w:rFonts w:ascii="Arial" w:hAnsi="Arial" w:cs="Arial"/>
                <w:sz w:val="18"/>
                <w:szCs w:val="18"/>
              </w:rPr>
              <w:t xml:space="preserve"> per </w:t>
            </w:r>
            <w:proofErr w:type="spellStart"/>
            <w:r w:rsidRPr="00F33A92">
              <w:rPr>
                <w:rFonts w:ascii="Arial" w:hAnsi="Arial" w:cs="Arial"/>
                <w:sz w:val="18"/>
                <w:szCs w:val="18"/>
              </w:rPr>
              <w:t>esami</w:t>
            </w:r>
            <w:proofErr w:type="spellEnd"/>
            <w:r w:rsidRPr="00F33A92">
              <w:rPr>
                <w:rFonts w:ascii="Arial" w:hAnsi="Arial" w:cs="Arial"/>
                <w:sz w:val="18"/>
                <w:szCs w:val="18"/>
              </w:rPr>
              <w:t xml:space="preserve"> </w:t>
            </w:r>
            <w:proofErr w:type="spellStart"/>
            <w:r w:rsidRPr="00F33A92">
              <w:rPr>
                <w:rFonts w:ascii="Arial" w:hAnsi="Arial" w:cs="Arial"/>
                <w:sz w:val="18"/>
                <w:szCs w:val="18"/>
              </w:rPr>
              <w:t>mammografici</w:t>
            </w:r>
            <w:proofErr w:type="spellEnd"/>
            <w:r w:rsidRPr="00F33A92">
              <w:rPr>
                <w:rFonts w:ascii="Arial" w:hAnsi="Arial" w:cs="Arial"/>
                <w:sz w:val="18"/>
                <w:szCs w:val="18"/>
              </w:rPr>
              <w:t xml:space="preserve"> preventivi</w:t>
            </w:r>
          </w:p>
        </w:tc>
        <w:tc>
          <w:tcPr>
            <w:tcW w:w="1276" w:type="dxa"/>
          </w:tcPr>
          <w:p w14:paraId="42BE02DA" w14:textId="77777777" w:rsidR="00DA05F2" w:rsidRPr="00F33A92" w:rsidRDefault="00DA05F2" w:rsidP="002E744A">
            <w:pPr>
              <w:pStyle w:val="NoSpacing"/>
              <w:jc w:val="center"/>
              <w:rPr>
                <w:rFonts w:ascii="Arial" w:hAnsi="Arial" w:cs="Arial"/>
                <w:b/>
                <w:bCs/>
                <w:sz w:val="18"/>
                <w:szCs w:val="18"/>
              </w:rPr>
            </w:pPr>
          </w:p>
          <w:p w14:paraId="0E8048C7"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rPr>
              <w:t>3</w:t>
            </w:r>
          </w:p>
        </w:tc>
        <w:tc>
          <w:tcPr>
            <w:tcW w:w="1701" w:type="dxa"/>
          </w:tcPr>
          <w:p w14:paraId="6A74BD20" w14:textId="77777777" w:rsidR="00DA05F2" w:rsidRPr="00F33A92" w:rsidRDefault="00DA05F2" w:rsidP="002E744A">
            <w:pPr>
              <w:spacing w:after="0" w:line="240" w:lineRule="auto"/>
              <w:jc w:val="center"/>
              <w:rPr>
                <w:rFonts w:ascii="Arial" w:hAnsi="Arial" w:cs="Arial"/>
                <w:b/>
                <w:sz w:val="18"/>
                <w:szCs w:val="18"/>
                <w:lang w:val="it-IT"/>
              </w:rPr>
            </w:pPr>
          </w:p>
          <w:p w14:paraId="1B8875BB"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57,84</w:t>
            </w:r>
          </w:p>
        </w:tc>
        <w:tc>
          <w:tcPr>
            <w:tcW w:w="1417" w:type="dxa"/>
          </w:tcPr>
          <w:p w14:paraId="5D193922" w14:textId="77777777" w:rsidR="00DA05F2" w:rsidRPr="00F33A92" w:rsidRDefault="00DA05F2" w:rsidP="002E744A">
            <w:pPr>
              <w:spacing w:after="0" w:line="240" w:lineRule="auto"/>
              <w:jc w:val="center"/>
              <w:rPr>
                <w:rFonts w:ascii="Arial" w:hAnsi="Arial" w:cs="Arial"/>
                <w:b/>
                <w:sz w:val="18"/>
                <w:szCs w:val="18"/>
                <w:lang w:val="it-IT"/>
              </w:rPr>
            </w:pPr>
          </w:p>
          <w:p w14:paraId="2BB1C204"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57,84</w:t>
            </w:r>
          </w:p>
        </w:tc>
      </w:tr>
      <w:tr w:rsidR="00DA05F2" w:rsidRPr="00F33A92" w14:paraId="385DAC25" w14:textId="77777777" w:rsidTr="002E744A">
        <w:tc>
          <w:tcPr>
            <w:tcW w:w="397" w:type="dxa"/>
          </w:tcPr>
          <w:p w14:paraId="35C71434"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315EF026"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Assistenza</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una</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tantum</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alle</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famiglie</w:t>
            </w:r>
            <w:proofErr w:type="spellEnd"/>
          </w:p>
          <w:p w14:paraId="222FB2CE"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color w:val="000000"/>
                <w:sz w:val="18"/>
                <w:szCs w:val="18"/>
              </w:rPr>
              <w:lastRenderedPageBreak/>
              <w:t>prestazioni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una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tantum</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denaro</w:t>
            </w:r>
            <w:proofErr w:type="spellEnd"/>
            <w:r w:rsidRPr="00F33A92">
              <w:rPr>
                <w:rFonts w:ascii="Arial" w:hAnsi="Arial" w:cs="Arial"/>
                <w:color w:val="000000"/>
                <w:sz w:val="18"/>
                <w:szCs w:val="18"/>
              </w:rPr>
              <w:t xml:space="preserve"> o </w:t>
            </w:r>
            <w:proofErr w:type="spellStart"/>
            <w:r w:rsidRPr="00F33A92">
              <w:rPr>
                <w:rFonts w:ascii="Arial" w:hAnsi="Arial" w:cs="Arial"/>
                <w:color w:val="000000"/>
                <w:sz w:val="18"/>
                <w:szCs w:val="18"/>
              </w:rPr>
              <w:t>in</w:t>
            </w:r>
            <w:proofErr w:type="spellEnd"/>
            <w:r w:rsidRPr="00F33A92">
              <w:rPr>
                <w:rFonts w:ascii="Arial" w:hAnsi="Arial" w:cs="Arial"/>
                <w:color w:val="000000"/>
                <w:sz w:val="18"/>
                <w:szCs w:val="18"/>
              </w:rPr>
              <w:t xml:space="preserve"> natura per </w:t>
            </w:r>
            <w:proofErr w:type="spellStart"/>
            <w:r w:rsidRPr="00F33A92">
              <w:rPr>
                <w:rFonts w:ascii="Arial" w:hAnsi="Arial" w:cs="Arial"/>
                <w:color w:val="000000"/>
                <w:sz w:val="18"/>
                <w:szCs w:val="18"/>
              </w:rPr>
              <w:t>un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importo</w:t>
            </w:r>
            <w:proofErr w:type="spellEnd"/>
            <w:r w:rsidRPr="00F33A92">
              <w:rPr>
                <w:rFonts w:ascii="Arial" w:hAnsi="Arial" w:cs="Arial"/>
                <w:color w:val="000000"/>
                <w:sz w:val="18"/>
                <w:szCs w:val="18"/>
              </w:rPr>
              <w:t xml:space="preserve"> fino a 266,00 euro, a </w:t>
            </w:r>
            <w:proofErr w:type="spellStart"/>
            <w:r w:rsidRPr="00F33A92">
              <w:rPr>
                <w:rFonts w:ascii="Arial" w:hAnsi="Arial" w:cs="Arial"/>
                <w:color w:val="000000"/>
                <w:sz w:val="18"/>
                <w:szCs w:val="18"/>
              </w:rPr>
              <w:t>seconda</w:t>
            </w:r>
            <w:proofErr w:type="spellEnd"/>
            <w:r w:rsidRPr="00F33A92">
              <w:rPr>
                <w:rFonts w:ascii="Arial" w:hAnsi="Arial" w:cs="Arial"/>
                <w:color w:val="000000"/>
                <w:sz w:val="18"/>
                <w:szCs w:val="18"/>
              </w:rPr>
              <w:t xml:space="preserve"> della </w:t>
            </w:r>
            <w:proofErr w:type="spellStart"/>
            <w:r w:rsidRPr="00F33A92">
              <w:rPr>
                <w:rFonts w:ascii="Arial" w:hAnsi="Arial" w:cs="Arial"/>
                <w:color w:val="000000"/>
                <w:sz w:val="18"/>
                <w:szCs w:val="18"/>
              </w:rPr>
              <w:t>proposta</w:t>
            </w:r>
            <w:proofErr w:type="spellEnd"/>
            <w:r w:rsidRPr="00F33A92">
              <w:rPr>
                <w:rFonts w:ascii="Arial" w:hAnsi="Arial" w:cs="Arial"/>
                <w:color w:val="000000"/>
                <w:sz w:val="18"/>
                <w:szCs w:val="18"/>
              </w:rPr>
              <w:t xml:space="preserve"> del </w:t>
            </w:r>
            <w:proofErr w:type="spellStart"/>
            <w:r w:rsidRPr="00F33A92">
              <w:rPr>
                <w:rFonts w:ascii="Arial" w:hAnsi="Arial" w:cs="Arial"/>
                <w:color w:val="000000"/>
                <w:sz w:val="18"/>
                <w:szCs w:val="18"/>
              </w:rPr>
              <w:t>consiglio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701" w:type="dxa"/>
          </w:tcPr>
          <w:p w14:paraId="1AEB49E0"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4F7DE353"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lastRenderedPageBreak/>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2B86D5E6"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highlight w:val="yellow"/>
              </w:rPr>
            </w:pPr>
          </w:p>
          <w:p w14:paraId="6EC89DDC"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lastRenderedPageBreak/>
              <w:t xml:space="preserve">39 </w:t>
            </w:r>
            <w:proofErr w:type="spellStart"/>
            <w:r w:rsidRPr="00F33A92">
              <w:rPr>
                <w:rFonts w:ascii="Arial" w:hAnsi="Arial" w:cs="Arial"/>
                <w:b/>
                <w:sz w:val="18"/>
                <w:szCs w:val="18"/>
              </w:rPr>
              <w:t>aiuti</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riconosciuti</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nel</w:t>
            </w:r>
            <w:proofErr w:type="spellEnd"/>
            <w:r w:rsidRPr="00F33A92">
              <w:rPr>
                <w:rFonts w:ascii="Arial" w:hAnsi="Arial" w:cs="Arial"/>
                <w:b/>
                <w:sz w:val="18"/>
                <w:szCs w:val="18"/>
              </w:rPr>
              <w:t xml:space="preserve"> 2024</w:t>
            </w:r>
          </w:p>
        </w:tc>
        <w:tc>
          <w:tcPr>
            <w:tcW w:w="1701" w:type="dxa"/>
          </w:tcPr>
          <w:p w14:paraId="215D01CD" w14:textId="77777777" w:rsidR="00DA05F2" w:rsidRPr="00F33A92" w:rsidRDefault="00DA05F2" w:rsidP="002E744A">
            <w:pPr>
              <w:spacing w:after="0" w:line="240" w:lineRule="auto"/>
              <w:jc w:val="center"/>
              <w:rPr>
                <w:rFonts w:ascii="Arial" w:hAnsi="Arial" w:cs="Arial"/>
                <w:sz w:val="18"/>
                <w:szCs w:val="18"/>
              </w:rPr>
            </w:pPr>
          </w:p>
          <w:p w14:paraId="081AD923"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8.000,00</w:t>
            </w:r>
          </w:p>
        </w:tc>
        <w:tc>
          <w:tcPr>
            <w:tcW w:w="1417" w:type="dxa"/>
          </w:tcPr>
          <w:p w14:paraId="0908C805" w14:textId="77777777" w:rsidR="00DA05F2" w:rsidRPr="00F33A92" w:rsidRDefault="00DA05F2" w:rsidP="002E744A">
            <w:pPr>
              <w:spacing w:after="0" w:line="240" w:lineRule="auto"/>
              <w:jc w:val="center"/>
              <w:rPr>
                <w:rFonts w:ascii="Arial" w:hAnsi="Arial" w:cs="Arial"/>
                <w:sz w:val="18"/>
                <w:szCs w:val="18"/>
              </w:rPr>
            </w:pPr>
          </w:p>
          <w:p w14:paraId="30EE130D"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7.4141,39</w:t>
            </w:r>
          </w:p>
        </w:tc>
      </w:tr>
      <w:tr w:rsidR="00DA05F2" w:rsidRPr="00F33A92" w14:paraId="10614C43" w14:textId="77777777" w:rsidTr="002E744A">
        <w:tc>
          <w:tcPr>
            <w:tcW w:w="397" w:type="dxa"/>
          </w:tcPr>
          <w:p w14:paraId="7CA1D9C9"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682CE5C2"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Borse</w:t>
            </w:r>
            <w:proofErr w:type="spellEnd"/>
            <w:r w:rsidRPr="00F33A92">
              <w:rPr>
                <w:rFonts w:ascii="Arial" w:hAnsi="Arial" w:cs="Arial"/>
                <w:b/>
                <w:color w:val="000000"/>
                <w:sz w:val="18"/>
                <w:szCs w:val="18"/>
              </w:rPr>
              <w:t xml:space="preserve"> di studio </w:t>
            </w:r>
            <w:proofErr w:type="spellStart"/>
            <w:r w:rsidRPr="00F33A92">
              <w:rPr>
                <w:rFonts w:ascii="Arial" w:hAnsi="Arial" w:cs="Arial"/>
                <w:b/>
                <w:color w:val="000000"/>
                <w:sz w:val="18"/>
                <w:szCs w:val="18"/>
              </w:rPr>
              <w:t>sociali</w:t>
            </w:r>
            <w:proofErr w:type="spellEnd"/>
            <w:r w:rsidRPr="00F33A92">
              <w:rPr>
                <w:rFonts w:ascii="Arial" w:hAnsi="Arial" w:cs="Arial"/>
                <w:b/>
                <w:color w:val="000000"/>
                <w:sz w:val="18"/>
                <w:szCs w:val="18"/>
              </w:rPr>
              <w:t xml:space="preserve"> e </w:t>
            </w:r>
            <w:proofErr w:type="spellStart"/>
            <w:r w:rsidRPr="00F33A92">
              <w:rPr>
                <w:rFonts w:ascii="Arial" w:hAnsi="Arial" w:cs="Arial"/>
                <w:b/>
                <w:color w:val="000000"/>
                <w:sz w:val="18"/>
                <w:szCs w:val="18"/>
              </w:rPr>
              <w:t>tasse</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universitarie</w:t>
            </w:r>
            <w:proofErr w:type="spellEnd"/>
          </w:p>
          <w:p w14:paraId="1D77397E" w14:textId="77777777" w:rsidR="00DA05F2" w:rsidRPr="00F33A92" w:rsidRDefault="00DA05F2" w:rsidP="002E744A">
            <w:pPr>
              <w:spacing w:after="0" w:line="240" w:lineRule="auto"/>
              <w:rPr>
                <w:rFonts w:ascii="Arial" w:hAnsi="Arial" w:cs="Arial"/>
                <w:sz w:val="18"/>
                <w:szCs w:val="18"/>
              </w:rPr>
            </w:pPr>
          </w:p>
        </w:tc>
        <w:tc>
          <w:tcPr>
            <w:tcW w:w="1701" w:type="dxa"/>
          </w:tcPr>
          <w:p w14:paraId="01E54D7A"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54D9E55C"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borse</w:t>
            </w:r>
            <w:proofErr w:type="spellEnd"/>
            <w:r w:rsidRPr="00F33A92">
              <w:rPr>
                <w:rFonts w:ascii="Arial" w:hAnsi="Arial" w:cs="Arial"/>
                <w:color w:val="000000"/>
                <w:sz w:val="18"/>
                <w:szCs w:val="18"/>
              </w:rPr>
              <w:t xml:space="preserve"> di studio</w:t>
            </w:r>
          </w:p>
        </w:tc>
        <w:tc>
          <w:tcPr>
            <w:tcW w:w="1276" w:type="dxa"/>
          </w:tcPr>
          <w:p w14:paraId="4640E26D"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roofErr w:type="spellStart"/>
            <w:r w:rsidRPr="00F33A92">
              <w:rPr>
                <w:rFonts w:ascii="Arial" w:hAnsi="Arial" w:cs="Arial"/>
                <w:b/>
                <w:color w:val="000000"/>
                <w:sz w:val="18"/>
                <w:szCs w:val="18"/>
              </w:rPr>
              <w:t>Borse</w:t>
            </w:r>
            <w:proofErr w:type="spellEnd"/>
            <w:r w:rsidRPr="00F33A92">
              <w:rPr>
                <w:rFonts w:ascii="Arial" w:hAnsi="Arial" w:cs="Arial"/>
                <w:b/>
                <w:color w:val="000000"/>
                <w:sz w:val="18"/>
                <w:szCs w:val="18"/>
              </w:rPr>
              <w:t xml:space="preserve"> di studio per studenti: 3</w:t>
            </w:r>
          </w:p>
          <w:p w14:paraId="423B3E93"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b/>
                <w:sz w:val="18"/>
                <w:szCs w:val="18"/>
              </w:rPr>
              <w:t>Borse</w:t>
            </w:r>
            <w:proofErr w:type="spellEnd"/>
            <w:r w:rsidRPr="00F33A92">
              <w:rPr>
                <w:rFonts w:ascii="Arial" w:hAnsi="Arial" w:cs="Arial"/>
                <w:b/>
                <w:sz w:val="18"/>
                <w:szCs w:val="18"/>
              </w:rPr>
              <w:t xml:space="preserve"> di studio per studenti: 4</w:t>
            </w:r>
          </w:p>
        </w:tc>
        <w:tc>
          <w:tcPr>
            <w:tcW w:w="1701" w:type="dxa"/>
          </w:tcPr>
          <w:p w14:paraId="75DC521C" w14:textId="77777777" w:rsidR="00DA05F2" w:rsidRPr="00F33A92" w:rsidRDefault="00DA05F2" w:rsidP="002E744A">
            <w:pPr>
              <w:spacing w:after="0" w:line="240" w:lineRule="auto"/>
              <w:jc w:val="center"/>
              <w:rPr>
                <w:rFonts w:ascii="Arial" w:hAnsi="Arial" w:cs="Arial"/>
                <w:b/>
                <w:sz w:val="18"/>
                <w:szCs w:val="18"/>
                <w:lang w:val="it-IT"/>
              </w:rPr>
            </w:pPr>
          </w:p>
          <w:p w14:paraId="2046EBAB"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10.644,00</w:t>
            </w:r>
          </w:p>
        </w:tc>
        <w:tc>
          <w:tcPr>
            <w:tcW w:w="1417" w:type="dxa"/>
          </w:tcPr>
          <w:p w14:paraId="5BCBBD63" w14:textId="77777777" w:rsidR="00DA05F2" w:rsidRPr="00F33A92" w:rsidRDefault="00DA05F2" w:rsidP="002E744A">
            <w:pPr>
              <w:spacing w:after="0" w:line="240" w:lineRule="auto"/>
              <w:jc w:val="center"/>
              <w:rPr>
                <w:rFonts w:ascii="Arial" w:hAnsi="Arial" w:cs="Arial"/>
                <w:b/>
                <w:sz w:val="18"/>
                <w:szCs w:val="18"/>
                <w:lang w:val="it-IT"/>
              </w:rPr>
            </w:pPr>
          </w:p>
          <w:p w14:paraId="322D56A2"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10.644,00</w:t>
            </w:r>
          </w:p>
        </w:tc>
      </w:tr>
      <w:tr w:rsidR="00DA05F2" w:rsidRPr="00F33A92" w14:paraId="32153ADA" w14:textId="77777777" w:rsidTr="002E744A">
        <w:tc>
          <w:tcPr>
            <w:tcW w:w="397" w:type="dxa"/>
          </w:tcPr>
          <w:p w14:paraId="7FB75DC9"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3895D1BE"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Assistenza</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mensile</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ai</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pensionati</w:t>
            </w:r>
            <w:proofErr w:type="spellEnd"/>
          </w:p>
          <w:p w14:paraId="669C4B40"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color w:val="000000"/>
                <w:sz w:val="18"/>
                <w:szCs w:val="18"/>
              </w:rPr>
              <w:t>aiuto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economico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nella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misura</w:t>
            </w:r>
            <w:proofErr w:type="spellEnd"/>
            <w:r w:rsidRPr="00F33A92">
              <w:rPr>
                <w:rFonts w:ascii="Arial" w:hAnsi="Arial" w:cs="Arial"/>
                <w:color w:val="000000"/>
                <w:sz w:val="18"/>
                <w:szCs w:val="18"/>
              </w:rPr>
              <w:t xml:space="preserve"> di euro 25,00 </w:t>
            </w:r>
            <w:proofErr w:type="spellStart"/>
            <w:r w:rsidRPr="00F33A92">
              <w:rPr>
                <w:rFonts w:ascii="Arial" w:hAnsi="Arial" w:cs="Arial"/>
                <w:color w:val="000000"/>
                <w:sz w:val="18"/>
                <w:szCs w:val="18"/>
              </w:rPr>
              <w:t>mensili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pensionati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pensione</w:t>
            </w:r>
            <w:proofErr w:type="spellEnd"/>
            <w:r w:rsidRPr="00F33A92">
              <w:rPr>
                <w:rFonts w:ascii="Arial" w:hAnsi="Arial" w:cs="Arial"/>
                <w:color w:val="000000"/>
                <w:sz w:val="18"/>
                <w:szCs w:val="18"/>
              </w:rPr>
              <w:t xml:space="preserve"> fino a Euro 300,00 a </w:t>
            </w:r>
            <w:proofErr w:type="spellStart"/>
            <w:r w:rsidRPr="00F33A92">
              <w:rPr>
                <w:rFonts w:ascii="Arial" w:hAnsi="Arial" w:cs="Arial"/>
                <w:color w:val="000000"/>
                <w:sz w:val="18"/>
                <w:szCs w:val="18"/>
              </w:rPr>
              <w:t>condizione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che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siano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anche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beneficiari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r w:rsidRPr="00F33A92">
              <w:rPr>
                <w:rFonts w:ascii="Arial" w:hAnsi="Arial" w:cs="Arial"/>
                <w:color w:val="000000"/>
                <w:sz w:val="18"/>
                <w:szCs w:val="18"/>
              </w:rPr>
              <w:t xml:space="preserve"> e/o della </w:t>
            </w:r>
            <w:proofErr w:type="spellStart"/>
            <w:r w:rsidRPr="00F33A92">
              <w:rPr>
                <w:rFonts w:ascii="Arial" w:hAnsi="Arial" w:cs="Arial"/>
                <w:color w:val="000000"/>
                <w:sz w:val="18"/>
                <w:szCs w:val="18"/>
              </w:rPr>
              <w:t>città</w:t>
            </w:r>
            <w:proofErr w:type="spellEnd"/>
            <w:r w:rsidRPr="00F33A92">
              <w:rPr>
                <w:rFonts w:ascii="Arial" w:hAnsi="Arial" w:cs="Arial"/>
                <w:color w:val="000000"/>
                <w:sz w:val="18"/>
                <w:szCs w:val="18"/>
              </w:rPr>
              <w:t>.</w:t>
            </w:r>
          </w:p>
        </w:tc>
        <w:tc>
          <w:tcPr>
            <w:tcW w:w="1701" w:type="dxa"/>
          </w:tcPr>
          <w:p w14:paraId="14FFBF4D"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325AB9C6"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5D95C1BC" w14:textId="77777777" w:rsidR="00DA05F2" w:rsidRPr="00F33A92" w:rsidRDefault="00DA05F2" w:rsidP="002E744A">
            <w:pPr>
              <w:pStyle w:val="NoSpacing"/>
              <w:jc w:val="center"/>
              <w:rPr>
                <w:rFonts w:ascii="Arial" w:hAnsi="Arial" w:cs="Arial"/>
                <w:b/>
                <w:bCs/>
                <w:sz w:val="18"/>
                <w:szCs w:val="18"/>
                <w:highlight w:val="yellow"/>
              </w:rPr>
            </w:pPr>
          </w:p>
          <w:p w14:paraId="55363D36"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lang w:val="it-IT"/>
              </w:rPr>
              <w:t>7</w:t>
            </w:r>
          </w:p>
        </w:tc>
        <w:tc>
          <w:tcPr>
            <w:tcW w:w="1701" w:type="dxa"/>
          </w:tcPr>
          <w:p w14:paraId="1CD71A62" w14:textId="77777777" w:rsidR="00DA05F2" w:rsidRPr="00F33A92" w:rsidRDefault="00DA05F2" w:rsidP="002E744A">
            <w:pPr>
              <w:spacing w:after="0" w:line="240" w:lineRule="auto"/>
              <w:jc w:val="center"/>
              <w:rPr>
                <w:rFonts w:ascii="Arial" w:hAnsi="Arial" w:cs="Arial"/>
                <w:b/>
                <w:sz w:val="18"/>
                <w:szCs w:val="18"/>
                <w:lang w:val="it-IT"/>
              </w:rPr>
            </w:pPr>
          </w:p>
          <w:p w14:paraId="031BEC4F"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2.400,00</w:t>
            </w:r>
          </w:p>
        </w:tc>
        <w:tc>
          <w:tcPr>
            <w:tcW w:w="1417" w:type="dxa"/>
          </w:tcPr>
          <w:p w14:paraId="614549D8" w14:textId="77777777" w:rsidR="00DA05F2" w:rsidRPr="00F33A92" w:rsidRDefault="00DA05F2" w:rsidP="002E744A">
            <w:pPr>
              <w:spacing w:after="0" w:line="240" w:lineRule="auto"/>
              <w:jc w:val="center"/>
              <w:rPr>
                <w:rFonts w:ascii="Arial" w:hAnsi="Arial" w:cs="Arial"/>
                <w:b/>
                <w:sz w:val="18"/>
                <w:szCs w:val="18"/>
                <w:lang w:val="it-IT"/>
              </w:rPr>
            </w:pPr>
          </w:p>
          <w:p w14:paraId="3A2ED7B0"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2.325,00</w:t>
            </w:r>
          </w:p>
        </w:tc>
      </w:tr>
      <w:tr w:rsidR="00DA05F2" w:rsidRPr="00F33A92" w14:paraId="5D39BEC4" w14:textId="77777777" w:rsidTr="002E744A">
        <w:tc>
          <w:tcPr>
            <w:tcW w:w="397" w:type="dxa"/>
          </w:tcPr>
          <w:p w14:paraId="737F94B5"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0078E9F4"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Altre</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indennità</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dal</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bilancio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in</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denaro</w:t>
            </w:r>
            <w:proofErr w:type="spellEnd"/>
          </w:p>
          <w:p w14:paraId="39B3F568"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color w:val="000000"/>
                <w:sz w:val="18"/>
                <w:szCs w:val="18"/>
              </w:rPr>
              <w:t>Indennità</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denaro</w:t>
            </w:r>
            <w:proofErr w:type="spellEnd"/>
            <w:r w:rsidRPr="00F33A92">
              <w:rPr>
                <w:rFonts w:ascii="Arial" w:hAnsi="Arial" w:cs="Arial"/>
                <w:color w:val="000000"/>
                <w:sz w:val="18"/>
                <w:szCs w:val="18"/>
              </w:rPr>
              <w:t xml:space="preserve"> per </w:t>
            </w:r>
            <w:proofErr w:type="spellStart"/>
            <w:r w:rsidRPr="00F33A92">
              <w:rPr>
                <w:rFonts w:ascii="Arial" w:hAnsi="Arial" w:cs="Arial"/>
                <w:color w:val="000000"/>
                <w:sz w:val="18"/>
                <w:szCs w:val="18"/>
              </w:rPr>
              <w:t>esigenze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impreviste</w:t>
            </w:r>
            <w:proofErr w:type="spellEnd"/>
          </w:p>
        </w:tc>
        <w:tc>
          <w:tcPr>
            <w:tcW w:w="1701" w:type="dxa"/>
          </w:tcPr>
          <w:p w14:paraId="47DA605D"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Conclusione</w:t>
            </w:r>
            <w:proofErr w:type="spellEnd"/>
            <w:r w:rsidRPr="00F33A92">
              <w:rPr>
                <w:rFonts w:ascii="Arial" w:hAnsi="Arial" w:cs="Arial"/>
                <w:color w:val="000000"/>
                <w:sz w:val="18"/>
                <w:szCs w:val="18"/>
              </w:rPr>
              <w:t xml:space="preserve"> del </w:t>
            </w:r>
            <w:proofErr w:type="spellStart"/>
            <w:r w:rsidRPr="00F33A92">
              <w:rPr>
                <w:rFonts w:ascii="Arial" w:hAnsi="Arial" w:cs="Arial"/>
                <w:color w:val="000000"/>
                <w:sz w:val="18"/>
                <w:szCs w:val="18"/>
              </w:rPr>
              <w:t>sindaco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w:t>
            </w:r>
            <w:proofErr w:type="spellEnd"/>
            <w:r w:rsidRPr="00F33A92">
              <w:rPr>
                <w:rFonts w:ascii="Arial" w:hAnsi="Arial" w:cs="Arial"/>
                <w:color w:val="000000"/>
                <w:sz w:val="18"/>
                <w:szCs w:val="18"/>
              </w:rPr>
              <w:t xml:space="preserve"> base della </w:t>
            </w:r>
            <w:proofErr w:type="spellStart"/>
            <w:r w:rsidRPr="00F33A92">
              <w:rPr>
                <w:rFonts w:ascii="Arial" w:hAnsi="Arial" w:cs="Arial"/>
                <w:color w:val="000000"/>
                <w:sz w:val="18"/>
                <w:szCs w:val="18"/>
              </w:rPr>
              <w:t>decisione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previdenza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1FAF9CF7" w14:textId="77777777" w:rsidR="00DA05F2" w:rsidRPr="00F33A92" w:rsidRDefault="00DA05F2" w:rsidP="002E744A">
            <w:pPr>
              <w:pStyle w:val="NoSpacing"/>
              <w:jc w:val="center"/>
              <w:rPr>
                <w:rFonts w:ascii="Arial" w:hAnsi="Arial" w:cs="Arial"/>
                <w:b/>
                <w:bCs/>
                <w:sz w:val="18"/>
                <w:szCs w:val="18"/>
                <w:highlight w:val="yellow"/>
              </w:rPr>
            </w:pPr>
          </w:p>
          <w:p w14:paraId="2F2566A7"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rPr>
              <w:t>0</w:t>
            </w:r>
          </w:p>
        </w:tc>
        <w:tc>
          <w:tcPr>
            <w:tcW w:w="1701" w:type="dxa"/>
          </w:tcPr>
          <w:p w14:paraId="48DFF3FA" w14:textId="77777777" w:rsidR="00DA05F2" w:rsidRPr="00F33A92" w:rsidRDefault="00DA05F2" w:rsidP="002E744A">
            <w:pPr>
              <w:spacing w:after="0" w:line="240" w:lineRule="auto"/>
              <w:jc w:val="center"/>
              <w:rPr>
                <w:rFonts w:ascii="Arial" w:hAnsi="Arial" w:cs="Arial"/>
                <w:b/>
                <w:sz w:val="18"/>
                <w:szCs w:val="18"/>
                <w:lang w:val="it-IT"/>
              </w:rPr>
            </w:pPr>
          </w:p>
          <w:p w14:paraId="529F9975"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0,00</w:t>
            </w:r>
          </w:p>
        </w:tc>
        <w:tc>
          <w:tcPr>
            <w:tcW w:w="1417" w:type="dxa"/>
          </w:tcPr>
          <w:p w14:paraId="4FCEFCF6" w14:textId="77777777" w:rsidR="00DA05F2" w:rsidRPr="00F33A92" w:rsidRDefault="00DA05F2" w:rsidP="002E744A">
            <w:pPr>
              <w:spacing w:after="0" w:line="240" w:lineRule="auto"/>
              <w:jc w:val="center"/>
              <w:rPr>
                <w:rFonts w:ascii="Arial" w:hAnsi="Arial" w:cs="Arial"/>
                <w:b/>
                <w:sz w:val="18"/>
                <w:szCs w:val="18"/>
                <w:lang w:val="it-IT"/>
              </w:rPr>
            </w:pPr>
          </w:p>
          <w:p w14:paraId="52CB52F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0,00</w:t>
            </w:r>
          </w:p>
        </w:tc>
      </w:tr>
      <w:tr w:rsidR="00DA05F2" w:rsidRPr="00F33A92" w14:paraId="5F405DA3" w14:textId="77777777" w:rsidTr="002E744A">
        <w:tc>
          <w:tcPr>
            <w:tcW w:w="397" w:type="dxa"/>
          </w:tcPr>
          <w:p w14:paraId="0B584F88"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55EFBE37" w14:textId="77777777" w:rsidR="00DA05F2" w:rsidRPr="00F33A92" w:rsidRDefault="00DA05F2" w:rsidP="002E744A">
            <w:pPr>
              <w:pBdr>
                <w:top w:val="nil"/>
                <w:left w:val="nil"/>
                <w:bottom w:val="nil"/>
                <w:right w:val="nil"/>
                <w:between w:val="nil"/>
              </w:pBdr>
              <w:spacing w:after="0" w:line="240" w:lineRule="auto"/>
              <w:rPr>
                <w:rFonts w:ascii="Arial" w:hAnsi="Arial" w:cs="Arial"/>
                <w:b/>
                <w:color w:val="000000"/>
                <w:sz w:val="18"/>
                <w:szCs w:val="18"/>
              </w:rPr>
            </w:pPr>
            <w:proofErr w:type="spellStart"/>
            <w:r w:rsidRPr="00F33A92">
              <w:rPr>
                <w:rFonts w:ascii="Arial" w:hAnsi="Arial" w:cs="Arial"/>
                <w:b/>
                <w:color w:val="000000"/>
                <w:sz w:val="18"/>
                <w:szCs w:val="18"/>
              </w:rPr>
              <w:t>Assistenza</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nutrizionale</w:t>
            </w:r>
            <w:proofErr w:type="spellEnd"/>
          </w:p>
          <w:p w14:paraId="69612B74"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color w:val="000000"/>
                <w:sz w:val="18"/>
                <w:szCs w:val="18"/>
              </w:rPr>
              <w:t>Rimborso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spese</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preparazione</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consegna</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un</w:t>
            </w:r>
            <w:proofErr w:type="spellEnd"/>
            <w:r w:rsidRPr="00F33A92">
              <w:rPr>
                <w:rFonts w:ascii="Arial" w:hAnsi="Arial" w:cs="Arial"/>
                <w:color w:val="000000"/>
                <w:sz w:val="18"/>
                <w:szCs w:val="18"/>
              </w:rPr>
              <w:t xml:space="preserve"> pasto-</w:t>
            </w:r>
            <w:proofErr w:type="spellStart"/>
            <w:r w:rsidRPr="00F33A92">
              <w:rPr>
                <w:rFonts w:ascii="Arial" w:hAnsi="Arial" w:cs="Arial"/>
                <w:color w:val="000000"/>
                <w:sz w:val="18"/>
                <w:szCs w:val="18"/>
              </w:rPr>
              <w:t>pranzo</w:t>
            </w:r>
            <w:proofErr w:type="spellEnd"/>
            <w:r w:rsidRPr="00F33A92">
              <w:rPr>
                <w:rFonts w:ascii="Arial" w:hAnsi="Arial" w:cs="Arial"/>
                <w:color w:val="000000"/>
                <w:sz w:val="18"/>
                <w:szCs w:val="18"/>
              </w:rPr>
              <w:t xml:space="preserve"> a </w:t>
            </w:r>
            <w:proofErr w:type="spellStart"/>
            <w:r w:rsidRPr="00F33A92">
              <w:rPr>
                <w:rFonts w:ascii="Arial" w:hAnsi="Arial" w:cs="Arial"/>
                <w:color w:val="000000"/>
                <w:sz w:val="18"/>
                <w:szCs w:val="18"/>
              </w:rPr>
              <w:t>casa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dell'utente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nella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misura</w:t>
            </w:r>
            <w:proofErr w:type="spellEnd"/>
            <w:r w:rsidRPr="00F33A92">
              <w:rPr>
                <w:rFonts w:ascii="Arial" w:hAnsi="Arial" w:cs="Arial"/>
                <w:color w:val="000000"/>
                <w:sz w:val="18"/>
                <w:szCs w:val="18"/>
              </w:rPr>
              <w:t xml:space="preserve"> del 50% o 100%</w:t>
            </w:r>
          </w:p>
        </w:tc>
        <w:tc>
          <w:tcPr>
            <w:tcW w:w="1701" w:type="dxa"/>
          </w:tcPr>
          <w:p w14:paraId="4FCCFB6C"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05D648DC"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08B5E59C" w14:textId="77777777" w:rsidR="00DA05F2" w:rsidRPr="00F33A92" w:rsidRDefault="00DA05F2" w:rsidP="002E744A">
            <w:pPr>
              <w:spacing w:after="0" w:line="240" w:lineRule="auto"/>
              <w:jc w:val="center"/>
              <w:rPr>
                <w:rFonts w:ascii="Arial" w:hAnsi="Arial" w:cs="Arial"/>
                <w:sz w:val="18"/>
                <w:szCs w:val="18"/>
              </w:rPr>
            </w:pPr>
          </w:p>
        </w:tc>
        <w:tc>
          <w:tcPr>
            <w:tcW w:w="1701" w:type="dxa"/>
          </w:tcPr>
          <w:p w14:paraId="4536424D" w14:textId="77777777" w:rsidR="00DA05F2" w:rsidRPr="00F33A92" w:rsidRDefault="00DA05F2" w:rsidP="002E744A">
            <w:pPr>
              <w:spacing w:after="0" w:line="240" w:lineRule="auto"/>
              <w:jc w:val="center"/>
              <w:rPr>
                <w:rFonts w:ascii="Arial" w:hAnsi="Arial" w:cs="Arial"/>
                <w:sz w:val="18"/>
                <w:szCs w:val="18"/>
              </w:rPr>
            </w:pPr>
          </w:p>
        </w:tc>
        <w:tc>
          <w:tcPr>
            <w:tcW w:w="1417" w:type="dxa"/>
          </w:tcPr>
          <w:p w14:paraId="4D9A5964" w14:textId="77777777" w:rsidR="00DA05F2" w:rsidRPr="00F33A92" w:rsidRDefault="00DA05F2" w:rsidP="002E744A">
            <w:pPr>
              <w:spacing w:after="0" w:line="240" w:lineRule="auto"/>
              <w:rPr>
                <w:rFonts w:ascii="Arial" w:hAnsi="Arial" w:cs="Arial"/>
                <w:b/>
                <w:sz w:val="18"/>
                <w:szCs w:val="18"/>
              </w:rPr>
            </w:pPr>
          </w:p>
          <w:p w14:paraId="35642DDE"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16.567,60</w:t>
            </w:r>
          </w:p>
        </w:tc>
      </w:tr>
      <w:tr w:rsidR="00DA05F2" w:rsidRPr="00F33A92" w14:paraId="0B7ADAE5" w14:textId="77777777" w:rsidTr="002E744A">
        <w:tc>
          <w:tcPr>
            <w:tcW w:w="397" w:type="dxa"/>
          </w:tcPr>
          <w:p w14:paraId="435514B3"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3207F2BE"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 xml:space="preserve">Costi </w:t>
            </w:r>
            <w:proofErr w:type="spellStart"/>
            <w:r w:rsidRPr="00F33A92">
              <w:rPr>
                <w:rFonts w:ascii="Arial" w:hAnsi="Arial" w:cs="Arial"/>
                <w:b/>
                <w:color w:val="000000"/>
                <w:sz w:val="18"/>
                <w:szCs w:val="18"/>
              </w:rPr>
              <w:t>riscaldamento</w:t>
            </w:r>
            <w:proofErr w:type="spellEnd"/>
          </w:p>
          <w:p w14:paraId="75F82316"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color w:val="000000"/>
                <w:sz w:val="18"/>
                <w:szCs w:val="18"/>
              </w:rPr>
              <w:t>Un'indennità</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una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tantum</w:t>
            </w:r>
            <w:proofErr w:type="spellEnd"/>
            <w:r w:rsidRPr="00F33A92">
              <w:rPr>
                <w:rFonts w:ascii="Arial" w:hAnsi="Arial" w:cs="Arial"/>
                <w:color w:val="000000"/>
                <w:sz w:val="18"/>
                <w:szCs w:val="18"/>
              </w:rPr>
              <w:t xml:space="preserve"> per i </w:t>
            </w:r>
            <w:proofErr w:type="spellStart"/>
            <w:r w:rsidRPr="00F33A92">
              <w:rPr>
                <w:rFonts w:ascii="Arial" w:hAnsi="Arial" w:cs="Arial"/>
                <w:color w:val="000000"/>
                <w:sz w:val="18"/>
                <w:szCs w:val="18"/>
              </w:rPr>
              <w:t>beneficiari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dell'assegno</w:t>
            </w:r>
            <w:proofErr w:type="spellEnd"/>
            <w:r w:rsidRPr="00F33A92">
              <w:rPr>
                <w:rFonts w:ascii="Arial" w:hAnsi="Arial" w:cs="Arial"/>
                <w:color w:val="000000"/>
                <w:sz w:val="18"/>
                <w:szCs w:val="18"/>
              </w:rPr>
              <w:t xml:space="preserve"> per </w:t>
            </w:r>
            <w:proofErr w:type="spellStart"/>
            <w:r w:rsidRPr="00F33A92">
              <w:rPr>
                <w:rFonts w:ascii="Arial" w:hAnsi="Arial" w:cs="Arial"/>
                <w:color w:val="000000"/>
                <w:sz w:val="18"/>
                <w:szCs w:val="18"/>
              </w:rPr>
              <w:t>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spese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abitative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che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non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siano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contemporaneamente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beneficiari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dell'assegno</w:t>
            </w:r>
            <w:proofErr w:type="spellEnd"/>
            <w:r w:rsidRPr="00F33A92">
              <w:rPr>
                <w:rFonts w:ascii="Arial" w:hAnsi="Arial" w:cs="Arial"/>
                <w:color w:val="000000"/>
                <w:sz w:val="18"/>
                <w:szCs w:val="18"/>
              </w:rPr>
              <w:t xml:space="preserve"> minimo </w:t>
            </w:r>
            <w:proofErr w:type="spellStart"/>
            <w:r w:rsidRPr="00F33A92">
              <w:rPr>
                <w:rFonts w:ascii="Arial" w:hAnsi="Arial" w:cs="Arial"/>
                <w:color w:val="000000"/>
                <w:sz w:val="18"/>
                <w:szCs w:val="18"/>
              </w:rPr>
              <w:t>garantito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nella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misura</w:t>
            </w:r>
            <w:proofErr w:type="spellEnd"/>
            <w:r w:rsidRPr="00F33A92">
              <w:rPr>
                <w:rFonts w:ascii="Arial" w:hAnsi="Arial" w:cs="Arial"/>
                <w:color w:val="000000"/>
                <w:sz w:val="18"/>
                <w:szCs w:val="18"/>
              </w:rPr>
              <w:t xml:space="preserve"> di 200,00 euro.</w:t>
            </w:r>
          </w:p>
        </w:tc>
        <w:tc>
          <w:tcPr>
            <w:tcW w:w="1701" w:type="dxa"/>
          </w:tcPr>
          <w:p w14:paraId="4B66E872"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45F03528"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2B340DE8" w14:textId="77777777" w:rsidR="00DA05F2" w:rsidRPr="00F33A92" w:rsidRDefault="00DA05F2" w:rsidP="002E744A">
            <w:pPr>
              <w:pStyle w:val="NoSpacing"/>
              <w:jc w:val="center"/>
              <w:rPr>
                <w:rFonts w:ascii="Arial" w:hAnsi="Arial" w:cs="Arial"/>
                <w:b/>
                <w:bCs/>
                <w:sz w:val="18"/>
                <w:szCs w:val="18"/>
                <w:highlight w:val="yellow"/>
              </w:rPr>
            </w:pPr>
          </w:p>
          <w:p w14:paraId="070656F9"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rPr>
              <w:t>29</w:t>
            </w:r>
          </w:p>
        </w:tc>
        <w:tc>
          <w:tcPr>
            <w:tcW w:w="1701" w:type="dxa"/>
          </w:tcPr>
          <w:p w14:paraId="19435232" w14:textId="77777777" w:rsidR="00DA05F2" w:rsidRPr="00F33A92" w:rsidRDefault="00DA05F2" w:rsidP="002E744A">
            <w:pPr>
              <w:spacing w:after="0" w:line="240" w:lineRule="auto"/>
              <w:jc w:val="center"/>
              <w:rPr>
                <w:rFonts w:ascii="Arial" w:hAnsi="Arial" w:cs="Arial"/>
                <w:b/>
                <w:sz w:val="18"/>
                <w:szCs w:val="18"/>
                <w:lang w:val="it-IT"/>
              </w:rPr>
            </w:pPr>
          </w:p>
          <w:p w14:paraId="46B5036F"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5.800,00</w:t>
            </w:r>
          </w:p>
        </w:tc>
        <w:tc>
          <w:tcPr>
            <w:tcW w:w="1417" w:type="dxa"/>
          </w:tcPr>
          <w:p w14:paraId="295186CD" w14:textId="77777777" w:rsidR="00DA05F2" w:rsidRPr="00F33A92" w:rsidRDefault="00DA05F2" w:rsidP="002E744A">
            <w:pPr>
              <w:spacing w:after="0" w:line="240" w:lineRule="auto"/>
              <w:jc w:val="center"/>
              <w:rPr>
                <w:rFonts w:ascii="Arial" w:hAnsi="Arial" w:cs="Arial"/>
                <w:b/>
                <w:sz w:val="18"/>
                <w:szCs w:val="18"/>
                <w:lang w:val="it-IT"/>
              </w:rPr>
            </w:pPr>
          </w:p>
          <w:p w14:paraId="37AD3945"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5.800,00</w:t>
            </w:r>
          </w:p>
        </w:tc>
      </w:tr>
      <w:tr w:rsidR="00DA05F2" w:rsidRPr="00F33A92" w14:paraId="4BE828D4" w14:textId="77777777" w:rsidTr="002E744A">
        <w:tc>
          <w:tcPr>
            <w:tcW w:w="397" w:type="dxa"/>
          </w:tcPr>
          <w:p w14:paraId="032C39F8"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52B88A1A"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Il</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rimborso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dell'indennità</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dell'acqua</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ai</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pensionati</w:t>
            </w:r>
            <w:proofErr w:type="spellEnd"/>
            <w:r w:rsidRPr="00F33A92">
              <w:rPr>
                <w:rFonts w:ascii="Arial" w:hAnsi="Arial" w:cs="Arial"/>
                <w:b/>
                <w:color w:val="000000"/>
                <w:sz w:val="18"/>
                <w:szCs w:val="18"/>
              </w:rPr>
              <w:t>/</w:t>
            </w:r>
            <w:proofErr w:type="spellStart"/>
            <w:r w:rsidRPr="00F33A92">
              <w:rPr>
                <w:rFonts w:ascii="Arial" w:hAnsi="Arial" w:cs="Arial"/>
                <w:b/>
                <w:color w:val="000000"/>
                <w:sz w:val="18"/>
                <w:szCs w:val="18"/>
              </w:rPr>
              <w:t>assistenza</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sociale</w:t>
            </w:r>
            <w:proofErr w:type="spellEnd"/>
          </w:p>
          <w:p w14:paraId="0C96EB55"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color w:val="000000"/>
                <w:sz w:val="18"/>
                <w:szCs w:val="18"/>
              </w:rPr>
              <w:t>Rimborso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tasse</w:t>
            </w:r>
            <w:proofErr w:type="spellEnd"/>
            <w:r w:rsidRPr="00F33A92">
              <w:rPr>
                <w:rFonts w:ascii="Arial" w:hAnsi="Arial" w:cs="Arial"/>
                <w:color w:val="000000"/>
                <w:sz w:val="18"/>
                <w:szCs w:val="18"/>
              </w:rPr>
              <w:t xml:space="preserve"> per la </w:t>
            </w:r>
            <w:proofErr w:type="spellStart"/>
            <w:r w:rsidRPr="00F33A92">
              <w:rPr>
                <w:rFonts w:ascii="Arial" w:hAnsi="Arial" w:cs="Arial"/>
                <w:color w:val="000000"/>
                <w:sz w:val="18"/>
                <w:szCs w:val="18"/>
              </w:rPr>
              <w:t>costruzione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fognature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beneficiari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rimborso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tasse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pagate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integralmente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famiglie</w:t>
            </w:r>
            <w:proofErr w:type="spellEnd"/>
            <w:r w:rsidRPr="00F33A92">
              <w:rPr>
                <w:rFonts w:ascii="Arial" w:hAnsi="Arial" w:cs="Arial"/>
                <w:color w:val="000000"/>
                <w:sz w:val="18"/>
                <w:szCs w:val="18"/>
              </w:rPr>
              <w:t xml:space="preserve"> della zona di Mirna. </w:t>
            </w:r>
            <w:proofErr w:type="spellStart"/>
            <w:r w:rsidRPr="00F33A92">
              <w:rPr>
                <w:rFonts w:ascii="Arial" w:hAnsi="Arial" w:cs="Arial"/>
                <w:color w:val="000000"/>
                <w:sz w:val="18"/>
                <w:szCs w:val="18"/>
              </w:rPr>
              <w:t>Pagamento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una</w:t>
            </w:r>
            <w:proofErr w:type="spellEnd"/>
            <w:r w:rsidRPr="00F33A92">
              <w:rPr>
                <w:rFonts w:ascii="Arial" w:hAnsi="Arial" w:cs="Arial"/>
                <w:color w:val="000000"/>
                <w:sz w:val="18"/>
                <w:szCs w:val="18"/>
              </w:rPr>
              <w:t xml:space="preserve"> volta </w:t>
            </w:r>
            <w:proofErr w:type="spellStart"/>
            <w:r w:rsidRPr="00F33A92">
              <w:rPr>
                <w:rFonts w:ascii="Arial" w:hAnsi="Arial" w:cs="Arial"/>
                <w:color w:val="000000"/>
                <w:sz w:val="18"/>
                <w:szCs w:val="18"/>
              </w:rPr>
              <w:t>all'anno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alla</w:t>
            </w:r>
            <w:proofErr w:type="spellEnd"/>
            <w:r w:rsidRPr="00F33A92">
              <w:rPr>
                <w:rFonts w:ascii="Arial" w:hAnsi="Arial" w:cs="Arial"/>
                <w:color w:val="000000"/>
                <w:sz w:val="18"/>
                <w:szCs w:val="18"/>
              </w:rPr>
              <w:t xml:space="preserve"> fine </w:t>
            </w:r>
            <w:proofErr w:type="spellStart"/>
            <w:r w:rsidRPr="00F33A92">
              <w:rPr>
                <w:rFonts w:ascii="Arial" w:hAnsi="Arial" w:cs="Arial"/>
                <w:color w:val="000000"/>
                <w:sz w:val="18"/>
                <w:szCs w:val="18"/>
              </w:rPr>
              <w:t>dell'anno</w:t>
            </w:r>
            <w:proofErr w:type="spellEnd"/>
            <w:r w:rsidRPr="00F33A92">
              <w:rPr>
                <w:rFonts w:ascii="Arial" w:hAnsi="Arial" w:cs="Arial"/>
                <w:color w:val="000000"/>
                <w:sz w:val="18"/>
                <w:szCs w:val="18"/>
              </w:rPr>
              <w:t xml:space="preserve">. </w:t>
            </w:r>
          </w:p>
        </w:tc>
        <w:tc>
          <w:tcPr>
            <w:tcW w:w="1701" w:type="dxa"/>
          </w:tcPr>
          <w:p w14:paraId="14CEC4DE"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5B6339D6"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Conclusione</w:t>
            </w:r>
            <w:proofErr w:type="spellEnd"/>
            <w:r w:rsidRPr="00F33A92">
              <w:rPr>
                <w:rFonts w:ascii="Arial" w:hAnsi="Arial" w:cs="Arial"/>
                <w:color w:val="000000"/>
                <w:sz w:val="18"/>
                <w:szCs w:val="18"/>
              </w:rPr>
              <w:t xml:space="preserve"> del </w:t>
            </w:r>
            <w:proofErr w:type="spellStart"/>
            <w:r w:rsidRPr="00F33A92">
              <w:rPr>
                <w:rFonts w:ascii="Arial" w:hAnsi="Arial" w:cs="Arial"/>
                <w:color w:val="000000"/>
                <w:sz w:val="18"/>
                <w:szCs w:val="18"/>
              </w:rPr>
              <w:t>sindaco</w:t>
            </w:r>
            <w:proofErr w:type="spellEnd"/>
          </w:p>
        </w:tc>
        <w:tc>
          <w:tcPr>
            <w:tcW w:w="1276" w:type="dxa"/>
          </w:tcPr>
          <w:p w14:paraId="08AEA1A2" w14:textId="77777777" w:rsidR="00DA05F2" w:rsidRPr="00F33A92" w:rsidRDefault="00DA05F2" w:rsidP="002E744A">
            <w:pPr>
              <w:pStyle w:val="NoSpacing"/>
              <w:jc w:val="center"/>
              <w:rPr>
                <w:rFonts w:ascii="Arial" w:hAnsi="Arial" w:cs="Arial"/>
                <w:b/>
                <w:bCs/>
                <w:sz w:val="18"/>
                <w:szCs w:val="18"/>
                <w:highlight w:val="yellow"/>
              </w:rPr>
            </w:pPr>
          </w:p>
          <w:p w14:paraId="2E7B83FE"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rPr>
              <w:t>47</w:t>
            </w:r>
          </w:p>
        </w:tc>
        <w:tc>
          <w:tcPr>
            <w:tcW w:w="1701" w:type="dxa"/>
          </w:tcPr>
          <w:p w14:paraId="53836D55" w14:textId="77777777" w:rsidR="00DA05F2" w:rsidRPr="00F33A92" w:rsidRDefault="00DA05F2" w:rsidP="002E744A">
            <w:pPr>
              <w:spacing w:after="0" w:line="240" w:lineRule="auto"/>
              <w:jc w:val="center"/>
              <w:rPr>
                <w:rFonts w:ascii="Arial" w:hAnsi="Arial" w:cs="Arial"/>
                <w:b/>
                <w:sz w:val="18"/>
                <w:szCs w:val="18"/>
                <w:lang w:val="it-IT"/>
              </w:rPr>
            </w:pPr>
          </w:p>
          <w:p w14:paraId="74062959"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2.000,00</w:t>
            </w:r>
          </w:p>
        </w:tc>
        <w:tc>
          <w:tcPr>
            <w:tcW w:w="1417" w:type="dxa"/>
          </w:tcPr>
          <w:p w14:paraId="2B6D2283" w14:textId="77777777" w:rsidR="00DA05F2" w:rsidRPr="00F33A92" w:rsidRDefault="00DA05F2" w:rsidP="002E744A">
            <w:pPr>
              <w:spacing w:after="0" w:line="240" w:lineRule="auto"/>
              <w:jc w:val="center"/>
              <w:rPr>
                <w:rFonts w:ascii="Arial" w:hAnsi="Arial" w:cs="Arial"/>
                <w:b/>
                <w:sz w:val="18"/>
                <w:szCs w:val="18"/>
                <w:lang w:val="it-IT"/>
              </w:rPr>
            </w:pPr>
          </w:p>
          <w:p w14:paraId="14D1B3B7"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1.249,89</w:t>
            </w:r>
          </w:p>
        </w:tc>
      </w:tr>
      <w:tr w:rsidR="00DA05F2" w:rsidRPr="00F33A92" w14:paraId="6D9E4540" w14:textId="77777777" w:rsidTr="002E744A">
        <w:tc>
          <w:tcPr>
            <w:tcW w:w="397" w:type="dxa"/>
          </w:tcPr>
          <w:p w14:paraId="24733372"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72895B80"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Spese</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funebri</w:t>
            </w:r>
            <w:proofErr w:type="spellEnd"/>
          </w:p>
          <w:p w14:paraId="1A883B75"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color w:val="000000"/>
                <w:sz w:val="18"/>
                <w:szCs w:val="18"/>
              </w:rPr>
              <w:t>Pagamento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spese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funebri</w:t>
            </w:r>
            <w:proofErr w:type="spellEnd"/>
            <w:r w:rsidRPr="00F33A92">
              <w:rPr>
                <w:rFonts w:ascii="Arial" w:hAnsi="Arial" w:cs="Arial"/>
                <w:color w:val="000000"/>
                <w:sz w:val="18"/>
                <w:szCs w:val="18"/>
              </w:rPr>
              <w:t xml:space="preserve"> di base per </w:t>
            </w:r>
            <w:proofErr w:type="spellStart"/>
            <w:r w:rsidRPr="00F33A92">
              <w:rPr>
                <w:rFonts w:ascii="Arial" w:hAnsi="Arial" w:cs="Arial"/>
                <w:color w:val="000000"/>
                <w:sz w:val="18"/>
                <w:szCs w:val="18"/>
              </w:rPr>
              <w:t>una</w:t>
            </w:r>
            <w:proofErr w:type="spellEnd"/>
            <w:r w:rsidRPr="00F33A92">
              <w:rPr>
                <w:rFonts w:ascii="Arial" w:hAnsi="Arial" w:cs="Arial"/>
                <w:color w:val="000000"/>
                <w:sz w:val="18"/>
                <w:szCs w:val="18"/>
              </w:rPr>
              <w:t xml:space="preserve"> persona </w:t>
            </w:r>
            <w:proofErr w:type="spellStart"/>
            <w:r w:rsidRPr="00F33A92">
              <w:rPr>
                <w:rFonts w:ascii="Arial" w:hAnsi="Arial" w:cs="Arial"/>
                <w:color w:val="000000"/>
                <w:sz w:val="18"/>
                <w:szCs w:val="18"/>
              </w:rPr>
              <w:t>residente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nella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Città</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che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non</w:t>
            </w:r>
            <w:proofErr w:type="spellEnd"/>
            <w:r w:rsidRPr="00F33A92">
              <w:rPr>
                <w:rFonts w:ascii="Arial" w:hAnsi="Arial" w:cs="Arial"/>
                <w:color w:val="000000"/>
                <w:sz w:val="18"/>
                <w:szCs w:val="18"/>
              </w:rPr>
              <w:t xml:space="preserve"> ha </w:t>
            </w:r>
            <w:proofErr w:type="spellStart"/>
            <w:r w:rsidRPr="00F33A92">
              <w:rPr>
                <w:rFonts w:ascii="Arial" w:hAnsi="Arial" w:cs="Arial"/>
                <w:color w:val="000000"/>
                <w:sz w:val="18"/>
                <w:szCs w:val="18"/>
              </w:rPr>
              <w:t>un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obbligato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al</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mantenimento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legale</w:t>
            </w:r>
            <w:proofErr w:type="spellEnd"/>
            <w:r w:rsidRPr="00F33A92">
              <w:rPr>
                <w:rFonts w:ascii="Arial" w:hAnsi="Arial" w:cs="Arial"/>
                <w:color w:val="000000"/>
                <w:sz w:val="18"/>
                <w:szCs w:val="18"/>
              </w:rPr>
              <w:t xml:space="preserve"> o </w:t>
            </w:r>
            <w:proofErr w:type="spellStart"/>
            <w:r w:rsidRPr="00F33A92">
              <w:rPr>
                <w:rFonts w:ascii="Arial" w:hAnsi="Arial" w:cs="Arial"/>
                <w:color w:val="000000"/>
                <w:sz w:val="18"/>
                <w:szCs w:val="18"/>
              </w:rPr>
              <w:t>contrattuale</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spese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non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vengono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pagate</w:t>
            </w:r>
            <w:proofErr w:type="spellEnd"/>
            <w:r w:rsidRPr="00F33A92">
              <w:rPr>
                <w:rFonts w:ascii="Arial" w:hAnsi="Arial" w:cs="Arial"/>
                <w:color w:val="000000"/>
                <w:sz w:val="18"/>
                <w:szCs w:val="18"/>
              </w:rPr>
              <w:t xml:space="preserve"> da </w:t>
            </w:r>
            <w:proofErr w:type="spellStart"/>
            <w:r w:rsidRPr="00F33A92">
              <w:rPr>
                <w:rFonts w:ascii="Arial" w:hAnsi="Arial" w:cs="Arial"/>
                <w:color w:val="000000"/>
                <w:sz w:val="18"/>
                <w:szCs w:val="18"/>
              </w:rPr>
              <w:t>altra</w:t>
            </w:r>
            <w:proofErr w:type="spellEnd"/>
            <w:r w:rsidRPr="00F33A92">
              <w:rPr>
                <w:rFonts w:ascii="Arial" w:hAnsi="Arial" w:cs="Arial"/>
                <w:color w:val="000000"/>
                <w:sz w:val="18"/>
                <w:szCs w:val="18"/>
              </w:rPr>
              <w:t xml:space="preserve"> fonte</w:t>
            </w:r>
          </w:p>
        </w:tc>
        <w:tc>
          <w:tcPr>
            <w:tcW w:w="1701" w:type="dxa"/>
          </w:tcPr>
          <w:p w14:paraId="775DB804"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61695A5A"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21BC13ED"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highlight w:val="yellow"/>
              </w:rPr>
            </w:pPr>
          </w:p>
          <w:p w14:paraId="47552DC9"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w:t>
            </w:r>
          </w:p>
        </w:tc>
        <w:tc>
          <w:tcPr>
            <w:tcW w:w="1701" w:type="dxa"/>
          </w:tcPr>
          <w:p w14:paraId="29CA44D3" w14:textId="77777777" w:rsidR="00DA05F2" w:rsidRPr="00F33A92" w:rsidRDefault="00DA05F2" w:rsidP="002E744A">
            <w:pPr>
              <w:spacing w:after="0" w:line="240" w:lineRule="auto"/>
              <w:jc w:val="center"/>
              <w:rPr>
                <w:rFonts w:ascii="Arial" w:hAnsi="Arial" w:cs="Arial"/>
                <w:b/>
                <w:sz w:val="18"/>
                <w:szCs w:val="18"/>
                <w:lang w:val="it-IT"/>
              </w:rPr>
            </w:pPr>
          </w:p>
          <w:p w14:paraId="4FBF0D19"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1.500,00</w:t>
            </w:r>
          </w:p>
        </w:tc>
        <w:tc>
          <w:tcPr>
            <w:tcW w:w="1417" w:type="dxa"/>
          </w:tcPr>
          <w:p w14:paraId="6F6645A1" w14:textId="77777777" w:rsidR="00DA05F2" w:rsidRPr="00F33A92" w:rsidRDefault="00DA05F2" w:rsidP="002E744A">
            <w:pPr>
              <w:spacing w:after="0" w:line="240" w:lineRule="auto"/>
              <w:jc w:val="center"/>
              <w:rPr>
                <w:rFonts w:ascii="Arial" w:hAnsi="Arial" w:cs="Arial"/>
                <w:b/>
                <w:sz w:val="18"/>
                <w:szCs w:val="18"/>
                <w:lang w:val="it-IT"/>
              </w:rPr>
            </w:pPr>
          </w:p>
          <w:p w14:paraId="418A319E"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1.330,71</w:t>
            </w:r>
          </w:p>
        </w:tc>
      </w:tr>
      <w:tr w:rsidR="00DA05F2" w:rsidRPr="00F33A92" w14:paraId="5F37C9B8" w14:textId="77777777" w:rsidTr="002E744A">
        <w:tc>
          <w:tcPr>
            <w:tcW w:w="397" w:type="dxa"/>
          </w:tcPr>
          <w:p w14:paraId="6BD393B2"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2ED5FFC9"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Cofinanziamento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delle</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spese</w:t>
            </w:r>
            <w:proofErr w:type="spellEnd"/>
            <w:r w:rsidRPr="00F33A92">
              <w:rPr>
                <w:rFonts w:ascii="Arial" w:hAnsi="Arial" w:cs="Arial"/>
                <w:b/>
                <w:color w:val="000000"/>
                <w:sz w:val="18"/>
                <w:szCs w:val="18"/>
              </w:rPr>
              <w:t xml:space="preserve"> di </w:t>
            </w:r>
            <w:proofErr w:type="spellStart"/>
            <w:r w:rsidRPr="00F33A92">
              <w:rPr>
                <w:rFonts w:ascii="Arial" w:hAnsi="Arial" w:cs="Arial"/>
                <w:b/>
                <w:color w:val="000000"/>
                <w:sz w:val="18"/>
                <w:szCs w:val="18"/>
              </w:rPr>
              <w:t>trasporto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degli</w:t>
            </w:r>
            <w:proofErr w:type="spellEnd"/>
            <w:r w:rsidRPr="00F33A92">
              <w:rPr>
                <w:rFonts w:ascii="Arial" w:hAnsi="Arial" w:cs="Arial"/>
                <w:b/>
                <w:color w:val="000000"/>
                <w:sz w:val="18"/>
                <w:szCs w:val="18"/>
              </w:rPr>
              <w:t xml:space="preserve"> studenti</w:t>
            </w:r>
          </w:p>
          <w:p w14:paraId="62C2A00E"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color w:val="000000"/>
                <w:sz w:val="18"/>
                <w:szCs w:val="18"/>
              </w:rPr>
              <w:t>Rimborso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spese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trasporto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scolastico</w:t>
            </w:r>
            <w:proofErr w:type="spellEnd"/>
            <w:r w:rsidRPr="00F33A92">
              <w:rPr>
                <w:rFonts w:ascii="Arial" w:hAnsi="Arial" w:cs="Arial"/>
                <w:color w:val="000000"/>
                <w:sz w:val="18"/>
                <w:szCs w:val="18"/>
              </w:rPr>
              <w:t xml:space="preserve"> per studenti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scuole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superiori</w:t>
            </w:r>
            <w:proofErr w:type="spellEnd"/>
            <w:r w:rsidRPr="00F33A92">
              <w:rPr>
                <w:rFonts w:ascii="Arial" w:hAnsi="Arial" w:cs="Arial"/>
                <w:color w:val="000000"/>
                <w:sz w:val="18"/>
                <w:szCs w:val="18"/>
              </w:rPr>
              <w:t xml:space="preserve"> 100%</w:t>
            </w:r>
          </w:p>
        </w:tc>
        <w:tc>
          <w:tcPr>
            <w:tcW w:w="1701" w:type="dxa"/>
          </w:tcPr>
          <w:p w14:paraId="5F83115A"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423D827C"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4CC3B240" w14:textId="77777777" w:rsidR="00DA05F2" w:rsidRPr="00F33A92" w:rsidRDefault="00DA05F2" w:rsidP="002E744A">
            <w:pPr>
              <w:pStyle w:val="NoSpacing"/>
              <w:jc w:val="center"/>
              <w:rPr>
                <w:rFonts w:ascii="Arial" w:hAnsi="Arial" w:cs="Arial"/>
                <w:b/>
                <w:bCs/>
                <w:sz w:val="18"/>
                <w:szCs w:val="18"/>
                <w:highlight w:val="yellow"/>
              </w:rPr>
            </w:pPr>
          </w:p>
          <w:p w14:paraId="0A9A2DF9"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lang w:val="it-IT"/>
              </w:rPr>
              <w:t>5</w:t>
            </w:r>
          </w:p>
        </w:tc>
        <w:tc>
          <w:tcPr>
            <w:tcW w:w="1701" w:type="dxa"/>
          </w:tcPr>
          <w:p w14:paraId="57E27270" w14:textId="77777777" w:rsidR="00DA05F2" w:rsidRPr="00F33A92" w:rsidRDefault="00DA05F2" w:rsidP="002E744A">
            <w:pPr>
              <w:spacing w:after="0" w:line="240" w:lineRule="auto"/>
              <w:jc w:val="center"/>
              <w:rPr>
                <w:rFonts w:ascii="Arial" w:hAnsi="Arial" w:cs="Arial"/>
                <w:b/>
                <w:sz w:val="18"/>
                <w:szCs w:val="18"/>
                <w:lang w:val="it-IT"/>
              </w:rPr>
            </w:pPr>
          </w:p>
          <w:p w14:paraId="254D0962"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2.000,00</w:t>
            </w:r>
          </w:p>
        </w:tc>
        <w:tc>
          <w:tcPr>
            <w:tcW w:w="1417" w:type="dxa"/>
          </w:tcPr>
          <w:p w14:paraId="176DAE26" w14:textId="77777777" w:rsidR="00DA05F2" w:rsidRPr="00F33A92" w:rsidRDefault="00DA05F2" w:rsidP="002E744A">
            <w:pPr>
              <w:spacing w:after="0" w:line="240" w:lineRule="auto"/>
              <w:jc w:val="center"/>
              <w:rPr>
                <w:rFonts w:ascii="Arial" w:hAnsi="Arial" w:cs="Arial"/>
                <w:b/>
                <w:sz w:val="18"/>
                <w:szCs w:val="18"/>
                <w:lang w:val="it-IT"/>
              </w:rPr>
            </w:pPr>
          </w:p>
          <w:p w14:paraId="65BEAE76"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1.979,16</w:t>
            </w:r>
          </w:p>
        </w:tc>
      </w:tr>
      <w:tr w:rsidR="00DA05F2" w:rsidRPr="00F33A92" w14:paraId="68783809" w14:textId="77777777" w:rsidTr="002E744A">
        <w:tc>
          <w:tcPr>
            <w:tcW w:w="397" w:type="dxa"/>
          </w:tcPr>
          <w:p w14:paraId="7A428469"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64DEB7EA"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Cofinanziamento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delle</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spese</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abitative</w:t>
            </w:r>
            <w:proofErr w:type="spellEnd"/>
          </w:p>
          <w:p w14:paraId="4F426AF1"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color w:val="000000"/>
                <w:sz w:val="18"/>
                <w:szCs w:val="18"/>
              </w:rPr>
              <w:t>Cofinanziamento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spese</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affitto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elettricità</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servizi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idrici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riserve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comuni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tasse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comunali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raccolta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rifiuti</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tasse</w:t>
            </w:r>
            <w:proofErr w:type="spellEnd"/>
            <w:r w:rsidRPr="00F33A92">
              <w:rPr>
                <w:rFonts w:ascii="Arial" w:hAnsi="Arial" w:cs="Arial"/>
                <w:color w:val="000000"/>
                <w:sz w:val="18"/>
                <w:szCs w:val="18"/>
              </w:rPr>
              <w:t xml:space="preserve"> per </w:t>
            </w:r>
            <w:proofErr w:type="spellStart"/>
            <w:r w:rsidRPr="00F33A92">
              <w:rPr>
                <w:rFonts w:ascii="Arial" w:hAnsi="Arial" w:cs="Arial"/>
                <w:color w:val="000000"/>
                <w:sz w:val="18"/>
                <w:szCs w:val="18"/>
              </w:rPr>
              <w:t>il</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lastRenderedPageBreak/>
              <w:t>trattamento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dell'acqua</w:t>
            </w:r>
            <w:proofErr w:type="spellEnd"/>
            <w:r w:rsidRPr="00F33A92">
              <w:rPr>
                <w:rFonts w:ascii="Arial" w:hAnsi="Arial" w:cs="Arial"/>
                <w:color w:val="000000"/>
                <w:sz w:val="18"/>
                <w:szCs w:val="18"/>
              </w:rPr>
              <w:t xml:space="preserve"> per i </w:t>
            </w:r>
            <w:proofErr w:type="spellStart"/>
            <w:r w:rsidRPr="00F33A92">
              <w:rPr>
                <w:rFonts w:ascii="Arial" w:hAnsi="Arial" w:cs="Arial"/>
                <w:color w:val="000000"/>
                <w:sz w:val="18"/>
                <w:szCs w:val="18"/>
              </w:rPr>
              <w:t>locali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residenziali</w:t>
            </w:r>
            <w:proofErr w:type="spellEnd"/>
            <w:r w:rsidRPr="00F33A92">
              <w:rPr>
                <w:rFonts w:ascii="Arial" w:hAnsi="Arial" w:cs="Arial"/>
                <w:color w:val="000000"/>
                <w:sz w:val="18"/>
                <w:szCs w:val="18"/>
              </w:rPr>
              <w:t>.</w:t>
            </w:r>
          </w:p>
        </w:tc>
        <w:tc>
          <w:tcPr>
            <w:tcW w:w="1701" w:type="dxa"/>
          </w:tcPr>
          <w:p w14:paraId="420D7EB6"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1AC2D9D2"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402B0EA0"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4EDCF8F3"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rPr>
              <w:t>32</w:t>
            </w:r>
            <w:r w:rsidRPr="00F33A92">
              <w:rPr>
                <w:rFonts w:ascii="Arial" w:hAnsi="Arial" w:cs="Arial"/>
                <w:b/>
                <w:color w:val="000000"/>
                <w:sz w:val="18"/>
                <w:szCs w:val="18"/>
              </w:rPr>
              <w:t xml:space="preserve"> (24 single e 8 </w:t>
            </w:r>
            <w:proofErr w:type="spellStart"/>
            <w:r w:rsidRPr="00F33A92">
              <w:rPr>
                <w:rFonts w:ascii="Arial" w:hAnsi="Arial" w:cs="Arial"/>
                <w:b/>
                <w:color w:val="000000"/>
                <w:sz w:val="18"/>
                <w:szCs w:val="18"/>
              </w:rPr>
              <w:t>nuclei</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familiari</w:t>
            </w:r>
            <w:proofErr w:type="spellEnd"/>
            <w:r w:rsidRPr="00F33A92">
              <w:rPr>
                <w:rFonts w:ascii="Arial" w:hAnsi="Arial" w:cs="Arial"/>
                <w:b/>
                <w:color w:val="000000"/>
                <w:sz w:val="18"/>
                <w:szCs w:val="18"/>
              </w:rPr>
              <w:t>)</w:t>
            </w:r>
          </w:p>
        </w:tc>
        <w:tc>
          <w:tcPr>
            <w:tcW w:w="1701" w:type="dxa"/>
          </w:tcPr>
          <w:p w14:paraId="0E47608A" w14:textId="77777777" w:rsidR="00DA05F2" w:rsidRPr="00F33A92" w:rsidRDefault="00DA05F2" w:rsidP="002E744A">
            <w:pPr>
              <w:spacing w:after="0" w:line="240" w:lineRule="auto"/>
              <w:jc w:val="center"/>
              <w:rPr>
                <w:rFonts w:ascii="Arial" w:hAnsi="Arial" w:cs="Arial"/>
                <w:b/>
                <w:sz w:val="18"/>
                <w:szCs w:val="18"/>
                <w:lang w:val="it-IT"/>
              </w:rPr>
            </w:pPr>
          </w:p>
          <w:p w14:paraId="634F54F0"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35.000,00</w:t>
            </w:r>
          </w:p>
        </w:tc>
        <w:tc>
          <w:tcPr>
            <w:tcW w:w="1417" w:type="dxa"/>
          </w:tcPr>
          <w:p w14:paraId="757A6DFA" w14:textId="77777777" w:rsidR="00DA05F2" w:rsidRPr="00F33A92" w:rsidRDefault="00DA05F2" w:rsidP="002E744A">
            <w:pPr>
              <w:spacing w:after="0" w:line="240" w:lineRule="auto"/>
              <w:jc w:val="center"/>
              <w:rPr>
                <w:rFonts w:ascii="Arial" w:hAnsi="Arial" w:cs="Arial"/>
                <w:b/>
                <w:sz w:val="18"/>
                <w:szCs w:val="18"/>
                <w:lang w:val="it-IT"/>
              </w:rPr>
            </w:pPr>
          </w:p>
          <w:p w14:paraId="74D9F425"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33.013,54</w:t>
            </w:r>
          </w:p>
        </w:tc>
      </w:tr>
      <w:tr w:rsidR="00DA05F2" w:rsidRPr="00F33A92" w14:paraId="0B099C21" w14:textId="77777777" w:rsidTr="002E744A">
        <w:tc>
          <w:tcPr>
            <w:tcW w:w="397" w:type="dxa"/>
          </w:tcPr>
          <w:p w14:paraId="670A9034"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1B4AFA0D"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Partecipazione</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al</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pagamento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dei</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medicinali</w:t>
            </w:r>
            <w:proofErr w:type="spellEnd"/>
          </w:p>
          <w:p w14:paraId="2667926D"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color w:val="000000"/>
                <w:sz w:val="18"/>
                <w:szCs w:val="18"/>
              </w:rPr>
              <w:t xml:space="preserve"> </w:t>
            </w:r>
            <w:proofErr w:type="spellStart"/>
            <w:r w:rsidRPr="00F33A92">
              <w:rPr>
                <w:rFonts w:ascii="Arial" w:hAnsi="Arial" w:cs="Arial"/>
                <w:color w:val="000000"/>
                <w:sz w:val="18"/>
                <w:szCs w:val="18"/>
              </w:rPr>
              <w:t>Aiuto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finanziario</w:t>
            </w:r>
            <w:proofErr w:type="spellEnd"/>
            <w:r w:rsidRPr="00F33A92">
              <w:rPr>
                <w:rFonts w:ascii="Arial" w:hAnsi="Arial" w:cs="Arial"/>
                <w:color w:val="000000"/>
                <w:sz w:val="18"/>
                <w:szCs w:val="18"/>
              </w:rPr>
              <w:t xml:space="preserve"> per </w:t>
            </w:r>
            <w:proofErr w:type="spellStart"/>
            <w:r w:rsidRPr="00F33A92">
              <w:rPr>
                <w:rFonts w:ascii="Arial" w:hAnsi="Arial" w:cs="Arial"/>
                <w:color w:val="000000"/>
                <w:sz w:val="18"/>
                <w:szCs w:val="18"/>
              </w:rPr>
              <w:t>coprire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spese</w:t>
            </w:r>
            <w:proofErr w:type="spellEnd"/>
            <w:r w:rsidRPr="00F33A92">
              <w:rPr>
                <w:rFonts w:ascii="Arial" w:hAnsi="Arial" w:cs="Arial"/>
                <w:color w:val="000000"/>
                <w:sz w:val="18"/>
                <w:szCs w:val="18"/>
              </w:rPr>
              <w:t xml:space="preserve"> per </w:t>
            </w:r>
            <w:proofErr w:type="spellStart"/>
            <w:r w:rsidRPr="00F33A92">
              <w:rPr>
                <w:rFonts w:ascii="Arial" w:hAnsi="Arial" w:cs="Arial"/>
                <w:color w:val="000000"/>
                <w:sz w:val="18"/>
                <w:szCs w:val="18"/>
              </w:rPr>
              <w:t>l'acquisto</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medicinali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non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presenti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nell'elenco</w:t>
            </w:r>
            <w:proofErr w:type="spellEnd"/>
            <w:r w:rsidRPr="00F33A92">
              <w:rPr>
                <w:rFonts w:ascii="Arial" w:hAnsi="Arial" w:cs="Arial"/>
                <w:color w:val="000000"/>
                <w:sz w:val="18"/>
                <w:szCs w:val="18"/>
              </w:rPr>
              <w:t xml:space="preserve"> HZZO, </w:t>
            </w:r>
            <w:proofErr w:type="spellStart"/>
            <w:r w:rsidRPr="00F33A92">
              <w:rPr>
                <w:rFonts w:ascii="Arial" w:hAnsi="Arial" w:cs="Arial"/>
                <w:color w:val="000000"/>
                <w:sz w:val="18"/>
                <w:szCs w:val="18"/>
              </w:rPr>
              <w:t>sulla</w:t>
            </w:r>
            <w:proofErr w:type="spellEnd"/>
            <w:r w:rsidRPr="00F33A92">
              <w:rPr>
                <w:rFonts w:ascii="Arial" w:hAnsi="Arial" w:cs="Arial"/>
                <w:color w:val="000000"/>
                <w:sz w:val="18"/>
                <w:szCs w:val="18"/>
              </w:rPr>
              <w:t xml:space="preserve"> base di </w:t>
            </w:r>
            <w:proofErr w:type="spellStart"/>
            <w:r w:rsidRPr="00F33A92">
              <w:rPr>
                <w:rFonts w:ascii="Arial" w:hAnsi="Arial" w:cs="Arial"/>
                <w:color w:val="000000"/>
                <w:sz w:val="18"/>
                <w:szCs w:val="18"/>
              </w:rPr>
              <w:t>un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certificato</w:t>
            </w:r>
            <w:proofErr w:type="spellEnd"/>
            <w:r w:rsidRPr="00F33A92">
              <w:rPr>
                <w:rFonts w:ascii="Arial" w:hAnsi="Arial" w:cs="Arial"/>
                <w:color w:val="000000"/>
                <w:sz w:val="18"/>
                <w:szCs w:val="18"/>
              </w:rPr>
              <w:t xml:space="preserve"> medico e di </w:t>
            </w:r>
            <w:proofErr w:type="spellStart"/>
            <w:r w:rsidRPr="00F33A92">
              <w:rPr>
                <w:rFonts w:ascii="Arial" w:hAnsi="Arial" w:cs="Arial"/>
                <w:color w:val="000000"/>
                <w:sz w:val="18"/>
                <w:szCs w:val="18"/>
              </w:rPr>
              <w:t>una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fattura</w:t>
            </w:r>
            <w:proofErr w:type="spellEnd"/>
            <w:r w:rsidRPr="00F33A92">
              <w:rPr>
                <w:rFonts w:ascii="Arial" w:hAnsi="Arial" w:cs="Arial"/>
                <w:color w:val="000000"/>
                <w:sz w:val="18"/>
                <w:szCs w:val="18"/>
              </w:rPr>
              <w:t xml:space="preserve"> della </w:t>
            </w:r>
            <w:proofErr w:type="spellStart"/>
            <w:r w:rsidRPr="00F33A92">
              <w:rPr>
                <w:rFonts w:ascii="Arial" w:hAnsi="Arial" w:cs="Arial"/>
                <w:color w:val="000000"/>
                <w:sz w:val="18"/>
                <w:szCs w:val="18"/>
              </w:rPr>
              <w:t>farmacia</w:t>
            </w:r>
            <w:proofErr w:type="spellEnd"/>
            <w:r w:rsidRPr="00F33A92">
              <w:rPr>
                <w:rFonts w:ascii="Arial" w:hAnsi="Arial" w:cs="Arial"/>
                <w:color w:val="000000"/>
                <w:sz w:val="18"/>
                <w:szCs w:val="18"/>
              </w:rPr>
              <w:t>.</w:t>
            </w:r>
          </w:p>
        </w:tc>
        <w:tc>
          <w:tcPr>
            <w:tcW w:w="1701" w:type="dxa"/>
          </w:tcPr>
          <w:p w14:paraId="6E6920EF"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522159A6"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647913A3"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highlight w:val="yellow"/>
              </w:rPr>
            </w:pPr>
          </w:p>
          <w:p w14:paraId="13F3485B"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10</w:t>
            </w:r>
          </w:p>
        </w:tc>
        <w:tc>
          <w:tcPr>
            <w:tcW w:w="1701" w:type="dxa"/>
          </w:tcPr>
          <w:p w14:paraId="772B935D" w14:textId="77777777" w:rsidR="00DA05F2" w:rsidRPr="00F33A92" w:rsidRDefault="00DA05F2" w:rsidP="002E744A">
            <w:pPr>
              <w:spacing w:after="0" w:line="240" w:lineRule="auto"/>
              <w:jc w:val="center"/>
              <w:rPr>
                <w:rFonts w:ascii="Arial" w:hAnsi="Arial" w:cs="Arial"/>
                <w:b/>
                <w:sz w:val="18"/>
                <w:szCs w:val="18"/>
                <w:lang w:val="it-IT"/>
              </w:rPr>
            </w:pPr>
          </w:p>
          <w:p w14:paraId="5DC13B7D"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5.800,00</w:t>
            </w:r>
          </w:p>
        </w:tc>
        <w:tc>
          <w:tcPr>
            <w:tcW w:w="1417" w:type="dxa"/>
          </w:tcPr>
          <w:p w14:paraId="5914090B" w14:textId="77777777" w:rsidR="00DA05F2" w:rsidRPr="00F33A92" w:rsidRDefault="00DA05F2" w:rsidP="002E744A">
            <w:pPr>
              <w:spacing w:after="0" w:line="240" w:lineRule="auto"/>
              <w:jc w:val="center"/>
              <w:rPr>
                <w:rFonts w:ascii="Arial" w:hAnsi="Arial" w:cs="Arial"/>
                <w:b/>
                <w:sz w:val="18"/>
                <w:szCs w:val="18"/>
                <w:lang w:val="it-IT"/>
              </w:rPr>
            </w:pPr>
          </w:p>
          <w:p w14:paraId="70ABD4A4"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lang w:val="it-IT"/>
              </w:rPr>
              <w:t>5.744,43</w:t>
            </w:r>
          </w:p>
        </w:tc>
      </w:tr>
      <w:tr w:rsidR="00DA05F2" w:rsidRPr="00F33A92" w14:paraId="418562BE" w14:textId="77777777" w:rsidTr="002E744A">
        <w:tc>
          <w:tcPr>
            <w:tcW w:w="397" w:type="dxa"/>
          </w:tcPr>
          <w:p w14:paraId="0AB75DE8"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379A3E6F"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Confezioni</w:t>
            </w:r>
            <w:proofErr w:type="spellEnd"/>
            <w:r w:rsidRPr="00F33A92">
              <w:rPr>
                <w:rFonts w:ascii="Arial" w:hAnsi="Arial" w:cs="Arial"/>
                <w:b/>
                <w:color w:val="000000"/>
                <w:sz w:val="18"/>
                <w:szCs w:val="18"/>
              </w:rPr>
              <w:t xml:space="preserve"> di </w:t>
            </w:r>
            <w:proofErr w:type="spellStart"/>
            <w:r w:rsidRPr="00F33A92">
              <w:rPr>
                <w:rFonts w:ascii="Arial" w:hAnsi="Arial" w:cs="Arial"/>
                <w:b/>
                <w:color w:val="000000"/>
                <w:sz w:val="18"/>
                <w:szCs w:val="18"/>
              </w:rPr>
              <w:t>articoli</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alimentari</w:t>
            </w:r>
            <w:proofErr w:type="spellEnd"/>
            <w:r w:rsidRPr="00F33A92">
              <w:rPr>
                <w:rFonts w:ascii="Arial" w:hAnsi="Arial" w:cs="Arial"/>
                <w:b/>
                <w:color w:val="000000"/>
                <w:sz w:val="18"/>
                <w:szCs w:val="18"/>
              </w:rPr>
              <w:t xml:space="preserve"> e </w:t>
            </w:r>
            <w:proofErr w:type="spellStart"/>
            <w:r w:rsidRPr="00F33A92">
              <w:rPr>
                <w:rFonts w:ascii="Arial" w:hAnsi="Arial" w:cs="Arial"/>
                <w:b/>
                <w:color w:val="000000"/>
                <w:sz w:val="18"/>
                <w:szCs w:val="18"/>
              </w:rPr>
              <w:t>igienici</w:t>
            </w:r>
            <w:proofErr w:type="spellEnd"/>
          </w:p>
          <w:p w14:paraId="335A0829"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color w:val="000000"/>
                <w:sz w:val="18"/>
                <w:szCs w:val="18"/>
              </w:rPr>
              <w:t>Buoni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regalo</w:t>
            </w:r>
            <w:proofErr w:type="spellEnd"/>
            <w:r w:rsidRPr="00F33A92">
              <w:rPr>
                <w:rFonts w:ascii="Arial" w:hAnsi="Arial" w:cs="Arial"/>
                <w:color w:val="000000"/>
                <w:sz w:val="18"/>
                <w:szCs w:val="18"/>
              </w:rPr>
              <w:t xml:space="preserve"> per </w:t>
            </w:r>
            <w:proofErr w:type="spellStart"/>
            <w:r w:rsidRPr="00F33A92">
              <w:rPr>
                <w:rFonts w:ascii="Arial" w:hAnsi="Arial" w:cs="Arial"/>
                <w:color w:val="000000"/>
                <w:sz w:val="18"/>
                <w:szCs w:val="18"/>
              </w:rPr>
              <w:t>l'acquisto</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singoli</w:t>
            </w:r>
            <w:proofErr w:type="spellEnd"/>
            <w:r w:rsidRPr="00F33A92">
              <w:rPr>
                <w:rFonts w:ascii="Arial" w:hAnsi="Arial" w:cs="Arial"/>
                <w:color w:val="000000"/>
                <w:sz w:val="18"/>
                <w:szCs w:val="18"/>
              </w:rPr>
              <w:t xml:space="preserve"> beni del </w:t>
            </w:r>
            <w:proofErr w:type="spellStart"/>
            <w:r w:rsidRPr="00F33A92">
              <w:rPr>
                <w:rFonts w:ascii="Arial" w:hAnsi="Arial" w:cs="Arial"/>
                <w:color w:val="000000"/>
                <w:sz w:val="18"/>
                <w:szCs w:val="18"/>
              </w:rPr>
              <w:t>valore</w:t>
            </w:r>
            <w:proofErr w:type="spellEnd"/>
            <w:r w:rsidRPr="00F33A92">
              <w:rPr>
                <w:rFonts w:ascii="Arial" w:hAnsi="Arial" w:cs="Arial"/>
                <w:color w:val="000000"/>
                <w:sz w:val="18"/>
                <w:szCs w:val="18"/>
              </w:rPr>
              <w:t xml:space="preserve"> di euro 50,00 </w:t>
            </w:r>
            <w:proofErr w:type="spellStart"/>
            <w:r w:rsidRPr="00F33A92">
              <w:rPr>
                <w:rFonts w:ascii="Arial" w:hAnsi="Arial" w:cs="Arial"/>
                <w:color w:val="000000"/>
                <w:sz w:val="18"/>
                <w:szCs w:val="18"/>
              </w:rPr>
              <w:t>in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occasione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delle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festività</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pasquali</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natalizie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L'elenco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dei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beneficiari</w:t>
            </w:r>
            <w:proofErr w:type="spellEnd"/>
            <w:r w:rsidRPr="00F33A92">
              <w:rPr>
                <w:rFonts w:ascii="Arial" w:hAnsi="Arial" w:cs="Arial"/>
                <w:color w:val="000000"/>
                <w:sz w:val="18"/>
                <w:szCs w:val="18"/>
              </w:rPr>
              <w:t xml:space="preserve"> è </w:t>
            </w:r>
            <w:proofErr w:type="spellStart"/>
            <w:r w:rsidRPr="00F33A92">
              <w:rPr>
                <w:rFonts w:ascii="Arial" w:hAnsi="Arial" w:cs="Arial"/>
                <w:color w:val="000000"/>
                <w:sz w:val="18"/>
                <w:szCs w:val="18"/>
              </w:rPr>
              <w:t>determinato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dal</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Consiglio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r w:rsidRPr="00F33A92">
              <w:rPr>
                <w:rFonts w:ascii="Arial" w:hAnsi="Arial" w:cs="Arial"/>
                <w:color w:val="000000"/>
                <w:sz w:val="18"/>
                <w:szCs w:val="18"/>
              </w:rPr>
              <w:t>.</w:t>
            </w:r>
          </w:p>
        </w:tc>
        <w:tc>
          <w:tcPr>
            <w:tcW w:w="1701" w:type="dxa"/>
          </w:tcPr>
          <w:p w14:paraId="1FF7CC96"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0070591C"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color w:val="000000"/>
                <w:sz w:val="18"/>
                <w:szCs w:val="18"/>
              </w:rPr>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711726A4"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highlight w:val="yellow"/>
              </w:rPr>
            </w:pPr>
          </w:p>
          <w:p w14:paraId="20324683"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roofErr w:type="spellStart"/>
            <w:r w:rsidRPr="00F33A92">
              <w:rPr>
                <w:rFonts w:ascii="Arial" w:hAnsi="Arial" w:cs="Arial"/>
                <w:b/>
                <w:color w:val="000000"/>
                <w:sz w:val="18"/>
                <w:szCs w:val="18"/>
              </w:rPr>
              <w:t>Pasqua</w:t>
            </w:r>
            <w:proofErr w:type="spellEnd"/>
            <w:r w:rsidRPr="00F33A92">
              <w:rPr>
                <w:rFonts w:ascii="Arial" w:hAnsi="Arial" w:cs="Arial"/>
                <w:b/>
                <w:color w:val="000000"/>
                <w:sz w:val="18"/>
                <w:szCs w:val="18"/>
              </w:rPr>
              <w:t>: 71</w:t>
            </w:r>
          </w:p>
          <w:p w14:paraId="43C7C204" w14:textId="77777777" w:rsidR="00DA05F2" w:rsidRPr="00F33A92" w:rsidRDefault="00DA05F2" w:rsidP="002E744A">
            <w:pPr>
              <w:spacing w:after="0" w:line="240" w:lineRule="auto"/>
              <w:jc w:val="center"/>
              <w:rPr>
                <w:rFonts w:ascii="Arial" w:hAnsi="Arial" w:cs="Arial"/>
                <w:sz w:val="18"/>
                <w:szCs w:val="18"/>
              </w:rPr>
            </w:pPr>
            <w:proofErr w:type="spellStart"/>
            <w:r w:rsidRPr="00F33A92">
              <w:rPr>
                <w:rFonts w:ascii="Arial" w:hAnsi="Arial" w:cs="Arial"/>
                <w:b/>
                <w:color w:val="000000"/>
                <w:sz w:val="18"/>
                <w:szCs w:val="18"/>
              </w:rPr>
              <w:t>Natale</w:t>
            </w:r>
            <w:proofErr w:type="spellEnd"/>
            <w:r w:rsidRPr="00F33A92">
              <w:rPr>
                <w:rFonts w:ascii="Arial" w:hAnsi="Arial" w:cs="Arial"/>
                <w:b/>
                <w:color w:val="000000"/>
                <w:sz w:val="18"/>
                <w:szCs w:val="18"/>
              </w:rPr>
              <w:t>: 73</w:t>
            </w:r>
          </w:p>
        </w:tc>
        <w:tc>
          <w:tcPr>
            <w:tcW w:w="1701" w:type="dxa"/>
          </w:tcPr>
          <w:p w14:paraId="616AF6A8" w14:textId="77777777" w:rsidR="00DA05F2" w:rsidRPr="00F33A92" w:rsidRDefault="00DA05F2" w:rsidP="002E744A">
            <w:pPr>
              <w:pStyle w:val="NoSpacing"/>
              <w:jc w:val="center"/>
              <w:rPr>
                <w:rFonts w:ascii="Arial" w:hAnsi="Arial" w:cs="Arial"/>
                <w:b/>
                <w:sz w:val="18"/>
                <w:szCs w:val="18"/>
              </w:rPr>
            </w:pPr>
          </w:p>
          <w:p w14:paraId="5F8577C0"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7.517,50</w:t>
            </w:r>
          </w:p>
        </w:tc>
        <w:tc>
          <w:tcPr>
            <w:tcW w:w="1417" w:type="dxa"/>
          </w:tcPr>
          <w:p w14:paraId="1E4FF019" w14:textId="77777777" w:rsidR="00DA05F2" w:rsidRPr="00F33A92" w:rsidRDefault="00DA05F2" w:rsidP="002E744A">
            <w:pPr>
              <w:pStyle w:val="NoSpacing"/>
              <w:jc w:val="center"/>
              <w:rPr>
                <w:rFonts w:ascii="Arial" w:hAnsi="Arial" w:cs="Arial"/>
                <w:b/>
                <w:sz w:val="18"/>
                <w:szCs w:val="18"/>
              </w:rPr>
            </w:pPr>
          </w:p>
          <w:p w14:paraId="7BBA9F68" w14:textId="77777777" w:rsidR="00DA05F2" w:rsidRPr="00F33A92" w:rsidRDefault="00DA05F2" w:rsidP="002E744A">
            <w:pPr>
              <w:pStyle w:val="NoSpacing"/>
              <w:jc w:val="center"/>
              <w:rPr>
                <w:rFonts w:ascii="Arial" w:hAnsi="Arial" w:cs="Arial"/>
                <w:b/>
                <w:sz w:val="18"/>
                <w:szCs w:val="18"/>
              </w:rPr>
            </w:pPr>
            <w:r w:rsidRPr="00F33A92">
              <w:rPr>
                <w:rFonts w:ascii="Arial" w:hAnsi="Arial" w:cs="Arial"/>
                <w:b/>
                <w:sz w:val="18"/>
                <w:szCs w:val="18"/>
              </w:rPr>
              <w:t>7.517,50</w:t>
            </w:r>
          </w:p>
          <w:p w14:paraId="41825F0E" w14:textId="77777777" w:rsidR="00DA05F2" w:rsidRPr="00F33A92" w:rsidRDefault="00DA05F2" w:rsidP="002E744A">
            <w:pPr>
              <w:spacing w:after="0" w:line="240" w:lineRule="auto"/>
              <w:jc w:val="center"/>
              <w:rPr>
                <w:rFonts w:ascii="Arial" w:hAnsi="Arial" w:cs="Arial"/>
                <w:sz w:val="18"/>
                <w:szCs w:val="18"/>
              </w:rPr>
            </w:pPr>
          </w:p>
        </w:tc>
      </w:tr>
      <w:tr w:rsidR="00DA05F2" w:rsidRPr="00F33A92" w14:paraId="46D6062D" w14:textId="77777777" w:rsidTr="002E744A">
        <w:tc>
          <w:tcPr>
            <w:tcW w:w="397" w:type="dxa"/>
          </w:tcPr>
          <w:p w14:paraId="3529F7E1"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261738F3"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r w:rsidRPr="00F33A92">
              <w:rPr>
                <w:rFonts w:ascii="Arial" w:hAnsi="Arial" w:cs="Arial"/>
                <w:b/>
                <w:color w:val="000000"/>
                <w:sz w:val="18"/>
                <w:szCs w:val="18"/>
              </w:rPr>
              <w:t xml:space="preserve">Regali </w:t>
            </w:r>
            <w:proofErr w:type="spellStart"/>
            <w:r w:rsidRPr="00F33A92">
              <w:rPr>
                <w:rFonts w:ascii="Arial" w:hAnsi="Arial" w:cs="Arial"/>
                <w:b/>
                <w:color w:val="000000"/>
                <w:sz w:val="18"/>
                <w:szCs w:val="18"/>
              </w:rPr>
              <w:t>occasionali</w:t>
            </w:r>
            <w:proofErr w:type="spellEnd"/>
            <w:r w:rsidRPr="00F33A92">
              <w:rPr>
                <w:rFonts w:ascii="Arial" w:hAnsi="Arial" w:cs="Arial"/>
                <w:b/>
                <w:color w:val="000000"/>
                <w:sz w:val="18"/>
                <w:szCs w:val="18"/>
              </w:rPr>
              <w:t xml:space="preserve"> - </w:t>
            </w:r>
            <w:proofErr w:type="spellStart"/>
            <w:r w:rsidRPr="00F33A92">
              <w:rPr>
                <w:rFonts w:ascii="Arial" w:hAnsi="Arial" w:cs="Arial"/>
                <w:b/>
                <w:color w:val="000000"/>
                <w:sz w:val="18"/>
                <w:szCs w:val="18"/>
              </w:rPr>
              <w:t>Casa</w:t>
            </w:r>
            <w:proofErr w:type="spellEnd"/>
            <w:r w:rsidRPr="00F33A92">
              <w:rPr>
                <w:rFonts w:ascii="Arial" w:hAnsi="Arial" w:cs="Arial"/>
                <w:b/>
                <w:color w:val="000000"/>
                <w:sz w:val="18"/>
                <w:szCs w:val="18"/>
              </w:rPr>
              <w:t xml:space="preserve"> per </w:t>
            </w:r>
            <w:proofErr w:type="spellStart"/>
            <w:r w:rsidRPr="00F33A92">
              <w:rPr>
                <w:rFonts w:ascii="Arial" w:hAnsi="Arial" w:cs="Arial"/>
                <w:b/>
                <w:color w:val="000000"/>
                <w:sz w:val="18"/>
                <w:szCs w:val="18"/>
              </w:rPr>
              <w:t>anziani</w:t>
            </w:r>
            <w:proofErr w:type="spellEnd"/>
            <w:r w:rsidRPr="00F33A92">
              <w:rPr>
                <w:rFonts w:ascii="Arial" w:hAnsi="Arial" w:cs="Arial"/>
                <w:b/>
                <w:color w:val="000000"/>
                <w:sz w:val="18"/>
                <w:szCs w:val="18"/>
              </w:rPr>
              <w:t xml:space="preserve"> e </w:t>
            </w:r>
            <w:proofErr w:type="spellStart"/>
            <w:r w:rsidRPr="00F33A92">
              <w:rPr>
                <w:rFonts w:ascii="Arial" w:hAnsi="Arial" w:cs="Arial"/>
                <w:b/>
                <w:color w:val="000000"/>
                <w:sz w:val="18"/>
                <w:szCs w:val="18"/>
              </w:rPr>
              <w:t>infermi</w:t>
            </w:r>
            <w:proofErr w:type="spellEnd"/>
          </w:p>
          <w:p w14:paraId="63F07D52"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color w:val="000000"/>
                <w:sz w:val="18"/>
                <w:szCs w:val="18"/>
              </w:rPr>
              <w:t xml:space="preserve">Regali di </w:t>
            </w:r>
            <w:proofErr w:type="spellStart"/>
            <w:r w:rsidRPr="00F33A92">
              <w:rPr>
                <w:rFonts w:ascii="Arial" w:hAnsi="Arial" w:cs="Arial"/>
                <w:color w:val="000000"/>
                <w:sz w:val="18"/>
                <w:szCs w:val="18"/>
              </w:rPr>
              <w:t>Natale</w:t>
            </w:r>
            <w:proofErr w:type="spellEnd"/>
            <w:r w:rsidRPr="00F33A92">
              <w:rPr>
                <w:rFonts w:ascii="Arial" w:hAnsi="Arial" w:cs="Arial"/>
                <w:color w:val="000000"/>
                <w:sz w:val="18"/>
                <w:szCs w:val="18"/>
              </w:rPr>
              <w:t xml:space="preserve"> per i </w:t>
            </w:r>
            <w:proofErr w:type="spellStart"/>
            <w:r w:rsidRPr="00F33A92">
              <w:rPr>
                <w:rFonts w:ascii="Arial" w:hAnsi="Arial" w:cs="Arial"/>
                <w:color w:val="000000"/>
                <w:sz w:val="18"/>
                <w:szCs w:val="18"/>
              </w:rPr>
              <w:t>cittadini</w:t>
            </w:r>
            <w:proofErr w:type="spellEnd"/>
            <w:r w:rsidRPr="00F33A92">
              <w:rPr>
                <w:rFonts w:ascii="Arial" w:hAnsi="Arial" w:cs="Arial"/>
                <w:color w:val="000000"/>
                <w:sz w:val="18"/>
                <w:szCs w:val="18"/>
              </w:rPr>
              <w:t xml:space="preserve"> di Cittanova </w:t>
            </w:r>
            <w:proofErr w:type="spellStart"/>
            <w:r w:rsidRPr="00F33A92">
              <w:rPr>
                <w:rFonts w:ascii="Arial" w:hAnsi="Arial" w:cs="Arial"/>
                <w:color w:val="000000"/>
                <w:sz w:val="18"/>
                <w:szCs w:val="18"/>
              </w:rPr>
              <w:t>che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vivono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negli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istituti</w:t>
            </w:r>
            <w:proofErr w:type="spellEnd"/>
            <w:r w:rsidRPr="00F33A92">
              <w:rPr>
                <w:rFonts w:ascii="Arial" w:hAnsi="Arial" w:cs="Arial"/>
                <w:color w:val="000000"/>
                <w:sz w:val="18"/>
                <w:szCs w:val="18"/>
              </w:rPr>
              <w:t xml:space="preserve"> di </w:t>
            </w:r>
            <w:proofErr w:type="spellStart"/>
            <w:r w:rsidRPr="00F33A92">
              <w:rPr>
                <w:rFonts w:ascii="Arial" w:hAnsi="Arial" w:cs="Arial"/>
                <w:color w:val="000000"/>
                <w:sz w:val="18"/>
                <w:szCs w:val="18"/>
              </w:rPr>
              <w:t>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adulti</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bambini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collaborazione</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con</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il</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Centro</w:t>
            </w:r>
            <w:proofErr w:type="spellEnd"/>
            <w:r w:rsidRPr="00F33A92">
              <w:rPr>
                <w:rFonts w:ascii="Arial" w:hAnsi="Arial" w:cs="Arial"/>
                <w:color w:val="000000"/>
                <w:sz w:val="18"/>
                <w:szCs w:val="18"/>
              </w:rPr>
              <w:t xml:space="preserve"> per </w:t>
            </w:r>
            <w:proofErr w:type="spellStart"/>
            <w:r w:rsidRPr="00F33A92">
              <w:rPr>
                <w:rFonts w:ascii="Arial" w:hAnsi="Arial" w:cs="Arial"/>
                <w:color w:val="000000"/>
                <w:sz w:val="18"/>
                <w:szCs w:val="18"/>
              </w:rPr>
              <w:t>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r w:rsidRPr="00F33A92">
              <w:rPr>
                <w:rFonts w:ascii="Arial" w:hAnsi="Arial" w:cs="Arial"/>
                <w:color w:val="000000"/>
                <w:sz w:val="18"/>
                <w:szCs w:val="18"/>
              </w:rPr>
              <w:t xml:space="preserve"> di Buie e la </w:t>
            </w:r>
            <w:proofErr w:type="spellStart"/>
            <w:r w:rsidRPr="00F33A92">
              <w:rPr>
                <w:rFonts w:ascii="Arial" w:hAnsi="Arial" w:cs="Arial"/>
                <w:color w:val="000000"/>
                <w:sz w:val="18"/>
                <w:szCs w:val="18"/>
              </w:rPr>
              <w:t>Società</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cittadina</w:t>
            </w:r>
            <w:proofErr w:type="spellEnd"/>
            <w:r w:rsidRPr="00F33A92">
              <w:rPr>
                <w:rFonts w:ascii="Arial" w:hAnsi="Arial" w:cs="Arial"/>
                <w:color w:val="000000"/>
                <w:sz w:val="18"/>
                <w:szCs w:val="18"/>
              </w:rPr>
              <w:t xml:space="preserve"> della </w:t>
            </w:r>
            <w:proofErr w:type="spellStart"/>
            <w:r w:rsidRPr="00F33A92">
              <w:rPr>
                <w:rFonts w:ascii="Arial" w:hAnsi="Arial" w:cs="Arial"/>
                <w:color w:val="000000"/>
                <w:sz w:val="18"/>
                <w:szCs w:val="18"/>
              </w:rPr>
              <w:t>Croce</w:t>
            </w:r>
            <w:proofErr w:type="spellEnd"/>
            <w:r w:rsidRPr="00F33A92">
              <w:rPr>
                <w:rFonts w:ascii="Arial" w:hAnsi="Arial" w:cs="Arial"/>
                <w:color w:val="000000"/>
                <w:sz w:val="18"/>
                <w:szCs w:val="18"/>
              </w:rPr>
              <w:t xml:space="preserve"> Rossa di Buie.</w:t>
            </w:r>
          </w:p>
        </w:tc>
        <w:tc>
          <w:tcPr>
            <w:tcW w:w="1701" w:type="dxa"/>
          </w:tcPr>
          <w:p w14:paraId="1C0491BA"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7657455D"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roofErr w:type="spellStart"/>
            <w:r w:rsidRPr="00F33A92">
              <w:rPr>
                <w:rFonts w:ascii="Arial" w:hAnsi="Arial" w:cs="Arial"/>
                <w:color w:val="000000"/>
                <w:sz w:val="18"/>
                <w:szCs w:val="18"/>
              </w:rPr>
              <w:t>Programma</w:t>
            </w:r>
            <w:proofErr w:type="spellEnd"/>
            <w:r w:rsidRPr="00F33A92">
              <w:rPr>
                <w:rFonts w:ascii="Arial" w:hAnsi="Arial" w:cs="Arial"/>
                <w:color w:val="000000"/>
                <w:sz w:val="18"/>
                <w:szCs w:val="18"/>
              </w:rPr>
              <w:t xml:space="preserve"> per i </w:t>
            </w:r>
            <w:proofErr w:type="spellStart"/>
            <w:r w:rsidRPr="00F33A92">
              <w:rPr>
                <w:rFonts w:ascii="Arial" w:hAnsi="Arial" w:cs="Arial"/>
                <w:color w:val="000000"/>
                <w:sz w:val="18"/>
                <w:szCs w:val="18"/>
              </w:rPr>
              <w:t>bisogni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pubblici</w:t>
            </w:r>
            <w:proofErr w:type="spellEnd"/>
          </w:p>
          <w:p w14:paraId="0D0CF4DA"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451A109C"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13FBFA1B"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44B69196"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2AFBEEAD" w14:textId="77777777" w:rsidR="00DA05F2" w:rsidRPr="00F33A92" w:rsidRDefault="00DA05F2" w:rsidP="002E744A">
            <w:pPr>
              <w:spacing w:after="0" w:line="240" w:lineRule="auto"/>
              <w:jc w:val="center"/>
              <w:rPr>
                <w:rFonts w:ascii="Arial" w:hAnsi="Arial" w:cs="Arial"/>
                <w:sz w:val="18"/>
                <w:szCs w:val="18"/>
              </w:rPr>
            </w:pPr>
          </w:p>
        </w:tc>
        <w:tc>
          <w:tcPr>
            <w:tcW w:w="1276" w:type="dxa"/>
          </w:tcPr>
          <w:p w14:paraId="1E002BC1" w14:textId="77777777" w:rsidR="00DA05F2" w:rsidRPr="00F33A92" w:rsidRDefault="00DA05F2" w:rsidP="002E744A">
            <w:pPr>
              <w:pStyle w:val="NoSpacing"/>
              <w:jc w:val="center"/>
              <w:rPr>
                <w:rFonts w:ascii="Arial" w:hAnsi="Arial" w:cs="Arial"/>
                <w:b/>
                <w:bCs/>
                <w:sz w:val="18"/>
                <w:szCs w:val="18"/>
                <w:highlight w:val="yellow"/>
              </w:rPr>
            </w:pPr>
          </w:p>
          <w:p w14:paraId="079B5AD7"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rPr>
              <w:t>23</w:t>
            </w:r>
          </w:p>
        </w:tc>
        <w:tc>
          <w:tcPr>
            <w:tcW w:w="1701" w:type="dxa"/>
          </w:tcPr>
          <w:p w14:paraId="6DF8A7C5" w14:textId="77777777" w:rsidR="00DA05F2" w:rsidRPr="00F33A92" w:rsidRDefault="00DA05F2" w:rsidP="002E744A">
            <w:pPr>
              <w:pStyle w:val="NoSpacing"/>
              <w:jc w:val="center"/>
              <w:rPr>
                <w:rFonts w:ascii="Arial" w:hAnsi="Arial" w:cs="Arial"/>
                <w:b/>
                <w:sz w:val="18"/>
                <w:szCs w:val="18"/>
              </w:rPr>
            </w:pPr>
          </w:p>
          <w:p w14:paraId="77491D36"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530,00</w:t>
            </w:r>
          </w:p>
        </w:tc>
        <w:tc>
          <w:tcPr>
            <w:tcW w:w="1417" w:type="dxa"/>
          </w:tcPr>
          <w:p w14:paraId="4AF28924" w14:textId="77777777" w:rsidR="00DA05F2" w:rsidRPr="00F33A92" w:rsidRDefault="00DA05F2" w:rsidP="002E744A">
            <w:pPr>
              <w:pStyle w:val="NoSpacing"/>
              <w:jc w:val="center"/>
              <w:rPr>
                <w:rFonts w:ascii="Arial" w:hAnsi="Arial" w:cs="Arial"/>
                <w:b/>
                <w:sz w:val="18"/>
                <w:szCs w:val="18"/>
              </w:rPr>
            </w:pPr>
          </w:p>
          <w:p w14:paraId="558412E7"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635,00</w:t>
            </w:r>
          </w:p>
        </w:tc>
      </w:tr>
      <w:tr w:rsidR="00DA05F2" w:rsidRPr="00F33A92" w14:paraId="66F5DDF7" w14:textId="77777777" w:rsidTr="002E744A">
        <w:tc>
          <w:tcPr>
            <w:tcW w:w="397" w:type="dxa"/>
          </w:tcPr>
          <w:p w14:paraId="1BB7D985"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77208FBD" w14:textId="77777777" w:rsidR="00DA05F2" w:rsidRPr="00F33A92" w:rsidRDefault="00DA05F2" w:rsidP="002E744A">
            <w:pPr>
              <w:pBdr>
                <w:top w:val="nil"/>
                <w:left w:val="nil"/>
                <w:bottom w:val="nil"/>
                <w:right w:val="nil"/>
                <w:between w:val="nil"/>
              </w:pBdr>
              <w:spacing w:after="0" w:line="240" w:lineRule="auto"/>
              <w:rPr>
                <w:rFonts w:ascii="Arial" w:hAnsi="Arial" w:cs="Arial"/>
                <w:color w:val="000000"/>
                <w:sz w:val="18"/>
                <w:szCs w:val="18"/>
              </w:rPr>
            </w:pPr>
            <w:proofErr w:type="spellStart"/>
            <w:r w:rsidRPr="00F33A92">
              <w:rPr>
                <w:rFonts w:ascii="Arial" w:hAnsi="Arial" w:cs="Arial"/>
                <w:b/>
                <w:color w:val="000000"/>
                <w:sz w:val="18"/>
                <w:szCs w:val="18"/>
              </w:rPr>
              <w:t>Pacchetti</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regalo</w:t>
            </w:r>
            <w:proofErr w:type="spellEnd"/>
            <w:r w:rsidRPr="00F33A92">
              <w:rPr>
                <w:rFonts w:ascii="Arial" w:hAnsi="Arial" w:cs="Arial"/>
                <w:b/>
                <w:color w:val="000000"/>
                <w:sz w:val="18"/>
                <w:szCs w:val="18"/>
              </w:rPr>
              <w:t xml:space="preserve"> - </w:t>
            </w:r>
            <w:proofErr w:type="spellStart"/>
            <w:r w:rsidRPr="00F33A92">
              <w:rPr>
                <w:rFonts w:ascii="Arial" w:hAnsi="Arial" w:cs="Arial"/>
                <w:b/>
                <w:color w:val="000000"/>
                <w:sz w:val="18"/>
                <w:szCs w:val="18"/>
              </w:rPr>
              <w:t>pensionati</w:t>
            </w:r>
            <w:proofErr w:type="spellEnd"/>
            <w:r w:rsidRPr="00F33A92">
              <w:rPr>
                <w:rFonts w:ascii="Arial" w:hAnsi="Arial" w:cs="Arial"/>
                <w:b/>
                <w:color w:val="000000"/>
                <w:sz w:val="18"/>
                <w:szCs w:val="18"/>
              </w:rPr>
              <w:t xml:space="preserve"> </w:t>
            </w:r>
          </w:p>
          <w:p w14:paraId="3737505A"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color w:val="000000"/>
                <w:sz w:val="18"/>
                <w:szCs w:val="18"/>
              </w:rPr>
              <w:t xml:space="preserve">Regali di </w:t>
            </w:r>
            <w:proofErr w:type="spellStart"/>
            <w:r w:rsidRPr="00F33A92">
              <w:rPr>
                <w:rFonts w:ascii="Arial" w:hAnsi="Arial" w:cs="Arial"/>
                <w:color w:val="000000"/>
                <w:sz w:val="18"/>
                <w:szCs w:val="18"/>
              </w:rPr>
              <w:t>Natale</w:t>
            </w:r>
            <w:proofErr w:type="spellEnd"/>
            <w:r w:rsidRPr="00F33A92">
              <w:rPr>
                <w:rFonts w:ascii="Arial" w:hAnsi="Arial" w:cs="Arial"/>
                <w:color w:val="000000"/>
                <w:sz w:val="18"/>
                <w:szCs w:val="18"/>
              </w:rPr>
              <w:t xml:space="preserve"> per </w:t>
            </w:r>
            <w:proofErr w:type="spellStart"/>
            <w:r w:rsidRPr="00F33A92">
              <w:rPr>
                <w:rFonts w:ascii="Arial" w:hAnsi="Arial" w:cs="Arial"/>
                <w:color w:val="000000"/>
                <w:sz w:val="18"/>
                <w:szCs w:val="18"/>
              </w:rPr>
              <w:t>pensionati</w:t>
            </w:r>
            <w:proofErr w:type="spellEnd"/>
            <w:r w:rsidRPr="00F33A92">
              <w:rPr>
                <w:rFonts w:ascii="Arial" w:hAnsi="Arial" w:cs="Arial"/>
                <w:color w:val="000000"/>
                <w:sz w:val="18"/>
                <w:szCs w:val="18"/>
              </w:rPr>
              <w:t xml:space="preserve"> e </w:t>
            </w:r>
            <w:proofErr w:type="spellStart"/>
            <w:r w:rsidRPr="00F33A92">
              <w:rPr>
                <w:rFonts w:ascii="Arial" w:hAnsi="Arial" w:cs="Arial"/>
                <w:color w:val="000000"/>
                <w:sz w:val="18"/>
                <w:szCs w:val="18"/>
              </w:rPr>
              <w:t>anziani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reddito</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proprio</w:t>
            </w:r>
            <w:proofErr w:type="spellEnd"/>
          </w:p>
        </w:tc>
        <w:tc>
          <w:tcPr>
            <w:tcW w:w="1701" w:type="dxa"/>
          </w:tcPr>
          <w:p w14:paraId="60126EED"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3E3658F5"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roofErr w:type="spellStart"/>
            <w:r w:rsidRPr="00F33A92">
              <w:rPr>
                <w:rFonts w:ascii="Arial" w:hAnsi="Arial" w:cs="Arial"/>
                <w:color w:val="000000"/>
                <w:sz w:val="18"/>
                <w:szCs w:val="18"/>
              </w:rPr>
              <w:t>Programma</w:t>
            </w:r>
            <w:proofErr w:type="spellEnd"/>
            <w:r w:rsidRPr="00F33A92">
              <w:rPr>
                <w:rFonts w:ascii="Arial" w:hAnsi="Arial" w:cs="Arial"/>
                <w:color w:val="000000"/>
                <w:sz w:val="18"/>
                <w:szCs w:val="18"/>
              </w:rPr>
              <w:t xml:space="preserve"> per i </w:t>
            </w:r>
            <w:proofErr w:type="spellStart"/>
            <w:r w:rsidRPr="00F33A92">
              <w:rPr>
                <w:rFonts w:ascii="Arial" w:hAnsi="Arial" w:cs="Arial"/>
                <w:color w:val="000000"/>
                <w:sz w:val="18"/>
                <w:szCs w:val="18"/>
              </w:rPr>
              <w:t>bisogni</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pubblici</w:t>
            </w:r>
            <w:proofErr w:type="spellEnd"/>
          </w:p>
          <w:p w14:paraId="45FF8732" w14:textId="77777777" w:rsidR="00DA05F2" w:rsidRPr="00F33A92" w:rsidRDefault="00DA05F2" w:rsidP="002E744A">
            <w:pPr>
              <w:spacing w:after="0" w:line="240" w:lineRule="auto"/>
              <w:jc w:val="center"/>
              <w:rPr>
                <w:rFonts w:ascii="Arial" w:hAnsi="Arial" w:cs="Arial"/>
                <w:sz w:val="18"/>
                <w:szCs w:val="18"/>
              </w:rPr>
            </w:pPr>
          </w:p>
        </w:tc>
        <w:tc>
          <w:tcPr>
            <w:tcW w:w="1276" w:type="dxa"/>
          </w:tcPr>
          <w:p w14:paraId="76F25AFC" w14:textId="77777777" w:rsidR="00DA05F2" w:rsidRPr="00F33A92" w:rsidRDefault="00DA05F2" w:rsidP="002E744A">
            <w:pPr>
              <w:pStyle w:val="NoSpacing"/>
              <w:jc w:val="center"/>
              <w:rPr>
                <w:rFonts w:ascii="Arial" w:hAnsi="Arial" w:cs="Arial"/>
                <w:b/>
                <w:bCs/>
                <w:sz w:val="18"/>
                <w:szCs w:val="18"/>
                <w:highlight w:val="yellow"/>
              </w:rPr>
            </w:pPr>
          </w:p>
          <w:p w14:paraId="4A995CDF"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rPr>
              <w:t>900</w:t>
            </w:r>
          </w:p>
        </w:tc>
        <w:tc>
          <w:tcPr>
            <w:tcW w:w="1701" w:type="dxa"/>
          </w:tcPr>
          <w:p w14:paraId="788CC36E" w14:textId="77777777" w:rsidR="00DA05F2" w:rsidRPr="00F33A92" w:rsidRDefault="00DA05F2" w:rsidP="002E744A">
            <w:pPr>
              <w:pStyle w:val="NoSpacing"/>
              <w:jc w:val="center"/>
              <w:rPr>
                <w:rFonts w:ascii="Arial" w:hAnsi="Arial" w:cs="Arial"/>
                <w:b/>
                <w:sz w:val="18"/>
                <w:szCs w:val="18"/>
              </w:rPr>
            </w:pPr>
          </w:p>
          <w:p w14:paraId="4B324CCB"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20.000,00</w:t>
            </w:r>
          </w:p>
        </w:tc>
        <w:tc>
          <w:tcPr>
            <w:tcW w:w="1417" w:type="dxa"/>
          </w:tcPr>
          <w:p w14:paraId="63B8EF12" w14:textId="77777777" w:rsidR="00DA05F2" w:rsidRPr="00F33A92" w:rsidRDefault="00DA05F2" w:rsidP="002E744A">
            <w:pPr>
              <w:pStyle w:val="NoSpacing"/>
              <w:jc w:val="center"/>
              <w:rPr>
                <w:rFonts w:ascii="Arial" w:hAnsi="Arial" w:cs="Arial"/>
                <w:b/>
                <w:sz w:val="18"/>
                <w:szCs w:val="18"/>
              </w:rPr>
            </w:pPr>
          </w:p>
          <w:p w14:paraId="48B871E3"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14.854,41</w:t>
            </w:r>
          </w:p>
        </w:tc>
      </w:tr>
      <w:tr w:rsidR="00DA05F2" w:rsidRPr="00F33A92" w14:paraId="3553AE8B" w14:textId="77777777" w:rsidTr="002E744A">
        <w:tc>
          <w:tcPr>
            <w:tcW w:w="397" w:type="dxa"/>
          </w:tcPr>
          <w:p w14:paraId="01513808" w14:textId="77777777" w:rsidR="00DA05F2" w:rsidRPr="00F33A92" w:rsidRDefault="00DA05F2" w:rsidP="00DA05F2">
            <w:pPr>
              <w:pStyle w:val="ListParagraph"/>
              <w:numPr>
                <w:ilvl w:val="0"/>
                <w:numId w:val="299"/>
              </w:numPr>
              <w:spacing w:after="0" w:line="240" w:lineRule="auto"/>
              <w:rPr>
                <w:rFonts w:ascii="Arial" w:hAnsi="Arial" w:cs="Arial"/>
                <w:sz w:val="18"/>
                <w:szCs w:val="18"/>
              </w:rPr>
            </w:pPr>
          </w:p>
        </w:tc>
        <w:tc>
          <w:tcPr>
            <w:tcW w:w="3142" w:type="dxa"/>
          </w:tcPr>
          <w:p w14:paraId="23DF4294"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color w:val="000000"/>
                <w:sz w:val="18"/>
                <w:szCs w:val="18"/>
              </w:rPr>
              <w:t>Rimborso</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ai</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pensionati</w:t>
            </w:r>
            <w:proofErr w:type="spellEnd"/>
            <w:r w:rsidRPr="00F33A92">
              <w:rPr>
                <w:rFonts w:ascii="Arial" w:hAnsi="Arial" w:cs="Arial"/>
                <w:b/>
                <w:color w:val="000000"/>
                <w:sz w:val="18"/>
                <w:szCs w:val="18"/>
              </w:rPr>
              <w:t xml:space="preserve"> – </w:t>
            </w:r>
            <w:proofErr w:type="spellStart"/>
            <w:r w:rsidRPr="00F33A92">
              <w:rPr>
                <w:rFonts w:ascii="Arial" w:hAnsi="Arial" w:cs="Arial"/>
                <w:b/>
                <w:color w:val="000000"/>
                <w:sz w:val="18"/>
                <w:szCs w:val="18"/>
              </w:rPr>
              <w:t>sanità</w:t>
            </w:r>
            <w:proofErr w:type="spellEnd"/>
            <w:r w:rsidRPr="00F33A92">
              <w:rPr>
                <w:rFonts w:ascii="Arial" w:hAnsi="Arial" w:cs="Arial"/>
                <w:b/>
                <w:color w:val="000000"/>
                <w:sz w:val="18"/>
                <w:szCs w:val="18"/>
              </w:rPr>
              <w:t xml:space="preserve"> </w:t>
            </w:r>
            <w:proofErr w:type="spellStart"/>
            <w:r w:rsidRPr="00F33A92">
              <w:rPr>
                <w:rFonts w:ascii="Arial" w:hAnsi="Arial" w:cs="Arial"/>
                <w:b/>
                <w:color w:val="000000"/>
                <w:sz w:val="18"/>
                <w:szCs w:val="18"/>
              </w:rPr>
              <w:t>integrativa</w:t>
            </w:r>
            <w:proofErr w:type="spellEnd"/>
          </w:p>
        </w:tc>
        <w:tc>
          <w:tcPr>
            <w:tcW w:w="1701" w:type="dxa"/>
          </w:tcPr>
          <w:p w14:paraId="470A0008" w14:textId="77777777" w:rsidR="00DA05F2" w:rsidRPr="00F33A92" w:rsidRDefault="00DA05F2" w:rsidP="002E744A">
            <w:pPr>
              <w:pBdr>
                <w:top w:val="nil"/>
                <w:left w:val="nil"/>
                <w:bottom w:val="nil"/>
                <w:right w:val="nil"/>
                <w:between w:val="nil"/>
              </w:pBdr>
              <w:spacing w:after="0" w:line="240" w:lineRule="auto"/>
              <w:jc w:val="center"/>
              <w:rPr>
                <w:rFonts w:ascii="Arial" w:hAnsi="Arial" w:cs="Arial"/>
                <w:color w:val="000000"/>
                <w:sz w:val="18"/>
                <w:szCs w:val="18"/>
              </w:rPr>
            </w:pPr>
          </w:p>
          <w:p w14:paraId="2F76CB0E" w14:textId="0DA987C2" w:rsidR="00DA05F2" w:rsidRPr="00F33A92" w:rsidRDefault="00DA05F2" w:rsidP="00DA05F2">
            <w:pPr>
              <w:pBdr>
                <w:top w:val="nil"/>
                <w:left w:val="nil"/>
                <w:bottom w:val="nil"/>
                <w:right w:val="nil"/>
                <w:between w:val="nil"/>
              </w:pBdr>
              <w:spacing w:after="0" w:line="240" w:lineRule="auto"/>
              <w:jc w:val="center"/>
              <w:rPr>
                <w:rFonts w:ascii="Arial" w:hAnsi="Arial" w:cs="Arial"/>
                <w:sz w:val="18"/>
                <w:szCs w:val="18"/>
              </w:rPr>
            </w:pPr>
            <w:proofErr w:type="spellStart"/>
            <w:r w:rsidRPr="00F33A92">
              <w:rPr>
                <w:rFonts w:ascii="Arial" w:hAnsi="Arial" w:cs="Arial"/>
                <w:color w:val="000000"/>
                <w:sz w:val="18"/>
                <w:szCs w:val="18"/>
              </w:rPr>
              <w:t>Delibera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sull'assistenza</w:t>
            </w:r>
            <w:proofErr w:type="spellEnd"/>
            <w:r w:rsidRPr="00F33A92">
              <w:rPr>
                <w:rFonts w:ascii="Arial" w:hAnsi="Arial" w:cs="Arial"/>
                <w:color w:val="000000"/>
                <w:sz w:val="18"/>
                <w:szCs w:val="18"/>
              </w:rPr>
              <w:t xml:space="preserve"> </w:t>
            </w:r>
            <w:proofErr w:type="spellStart"/>
            <w:r w:rsidRPr="00F33A92">
              <w:rPr>
                <w:rFonts w:ascii="Arial" w:hAnsi="Arial" w:cs="Arial"/>
                <w:color w:val="000000"/>
                <w:sz w:val="18"/>
                <w:szCs w:val="18"/>
              </w:rPr>
              <w:t>sociale</w:t>
            </w:r>
            <w:proofErr w:type="spellEnd"/>
          </w:p>
        </w:tc>
        <w:tc>
          <w:tcPr>
            <w:tcW w:w="1276" w:type="dxa"/>
          </w:tcPr>
          <w:p w14:paraId="7B58B585" w14:textId="77777777" w:rsidR="00DA05F2" w:rsidRPr="00F33A92" w:rsidRDefault="00DA05F2" w:rsidP="002E744A">
            <w:pPr>
              <w:pStyle w:val="NoSpacing"/>
              <w:jc w:val="center"/>
              <w:rPr>
                <w:rFonts w:ascii="Arial" w:hAnsi="Arial" w:cs="Arial"/>
                <w:b/>
                <w:bCs/>
                <w:sz w:val="18"/>
                <w:szCs w:val="18"/>
                <w:highlight w:val="yellow"/>
              </w:rPr>
            </w:pPr>
          </w:p>
          <w:p w14:paraId="15389C9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bCs/>
                <w:sz w:val="18"/>
                <w:szCs w:val="18"/>
              </w:rPr>
              <w:t>308</w:t>
            </w:r>
          </w:p>
        </w:tc>
        <w:tc>
          <w:tcPr>
            <w:tcW w:w="1701" w:type="dxa"/>
          </w:tcPr>
          <w:p w14:paraId="37DB13DC" w14:textId="77777777" w:rsidR="00DA05F2" w:rsidRPr="00F33A92" w:rsidRDefault="00DA05F2" w:rsidP="002E744A">
            <w:pPr>
              <w:pStyle w:val="NoSpacing"/>
              <w:jc w:val="center"/>
              <w:rPr>
                <w:rFonts w:ascii="Arial" w:hAnsi="Arial" w:cs="Arial"/>
                <w:b/>
                <w:sz w:val="18"/>
                <w:szCs w:val="18"/>
              </w:rPr>
            </w:pPr>
          </w:p>
          <w:p w14:paraId="6A95A6B3"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22.000,00</w:t>
            </w:r>
          </w:p>
        </w:tc>
        <w:tc>
          <w:tcPr>
            <w:tcW w:w="1417" w:type="dxa"/>
          </w:tcPr>
          <w:p w14:paraId="0A2921AF" w14:textId="77777777" w:rsidR="00DA05F2" w:rsidRPr="00F33A92" w:rsidRDefault="00DA05F2" w:rsidP="002E744A">
            <w:pPr>
              <w:pStyle w:val="NoSpacing"/>
              <w:jc w:val="center"/>
              <w:rPr>
                <w:rFonts w:ascii="Arial" w:hAnsi="Arial" w:cs="Arial"/>
                <w:b/>
                <w:sz w:val="18"/>
                <w:szCs w:val="18"/>
              </w:rPr>
            </w:pPr>
          </w:p>
          <w:p w14:paraId="66FDE554"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19.554,78</w:t>
            </w:r>
          </w:p>
        </w:tc>
      </w:tr>
      <w:tr w:rsidR="00DA05F2" w:rsidRPr="00F33A92" w14:paraId="3D07B9C8" w14:textId="77777777" w:rsidTr="002E744A">
        <w:tc>
          <w:tcPr>
            <w:tcW w:w="397" w:type="dxa"/>
          </w:tcPr>
          <w:p w14:paraId="665BDAF8" w14:textId="77777777" w:rsidR="00DA05F2" w:rsidRPr="00F33A92" w:rsidRDefault="00DA05F2" w:rsidP="002E744A">
            <w:pPr>
              <w:spacing w:after="0" w:line="240" w:lineRule="auto"/>
              <w:rPr>
                <w:rFonts w:ascii="Arial" w:hAnsi="Arial" w:cs="Arial"/>
                <w:sz w:val="18"/>
                <w:szCs w:val="18"/>
              </w:rPr>
            </w:pPr>
          </w:p>
        </w:tc>
        <w:tc>
          <w:tcPr>
            <w:tcW w:w="6119" w:type="dxa"/>
            <w:gridSpan w:val="3"/>
          </w:tcPr>
          <w:p w14:paraId="6CEC3914" w14:textId="77777777" w:rsidR="00DA05F2" w:rsidRPr="00F33A92" w:rsidRDefault="00DA05F2" w:rsidP="002E744A">
            <w:pPr>
              <w:pBdr>
                <w:top w:val="nil"/>
                <w:left w:val="nil"/>
                <w:bottom w:val="nil"/>
                <w:right w:val="nil"/>
                <w:between w:val="nil"/>
              </w:pBdr>
              <w:spacing w:after="0" w:line="240" w:lineRule="auto"/>
              <w:rPr>
                <w:rFonts w:ascii="Arial" w:hAnsi="Arial" w:cs="Arial"/>
                <w:b/>
                <w:color w:val="000000"/>
                <w:sz w:val="18"/>
                <w:szCs w:val="18"/>
              </w:rPr>
            </w:pPr>
          </w:p>
          <w:p w14:paraId="3D569E11" w14:textId="77777777" w:rsidR="00DA05F2" w:rsidRPr="00F33A92" w:rsidRDefault="00DA05F2" w:rsidP="002E744A">
            <w:pPr>
              <w:pBdr>
                <w:top w:val="nil"/>
                <w:left w:val="nil"/>
                <w:bottom w:val="nil"/>
                <w:right w:val="nil"/>
                <w:between w:val="nil"/>
              </w:pBdr>
              <w:spacing w:after="0" w:line="240" w:lineRule="auto"/>
              <w:rPr>
                <w:rFonts w:ascii="Arial" w:hAnsi="Arial" w:cs="Arial"/>
                <w:b/>
                <w:color w:val="000000"/>
                <w:sz w:val="18"/>
                <w:szCs w:val="18"/>
              </w:rPr>
            </w:pPr>
            <w:r w:rsidRPr="00F33A92">
              <w:rPr>
                <w:rFonts w:ascii="Arial" w:hAnsi="Arial" w:cs="Arial"/>
                <w:b/>
                <w:color w:val="000000"/>
                <w:sz w:val="18"/>
                <w:szCs w:val="18"/>
              </w:rPr>
              <w:t>IN TOTALE</w:t>
            </w:r>
          </w:p>
          <w:p w14:paraId="3EFAB7EF" w14:textId="77777777" w:rsidR="00DA05F2" w:rsidRPr="00F33A92" w:rsidRDefault="00DA05F2" w:rsidP="002E744A">
            <w:pPr>
              <w:pBdr>
                <w:top w:val="nil"/>
                <w:left w:val="nil"/>
                <w:bottom w:val="nil"/>
                <w:right w:val="nil"/>
                <w:between w:val="nil"/>
              </w:pBdr>
              <w:spacing w:after="0" w:line="240" w:lineRule="auto"/>
              <w:rPr>
                <w:rFonts w:ascii="Arial" w:hAnsi="Arial" w:cs="Arial"/>
                <w:b/>
                <w:color w:val="000000"/>
                <w:sz w:val="18"/>
                <w:szCs w:val="18"/>
              </w:rPr>
            </w:pPr>
          </w:p>
        </w:tc>
        <w:tc>
          <w:tcPr>
            <w:tcW w:w="1701" w:type="dxa"/>
          </w:tcPr>
          <w:p w14:paraId="336F29C9" w14:textId="77777777" w:rsidR="00DA05F2" w:rsidRPr="00F33A92" w:rsidRDefault="00DA05F2" w:rsidP="002E744A">
            <w:pPr>
              <w:pStyle w:val="NoSpacing"/>
              <w:jc w:val="center"/>
              <w:rPr>
                <w:rFonts w:ascii="Arial" w:hAnsi="Arial" w:cs="Arial"/>
                <w:b/>
                <w:sz w:val="18"/>
                <w:szCs w:val="18"/>
              </w:rPr>
            </w:pPr>
          </w:p>
          <w:p w14:paraId="4AA2D55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143.415,34</w:t>
            </w:r>
          </w:p>
        </w:tc>
        <w:tc>
          <w:tcPr>
            <w:tcW w:w="1417" w:type="dxa"/>
          </w:tcPr>
          <w:p w14:paraId="63DE6156" w14:textId="77777777" w:rsidR="00DA05F2" w:rsidRPr="00F33A92" w:rsidRDefault="00DA05F2" w:rsidP="002E744A">
            <w:pPr>
              <w:pStyle w:val="NoSpacing"/>
              <w:jc w:val="center"/>
              <w:rPr>
                <w:rFonts w:ascii="Arial" w:hAnsi="Arial" w:cs="Arial"/>
                <w:b/>
                <w:sz w:val="18"/>
                <w:szCs w:val="18"/>
              </w:rPr>
            </w:pPr>
          </w:p>
          <w:p w14:paraId="65490312"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132.439,86</w:t>
            </w:r>
          </w:p>
        </w:tc>
      </w:tr>
    </w:tbl>
    <w:p w14:paraId="6C6F0B3D" w14:textId="77777777" w:rsidR="00DA05F2" w:rsidRPr="00F33A92" w:rsidRDefault="00DA05F2" w:rsidP="00DA05F2">
      <w:pPr>
        <w:pBdr>
          <w:top w:val="nil"/>
          <w:left w:val="nil"/>
          <w:bottom w:val="nil"/>
          <w:right w:val="nil"/>
          <w:between w:val="nil"/>
        </w:pBdr>
        <w:spacing w:after="0" w:line="240" w:lineRule="auto"/>
        <w:rPr>
          <w:rFonts w:ascii="Arial" w:hAnsi="Arial" w:cs="Arial"/>
          <w:color w:val="000000"/>
          <w:sz w:val="20"/>
          <w:szCs w:val="20"/>
        </w:rPr>
      </w:pPr>
    </w:p>
    <w:p w14:paraId="7B0F1E57" w14:textId="77777777" w:rsidR="00DA05F2" w:rsidRPr="00F33A92" w:rsidRDefault="00DA05F2" w:rsidP="00DA05F2">
      <w:pPr>
        <w:numPr>
          <w:ilvl w:val="0"/>
          <w:numId w:val="298"/>
        </w:numPr>
        <w:pBdr>
          <w:top w:val="nil"/>
          <w:left w:val="nil"/>
          <w:bottom w:val="nil"/>
          <w:right w:val="nil"/>
          <w:between w:val="nil"/>
        </w:pBdr>
        <w:spacing w:after="0" w:line="240" w:lineRule="auto"/>
        <w:rPr>
          <w:rFonts w:ascii="Arial" w:hAnsi="Arial" w:cs="Arial"/>
          <w:color w:val="000000"/>
          <w:sz w:val="20"/>
          <w:szCs w:val="20"/>
        </w:rPr>
      </w:pPr>
      <w:proofErr w:type="spellStart"/>
      <w:r w:rsidRPr="00F33A92">
        <w:rPr>
          <w:rFonts w:ascii="Arial" w:hAnsi="Arial" w:cs="Arial"/>
          <w:b/>
          <w:color w:val="000000"/>
          <w:sz w:val="20"/>
          <w:szCs w:val="20"/>
        </w:rPr>
        <w:t>TUTELA</w:t>
      </w:r>
      <w:proofErr w:type="spellEnd"/>
      <w:r w:rsidRPr="00F33A92">
        <w:rPr>
          <w:rFonts w:ascii="Arial" w:hAnsi="Arial" w:cs="Arial"/>
          <w:b/>
          <w:color w:val="000000"/>
          <w:sz w:val="20"/>
          <w:szCs w:val="20"/>
        </w:rPr>
        <w:t xml:space="preserve"> E </w:t>
      </w:r>
      <w:proofErr w:type="spellStart"/>
      <w:r w:rsidRPr="00F33A92">
        <w:rPr>
          <w:rFonts w:ascii="Arial" w:hAnsi="Arial" w:cs="Arial"/>
          <w:b/>
          <w:color w:val="000000"/>
          <w:sz w:val="20"/>
          <w:szCs w:val="20"/>
        </w:rPr>
        <w:t>PROMOZIONE</w:t>
      </w:r>
      <w:proofErr w:type="spellEnd"/>
      <w:r w:rsidRPr="00F33A92">
        <w:rPr>
          <w:rFonts w:ascii="Arial" w:hAnsi="Arial" w:cs="Arial"/>
          <w:b/>
          <w:color w:val="000000"/>
          <w:sz w:val="20"/>
          <w:szCs w:val="20"/>
        </w:rPr>
        <w:t xml:space="preserve"> DEI </w:t>
      </w:r>
      <w:proofErr w:type="spellStart"/>
      <w:r w:rsidRPr="00F33A92">
        <w:rPr>
          <w:rFonts w:ascii="Arial" w:hAnsi="Arial" w:cs="Arial"/>
          <w:b/>
          <w:color w:val="000000"/>
          <w:sz w:val="20"/>
          <w:szCs w:val="20"/>
        </w:rPr>
        <w:t>DIRITTI</w:t>
      </w:r>
      <w:proofErr w:type="spellEnd"/>
      <w:r w:rsidRPr="00F33A92">
        <w:rPr>
          <w:rFonts w:ascii="Arial" w:hAnsi="Arial" w:cs="Arial"/>
          <w:b/>
          <w:color w:val="000000"/>
          <w:sz w:val="20"/>
          <w:szCs w:val="20"/>
        </w:rPr>
        <w:t xml:space="preserve"> DELLE PERSONE </w:t>
      </w:r>
      <w:proofErr w:type="spellStart"/>
      <w:r w:rsidRPr="00F33A92">
        <w:rPr>
          <w:rFonts w:ascii="Arial" w:hAnsi="Arial" w:cs="Arial"/>
          <w:b/>
          <w:color w:val="000000"/>
          <w:sz w:val="20"/>
          <w:szCs w:val="20"/>
        </w:rPr>
        <w:t>CON</w:t>
      </w:r>
      <w:proofErr w:type="spellEnd"/>
      <w:r w:rsidRPr="00F33A92">
        <w:rPr>
          <w:rFonts w:ascii="Arial" w:hAnsi="Arial" w:cs="Arial"/>
          <w:b/>
          <w:color w:val="000000"/>
          <w:sz w:val="20"/>
          <w:szCs w:val="20"/>
        </w:rPr>
        <w:t xml:space="preserve"> </w:t>
      </w:r>
      <w:proofErr w:type="spellStart"/>
      <w:r w:rsidRPr="00F33A92">
        <w:rPr>
          <w:rFonts w:ascii="Arial" w:hAnsi="Arial" w:cs="Arial"/>
          <w:b/>
          <w:color w:val="000000"/>
          <w:sz w:val="20"/>
          <w:szCs w:val="20"/>
        </w:rPr>
        <w:t>DISABILITÀ</w:t>
      </w:r>
      <w:proofErr w:type="spellEnd"/>
    </w:p>
    <w:p w14:paraId="0E0BE120" w14:textId="77777777" w:rsidR="00DA05F2" w:rsidRPr="00F33A92" w:rsidRDefault="00DA05F2" w:rsidP="00DA05F2">
      <w:pPr>
        <w:pBdr>
          <w:top w:val="nil"/>
          <w:left w:val="nil"/>
          <w:bottom w:val="nil"/>
          <w:right w:val="nil"/>
          <w:between w:val="nil"/>
        </w:pBdr>
        <w:spacing w:after="0" w:line="240" w:lineRule="auto"/>
        <w:rPr>
          <w:rFonts w:ascii="Arial" w:hAnsi="Arial" w:cs="Arial"/>
          <w:color w:val="000000"/>
          <w:sz w:val="20"/>
          <w:szCs w:val="20"/>
        </w:rPr>
      </w:pPr>
    </w:p>
    <w:tbl>
      <w:tblPr>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1701"/>
        <w:gridCol w:w="1653"/>
      </w:tblGrid>
      <w:tr w:rsidR="00DA05F2" w:rsidRPr="00F33A92" w14:paraId="4EC1C45A" w14:textId="77777777" w:rsidTr="002E744A">
        <w:trPr>
          <w:trHeight w:val="112"/>
        </w:trPr>
        <w:tc>
          <w:tcPr>
            <w:tcW w:w="6374" w:type="dxa"/>
          </w:tcPr>
          <w:p w14:paraId="78C8434A" w14:textId="77777777" w:rsidR="00DA05F2" w:rsidRPr="00F33A92" w:rsidRDefault="00DA05F2" w:rsidP="002E744A">
            <w:pPr>
              <w:spacing w:after="0" w:line="240" w:lineRule="auto"/>
              <w:jc w:val="center"/>
              <w:rPr>
                <w:rFonts w:ascii="Arial" w:hAnsi="Arial" w:cs="Arial"/>
                <w:sz w:val="18"/>
                <w:szCs w:val="18"/>
              </w:rPr>
            </w:pPr>
          </w:p>
          <w:p w14:paraId="35CA76B4" w14:textId="77777777" w:rsidR="00DA05F2" w:rsidRPr="00F33A92" w:rsidRDefault="00DA05F2" w:rsidP="002E744A">
            <w:pPr>
              <w:spacing w:after="0" w:line="240" w:lineRule="auto"/>
              <w:rPr>
                <w:rFonts w:ascii="Arial" w:hAnsi="Arial" w:cs="Arial"/>
                <w:sz w:val="18"/>
                <w:szCs w:val="18"/>
              </w:rPr>
            </w:pPr>
            <w:proofErr w:type="spellStart"/>
            <w:r w:rsidRPr="00F33A92">
              <w:rPr>
                <w:rFonts w:ascii="Arial" w:hAnsi="Arial" w:cs="Arial"/>
                <w:b/>
                <w:sz w:val="18"/>
                <w:szCs w:val="18"/>
              </w:rPr>
              <w:t>NOME</w:t>
            </w:r>
            <w:proofErr w:type="spellEnd"/>
            <w:r w:rsidRPr="00F33A92">
              <w:rPr>
                <w:rFonts w:ascii="Arial" w:hAnsi="Arial" w:cs="Arial"/>
                <w:b/>
                <w:sz w:val="18"/>
                <w:szCs w:val="18"/>
              </w:rPr>
              <w:t xml:space="preserve"> E </w:t>
            </w:r>
            <w:proofErr w:type="spellStart"/>
            <w:r w:rsidRPr="00F33A92">
              <w:rPr>
                <w:rFonts w:ascii="Arial" w:hAnsi="Arial" w:cs="Arial"/>
                <w:b/>
                <w:sz w:val="18"/>
                <w:szCs w:val="18"/>
              </w:rPr>
              <w:t>DESCRIZIONE</w:t>
            </w:r>
            <w:proofErr w:type="spellEnd"/>
            <w:r w:rsidRPr="00F33A92">
              <w:rPr>
                <w:rFonts w:ascii="Arial" w:hAnsi="Arial" w:cs="Arial"/>
                <w:b/>
                <w:sz w:val="18"/>
                <w:szCs w:val="18"/>
              </w:rPr>
              <w:t xml:space="preserve"> DEL </w:t>
            </w:r>
            <w:proofErr w:type="spellStart"/>
            <w:r w:rsidRPr="00F33A92">
              <w:rPr>
                <w:rFonts w:ascii="Arial" w:hAnsi="Arial" w:cs="Arial"/>
                <w:b/>
                <w:sz w:val="18"/>
                <w:szCs w:val="18"/>
              </w:rPr>
              <w:t>PROGRAMMA</w:t>
            </w:r>
            <w:proofErr w:type="spellEnd"/>
            <w:r w:rsidRPr="00F33A92">
              <w:rPr>
                <w:rFonts w:ascii="Arial" w:hAnsi="Arial" w:cs="Arial"/>
                <w:b/>
                <w:sz w:val="18"/>
                <w:szCs w:val="18"/>
              </w:rPr>
              <w:t>/</w:t>
            </w:r>
            <w:proofErr w:type="spellStart"/>
            <w:r w:rsidRPr="00F33A92">
              <w:rPr>
                <w:rFonts w:ascii="Arial" w:hAnsi="Arial" w:cs="Arial"/>
                <w:b/>
                <w:sz w:val="18"/>
                <w:szCs w:val="18"/>
              </w:rPr>
              <w:t>PROGETTO</w:t>
            </w:r>
            <w:proofErr w:type="spellEnd"/>
          </w:p>
          <w:p w14:paraId="3338A4F1" w14:textId="77777777" w:rsidR="00DA05F2" w:rsidRPr="00F33A92" w:rsidRDefault="00DA05F2" w:rsidP="002E744A">
            <w:pPr>
              <w:spacing w:after="0" w:line="240" w:lineRule="auto"/>
              <w:jc w:val="center"/>
              <w:rPr>
                <w:rFonts w:ascii="Arial" w:hAnsi="Arial" w:cs="Arial"/>
                <w:sz w:val="18"/>
                <w:szCs w:val="18"/>
              </w:rPr>
            </w:pPr>
          </w:p>
        </w:tc>
        <w:tc>
          <w:tcPr>
            <w:tcW w:w="1701" w:type="dxa"/>
          </w:tcPr>
          <w:p w14:paraId="1F1C8B51"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PREVISTI</w:t>
            </w:r>
            <w:proofErr w:type="spellEnd"/>
            <w:r w:rsidRPr="00F33A92">
              <w:rPr>
                <w:rFonts w:ascii="Arial" w:hAnsi="Arial" w:cs="Arial"/>
                <w:b/>
                <w:sz w:val="18"/>
                <w:szCs w:val="18"/>
              </w:rPr>
              <w:t>/EURO</w:t>
            </w:r>
          </w:p>
          <w:p w14:paraId="25196D22" w14:textId="77777777" w:rsidR="00DA05F2" w:rsidRPr="00F33A92" w:rsidRDefault="00DA05F2" w:rsidP="002E744A">
            <w:pPr>
              <w:spacing w:after="0" w:line="240" w:lineRule="auto"/>
              <w:jc w:val="center"/>
              <w:rPr>
                <w:rFonts w:ascii="Arial" w:hAnsi="Arial" w:cs="Arial"/>
                <w:sz w:val="18"/>
                <w:szCs w:val="18"/>
              </w:rPr>
            </w:pPr>
          </w:p>
        </w:tc>
        <w:tc>
          <w:tcPr>
            <w:tcW w:w="1653" w:type="dxa"/>
          </w:tcPr>
          <w:p w14:paraId="5B7C687F"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 xml:space="preserve">FONDI </w:t>
            </w:r>
            <w:proofErr w:type="spellStart"/>
            <w:r w:rsidRPr="00F33A92">
              <w:rPr>
                <w:rFonts w:ascii="Arial" w:hAnsi="Arial" w:cs="Arial"/>
                <w:b/>
                <w:sz w:val="18"/>
                <w:szCs w:val="18"/>
              </w:rPr>
              <w:t>SPESI</w:t>
            </w:r>
            <w:proofErr w:type="spellEnd"/>
            <w:r w:rsidRPr="00F33A92">
              <w:rPr>
                <w:rFonts w:ascii="Arial" w:hAnsi="Arial" w:cs="Arial"/>
                <w:b/>
                <w:sz w:val="18"/>
                <w:szCs w:val="18"/>
              </w:rPr>
              <w:t>/EURO</w:t>
            </w:r>
          </w:p>
        </w:tc>
      </w:tr>
      <w:tr w:rsidR="00DA05F2" w:rsidRPr="00F33A92" w14:paraId="104BDC75" w14:textId="77777777" w:rsidTr="002E744A">
        <w:trPr>
          <w:trHeight w:val="255"/>
        </w:trPr>
        <w:tc>
          <w:tcPr>
            <w:tcW w:w="6374" w:type="dxa"/>
          </w:tcPr>
          <w:p w14:paraId="7AB82DAC" w14:textId="77777777" w:rsidR="00DA05F2" w:rsidRPr="00F33A92" w:rsidRDefault="00DA05F2" w:rsidP="002E744A">
            <w:pPr>
              <w:spacing w:after="0" w:line="240" w:lineRule="auto"/>
              <w:jc w:val="both"/>
              <w:rPr>
                <w:rFonts w:ascii="Arial" w:hAnsi="Arial" w:cs="Arial"/>
                <w:sz w:val="18"/>
                <w:szCs w:val="18"/>
              </w:rPr>
            </w:pPr>
            <w:proofErr w:type="spellStart"/>
            <w:r w:rsidRPr="00F33A92">
              <w:rPr>
                <w:rFonts w:ascii="Arial" w:hAnsi="Arial" w:cs="Arial"/>
                <w:b/>
                <w:sz w:val="18"/>
                <w:szCs w:val="18"/>
              </w:rPr>
              <w:t>FINANZIAMENTO</w:t>
            </w:r>
            <w:proofErr w:type="spellEnd"/>
            <w:r w:rsidRPr="00F33A92">
              <w:rPr>
                <w:rFonts w:ascii="Arial" w:hAnsi="Arial" w:cs="Arial"/>
                <w:b/>
                <w:sz w:val="18"/>
                <w:szCs w:val="18"/>
              </w:rPr>
              <w:t xml:space="preserve"> DELLE </w:t>
            </w:r>
            <w:proofErr w:type="spellStart"/>
            <w:r w:rsidRPr="00F33A92">
              <w:rPr>
                <w:rFonts w:ascii="Arial" w:hAnsi="Arial" w:cs="Arial"/>
                <w:b/>
                <w:sz w:val="18"/>
                <w:szCs w:val="18"/>
              </w:rPr>
              <w:t>ASSOCIAZIONI</w:t>
            </w:r>
            <w:proofErr w:type="spellEnd"/>
          </w:p>
          <w:p w14:paraId="06BD24EF" w14:textId="77777777" w:rsidR="00DA05F2" w:rsidRPr="00F33A92" w:rsidRDefault="00DA05F2" w:rsidP="002E744A">
            <w:pPr>
              <w:tabs>
                <w:tab w:val="left" w:pos="1564"/>
              </w:tabs>
              <w:spacing w:after="0" w:line="240" w:lineRule="auto"/>
              <w:jc w:val="both"/>
              <w:rPr>
                <w:rFonts w:ascii="Arial" w:hAnsi="Arial" w:cs="Arial"/>
                <w:sz w:val="18"/>
                <w:szCs w:val="18"/>
              </w:rPr>
            </w:pPr>
            <w:proofErr w:type="spellStart"/>
            <w:r w:rsidRPr="00F33A92">
              <w:rPr>
                <w:rFonts w:ascii="Arial" w:hAnsi="Arial" w:cs="Arial"/>
                <w:sz w:val="18"/>
                <w:szCs w:val="18"/>
              </w:rPr>
              <w:t>Sostegno</w:t>
            </w:r>
            <w:proofErr w:type="spellEnd"/>
            <w:r w:rsidRPr="00F33A92">
              <w:rPr>
                <w:rFonts w:ascii="Arial" w:hAnsi="Arial" w:cs="Arial"/>
                <w:sz w:val="18"/>
                <w:szCs w:val="18"/>
              </w:rPr>
              <w:t xml:space="preserve"> </w:t>
            </w:r>
            <w:proofErr w:type="spellStart"/>
            <w:r w:rsidRPr="00F33A92">
              <w:rPr>
                <w:rFonts w:ascii="Arial" w:hAnsi="Arial" w:cs="Arial"/>
                <w:sz w:val="18"/>
                <w:szCs w:val="18"/>
              </w:rPr>
              <w:t>finanziario</w:t>
            </w:r>
            <w:proofErr w:type="spellEnd"/>
            <w:r w:rsidRPr="00F33A92">
              <w:rPr>
                <w:rFonts w:ascii="Arial" w:hAnsi="Arial" w:cs="Arial"/>
                <w:sz w:val="18"/>
                <w:szCs w:val="18"/>
              </w:rPr>
              <w:t xml:space="preserve"> a </w:t>
            </w:r>
            <w:proofErr w:type="spellStart"/>
            <w:r w:rsidRPr="00F33A92">
              <w:rPr>
                <w:rFonts w:ascii="Arial" w:hAnsi="Arial" w:cs="Arial"/>
                <w:sz w:val="18"/>
                <w:szCs w:val="18"/>
              </w:rPr>
              <w:t>programmi</w:t>
            </w:r>
            <w:proofErr w:type="spellEnd"/>
            <w:r w:rsidRPr="00F33A92">
              <w:rPr>
                <w:rFonts w:ascii="Arial" w:hAnsi="Arial" w:cs="Arial"/>
                <w:sz w:val="18"/>
                <w:szCs w:val="18"/>
              </w:rPr>
              <w:t xml:space="preserve"> e </w:t>
            </w:r>
            <w:proofErr w:type="spellStart"/>
            <w:r w:rsidRPr="00F33A92">
              <w:rPr>
                <w:rFonts w:ascii="Arial" w:hAnsi="Arial" w:cs="Arial"/>
                <w:sz w:val="18"/>
                <w:szCs w:val="18"/>
              </w:rPr>
              <w:t>progetti</w:t>
            </w:r>
            <w:proofErr w:type="spellEnd"/>
            <w:r w:rsidRPr="00F33A92">
              <w:rPr>
                <w:rFonts w:ascii="Arial" w:hAnsi="Arial" w:cs="Arial"/>
                <w:sz w:val="18"/>
                <w:szCs w:val="18"/>
              </w:rPr>
              <w:t xml:space="preserve"> di </w:t>
            </w:r>
            <w:proofErr w:type="spellStart"/>
            <w:r w:rsidRPr="00F33A92">
              <w:rPr>
                <w:rFonts w:ascii="Arial" w:hAnsi="Arial" w:cs="Arial"/>
                <w:sz w:val="18"/>
                <w:szCs w:val="18"/>
              </w:rPr>
              <w:t>associazioni</w:t>
            </w:r>
            <w:proofErr w:type="spellEnd"/>
            <w:r w:rsidRPr="00F33A92">
              <w:rPr>
                <w:rFonts w:ascii="Arial" w:hAnsi="Arial" w:cs="Arial"/>
                <w:sz w:val="18"/>
                <w:szCs w:val="18"/>
              </w:rPr>
              <w:t xml:space="preserve"> </w:t>
            </w:r>
            <w:proofErr w:type="spellStart"/>
            <w:r w:rsidRPr="00F33A92">
              <w:rPr>
                <w:rFonts w:ascii="Arial" w:hAnsi="Arial" w:cs="Arial"/>
                <w:sz w:val="18"/>
                <w:szCs w:val="18"/>
              </w:rPr>
              <w:t>nel</w:t>
            </w:r>
            <w:proofErr w:type="spellEnd"/>
            <w:r w:rsidRPr="00F33A92">
              <w:rPr>
                <w:rFonts w:ascii="Arial" w:hAnsi="Arial" w:cs="Arial"/>
                <w:sz w:val="18"/>
                <w:szCs w:val="18"/>
              </w:rPr>
              <w:t xml:space="preserve"> </w:t>
            </w:r>
            <w:proofErr w:type="spellStart"/>
            <w:r w:rsidRPr="00F33A92">
              <w:rPr>
                <w:rFonts w:ascii="Arial" w:hAnsi="Arial" w:cs="Arial"/>
                <w:sz w:val="18"/>
                <w:szCs w:val="18"/>
              </w:rPr>
              <w:t>campo</w:t>
            </w:r>
            <w:proofErr w:type="spellEnd"/>
            <w:r w:rsidRPr="00F33A92">
              <w:rPr>
                <w:rFonts w:ascii="Arial" w:hAnsi="Arial" w:cs="Arial"/>
                <w:sz w:val="18"/>
                <w:szCs w:val="18"/>
              </w:rPr>
              <w:t xml:space="preserve"> della </w:t>
            </w:r>
            <w:proofErr w:type="spellStart"/>
            <w:r w:rsidRPr="00F33A92">
              <w:rPr>
                <w:rFonts w:ascii="Arial" w:hAnsi="Arial" w:cs="Arial"/>
                <w:sz w:val="18"/>
                <w:szCs w:val="18"/>
              </w:rPr>
              <w:t>tutela</w:t>
            </w:r>
            <w:proofErr w:type="spellEnd"/>
            <w:r w:rsidRPr="00F33A92">
              <w:rPr>
                <w:rFonts w:ascii="Arial" w:hAnsi="Arial" w:cs="Arial"/>
                <w:sz w:val="18"/>
                <w:szCs w:val="18"/>
              </w:rPr>
              <w:t xml:space="preserve"> e </w:t>
            </w:r>
            <w:proofErr w:type="spellStart"/>
            <w:r w:rsidRPr="00F33A92">
              <w:rPr>
                <w:rFonts w:ascii="Arial" w:hAnsi="Arial" w:cs="Arial"/>
                <w:sz w:val="18"/>
                <w:szCs w:val="18"/>
              </w:rPr>
              <w:t>promozione</w:t>
            </w:r>
            <w:proofErr w:type="spellEnd"/>
            <w:r w:rsidRPr="00F33A92">
              <w:rPr>
                <w:rFonts w:ascii="Arial" w:hAnsi="Arial" w:cs="Arial"/>
                <w:sz w:val="18"/>
                <w:szCs w:val="18"/>
              </w:rPr>
              <w:t xml:space="preserve"> </w:t>
            </w:r>
            <w:proofErr w:type="spellStart"/>
            <w:r w:rsidRPr="00F33A92">
              <w:rPr>
                <w:rFonts w:ascii="Arial" w:hAnsi="Arial" w:cs="Arial"/>
                <w:sz w:val="18"/>
                <w:szCs w:val="18"/>
              </w:rPr>
              <w:t>dei</w:t>
            </w:r>
            <w:proofErr w:type="spellEnd"/>
            <w:r w:rsidRPr="00F33A92">
              <w:rPr>
                <w:rFonts w:ascii="Arial" w:hAnsi="Arial" w:cs="Arial"/>
                <w:sz w:val="18"/>
                <w:szCs w:val="18"/>
              </w:rPr>
              <w:t xml:space="preserve"> </w:t>
            </w:r>
            <w:proofErr w:type="spellStart"/>
            <w:r w:rsidRPr="00F33A92">
              <w:rPr>
                <w:rFonts w:ascii="Arial" w:hAnsi="Arial" w:cs="Arial"/>
                <w:sz w:val="18"/>
                <w:szCs w:val="18"/>
              </w:rPr>
              <w:t>diritti</w:t>
            </w:r>
            <w:proofErr w:type="spellEnd"/>
            <w:r w:rsidRPr="00F33A92">
              <w:rPr>
                <w:rFonts w:ascii="Arial" w:hAnsi="Arial" w:cs="Arial"/>
                <w:sz w:val="18"/>
                <w:szCs w:val="18"/>
              </w:rPr>
              <w:t xml:space="preserve"> </w:t>
            </w:r>
            <w:proofErr w:type="spellStart"/>
            <w:r w:rsidRPr="00F33A92">
              <w:rPr>
                <w:rFonts w:ascii="Arial" w:hAnsi="Arial" w:cs="Arial"/>
                <w:sz w:val="18"/>
                <w:szCs w:val="18"/>
              </w:rPr>
              <w:t>delle</w:t>
            </w:r>
            <w:proofErr w:type="spellEnd"/>
            <w:r w:rsidRPr="00F33A92">
              <w:rPr>
                <w:rFonts w:ascii="Arial" w:hAnsi="Arial" w:cs="Arial"/>
                <w:sz w:val="18"/>
                <w:szCs w:val="18"/>
              </w:rPr>
              <w:t xml:space="preserve"> persone </w:t>
            </w:r>
            <w:proofErr w:type="spellStart"/>
            <w:r w:rsidRPr="00F33A92">
              <w:rPr>
                <w:rFonts w:ascii="Arial" w:hAnsi="Arial" w:cs="Arial"/>
                <w:sz w:val="18"/>
                <w:szCs w:val="18"/>
              </w:rPr>
              <w:t>con</w:t>
            </w:r>
            <w:proofErr w:type="spellEnd"/>
            <w:r w:rsidRPr="00F33A92">
              <w:rPr>
                <w:rFonts w:ascii="Arial" w:hAnsi="Arial" w:cs="Arial"/>
                <w:sz w:val="18"/>
                <w:szCs w:val="18"/>
              </w:rPr>
              <w:t xml:space="preserve"> </w:t>
            </w:r>
            <w:proofErr w:type="spellStart"/>
            <w:r w:rsidRPr="00F33A92">
              <w:rPr>
                <w:rFonts w:ascii="Arial" w:hAnsi="Arial" w:cs="Arial"/>
                <w:sz w:val="18"/>
                <w:szCs w:val="18"/>
              </w:rPr>
              <w:t>disabilità</w:t>
            </w:r>
            <w:proofErr w:type="spellEnd"/>
            <w:r w:rsidRPr="00F33A92">
              <w:rPr>
                <w:rFonts w:ascii="Arial" w:hAnsi="Arial" w:cs="Arial"/>
                <w:sz w:val="18"/>
                <w:szCs w:val="18"/>
              </w:rPr>
              <w:t xml:space="preserve">. I fondi </w:t>
            </w:r>
            <w:proofErr w:type="spellStart"/>
            <w:r w:rsidRPr="00F33A92">
              <w:rPr>
                <w:rFonts w:ascii="Arial" w:hAnsi="Arial" w:cs="Arial"/>
                <w:sz w:val="18"/>
                <w:szCs w:val="18"/>
              </w:rPr>
              <w:t>sono</w:t>
            </w:r>
            <w:proofErr w:type="spellEnd"/>
            <w:r w:rsidRPr="00F33A92">
              <w:rPr>
                <w:rFonts w:ascii="Arial" w:hAnsi="Arial" w:cs="Arial"/>
                <w:sz w:val="18"/>
                <w:szCs w:val="18"/>
              </w:rPr>
              <w:t xml:space="preserve"> stati </w:t>
            </w:r>
            <w:proofErr w:type="spellStart"/>
            <w:r w:rsidRPr="00F33A92">
              <w:rPr>
                <w:rFonts w:ascii="Arial" w:hAnsi="Arial" w:cs="Arial"/>
                <w:sz w:val="18"/>
                <w:szCs w:val="18"/>
              </w:rPr>
              <w:t>assegnati</w:t>
            </w:r>
            <w:proofErr w:type="spellEnd"/>
            <w:r w:rsidRPr="00F33A92">
              <w:rPr>
                <w:rFonts w:ascii="Arial" w:hAnsi="Arial" w:cs="Arial"/>
                <w:sz w:val="18"/>
                <w:szCs w:val="18"/>
              </w:rPr>
              <w:t xml:space="preserve"> </w:t>
            </w:r>
            <w:proofErr w:type="spellStart"/>
            <w:r w:rsidRPr="00F33A92">
              <w:rPr>
                <w:rFonts w:ascii="Arial" w:hAnsi="Arial" w:cs="Arial"/>
                <w:sz w:val="18"/>
                <w:szCs w:val="18"/>
              </w:rPr>
              <w:t>sulla</w:t>
            </w:r>
            <w:proofErr w:type="spellEnd"/>
            <w:r w:rsidRPr="00F33A92">
              <w:rPr>
                <w:rFonts w:ascii="Arial" w:hAnsi="Arial" w:cs="Arial"/>
                <w:sz w:val="18"/>
                <w:szCs w:val="18"/>
              </w:rPr>
              <w:t xml:space="preserve"> base di </w:t>
            </w:r>
            <w:proofErr w:type="spellStart"/>
            <w:r w:rsidRPr="00F33A92">
              <w:rPr>
                <w:rFonts w:ascii="Arial" w:hAnsi="Arial" w:cs="Arial"/>
                <w:sz w:val="18"/>
                <w:szCs w:val="18"/>
              </w:rPr>
              <w:t>un</w:t>
            </w:r>
            <w:proofErr w:type="spellEnd"/>
            <w:r w:rsidRPr="00F33A92">
              <w:rPr>
                <w:rFonts w:ascii="Arial" w:hAnsi="Arial" w:cs="Arial"/>
                <w:sz w:val="18"/>
                <w:szCs w:val="18"/>
              </w:rPr>
              <w:t xml:space="preserve"> bando.</w:t>
            </w:r>
          </w:p>
        </w:tc>
        <w:tc>
          <w:tcPr>
            <w:tcW w:w="1701" w:type="dxa"/>
            <w:vAlign w:val="bottom"/>
          </w:tcPr>
          <w:p w14:paraId="213EABA2"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1.763,61</w:t>
            </w:r>
          </w:p>
          <w:p w14:paraId="7C4B3246" w14:textId="77777777" w:rsidR="00DA05F2" w:rsidRPr="00F33A92" w:rsidRDefault="00DA05F2" w:rsidP="002E744A">
            <w:pPr>
              <w:spacing w:after="0" w:line="240" w:lineRule="auto"/>
              <w:jc w:val="center"/>
              <w:rPr>
                <w:rFonts w:ascii="Arial" w:hAnsi="Arial" w:cs="Arial"/>
                <w:b/>
                <w:sz w:val="18"/>
                <w:szCs w:val="18"/>
              </w:rPr>
            </w:pPr>
          </w:p>
          <w:p w14:paraId="6BD4B21F" w14:textId="77777777" w:rsidR="00DA05F2" w:rsidRPr="00F33A92" w:rsidRDefault="00DA05F2" w:rsidP="002E744A">
            <w:pPr>
              <w:spacing w:after="0" w:line="240" w:lineRule="auto"/>
              <w:jc w:val="center"/>
              <w:rPr>
                <w:rFonts w:ascii="Arial" w:hAnsi="Arial" w:cs="Arial"/>
                <w:sz w:val="18"/>
                <w:szCs w:val="18"/>
              </w:rPr>
            </w:pPr>
          </w:p>
        </w:tc>
        <w:tc>
          <w:tcPr>
            <w:tcW w:w="1653" w:type="dxa"/>
          </w:tcPr>
          <w:p w14:paraId="59C2317E" w14:textId="77777777" w:rsidR="00DA05F2" w:rsidRPr="00F33A92" w:rsidRDefault="00DA05F2" w:rsidP="002E744A">
            <w:pPr>
              <w:spacing w:after="0" w:line="240" w:lineRule="auto"/>
              <w:jc w:val="center"/>
              <w:rPr>
                <w:rFonts w:ascii="Arial" w:hAnsi="Arial" w:cs="Arial"/>
                <w:b/>
                <w:sz w:val="18"/>
                <w:szCs w:val="18"/>
              </w:rPr>
            </w:pPr>
          </w:p>
          <w:p w14:paraId="09F18DB6" w14:textId="77777777" w:rsidR="00DA05F2" w:rsidRPr="00F33A92" w:rsidRDefault="00DA05F2" w:rsidP="002E744A">
            <w:pPr>
              <w:spacing w:after="0" w:line="240" w:lineRule="auto"/>
              <w:jc w:val="center"/>
              <w:rPr>
                <w:rFonts w:ascii="Arial" w:hAnsi="Arial" w:cs="Arial"/>
                <w:b/>
                <w:sz w:val="18"/>
                <w:szCs w:val="18"/>
              </w:rPr>
            </w:pPr>
          </w:p>
          <w:p w14:paraId="12D637EA" w14:textId="77777777" w:rsidR="00DA05F2" w:rsidRPr="00F33A92" w:rsidRDefault="00DA05F2" w:rsidP="002E744A">
            <w:pPr>
              <w:spacing w:after="0" w:line="240" w:lineRule="auto"/>
              <w:jc w:val="center"/>
              <w:rPr>
                <w:rFonts w:ascii="Arial" w:hAnsi="Arial" w:cs="Arial"/>
                <w:b/>
                <w:sz w:val="18"/>
                <w:szCs w:val="18"/>
              </w:rPr>
            </w:pPr>
          </w:p>
          <w:p w14:paraId="3F2BD9B5"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1.800,00</w:t>
            </w:r>
          </w:p>
        </w:tc>
      </w:tr>
      <w:tr w:rsidR="00DA05F2" w:rsidRPr="00F33A92" w14:paraId="7A07C25B" w14:textId="77777777" w:rsidTr="002E744A">
        <w:trPr>
          <w:trHeight w:val="255"/>
        </w:trPr>
        <w:tc>
          <w:tcPr>
            <w:tcW w:w="6374" w:type="dxa"/>
          </w:tcPr>
          <w:p w14:paraId="495536F7" w14:textId="77777777" w:rsidR="00DA05F2" w:rsidRPr="00F33A92" w:rsidRDefault="00DA05F2" w:rsidP="002E744A">
            <w:pPr>
              <w:spacing w:after="0" w:line="240" w:lineRule="auto"/>
              <w:jc w:val="both"/>
              <w:rPr>
                <w:rFonts w:ascii="Arial" w:hAnsi="Arial" w:cs="Arial"/>
                <w:sz w:val="18"/>
                <w:szCs w:val="18"/>
              </w:rPr>
            </w:pPr>
          </w:p>
          <w:p w14:paraId="652A7FFD" w14:textId="77777777" w:rsidR="00DA05F2" w:rsidRPr="00F33A92" w:rsidRDefault="00DA05F2" w:rsidP="002E744A">
            <w:pPr>
              <w:spacing w:after="0" w:line="240" w:lineRule="auto"/>
              <w:jc w:val="both"/>
              <w:rPr>
                <w:rFonts w:ascii="Arial" w:hAnsi="Arial" w:cs="Arial"/>
                <w:sz w:val="18"/>
                <w:szCs w:val="18"/>
              </w:rPr>
            </w:pPr>
            <w:proofErr w:type="spellStart"/>
            <w:r w:rsidRPr="00F33A92">
              <w:rPr>
                <w:rFonts w:ascii="Arial" w:hAnsi="Arial" w:cs="Arial"/>
                <w:b/>
                <w:sz w:val="18"/>
                <w:szCs w:val="18"/>
              </w:rPr>
              <w:t>CENTRO</w:t>
            </w:r>
            <w:proofErr w:type="spellEnd"/>
            <w:r w:rsidRPr="00F33A92">
              <w:rPr>
                <w:rFonts w:ascii="Arial" w:hAnsi="Arial" w:cs="Arial"/>
                <w:b/>
                <w:sz w:val="18"/>
                <w:szCs w:val="18"/>
              </w:rPr>
              <w:t xml:space="preserve"> PER </w:t>
            </w:r>
            <w:proofErr w:type="spellStart"/>
            <w:r w:rsidRPr="00F33A92">
              <w:rPr>
                <w:rFonts w:ascii="Arial" w:hAnsi="Arial" w:cs="Arial"/>
                <w:b/>
                <w:sz w:val="18"/>
                <w:szCs w:val="18"/>
              </w:rPr>
              <w:t>L'INCLUSIONE</w:t>
            </w:r>
            <w:proofErr w:type="spellEnd"/>
            <w:r w:rsidRPr="00F33A92">
              <w:rPr>
                <w:rFonts w:ascii="Arial" w:hAnsi="Arial" w:cs="Arial"/>
                <w:b/>
                <w:sz w:val="18"/>
                <w:szCs w:val="18"/>
              </w:rPr>
              <w:t xml:space="preserve"> E </w:t>
            </w:r>
            <w:proofErr w:type="spellStart"/>
            <w:r w:rsidRPr="00F33A92">
              <w:rPr>
                <w:rFonts w:ascii="Arial" w:hAnsi="Arial" w:cs="Arial"/>
                <w:b/>
                <w:sz w:val="18"/>
                <w:szCs w:val="18"/>
              </w:rPr>
              <w:t>IL</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SOSTEGNO</w:t>
            </w:r>
            <w:proofErr w:type="spellEnd"/>
            <w:r w:rsidRPr="00F33A92">
              <w:rPr>
                <w:rFonts w:ascii="Arial" w:hAnsi="Arial" w:cs="Arial"/>
                <w:b/>
                <w:sz w:val="18"/>
                <w:szCs w:val="18"/>
              </w:rPr>
              <w:t xml:space="preserve"> </w:t>
            </w:r>
            <w:proofErr w:type="spellStart"/>
            <w:r w:rsidRPr="00F33A92">
              <w:rPr>
                <w:rFonts w:ascii="Arial" w:hAnsi="Arial" w:cs="Arial"/>
                <w:b/>
                <w:sz w:val="18"/>
                <w:szCs w:val="18"/>
              </w:rPr>
              <w:t>NELLA</w:t>
            </w:r>
            <w:proofErr w:type="spellEnd"/>
            <w:r w:rsidRPr="00F33A92">
              <w:rPr>
                <w:rFonts w:ascii="Arial" w:hAnsi="Arial" w:cs="Arial"/>
                <w:b/>
                <w:sz w:val="18"/>
                <w:szCs w:val="18"/>
              </w:rPr>
              <w:t xml:space="preserve"> COMUNITÀ</w:t>
            </w:r>
          </w:p>
          <w:p w14:paraId="2A7CFA15" w14:textId="77777777" w:rsidR="00DA05F2" w:rsidRPr="00F33A92" w:rsidRDefault="00DA05F2" w:rsidP="002E744A">
            <w:pPr>
              <w:spacing w:after="0" w:line="240" w:lineRule="auto"/>
              <w:jc w:val="both"/>
              <w:rPr>
                <w:rFonts w:ascii="Arial" w:hAnsi="Arial" w:cs="Arial"/>
                <w:sz w:val="18"/>
                <w:szCs w:val="18"/>
              </w:rPr>
            </w:pPr>
          </w:p>
        </w:tc>
        <w:tc>
          <w:tcPr>
            <w:tcW w:w="1701" w:type="dxa"/>
            <w:vAlign w:val="bottom"/>
          </w:tcPr>
          <w:p w14:paraId="1792C40F"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10.800,00</w:t>
            </w:r>
          </w:p>
          <w:p w14:paraId="74783169" w14:textId="77777777" w:rsidR="00DA05F2" w:rsidRPr="00F33A92" w:rsidRDefault="00DA05F2" w:rsidP="002E744A">
            <w:pPr>
              <w:spacing w:after="0" w:line="240" w:lineRule="auto"/>
              <w:jc w:val="center"/>
              <w:rPr>
                <w:rFonts w:ascii="Arial" w:hAnsi="Arial" w:cs="Arial"/>
                <w:sz w:val="18"/>
                <w:szCs w:val="18"/>
              </w:rPr>
            </w:pPr>
          </w:p>
        </w:tc>
        <w:tc>
          <w:tcPr>
            <w:tcW w:w="1653" w:type="dxa"/>
          </w:tcPr>
          <w:p w14:paraId="420C91AA" w14:textId="77777777" w:rsidR="00DA05F2" w:rsidRPr="00F33A92" w:rsidRDefault="00DA05F2" w:rsidP="002E744A">
            <w:pPr>
              <w:spacing w:after="0" w:line="240" w:lineRule="auto"/>
              <w:jc w:val="center"/>
              <w:rPr>
                <w:rFonts w:ascii="Arial" w:hAnsi="Arial" w:cs="Arial"/>
                <w:b/>
                <w:sz w:val="18"/>
                <w:szCs w:val="18"/>
              </w:rPr>
            </w:pPr>
          </w:p>
          <w:p w14:paraId="773CFECC"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10.800,00</w:t>
            </w:r>
          </w:p>
        </w:tc>
      </w:tr>
      <w:tr w:rsidR="00DA05F2" w:rsidRPr="00F33A92" w14:paraId="4FC12011" w14:textId="77777777" w:rsidTr="002E744A">
        <w:trPr>
          <w:trHeight w:val="255"/>
        </w:trPr>
        <w:tc>
          <w:tcPr>
            <w:tcW w:w="6374" w:type="dxa"/>
          </w:tcPr>
          <w:p w14:paraId="16B80CC8" w14:textId="77777777" w:rsidR="00DA05F2" w:rsidRPr="00F33A92" w:rsidRDefault="00DA05F2" w:rsidP="002E744A">
            <w:pPr>
              <w:spacing w:after="0" w:line="240" w:lineRule="auto"/>
              <w:rPr>
                <w:rFonts w:ascii="Arial" w:hAnsi="Arial" w:cs="Arial"/>
                <w:sz w:val="18"/>
                <w:szCs w:val="18"/>
              </w:rPr>
            </w:pPr>
          </w:p>
          <w:p w14:paraId="2DCF018A" w14:textId="77777777" w:rsidR="00DA05F2" w:rsidRPr="00F33A92" w:rsidRDefault="00DA05F2" w:rsidP="002E744A">
            <w:pPr>
              <w:spacing w:after="0" w:line="240" w:lineRule="auto"/>
              <w:rPr>
                <w:rFonts w:ascii="Arial" w:hAnsi="Arial" w:cs="Arial"/>
                <w:sz w:val="18"/>
                <w:szCs w:val="18"/>
              </w:rPr>
            </w:pPr>
            <w:r w:rsidRPr="00F33A92">
              <w:rPr>
                <w:rFonts w:ascii="Arial" w:hAnsi="Arial" w:cs="Arial"/>
                <w:b/>
                <w:sz w:val="18"/>
                <w:szCs w:val="18"/>
              </w:rPr>
              <w:t>IN TOTALE</w:t>
            </w:r>
          </w:p>
          <w:p w14:paraId="797ADD67" w14:textId="77777777" w:rsidR="00DA05F2" w:rsidRPr="00F33A92" w:rsidRDefault="00DA05F2" w:rsidP="002E744A">
            <w:pPr>
              <w:spacing w:after="0" w:line="240" w:lineRule="auto"/>
              <w:rPr>
                <w:rFonts w:ascii="Arial" w:hAnsi="Arial" w:cs="Arial"/>
                <w:sz w:val="18"/>
                <w:szCs w:val="18"/>
              </w:rPr>
            </w:pPr>
          </w:p>
        </w:tc>
        <w:tc>
          <w:tcPr>
            <w:tcW w:w="1701" w:type="dxa"/>
            <w:vAlign w:val="bottom"/>
          </w:tcPr>
          <w:p w14:paraId="798CA330" w14:textId="77777777" w:rsidR="00DA05F2" w:rsidRPr="00F33A92" w:rsidRDefault="00DA05F2" w:rsidP="002E744A">
            <w:pPr>
              <w:spacing w:after="0" w:line="240" w:lineRule="auto"/>
              <w:jc w:val="center"/>
              <w:rPr>
                <w:rFonts w:ascii="Arial" w:hAnsi="Arial" w:cs="Arial"/>
                <w:b/>
                <w:sz w:val="18"/>
                <w:szCs w:val="18"/>
              </w:rPr>
            </w:pPr>
            <w:r w:rsidRPr="00F33A92">
              <w:rPr>
                <w:rFonts w:ascii="Arial" w:hAnsi="Arial" w:cs="Arial"/>
                <w:b/>
                <w:sz w:val="18"/>
                <w:szCs w:val="18"/>
              </w:rPr>
              <w:t>12.563,61</w:t>
            </w:r>
          </w:p>
          <w:p w14:paraId="235D627F" w14:textId="77777777" w:rsidR="00DA05F2" w:rsidRPr="00F33A92" w:rsidRDefault="00DA05F2" w:rsidP="002E744A">
            <w:pPr>
              <w:spacing w:after="0" w:line="240" w:lineRule="auto"/>
              <w:jc w:val="center"/>
              <w:rPr>
                <w:rFonts w:ascii="Arial" w:hAnsi="Arial" w:cs="Arial"/>
                <w:sz w:val="18"/>
                <w:szCs w:val="18"/>
              </w:rPr>
            </w:pPr>
          </w:p>
        </w:tc>
        <w:tc>
          <w:tcPr>
            <w:tcW w:w="1653" w:type="dxa"/>
          </w:tcPr>
          <w:p w14:paraId="509877EE" w14:textId="77777777" w:rsidR="00DA05F2" w:rsidRPr="00F33A92" w:rsidRDefault="00DA05F2" w:rsidP="002E744A">
            <w:pPr>
              <w:spacing w:after="0" w:line="240" w:lineRule="auto"/>
              <w:jc w:val="center"/>
              <w:rPr>
                <w:rFonts w:ascii="Arial" w:hAnsi="Arial" w:cs="Arial"/>
                <w:b/>
                <w:sz w:val="18"/>
                <w:szCs w:val="18"/>
              </w:rPr>
            </w:pPr>
          </w:p>
          <w:p w14:paraId="043DBE7B" w14:textId="77777777" w:rsidR="00DA05F2" w:rsidRPr="00F33A92" w:rsidRDefault="00DA05F2" w:rsidP="002E744A">
            <w:pPr>
              <w:spacing w:after="0" w:line="240" w:lineRule="auto"/>
              <w:jc w:val="center"/>
              <w:rPr>
                <w:rFonts w:ascii="Arial" w:hAnsi="Arial" w:cs="Arial"/>
                <w:sz w:val="18"/>
                <w:szCs w:val="18"/>
              </w:rPr>
            </w:pPr>
            <w:r w:rsidRPr="00F33A92">
              <w:rPr>
                <w:rFonts w:ascii="Arial" w:hAnsi="Arial" w:cs="Arial"/>
                <w:b/>
                <w:sz w:val="18"/>
                <w:szCs w:val="18"/>
              </w:rPr>
              <w:t>12.600,00</w:t>
            </w:r>
          </w:p>
        </w:tc>
      </w:tr>
    </w:tbl>
    <w:p w14:paraId="3EF80C89" w14:textId="77777777" w:rsidR="00DA05F2" w:rsidRPr="00F33A92" w:rsidRDefault="00DA05F2" w:rsidP="00DA05F2">
      <w:pPr>
        <w:pBdr>
          <w:top w:val="nil"/>
          <w:left w:val="nil"/>
          <w:bottom w:val="nil"/>
          <w:right w:val="nil"/>
          <w:between w:val="nil"/>
        </w:pBdr>
        <w:spacing w:after="0" w:line="240" w:lineRule="auto"/>
        <w:rPr>
          <w:rFonts w:ascii="Arial" w:hAnsi="Arial" w:cs="Arial"/>
          <w:color w:val="000000"/>
          <w:sz w:val="20"/>
          <w:szCs w:val="20"/>
        </w:rPr>
      </w:pPr>
    </w:p>
    <w:p w14:paraId="6DEC3680" w14:textId="77777777" w:rsidR="00DA05F2" w:rsidRPr="00F33A92" w:rsidRDefault="00DA05F2" w:rsidP="00DA05F2">
      <w:pPr>
        <w:spacing w:after="0" w:line="240" w:lineRule="auto"/>
        <w:rPr>
          <w:rFonts w:ascii="Arial" w:hAnsi="Arial" w:cs="Arial"/>
          <w:sz w:val="20"/>
          <w:szCs w:val="20"/>
        </w:rPr>
      </w:pPr>
      <w:proofErr w:type="spellStart"/>
      <w:r w:rsidRPr="00F33A92">
        <w:rPr>
          <w:rFonts w:ascii="Arial" w:hAnsi="Arial" w:cs="Arial"/>
          <w:sz w:val="20"/>
          <w:szCs w:val="20"/>
        </w:rPr>
        <w:t>CLASSE</w:t>
      </w:r>
      <w:proofErr w:type="spellEnd"/>
      <w:r w:rsidRPr="00F33A92">
        <w:rPr>
          <w:rFonts w:ascii="Arial" w:hAnsi="Arial" w:cs="Arial"/>
          <w:sz w:val="20"/>
          <w:szCs w:val="20"/>
        </w:rPr>
        <w:t xml:space="preserve">: </w:t>
      </w:r>
      <w:r w:rsidRPr="00F33A92">
        <w:rPr>
          <w:rFonts w:ascii="Arial" w:hAnsi="Arial" w:cs="Arial"/>
          <w:bCs/>
          <w:sz w:val="20"/>
          <w:szCs w:val="20"/>
        </w:rPr>
        <w:t>550-01/23-01/12</w:t>
      </w:r>
    </w:p>
    <w:p w14:paraId="19F3BB52" w14:textId="77777777" w:rsidR="00DA05F2" w:rsidRPr="00F33A92" w:rsidRDefault="00DA05F2" w:rsidP="00DA05F2">
      <w:pPr>
        <w:spacing w:after="0" w:line="240" w:lineRule="auto"/>
        <w:rPr>
          <w:rFonts w:ascii="Arial" w:hAnsi="Arial" w:cs="Arial"/>
          <w:sz w:val="20"/>
          <w:szCs w:val="20"/>
        </w:rPr>
      </w:pPr>
      <w:r w:rsidRPr="00F33A92">
        <w:rPr>
          <w:rFonts w:ascii="Arial" w:hAnsi="Arial" w:cs="Arial"/>
          <w:sz w:val="20"/>
          <w:szCs w:val="20"/>
        </w:rPr>
        <w:t xml:space="preserve">NUMERO: </w:t>
      </w:r>
      <w:r w:rsidRPr="00F33A92">
        <w:rPr>
          <w:rFonts w:ascii="Arial" w:hAnsi="Arial" w:cs="Arial"/>
          <w:bCs/>
          <w:sz w:val="20"/>
          <w:szCs w:val="20"/>
        </w:rPr>
        <w:t>2163-05-02-25-6</w:t>
      </w:r>
    </w:p>
    <w:p w14:paraId="36660524" w14:textId="77777777" w:rsidR="00DA05F2" w:rsidRPr="00F33A92" w:rsidRDefault="00DA05F2" w:rsidP="00DA05F2">
      <w:pPr>
        <w:spacing w:after="0" w:line="240" w:lineRule="auto"/>
        <w:rPr>
          <w:rFonts w:ascii="Arial" w:hAnsi="Arial" w:cs="Arial"/>
          <w:sz w:val="20"/>
          <w:szCs w:val="20"/>
        </w:rPr>
      </w:pPr>
      <w:r w:rsidRPr="00F33A92">
        <w:rPr>
          <w:rFonts w:ascii="Arial" w:hAnsi="Arial" w:cs="Arial"/>
          <w:sz w:val="20"/>
          <w:szCs w:val="20"/>
        </w:rPr>
        <w:t xml:space="preserve">Novigrad-Cittanova, </w:t>
      </w:r>
      <w:r w:rsidRPr="00F33A92">
        <w:rPr>
          <w:rFonts w:ascii="Arial" w:hAnsi="Arial" w:cs="Arial"/>
          <w:sz w:val="20"/>
          <w:szCs w:val="20"/>
          <w:lang w:val="it-IT"/>
        </w:rPr>
        <w:t>30 luglio 2025</w:t>
      </w:r>
    </w:p>
    <w:p w14:paraId="695695F6" w14:textId="77777777" w:rsidR="00DA05F2" w:rsidRPr="00F33A92" w:rsidRDefault="00DA05F2" w:rsidP="00DA05F2">
      <w:pPr>
        <w:spacing w:after="0" w:line="240" w:lineRule="auto"/>
        <w:rPr>
          <w:rFonts w:ascii="Arial" w:hAnsi="Arial" w:cs="Arial"/>
          <w:sz w:val="20"/>
          <w:szCs w:val="20"/>
        </w:rPr>
      </w:pPr>
    </w:p>
    <w:p w14:paraId="7511AE15"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 xml:space="preserve">IL CONSIGLIO CITTADINO DELLA CITTÀ DI </w:t>
      </w:r>
      <w:proofErr w:type="spellStart"/>
      <w:r w:rsidRPr="008D5F63">
        <w:rPr>
          <w:rFonts w:ascii="Arial" w:eastAsia="Aptos" w:hAnsi="Arial" w:cs="Arial"/>
          <w:sz w:val="20"/>
          <w:szCs w:val="20"/>
          <w:lang w:val="it-IT"/>
        </w:rPr>
        <w:t>NOVIGRADA</w:t>
      </w:r>
      <w:proofErr w:type="spellEnd"/>
      <w:r w:rsidRPr="008D5F63">
        <w:rPr>
          <w:rFonts w:ascii="Arial" w:eastAsia="Aptos" w:hAnsi="Arial" w:cs="Arial"/>
          <w:sz w:val="20"/>
          <w:szCs w:val="20"/>
          <w:lang w:val="it-IT"/>
        </w:rPr>
        <w:t>-CITTANOVA</w:t>
      </w:r>
    </w:p>
    <w:p w14:paraId="425053E4"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IL PRESIDENTE</w:t>
      </w:r>
    </w:p>
    <w:p w14:paraId="1EAF19D6" w14:textId="77777777" w:rsidR="00C5793D" w:rsidRPr="003B1824" w:rsidRDefault="00C5793D" w:rsidP="00C5793D">
      <w:pPr>
        <w:spacing w:after="0" w:line="240" w:lineRule="auto"/>
        <w:jc w:val="center"/>
        <w:rPr>
          <w:rFonts w:ascii="Arial" w:hAnsi="Arial" w:cs="Arial"/>
          <w:sz w:val="20"/>
          <w:szCs w:val="20"/>
          <w:lang w:val="it-IT"/>
        </w:rPr>
      </w:pPr>
      <w:r w:rsidRPr="003B1824">
        <w:rPr>
          <w:rFonts w:ascii="Arial" w:hAnsi="Arial" w:cs="Arial"/>
          <w:sz w:val="20"/>
          <w:szCs w:val="20"/>
          <w:lang w:val="it-IT"/>
        </w:rPr>
        <w:t>Katarina Nemet</w:t>
      </w:r>
    </w:p>
    <w:p w14:paraId="186C8A9A" w14:textId="77777777" w:rsidR="00DA05F2" w:rsidRDefault="00DA05F2" w:rsidP="00DA05F2">
      <w:pPr>
        <w:spacing w:after="160" w:line="259" w:lineRule="auto"/>
        <w:rPr>
          <w:rFonts w:ascii="Arial" w:hAnsi="Arial" w:cs="Arial"/>
          <w:sz w:val="20"/>
          <w:szCs w:val="20"/>
        </w:rPr>
      </w:pPr>
      <w:r>
        <w:rPr>
          <w:rFonts w:ascii="Arial" w:hAnsi="Arial" w:cs="Arial"/>
          <w:sz w:val="20"/>
          <w:szCs w:val="20"/>
        </w:rPr>
        <w:br w:type="page"/>
      </w:r>
    </w:p>
    <w:p w14:paraId="170DFBB5" w14:textId="77777777" w:rsidR="00DA05F2" w:rsidRPr="004E75D7" w:rsidRDefault="00DA05F2" w:rsidP="00DA05F2">
      <w:pPr>
        <w:spacing w:after="0" w:line="240" w:lineRule="auto"/>
        <w:jc w:val="both"/>
        <w:rPr>
          <w:rFonts w:ascii="Arial" w:hAnsi="Arial" w:cs="Arial"/>
          <w:sz w:val="20"/>
          <w:szCs w:val="20"/>
          <w:lang w:val="it-IT"/>
        </w:rPr>
      </w:pPr>
      <w:r w:rsidRPr="004E75D7">
        <w:rPr>
          <w:rFonts w:ascii="Arial" w:hAnsi="Arial" w:cs="Arial"/>
          <w:sz w:val="20"/>
          <w:szCs w:val="20"/>
          <w:lang w:val="it-IT"/>
        </w:rPr>
        <w:lastRenderedPageBreak/>
        <w:t>Ai sensi dell'articolo 9 bis della Legge sul finanziamento dei fabbisogni pubblici nella cultura ("Gazzetta ufficiale", n. 47/90, 27/93 e 38/09), dell'articolo 101 dello Statuto della Città di Novigrad-Cittanova ("Bollettino ufficiale della Città di Novigrad - Cittanova", n. 5/09, 3/13, 2/14, 2/17, 1/18, 1/21, 6/21, 7/21-testo consolidato, 3/22) il Consiglio cittadino della Città di Novigrad-Cittanova nella seduta del 30 luglio 2025 emana la seguente</w:t>
      </w:r>
    </w:p>
    <w:p w14:paraId="0E7E065B" w14:textId="77777777" w:rsidR="00DA05F2" w:rsidRPr="004E75D7" w:rsidRDefault="00DA05F2" w:rsidP="00DA05F2">
      <w:pPr>
        <w:spacing w:after="0" w:line="240" w:lineRule="auto"/>
        <w:rPr>
          <w:rFonts w:ascii="Arial" w:hAnsi="Arial" w:cs="Arial"/>
          <w:sz w:val="20"/>
          <w:szCs w:val="20"/>
          <w:lang w:val="it-IT"/>
        </w:rPr>
      </w:pPr>
    </w:p>
    <w:p w14:paraId="13C67BFF" w14:textId="77777777" w:rsidR="00DA05F2" w:rsidRPr="004E75D7" w:rsidRDefault="00DA05F2" w:rsidP="00DA05F2">
      <w:pPr>
        <w:spacing w:after="0" w:line="240" w:lineRule="auto"/>
        <w:rPr>
          <w:rFonts w:ascii="Arial" w:hAnsi="Arial" w:cs="Arial"/>
          <w:sz w:val="20"/>
          <w:szCs w:val="20"/>
          <w:lang w:val="it-IT"/>
        </w:rPr>
      </w:pPr>
    </w:p>
    <w:p w14:paraId="408F9C2F" w14:textId="77777777" w:rsidR="00DA05F2" w:rsidRPr="004E75D7" w:rsidRDefault="00DA05F2" w:rsidP="00DA05F2">
      <w:pPr>
        <w:spacing w:after="0" w:line="240" w:lineRule="auto"/>
        <w:rPr>
          <w:rFonts w:ascii="Arial" w:hAnsi="Arial" w:cs="Arial"/>
          <w:sz w:val="20"/>
          <w:szCs w:val="20"/>
          <w:lang w:val="it-IT"/>
        </w:rPr>
      </w:pPr>
    </w:p>
    <w:p w14:paraId="606799E7" w14:textId="77777777" w:rsidR="00DA05F2" w:rsidRPr="004E75D7" w:rsidRDefault="00DA05F2" w:rsidP="00DA05F2">
      <w:pPr>
        <w:spacing w:after="0" w:line="240" w:lineRule="auto"/>
        <w:jc w:val="center"/>
        <w:rPr>
          <w:rFonts w:ascii="Arial" w:hAnsi="Arial" w:cs="Arial"/>
          <w:b/>
          <w:bCs/>
          <w:sz w:val="20"/>
          <w:szCs w:val="20"/>
          <w:lang w:val="it-IT"/>
        </w:rPr>
      </w:pPr>
      <w:r w:rsidRPr="004E75D7">
        <w:rPr>
          <w:rFonts w:ascii="Arial" w:hAnsi="Arial" w:cs="Arial"/>
          <w:b/>
          <w:bCs/>
          <w:sz w:val="20"/>
          <w:szCs w:val="20"/>
          <w:lang w:val="it-IT"/>
        </w:rPr>
        <w:t xml:space="preserve">RELAZIONE SULLA REALIZZAZIONE DEL PROGRAMMA DEI FABBISOGNI PUBBLICI </w:t>
      </w:r>
    </w:p>
    <w:p w14:paraId="0188232A" w14:textId="77777777" w:rsidR="00DA05F2" w:rsidRPr="004E75D7" w:rsidRDefault="00DA05F2" w:rsidP="00DA05F2">
      <w:pPr>
        <w:spacing w:after="0" w:line="240" w:lineRule="auto"/>
        <w:jc w:val="center"/>
        <w:rPr>
          <w:rFonts w:ascii="Arial" w:hAnsi="Arial" w:cs="Arial"/>
          <w:b/>
          <w:bCs/>
          <w:sz w:val="20"/>
          <w:szCs w:val="20"/>
          <w:lang w:val="it-IT"/>
        </w:rPr>
      </w:pPr>
      <w:r w:rsidRPr="004E75D7">
        <w:rPr>
          <w:rFonts w:ascii="Arial" w:hAnsi="Arial" w:cs="Arial"/>
          <w:b/>
          <w:bCs/>
          <w:sz w:val="20"/>
          <w:szCs w:val="20"/>
          <w:lang w:val="it-IT"/>
        </w:rPr>
        <w:t>NELLA CULTURA DELLA CITTÀ DI NOVIGRAD-CITTANOVA PER L'ANNO 2024</w:t>
      </w:r>
    </w:p>
    <w:p w14:paraId="5EB9B97A" w14:textId="77777777" w:rsidR="00DA05F2" w:rsidRPr="004E75D7" w:rsidRDefault="00DA05F2" w:rsidP="00DA05F2">
      <w:pPr>
        <w:spacing w:after="0" w:line="240" w:lineRule="auto"/>
        <w:jc w:val="center"/>
        <w:rPr>
          <w:rFonts w:ascii="Arial" w:hAnsi="Arial" w:cs="Arial"/>
          <w:b/>
          <w:bCs/>
          <w:sz w:val="20"/>
          <w:szCs w:val="20"/>
          <w:lang w:val="it-IT"/>
        </w:rPr>
      </w:pPr>
    </w:p>
    <w:p w14:paraId="160D7882" w14:textId="77777777" w:rsidR="00DA05F2" w:rsidRPr="004E75D7" w:rsidRDefault="00DA05F2" w:rsidP="00DA05F2">
      <w:pPr>
        <w:spacing w:after="0" w:line="240" w:lineRule="auto"/>
        <w:jc w:val="center"/>
        <w:rPr>
          <w:rFonts w:ascii="Arial" w:hAnsi="Arial" w:cs="Arial"/>
          <w:b/>
          <w:bCs/>
          <w:sz w:val="20"/>
          <w:szCs w:val="20"/>
          <w:lang w:val="it-IT"/>
        </w:rPr>
      </w:pPr>
    </w:p>
    <w:p w14:paraId="1DD4C37C" w14:textId="77777777" w:rsidR="00DA05F2" w:rsidRDefault="00DA05F2" w:rsidP="00DA05F2">
      <w:pPr>
        <w:jc w:val="both"/>
        <w:rPr>
          <w:rFonts w:ascii="Arial" w:hAnsi="Arial" w:cs="Arial"/>
          <w:sz w:val="20"/>
          <w:szCs w:val="20"/>
          <w:lang w:val="it-IT"/>
        </w:rPr>
      </w:pPr>
      <w:r w:rsidRPr="004E75D7">
        <w:rPr>
          <w:rFonts w:ascii="Arial" w:hAnsi="Arial" w:cs="Arial"/>
          <w:sz w:val="20"/>
          <w:szCs w:val="20"/>
          <w:lang w:val="it-IT"/>
        </w:rPr>
        <w:tab/>
        <w:t>I fabbisogni pubblici nella cultura della Città di Novigrad-Cittanova sono attività e lavori culturali, azioni e manifestazioni nella cultura di interesse per la Città di Novigrad-Cittanova che sono determinati dal programma come fabbisogni pubblici, così come quelli che sono determinati dal una legge speciale, ed in particolare: le attività e i compiti delle istituzioni culturali, la tutela dei monumenti culturali, le attività delle associazioni e degli altri organismi culturali, l'incoraggiamento della creatività artistica e culturale, le azioni e le manifestazioni culturali che concorrono allo sviluppo e alla promozione della vita culturale, ma anche manutenzione degli investimenti, preparazione della documentazione progettuale, adeguamenti e necessari interventi sugli edifici.</w:t>
      </w:r>
    </w:p>
    <w:p w14:paraId="065C1EA1" w14:textId="77777777" w:rsidR="00DA05F2" w:rsidRPr="004E75D7" w:rsidRDefault="00DA05F2" w:rsidP="00DA05F2">
      <w:pPr>
        <w:spacing w:after="0" w:line="240" w:lineRule="auto"/>
        <w:jc w:val="both"/>
        <w:rPr>
          <w:rFonts w:ascii="Arial" w:hAnsi="Arial" w:cs="Arial"/>
          <w:sz w:val="20"/>
          <w:szCs w:val="20"/>
          <w:lang w:val="it-IT"/>
        </w:rPr>
      </w:pPr>
    </w:p>
    <w:p w14:paraId="170FAAE8" w14:textId="77777777" w:rsidR="00DA05F2" w:rsidRDefault="00DA05F2" w:rsidP="00DA05F2">
      <w:pPr>
        <w:jc w:val="both"/>
        <w:rPr>
          <w:rFonts w:ascii="Arial" w:hAnsi="Arial" w:cs="Arial"/>
          <w:sz w:val="20"/>
          <w:szCs w:val="20"/>
          <w:lang w:val="it-IT"/>
        </w:rPr>
      </w:pPr>
      <w:r w:rsidRPr="004E75D7">
        <w:rPr>
          <w:rFonts w:ascii="Arial" w:hAnsi="Arial" w:cs="Arial"/>
          <w:sz w:val="20"/>
          <w:szCs w:val="20"/>
          <w:lang w:val="it-IT"/>
        </w:rPr>
        <w:tab/>
        <w:t>Il programma dei fabbisogni pubblici nella cultura per l'anno 2024 sarà realizzato attraverso l'Assessorato agli affari del sindaco, affari generali e attività sociali, le attività del Museo-Museo Lapidarium, della Biblioteca civica di Novigrad-Cittanova, del Centro per le manifestazioni e la cultura di Novigrad-Cittanova, e le istituzioni e le associazioni che si occupano di programmi culturali.</w:t>
      </w:r>
    </w:p>
    <w:p w14:paraId="4F1C4465" w14:textId="77777777" w:rsidR="00DA05F2" w:rsidRPr="004E75D7" w:rsidRDefault="00DA05F2" w:rsidP="00DA05F2">
      <w:pPr>
        <w:spacing w:after="0" w:line="240" w:lineRule="auto"/>
        <w:jc w:val="both"/>
        <w:rPr>
          <w:rFonts w:ascii="Arial" w:hAnsi="Arial" w:cs="Arial"/>
          <w:sz w:val="20"/>
          <w:szCs w:val="20"/>
          <w:lang w:val="it-IT"/>
        </w:rPr>
      </w:pPr>
    </w:p>
    <w:p w14:paraId="0A78C6CA" w14:textId="77777777" w:rsidR="00DA05F2" w:rsidRPr="004E75D7" w:rsidRDefault="00DA05F2" w:rsidP="00DA05F2">
      <w:pPr>
        <w:spacing w:after="0" w:line="240" w:lineRule="auto"/>
        <w:jc w:val="both"/>
        <w:rPr>
          <w:rFonts w:ascii="Arial" w:hAnsi="Arial" w:cs="Arial"/>
          <w:sz w:val="20"/>
          <w:szCs w:val="20"/>
          <w:lang w:val="it-IT"/>
        </w:rPr>
      </w:pPr>
      <w:r w:rsidRPr="004E75D7">
        <w:rPr>
          <w:rFonts w:ascii="Arial" w:hAnsi="Arial" w:cs="Arial"/>
          <w:sz w:val="20"/>
          <w:szCs w:val="20"/>
          <w:lang w:val="it-IT"/>
        </w:rPr>
        <w:tab/>
        <w:t>I progetti di capitale, lo sviluppo della documentazione progettuale, la costruzione di edifici per scopi pubblici nella cultura e la ristrutturazione dei monumenti culturali sono pianificati e attuati attraverso l'Assessorato al sistema comunale, assetto territoriale e tutela ambientale.</w:t>
      </w:r>
    </w:p>
    <w:p w14:paraId="566EDCAB" w14:textId="77777777" w:rsidR="00DA05F2" w:rsidRPr="004E75D7" w:rsidRDefault="00DA05F2" w:rsidP="00DA05F2">
      <w:pPr>
        <w:spacing w:after="0" w:line="240" w:lineRule="auto"/>
        <w:rPr>
          <w:rFonts w:ascii="Arial" w:hAnsi="Arial" w:cs="Arial"/>
          <w:sz w:val="20"/>
          <w:szCs w:val="20"/>
          <w:lang w:val="it-IT"/>
        </w:rPr>
      </w:pPr>
    </w:p>
    <w:p w14:paraId="7614692E" w14:textId="77777777" w:rsidR="00DA05F2" w:rsidRPr="004E75D7" w:rsidRDefault="00DA05F2" w:rsidP="00DA05F2">
      <w:pPr>
        <w:spacing w:after="0" w:line="240" w:lineRule="auto"/>
        <w:rPr>
          <w:rFonts w:ascii="Arial" w:hAnsi="Arial" w:cs="Arial"/>
          <w:sz w:val="20"/>
          <w:szCs w:val="20"/>
          <w:lang w:val="it-IT"/>
        </w:rPr>
      </w:pPr>
      <w:r w:rsidRPr="004E75D7">
        <w:rPr>
          <w:rFonts w:ascii="Arial" w:hAnsi="Arial" w:cs="Arial"/>
          <w:sz w:val="20"/>
          <w:szCs w:val="20"/>
          <w:lang w:val="it-IT"/>
        </w:rPr>
        <w:br w:type="page"/>
      </w:r>
    </w:p>
    <w:p w14:paraId="0813FA7B" w14:textId="77777777" w:rsidR="00DA05F2" w:rsidRPr="004E75D7" w:rsidRDefault="00DA05F2" w:rsidP="00DA05F2">
      <w:pPr>
        <w:spacing w:after="0" w:line="240" w:lineRule="auto"/>
        <w:jc w:val="center"/>
        <w:rPr>
          <w:rFonts w:ascii="Arial" w:hAnsi="Arial" w:cs="Arial"/>
          <w:b/>
          <w:bCs/>
          <w:sz w:val="20"/>
          <w:szCs w:val="20"/>
          <w:lang w:val="it-IT"/>
        </w:rPr>
      </w:pPr>
      <w:r w:rsidRPr="004E75D7">
        <w:rPr>
          <w:rFonts w:ascii="Arial" w:hAnsi="Arial" w:cs="Arial"/>
          <w:b/>
          <w:bCs/>
          <w:sz w:val="20"/>
          <w:szCs w:val="20"/>
          <w:lang w:val="it-IT"/>
        </w:rPr>
        <w:lastRenderedPageBreak/>
        <w:t>RELAZIONE SULLA REALIZZAZIONE DEL PROGRAMMA DEI FABBISOGNI PUBBLICI NELLA CULTURA</w:t>
      </w:r>
    </w:p>
    <w:p w14:paraId="017D0266" w14:textId="77777777" w:rsidR="00DA05F2" w:rsidRPr="004E75D7" w:rsidRDefault="00DA05F2" w:rsidP="00DA05F2">
      <w:pPr>
        <w:spacing w:after="0" w:line="240" w:lineRule="auto"/>
        <w:jc w:val="center"/>
        <w:rPr>
          <w:rFonts w:ascii="Arial" w:hAnsi="Arial" w:cs="Arial"/>
          <w:b/>
          <w:bCs/>
          <w:sz w:val="20"/>
          <w:szCs w:val="20"/>
          <w:lang w:val="it-IT"/>
        </w:rPr>
      </w:pPr>
      <w:r w:rsidRPr="004E75D7">
        <w:rPr>
          <w:rFonts w:ascii="Arial" w:hAnsi="Arial" w:cs="Arial"/>
          <w:b/>
          <w:bCs/>
          <w:sz w:val="20"/>
          <w:szCs w:val="20"/>
          <w:lang w:val="it-IT"/>
        </w:rPr>
        <w:t>DELLA CITTÀ DI NOVIGRAD-CITTANOVA PER L'ANNO 2024</w:t>
      </w:r>
    </w:p>
    <w:p w14:paraId="33D1C1FF" w14:textId="77777777" w:rsidR="00DA05F2" w:rsidRPr="004E75D7" w:rsidRDefault="00DA05F2" w:rsidP="00DA05F2">
      <w:pPr>
        <w:spacing w:after="0" w:line="240" w:lineRule="auto"/>
        <w:rPr>
          <w:rFonts w:ascii="Arial" w:hAnsi="Arial" w:cs="Arial"/>
          <w:sz w:val="20"/>
          <w:szCs w:val="20"/>
          <w:lang w:val="it-IT"/>
        </w:rPr>
      </w:pPr>
    </w:p>
    <w:p w14:paraId="110C1D4C" w14:textId="77777777" w:rsidR="00DA05F2" w:rsidRPr="004E75D7" w:rsidRDefault="00DA05F2" w:rsidP="00DA05F2">
      <w:pPr>
        <w:spacing w:after="0" w:line="240" w:lineRule="auto"/>
        <w:rPr>
          <w:rFonts w:ascii="Arial" w:hAnsi="Arial" w:cs="Arial"/>
          <w:sz w:val="20"/>
          <w:szCs w:val="20"/>
          <w:lang w:val="it-IT"/>
        </w:rPr>
      </w:pPr>
    </w:p>
    <w:p w14:paraId="18CC9A6E" w14:textId="77777777" w:rsidR="00DA05F2" w:rsidRPr="004E75D7" w:rsidRDefault="00DA05F2" w:rsidP="00DA05F2">
      <w:pPr>
        <w:pStyle w:val="ListParagraph"/>
        <w:numPr>
          <w:ilvl w:val="0"/>
          <w:numId w:val="300"/>
        </w:numPr>
        <w:spacing w:after="0" w:line="240" w:lineRule="auto"/>
        <w:rPr>
          <w:rFonts w:ascii="Arial" w:hAnsi="Arial" w:cs="Arial"/>
          <w:b/>
          <w:bCs/>
          <w:sz w:val="20"/>
          <w:szCs w:val="20"/>
          <w:lang w:val="it-IT"/>
        </w:rPr>
      </w:pPr>
      <w:r w:rsidRPr="004E75D7">
        <w:rPr>
          <w:rFonts w:ascii="Arial" w:hAnsi="Arial" w:cs="Arial"/>
          <w:b/>
          <w:bCs/>
          <w:sz w:val="20"/>
          <w:szCs w:val="20"/>
          <w:lang w:val="it-IT"/>
        </w:rPr>
        <w:t>MUSEO LAPIDARIUM NOVIGRAD-CITTANOVA</w:t>
      </w:r>
    </w:p>
    <w:p w14:paraId="7C4D376D" w14:textId="77777777" w:rsidR="00DA05F2" w:rsidRPr="004E75D7" w:rsidRDefault="00DA05F2" w:rsidP="00DA05F2">
      <w:pPr>
        <w:pStyle w:val="ListParagraph"/>
        <w:spacing w:after="0" w:line="240" w:lineRule="auto"/>
        <w:ind w:left="1080"/>
        <w:rPr>
          <w:rFonts w:ascii="Arial" w:hAnsi="Arial" w:cs="Arial"/>
          <w:b/>
          <w:bCs/>
          <w:sz w:val="20"/>
          <w:szCs w:val="20"/>
          <w:lang w:val="it-IT"/>
        </w:rPr>
      </w:pPr>
    </w:p>
    <w:tbl>
      <w:tblPr>
        <w:tblW w:w="9308" w:type="dxa"/>
        <w:tblLook w:val="04A0" w:firstRow="1" w:lastRow="0" w:firstColumn="1" w:lastColumn="0" w:noHBand="0" w:noVBand="1"/>
      </w:tblPr>
      <w:tblGrid>
        <w:gridCol w:w="2086"/>
        <w:gridCol w:w="1217"/>
        <w:gridCol w:w="1217"/>
        <w:gridCol w:w="1217"/>
        <w:gridCol w:w="1137"/>
        <w:gridCol w:w="1217"/>
        <w:gridCol w:w="1217"/>
      </w:tblGrid>
      <w:tr w:rsidR="00DA05F2" w:rsidRPr="0022714D" w14:paraId="1114C8B4" w14:textId="77777777" w:rsidTr="002E744A">
        <w:trPr>
          <w:trHeight w:val="495"/>
        </w:trPr>
        <w:tc>
          <w:tcPr>
            <w:tcW w:w="2086" w:type="dxa"/>
            <w:tcBorders>
              <w:top w:val="single" w:sz="4" w:space="0" w:color="auto"/>
              <w:left w:val="single" w:sz="4" w:space="0" w:color="auto"/>
              <w:bottom w:val="single" w:sz="4" w:space="0" w:color="auto"/>
              <w:right w:val="single" w:sz="4" w:space="0" w:color="auto"/>
            </w:tcBorders>
            <w:vAlign w:val="center"/>
          </w:tcPr>
          <w:p w14:paraId="39544167" w14:textId="77777777" w:rsidR="00DA05F2" w:rsidRPr="0022714D" w:rsidRDefault="00DA05F2" w:rsidP="002E744A">
            <w:pPr>
              <w:spacing w:after="0" w:line="240" w:lineRule="auto"/>
              <w:rPr>
                <w:rFonts w:ascii="Arial" w:hAnsi="Arial" w:cs="Arial"/>
                <w:sz w:val="18"/>
                <w:szCs w:val="18"/>
                <w:lang w:val="it-IT"/>
              </w:rPr>
            </w:pPr>
            <w:r w:rsidRPr="0022714D">
              <w:rPr>
                <w:rFonts w:ascii="Arial" w:hAnsi="Arial" w:cs="Arial"/>
                <w:b/>
                <w:sz w:val="18"/>
                <w:szCs w:val="18"/>
                <w:lang w:val="it-IT"/>
              </w:rPr>
              <w:t>ATTIVITÀ/PROGETTO CORRENTE</w:t>
            </w:r>
          </w:p>
        </w:tc>
        <w:tc>
          <w:tcPr>
            <w:tcW w:w="1217" w:type="dxa"/>
            <w:tcBorders>
              <w:top w:val="single" w:sz="4" w:space="0" w:color="auto"/>
              <w:left w:val="single" w:sz="4" w:space="0" w:color="auto"/>
              <w:bottom w:val="single" w:sz="4" w:space="0" w:color="auto"/>
              <w:right w:val="single" w:sz="4" w:space="0" w:color="auto"/>
            </w:tcBorders>
            <w:vAlign w:val="center"/>
          </w:tcPr>
          <w:p w14:paraId="705DE4C1"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BILANCIO CITTADINO</w:t>
            </w:r>
          </w:p>
          <w:p w14:paraId="5D1DC63C"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b/>
                <w:sz w:val="18"/>
                <w:szCs w:val="18"/>
                <w:lang w:val="it-IT"/>
              </w:rPr>
              <w:t>/pianificato</w:t>
            </w:r>
          </w:p>
        </w:tc>
        <w:tc>
          <w:tcPr>
            <w:tcW w:w="1217" w:type="dxa"/>
            <w:tcBorders>
              <w:top w:val="single" w:sz="4" w:space="0" w:color="auto"/>
              <w:left w:val="single" w:sz="4" w:space="0" w:color="auto"/>
              <w:bottom w:val="single" w:sz="4" w:space="0" w:color="auto"/>
              <w:right w:val="single" w:sz="4" w:space="0" w:color="auto"/>
            </w:tcBorders>
            <w:shd w:val="clear" w:color="000000" w:fill="D9D9D9"/>
            <w:vAlign w:val="center"/>
          </w:tcPr>
          <w:p w14:paraId="5A4ACB08"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BILANCIO CITTADINO</w:t>
            </w:r>
          </w:p>
          <w:p w14:paraId="025BC694" w14:textId="77777777" w:rsidR="00DA05F2" w:rsidRPr="0022714D" w:rsidRDefault="00DA05F2" w:rsidP="002E744A">
            <w:pPr>
              <w:spacing w:after="0" w:line="240" w:lineRule="auto"/>
              <w:jc w:val="center"/>
              <w:rPr>
                <w:rFonts w:ascii="Arial" w:hAnsi="Arial" w:cs="Arial"/>
                <w:color w:val="000000"/>
                <w:sz w:val="18"/>
                <w:szCs w:val="18"/>
              </w:rPr>
            </w:pPr>
            <w:r w:rsidRPr="0022714D">
              <w:rPr>
                <w:rFonts w:ascii="Arial" w:hAnsi="Arial" w:cs="Arial"/>
                <w:b/>
                <w:sz w:val="18"/>
                <w:szCs w:val="18"/>
                <w:lang w:val="it-IT"/>
              </w:rPr>
              <w:t>/realizzato</w:t>
            </w:r>
          </w:p>
        </w:tc>
        <w:tc>
          <w:tcPr>
            <w:tcW w:w="1217" w:type="dxa"/>
            <w:tcBorders>
              <w:top w:val="single" w:sz="4" w:space="0" w:color="auto"/>
              <w:left w:val="single" w:sz="4" w:space="0" w:color="auto"/>
              <w:bottom w:val="single" w:sz="4" w:space="0" w:color="auto"/>
              <w:right w:val="single" w:sz="4" w:space="0" w:color="auto"/>
            </w:tcBorders>
            <w:vAlign w:val="center"/>
          </w:tcPr>
          <w:p w14:paraId="15DDD8FC"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ENTRATE PROPRIE</w:t>
            </w:r>
          </w:p>
          <w:p w14:paraId="7AD9FE62"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(FONTI)</w:t>
            </w:r>
          </w:p>
          <w:p w14:paraId="1800E758"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UTENTI</w:t>
            </w:r>
          </w:p>
          <w:p w14:paraId="75B7EA9D"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b/>
                <w:sz w:val="18"/>
                <w:szCs w:val="18"/>
                <w:lang w:val="it-IT"/>
              </w:rPr>
              <w:t>/pianificato/</w:t>
            </w:r>
          </w:p>
        </w:tc>
        <w:tc>
          <w:tcPr>
            <w:tcW w:w="1137" w:type="dxa"/>
            <w:tcBorders>
              <w:top w:val="single" w:sz="4" w:space="0" w:color="auto"/>
              <w:left w:val="single" w:sz="4" w:space="0" w:color="auto"/>
              <w:bottom w:val="single" w:sz="4" w:space="0" w:color="auto"/>
              <w:right w:val="single" w:sz="4" w:space="0" w:color="auto"/>
            </w:tcBorders>
            <w:shd w:val="clear" w:color="000000" w:fill="D9D9D9"/>
            <w:vAlign w:val="center"/>
          </w:tcPr>
          <w:p w14:paraId="2BB08C76"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ENTRATE PROPRIE</w:t>
            </w:r>
          </w:p>
          <w:p w14:paraId="2F09556C"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(FONTI)</w:t>
            </w:r>
          </w:p>
          <w:p w14:paraId="141EDFD0"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UTENTI</w:t>
            </w:r>
          </w:p>
          <w:p w14:paraId="7F7CDE4A"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b/>
                <w:sz w:val="18"/>
                <w:szCs w:val="18"/>
                <w:lang w:val="it-IT"/>
              </w:rPr>
              <w:t>/realizzato/</w:t>
            </w:r>
          </w:p>
        </w:tc>
        <w:tc>
          <w:tcPr>
            <w:tcW w:w="1217" w:type="dxa"/>
            <w:tcBorders>
              <w:top w:val="single" w:sz="4" w:space="0" w:color="auto"/>
              <w:left w:val="single" w:sz="4" w:space="0" w:color="auto"/>
              <w:bottom w:val="single" w:sz="4" w:space="0" w:color="auto"/>
              <w:right w:val="single" w:sz="4" w:space="0" w:color="auto"/>
            </w:tcBorders>
            <w:vAlign w:val="center"/>
          </w:tcPr>
          <w:p w14:paraId="7468B1C5"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TOTALE</w:t>
            </w:r>
          </w:p>
          <w:p w14:paraId="6F78BA31"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b/>
                <w:sz w:val="18"/>
                <w:szCs w:val="18"/>
                <w:lang w:val="it-IT"/>
              </w:rPr>
              <w:t>/pianificato/</w:t>
            </w:r>
          </w:p>
        </w:tc>
        <w:tc>
          <w:tcPr>
            <w:tcW w:w="1217" w:type="dxa"/>
            <w:tcBorders>
              <w:top w:val="single" w:sz="4" w:space="0" w:color="auto"/>
              <w:left w:val="single" w:sz="4" w:space="0" w:color="auto"/>
              <w:bottom w:val="single" w:sz="4" w:space="0" w:color="auto"/>
              <w:right w:val="single" w:sz="4" w:space="0" w:color="auto"/>
            </w:tcBorders>
            <w:shd w:val="clear" w:color="000000" w:fill="D9D9D9"/>
            <w:vAlign w:val="center"/>
          </w:tcPr>
          <w:p w14:paraId="058BCBBC"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TOTALE</w:t>
            </w:r>
          </w:p>
          <w:p w14:paraId="5F13AE5B" w14:textId="77777777" w:rsidR="00DA05F2" w:rsidRPr="0022714D" w:rsidRDefault="00DA05F2" w:rsidP="002E744A">
            <w:pPr>
              <w:spacing w:after="0" w:line="240" w:lineRule="auto"/>
              <w:jc w:val="center"/>
              <w:rPr>
                <w:rFonts w:ascii="Arial" w:hAnsi="Arial" w:cs="Arial"/>
                <w:color w:val="000000"/>
                <w:sz w:val="18"/>
                <w:szCs w:val="18"/>
              </w:rPr>
            </w:pPr>
            <w:r w:rsidRPr="0022714D">
              <w:rPr>
                <w:rFonts w:ascii="Arial" w:hAnsi="Arial" w:cs="Arial"/>
                <w:b/>
                <w:sz w:val="18"/>
                <w:szCs w:val="18"/>
                <w:lang w:val="it-IT"/>
              </w:rPr>
              <w:t>/realizzato</w:t>
            </w:r>
          </w:p>
        </w:tc>
      </w:tr>
      <w:tr w:rsidR="00DA05F2" w:rsidRPr="0022714D" w14:paraId="60908E3D" w14:textId="77777777" w:rsidTr="002E744A">
        <w:trPr>
          <w:trHeight w:val="495"/>
        </w:trPr>
        <w:tc>
          <w:tcPr>
            <w:tcW w:w="2086" w:type="dxa"/>
            <w:tcBorders>
              <w:top w:val="single" w:sz="4" w:space="0" w:color="auto"/>
              <w:left w:val="single" w:sz="8" w:space="0" w:color="auto"/>
              <w:bottom w:val="single" w:sz="8" w:space="0" w:color="auto"/>
              <w:right w:val="single" w:sz="8" w:space="0" w:color="auto"/>
            </w:tcBorders>
            <w:vAlign w:val="center"/>
            <w:hideMark/>
          </w:tcPr>
          <w:p w14:paraId="65646D97" w14:textId="77777777" w:rsidR="00DA05F2" w:rsidRPr="0022714D" w:rsidRDefault="00DA05F2" w:rsidP="002E744A">
            <w:pPr>
              <w:spacing w:after="0" w:line="240" w:lineRule="auto"/>
              <w:rPr>
                <w:rFonts w:ascii="Arial" w:hAnsi="Arial" w:cs="Arial"/>
                <w:color w:val="000000"/>
                <w:sz w:val="18"/>
                <w:szCs w:val="18"/>
              </w:rPr>
            </w:pPr>
            <w:r w:rsidRPr="0022714D">
              <w:rPr>
                <w:rFonts w:ascii="Arial" w:hAnsi="Arial" w:cs="Arial"/>
                <w:sz w:val="18"/>
                <w:szCs w:val="18"/>
                <w:lang w:val="it-IT"/>
              </w:rPr>
              <w:t>Spese per i dipendenti</w:t>
            </w:r>
          </w:p>
        </w:tc>
        <w:tc>
          <w:tcPr>
            <w:tcW w:w="1217" w:type="dxa"/>
            <w:tcBorders>
              <w:top w:val="single" w:sz="4" w:space="0" w:color="auto"/>
              <w:left w:val="nil"/>
              <w:bottom w:val="single" w:sz="8" w:space="0" w:color="auto"/>
              <w:right w:val="dotted" w:sz="4" w:space="0" w:color="auto"/>
            </w:tcBorders>
            <w:vAlign w:val="center"/>
            <w:hideMark/>
          </w:tcPr>
          <w:p w14:paraId="58CD2FA4"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111.402,00</w:t>
            </w:r>
          </w:p>
        </w:tc>
        <w:tc>
          <w:tcPr>
            <w:tcW w:w="1217" w:type="dxa"/>
            <w:tcBorders>
              <w:top w:val="single" w:sz="4" w:space="0" w:color="auto"/>
              <w:left w:val="nil"/>
              <w:bottom w:val="single" w:sz="8" w:space="0" w:color="auto"/>
              <w:right w:val="single" w:sz="8" w:space="0" w:color="auto"/>
            </w:tcBorders>
            <w:shd w:val="clear" w:color="000000" w:fill="D9D9D9"/>
            <w:vAlign w:val="center"/>
            <w:hideMark/>
          </w:tcPr>
          <w:p w14:paraId="52A99519" w14:textId="77777777" w:rsidR="00DA05F2" w:rsidRPr="0022714D" w:rsidRDefault="00DA05F2" w:rsidP="002E744A">
            <w:pPr>
              <w:spacing w:after="0" w:line="240" w:lineRule="auto"/>
              <w:jc w:val="center"/>
              <w:rPr>
                <w:rFonts w:ascii="Arial" w:hAnsi="Arial" w:cs="Arial"/>
                <w:color w:val="000000"/>
                <w:sz w:val="18"/>
                <w:szCs w:val="18"/>
              </w:rPr>
            </w:pPr>
            <w:r w:rsidRPr="0022714D">
              <w:rPr>
                <w:rFonts w:ascii="Arial" w:hAnsi="Arial" w:cs="Arial"/>
                <w:color w:val="000000"/>
                <w:sz w:val="18"/>
                <w:szCs w:val="18"/>
              </w:rPr>
              <w:t>111.312,78</w:t>
            </w:r>
          </w:p>
        </w:tc>
        <w:tc>
          <w:tcPr>
            <w:tcW w:w="1217" w:type="dxa"/>
            <w:tcBorders>
              <w:top w:val="single" w:sz="4" w:space="0" w:color="auto"/>
              <w:left w:val="nil"/>
              <w:bottom w:val="single" w:sz="8" w:space="0" w:color="auto"/>
              <w:right w:val="dotted" w:sz="4" w:space="0" w:color="auto"/>
            </w:tcBorders>
            <w:vAlign w:val="center"/>
            <w:hideMark/>
          </w:tcPr>
          <w:p w14:paraId="4EC9B6D9"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0</w:t>
            </w:r>
          </w:p>
        </w:tc>
        <w:tc>
          <w:tcPr>
            <w:tcW w:w="1137" w:type="dxa"/>
            <w:tcBorders>
              <w:top w:val="single" w:sz="4" w:space="0" w:color="auto"/>
              <w:left w:val="nil"/>
              <w:bottom w:val="single" w:sz="8" w:space="0" w:color="auto"/>
              <w:right w:val="single" w:sz="8" w:space="0" w:color="auto"/>
            </w:tcBorders>
            <w:shd w:val="clear" w:color="000000" w:fill="D9D9D9"/>
            <w:vAlign w:val="center"/>
            <w:hideMark/>
          </w:tcPr>
          <w:p w14:paraId="2B7889B6"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0</w:t>
            </w:r>
          </w:p>
        </w:tc>
        <w:tc>
          <w:tcPr>
            <w:tcW w:w="1217" w:type="dxa"/>
            <w:tcBorders>
              <w:top w:val="single" w:sz="4" w:space="0" w:color="auto"/>
              <w:left w:val="nil"/>
              <w:bottom w:val="single" w:sz="8" w:space="0" w:color="auto"/>
              <w:right w:val="dotted" w:sz="4" w:space="0" w:color="auto"/>
            </w:tcBorders>
            <w:vAlign w:val="center"/>
            <w:hideMark/>
          </w:tcPr>
          <w:p w14:paraId="4A47CDA7"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111.402,00</w:t>
            </w:r>
          </w:p>
        </w:tc>
        <w:tc>
          <w:tcPr>
            <w:tcW w:w="1217" w:type="dxa"/>
            <w:tcBorders>
              <w:top w:val="single" w:sz="4" w:space="0" w:color="auto"/>
              <w:left w:val="nil"/>
              <w:bottom w:val="single" w:sz="8" w:space="0" w:color="auto"/>
              <w:right w:val="single" w:sz="8" w:space="0" w:color="auto"/>
            </w:tcBorders>
            <w:shd w:val="clear" w:color="000000" w:fill="D9D9D9"/>
            <w:vAlign w:val="center"/>
            <w:hideMark/>
          </w:tcPr>
          <w:p w14:paraId="3FA964E5" w14:textId="77777777" w:rsidR="00DA05F2" w:rsidRPr="0022714D" w:rsidRDefault="00DA05F2" w:rsidP="002E744A">
            <w:pPr>
              <w:spacing w:after="0" w:line="240" w:lineRule="auto"/>
              <w:jc w:val="center"/>
              <w:rPr>
                <w:rFonts w:ascii="Arial" w:hAnsi="Arial" w:cs="Arial"/>
                <w:color w:val="000000"/>
                <w:sz w:val="18"/>
                <w:szCs w:val="18"/>
              </w:rPr>
            </w:pPr>
            <w:r w:rsidRPr="0022714D">
              <w:rPr>
                <w:rFonts w:ascii="Arial" w:hAnsi="Arial" w:cs="Arial"/>
                <w:color w:val="000000"/>
                <w:sz w:val="18"/>
                <w:szCs w:val="18"/>
              </w:rPr>
              <w:t>111.312,78</w:t>
            </w:r>
          </w:p>
        </w:tc>
      </w:tr>
      <w:tr w:rsidR="00DA05F2" w:rsidRPr="0022714D" w14:paraId="619468E2" w14:textId="77777777" w:rsidTr="002E744A">
        <w:trPr>
          <w:trHeight w:val="495"/>
        </w:trPr>
        <w:tc>
          <w:tcPr>
            <w:tcW w:w="2086" w:type="dxa"/>
            <w:tcBorders>
              <w:top w:val="nil"/>
              <w:left w:val="single" w:sz="8" w:space="0" w:color="auto"/>
              <w:bottom w:val="single" w:sz="8" w:space="0" w:color="auto"/>
              <w:right w:val="single" w:sz="8" w:space="0" w:color="auto"/>
            </w:tcBorders>
            <w:vAlign w:val="center"/>
            <w:hideMark/>
          </w:tcPr>
          <w:tbl>
            <w:tblPr>
              <w:tblW w:w="5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tblGrid>
            <w:tr w:rsidR="00DA05F2" w:rsidRPr="0022714D" w14:paraId="35DF29F6" w14:textId="77777777" w:rsidTr="002E744A">
              <w:trPr>
                <w:trHeight w:val="70"/>
              </w:trPr>
              <w:tc>
                <w:tcPr>
                  <w:tcW w:w="1091" w:type="pct"/>
                  <w:tcBorders>
                    <w:top w:val="nil"/>
                    <w:left w:val="nil"/>
                    <w:bottom w:val="nil"/>
                    <w:right w:val="nil"/>
                  </w:tcBorders>
                </w:tcPr>
                <w:p w14:paraId="24ADAD54" w14:textId="77777777" w:rsidR="00DA05F2" w:rsidRPr="0022714D" w:rsidRDefault="00DA05F2" w:rsidP="002E744A">
                  <w:pPr>
                    <w:spacing w:after="0" w:line="240" w:lineRule="auto"/>
                    <w:rPr>
                      <w:rFonts w:ascii="Arial" w:hAnsi="Arial" w:cs="Arial"/>
                      <w:sz w:val="18"/>
                      <w:szCs w:val="18"/>
                      <w:lang w:val="it-IT"/>
                    </w:rPr>
                  </w:pPr>
                  <w:r w:rsidRPr="0022714D">
                    <w:rPr>
                      <w:rFonts w:ascii="Arial" w:hAnsi="Arial" w:cs="Arial"/>
                      <w:sz w:val="18"/>
                      <w:szCs w:val="18"/>
                      <w:lang w:val="it-IT"/>
                    </w:rPr>
                    <w:t>Spese materiali</w:t>
                  </w:r>
                </w:p>
              </w:tc>
            </w:tr>
          </w:tbl>
          <w:p w14:paraId="4D598FEB" w14:textId="77777777" w:rsidR="00DA05F2" w:rsidRPr="0022714D" w:rsidRDefault="00DA05F2" w:rsidP="002E744A">
            <w:pPr>
              <w:spacing w:after="0" w:line="240" w:lineRule="auto"/>
              <w:rPr>
                <w:rFonts w:ascii="Arial" w:hAnsi="Arial" w:cs="Arial"/>
                <w:color w:val="000000"/>
                <w:sz w:val="18"/>
                <w:szCs w:val="18"/>
              </w:rPr>
            </w:pPr>
          </w:p>
        </w:tc>
        <w:tc>
          <w:tcPr>
            <w:tcW w:w="1217" w:type="dxa"/>
            <w:tcBorders>
              <w:top w:val="nil"/>
              <w:left w:val="nil"/>
              <w:bottom w:val="single" w:sz="8" w:space="0" w:color="auto"/>
              <w:right w:val="dotted" w:sz="4" w:space="0" w:color="auto"/>
            </w:tcBorders>
            <w:vAlign w:val="center"/>
            <w:hideMark/>
          </w:tcPr>
          <w:p w14:paraId="7FF30422"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46.382,00</w:t>
            </w:r>
          </w:p>
        </w:tc>
        <w:tc>
          <w:tcPr>
            <w:tcW w:w="1217" w:type="dxa"/>
            <w:tcBorders>
              <w:top w:val="nil"/>
              <w:left w:val="nil"/>
              <w:bottom w:val="single" w:sz="8" w:space="0" w:color="auto"/>
              <w:right w:val="single" w:sz="8" w:space="0" w:color="auto"/>
            </w:tcBorders>
            <w:shd w:val="clear" w:color="000000" w:fill="D9D9D9"/>
            <w:vAlign w:val="center"/>
            <w:hideMark/>
          </w:tcPr>
          <w:p w14:paraId="28F27D6C"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45.252,81</w:t>
            </w:r>
          </w:p>
        </w:tc>
        <w:tc>
          <w:tcPr>
            <w:tcW w:w="1217" w:type="dxa"/>
            <w:tcBorders>
              <w:top w:val="nil"/>
              <w:left w:val="nil"/>
              <w:bottom w:val="single" w:sz="8" w:space="0" w:color="auto"/>
              <w:right w:val="dotted" w:sz="4" w:space="0" w:color="auto"/>
            </w:tcBorders>
            <w:vAlign w:val="center"/>
            <w:hideMark/>
          </w:tcPr>
          <w:p w14:paraId="79C24F74"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18.400,00</w:t>
            </w:r>
          </w:p>
        </w:tc>
        <w:tc>
          <w:tcPr>
            <w:tcW w:w="1137" w:type="dxa"/>
            <w:tcBorders>
              <w:top w:val="nil"/>
              <w:left w:val="nil"/>
              <w:bottom w:val="single" w:sz="8" w:space="0" w:color="auto"/>
              <w:right w:val="single" w:sz="8" w:space="0" w:color="auto"/>
            </w:tcBorders>
            <w:shd w:val="clear" w:color="000000" w:fill="D9D9D9"/>
            <w:vAlign w:val="center"/>
            <w:hideMark/>
          </w:tcPr>
          <w:p w14:paraId="2E6F1053"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16.342,18</w:t>
            </w:r>
          </w:p>
        </w:tc>
        <w:tc>
          <w:tcPr>
            <w:tcW w:w="1217" w:type="dxa"/>
            <w:tcBorders>
              <w:top w:val="nil"/>
              <w:left w:val="nil"/>
              <w:bottom w:val="single" w:sz="8" w:space="0" w:color="auto"/>
              <w:right w:val="dotted" w:sz="4" w:space="0" w:color="auto"/>
            </w:tcBorders>
            <w:vAlign w:val="center"/>
            <w:hideMark/>
          </w:tcPr>
          <w:p w14:paraId="75D20B4D"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64.782,00</w:t>
            </w:r>
          </w:p>
        </w:tc>
        <w:tc>
          <w:tcPr>
            <w:tcW w:w="1217" w:type="dxa"/>
            <w:tcBorders>
              <w:top w:val="nil"/>
              <w:left w:val="nil"/>
              <w:bottom w:val="single" w:sz="8" w:space="0" w:color="auto"/>
              <w:right w:val="single" w:sz="8" w:space="0" w:color="auto"/>
            </w:tcBorders>
            <w:shd w:val="clear" w:color="000000" w:fill="D9D9D9"/>
            <w:vAlign w:val="center"/>
            <w:hideMark/>
          </w:tcPr>
          <w:p w14:paraId="1608904C"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61.594,99</w:t>
            </w:r>
          </w:p>
        </w:tc>
      </w:tr>
      <w:tr w:rsidR="00DA05F2" w:rsidRPr="0022714D" w14:paraId="5002049C" w14:textId="77777777" w:rsidTr="002E744A">
        <w:trPr>
          <w:trHeight w:val="315"/>
        </w:trPr>
        <w:tc>
          <w:tcPr>
            <w:tcW w:w="2086" w:type="dxa"/>
            <w:tcBorders>
              <w:top w:val="nil"/>
              <w:left w:val="single" w:sz="8" w:space="0" w:color="auto"/>
              <w:bottom w:val="single" w:sz="8" w:space="0" w:color="auto"/>
              <w:right w:val="single" w:sz="8" w:space="0" w:color="auto"/>
            </w:tcBorders>
            <w:vAlign w:val="center"/>
            <w:hideMark/>
          </w:tcPr>
          <w:p w14:paraId="15888590" w14:textId="77777777" w:rsidR="00DA05F2" w:rsidRPr="0022714D" w:rsidRDefault="00DA05F2" w:rsidP="002E744A">
            <w:pPr>
              <w:spacing w:after="0" w:line="240" w:lineRule="auto"/>
              <w:rPr>
                <w:rFonts w:ascii="Arial" w:hAnsi="Arial" w:cs="Arial"/>
                <w:color w:val="000000"/>
                <w:sz w:val="18"/>
                <w:szCs w:val="18"/>
              </w:rPr>
            </w:pPr>
            <w:r w:rsidRPr="0022714D">
              <w:rPr>
                <w:rFonts w:ascii="Arial" w:hAnsi="Arial" w:cs="Arial"/>
                <w:color w:val="000000"/>
                <w:sz w:val="18"/>
                <w:szCs w:val="18"/>
              </w:rPr>
              <w:t>Galerija Rigo</w:t>
            </w:r>
          </w:p>
        </w:tc>
        <w:tc>
          <w:tcPr>
            <w:tcW w:w="1217" w:type="dxa"/>
            <w:tcBorders>
              <w:top w:val="nil"/>
              <w:left w:val="nil"/>
              <w:bottom w:val="single" w:sz="8" w:space="0" w:color="auto"/>
              <w:right w:val="dotted" w:sz="4" w:space="0" w:color="auto"/>
            </w:tcBorders>
            <w:vAlign w:val="center"/>
            <w:hideMark/>
          </w:tcPr>
          <w:p w14:paraId="3178A886"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7.402,00</w:t>
            </w:r>
          </w:p>
        </w:tc>
        <w:tc>
          <w:tcPr>
            <w:tcW w:w="1217" w:type="dxa"/>
            <w:tcBorders>
              <w:top w:val="nil"/>
              <w:left w:val="nil"/>
              <w:bottom w:val="single" w:sz="8" w:space="0" w:color="auto"/>
              <w:right w:val="single" w:sz="8" w:space="0" w:color="auto"/>
            </w:tcBorders>
            <w:shd w:val="clear" w:color="000000" w:fill="D9D9D9"/>
            <w:vAlign w:val="center"/>
            <w:hideMark/>
          </w:tcPr>
          <w:p w14:paraId="7CE5F3E5"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7.401,48</w:t>
            </w:r>
          </w:p>
        </w:tc>
        <w:tc>
          <w:tcPr>
            <w:tcW w:w="1217" w:type="dxa"/>
            <w:tcBorders>
              <w:top w:val="nil"/>
              <w:left w:val="nil"/>
              <w:bottom w:val="single" w:sz="8" w:space="0" w:color="auto"/>
              <w:right w:val="dotted" w:sz="4" w:space="0" w:color="auto"/>
            </w:tcBorders>
            <w:vAlign w:val="center"/>
            <w:hideMark/>
          </w:tcPr>
          <w:p w14:paraId="1CCA8284"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9.450,00</w:t>
            </w:r>
          </w:p>
        </w:tc>
        <w:tc>
          <w:tcPr>
            <w:tcW w:w="1137" w:type="dxa"/>
            <w:tcBorders>
              <w:top w:val="nil"/>
              <w:left w:val="nil"/>
              <w:bottom w:val="single" w:sz="8" w:space="0" w:color="auto"/>
              <w:right w:val="single" w:sz="8" w:space="0" w:color="auto"/>
            </w:tcBorders>
            <w:shd w:val="clear" w:color="000000" w:fill="D9D9D9"/>
            <w:vAlign w:val="center"/>
            <w:hideMark/>
          </w:tcPr>
          <w:p w14:paraId="1FFDD234"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8.239,23</w:t>
            </w:r>
          </w:p>
        </w:tc>
        <w:tc>
          <w:tcPr>
            <w:tcW w:w="1217" w:type="dxa"/>
            <w:tcBorders>
              <w:top w:val="nil"/>
              <w:left w:val="nil"/>
              <w:bottom w:val="single" w:sz="8" w:space="0" w:color="auto"/>
              <w:right w:val="dotted" w:sz="4" w:space="0" w:color="auto"/>
            </w:tcBorders>
            <w:vAlign w:val="center"/>
            <w:hideMark/>
          </w:tcPr>
          <w:p w14:paraId="6775DCF8"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16.852,00</w:t>
            </w:r>
          </w:p>
        </w:tc>
        <w:tc>
          <w:tcPr>
            <w:tcW w:w="1217" w:type="dxa"/>
            <w:tcBorders>
              <w:top w:val="nil"/>
              <w:left w:val="nil"/>
              <w:bottom w:val="single" w:sz="8" w:space="0" w:color="auto"/>
              <w:right w:val="single" w:sz="8" w:space="0" w:color="auto"/>
            </w:tcBorders>
            <w:shd w:val="clear" w:color="000000" w:fill="D9D9D9"/>
            <w:vAlign w:val="center"/>
            <w:hideMark/>
          </w:tcPr>
          <w:p w14:paraId="2FAB0C42"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15.640,71</w:t>
            </w:r>
          </w:p>
        </w:tc>
      </w:tr>
      <w:tr w:rsidR="00DA05F2" w:rsidRPr="0022714D" w14:paraId="76873609" w14:textId="77777777" w:rsidTr="002E744A">
        <w:trPr>
          <w:trHeight w:val="495"/>
        </w:trPr>
        <w:tc>
          <w:tcPr>
            <w:tcW w:w="2086" w:type="dxa"/>
            <w:tcBorders>
              <w:top w:val="nil"/>
              <w:left w:val="single" w:sz="8" w:space="0" w:color="auto"/>
              <w:bottom w:val="single" w:sz="8" w:space="0" w:color="auto"/>
              <w:right w:val="single" w:sz="8" w:space="0" w:color="auto"/>
            </w:tcBorders>
            <w:hideMark/>
          </w:tcPr>
          <w:p w14:paraId="7877BD32" w14:textId="77777777" w:rsidR="00DA05F2" w:rsidRPr="0022714D" w:rsidRDefault="00DA05F2" w:rsidP="002E744A">
            <w:pPr>
              <w:spacing w:after="0" w:line="240" w:lineRule="auto"/>
              <w:rPr>
                <w:rFonts w:ascii="Arial" w:hAnsi="Arial" w:cs="Arial"/>
                <w:color w:val="000000"/>
                <w:sz w:val="18"/>
                <w:szCs w:val="18"/>
              </w:rPr>
            </w:pPr>
            <w:r w:rsidRPr="0022714D">
              <w:rPr>
                <w:rFonts w:ascii="Arial" w:hAnsi="Arial" w:cs="Arial"/>
                <w:sz w:val="18"/>
                <w:szCs w:val="18"/>
                <w:lang w:val="it-IT"/>
              </w:rPr>
              <w:t>Incontri e presentazioni</w:t>
            </w:r>
          </w:p>
        </w:tc>
        <w:tc>
          <w:tcPr>
            <w:tcW w:w="1217" w:type="dxa"/>
            <w:tcBorders>
              <w:top w:val="nil"/>
              <w:left w:val="nil"/>
              <w:bottom w:val="single" w:sz="8" w:space="0" w:color="auto"/>
              <w:right w:val="dotted" w:sz="4" w:space="0" w:color="auto"/>
            </w:tcBorders>
            <w:vAlign w:val="center"/>
            <w:hideMark/>
          </w:tcPr>
          <w:p w14:paraId="24A20FEA"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1000</w:t>
            </w:r>
          </w:p>
        </w:tc>
        <w:tc>
          <w:tcPr>
            <w:tcW w:w="1217" w:type="dxa"/>
            <w:tcBorders>
              <w:top w:val="nil"/>
              <w:left w:val="nil"/>
              <w:bottom w:val="single" w:sz="8" w:space="0" w:color="auto"/>
              <w:right w:val="single" w:sz="8" w:space="0" w:color="auto"/>
            </w:tcBorders>
            <w:shd w:val="clear" w:color="000000" w:fill="D9D9D9"/>
            <w:vAlign w:val="center"/>
            <w:hideMark/>
          </w:tcPr>
          <w:p w14:paraId="78495B72"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1000</w:t>
            </w:r>
          </w:p>
        </w:tc>
        <w:tc>
          <w:tcPr>
            <w:tcW w:w="1217" w:type="dxa"/>
            <w:tcBorders>
              <w:top w:val="nil"/>
              <w:left w:val="nil"/>
              <w:bottom w:val="single" w:sz="8" w:space="0" w:color="auto"/>
              <w:right w:val="dotted" w:sz="4" w:space="0" w:color="auto"/>
            </w:tcBorders>
            <w:vAlign w:val="center"/>
            <w:hideMark/>
          </w:tcPr>
          <w:p w14:paraId="314623A5"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1300</w:t>
            </w:r>
          </w:p>
        </w:tc>
        <w:tc>
          <w:tcPr>
            <w:tcW w:w="1137" w:type="dxa"/>
            <w:tcBorders>
              <w:top w:val="nil"/>
              <w:left w:val="nil"/>
              <w:bottom w:val="single" w:sz="8" w:space="0" w:color="auto"/>
              <w:right w:val="single" w:sz="8" w:space="0" w:color="auto"/>
            </w:tcBorders>
            <w:shd w:val="clear" w:color="000000" w:fill="D9D9D9"/>
            <w:vAlign w:val="center"/>
            <w:hideMark/>
          </w:tcPr>
          <w:p w14:paraId="6AD234E6"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1279,04</w:t>
            </w:r>
          </w:p>
        </w:tc>
        <w:tc>
          <w:tcPr>
            <w:tcW w:w="1217" w:type="dxa"/>
            <w:tcBorders>
              <w:top w:val="nil"/>
              <w:left w:val="nil"/>
              <w:bottom w:val="single" w:sz="8" w:space="0" w:color="auto"/>
              <w:right w:val="dotted" w:sz="4" w:space="0" w:color="auto"/>
            </w:tcBorders>
            <w:vAlign w:val="center"/>
            <w:hideMark/>
          </w:tcPr>
          <w:p w14:paraId="1D445218"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2300</w:t>
            </w:r>
          </w:p>
        </w:tc>
        <w:tc>
          <w:tcPr>
            <w:tcW w:w="1217" w:type="dxa"/>
            <w:tcBorders>
              <w:top w:val="nil"/>
              <w:left w:val="nil"/>
              <w:bottom w:val="single" w:sz="8" w:space="0" w:color="auto"/>
              <w:right w:val="single" w:sz="8" w:space="0" w:color="auto"/>
            </w:tcBorders>
            <w:shd w:val="clear" w:color="000000" w:fill="D9D9D9"/>
            <w:vAlign w:val="center"/>
            <w:hideMark/>
          </w:tcPr>
          <w:p w14:paraId="610E23FB"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2279,04</w:t>
            </w:r>
          </w:p>
        </w:tc>
      </w:tr>
      <w:tr w:rsidR="00DA05F2" w:rsidRPr="0022714D" w14:paraId="6BE57297" w14:textId="77777777" w:rsidTr="002E744A">
        <w:trPr>
          <w:trHeight w:val="495"/>
        </w:trPr>
        <w:tc>
          <w:tcPr>
            <w:tcW w:w="2086" w:type="dxa"/>
            <w:tcBorders>
              <w:top w:val="nil"/>
              <w:left w:val="single" w:sz="8" w:space="0" w:color="auto"/>
              <w:bottom w:val="single" w:sz="8" w:space="0" w:color="auto"/>
              <w:right w:val="single" w:sz="8" w:space="0" w:color="auto"/>
            </w:tcBorders>
            <w:hideMark/>
          </w:tcPr>
          <w:p w14:paraId="3C310004" w14:textId="77777777" w:rsidR="00DA05F2" w:rsidRPr="0022714D" w:rsidRDefault="00DA05F2" w:rsidP="002E744A">
            <w:pPr>
              <w:spacing w:after="0" w:line="240" w:lineRule="auto"/>
              <w:rPr>
                <w:rFonts w:ascii="Arial" w:hAnsi="Arial" w:cs="Arial"/>
                <w:color w:val="000000"/>
                <w:sz w:val="18"/>
                <w:szCs w:val="18"/>
              </w:rPr>
            </w:pPr>
            <w:r w:rsidRPr="0022714D">
              <w:rPr>
                <w:rFonts w:ascii="Arial" w:hAnsi="Arial" w:cs="Arial"/>
                <w:sz w:val="18"/>
                <w:szCs w:val="18"/>
                <w:lang w:val="it-IT"/>
              </w:rPr>
              <w:t>Identità visiva del museo</w:t>
            </w:r>
          </w:p>
        </w:tc>
        <w:tc>
          <w:tcPr>
            <w:tcW w:w="1217" w:type="dxa"/>
            <w:tcBorders>
              <w:top w:val="nil"/>
              <w:left w:val="nil"/>
              <w:bottom w:val="single" w:sz="8" w:space="0" w:color="auto"/>
              <w:right w:val="dotted" w:sz="4" w:space="0" w:color="auto"/>
            </w:tcBorders>
            <w:vAlign w:val="center"/>
            <w:hideMark/>
          </w:tcPr>
          <w:p w14:paraId="3EDA5FF6"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300</w:t>
            </w:r>
          </w:p>
        </w:tc>
        <w:tc>
          <w:tcPr>
            <w:tcW w:w="1217" w:type="dxa"/>
            <w:tcBorders>
              <w:top w:val="nil"/>
              <w:left w:val="nil"/>
              <w:bottom w:val="single" w:sz="8" w:space="0" w:color="auto"/>
              <w:right w:val="single" w:sz="8" w:space="0" w:color="auto"/>
            </w:tcBorders>
            <w:shd w:val="clear" w:color="000000" w:fill="D9D9D9"/>
            <w:vAlign w:val="center"/>
            <w:hideMark/>
          </w:tcPr>
          <w:p w14:paraId="5AA03748" w14:textId="77777777" w:rsidR="00DA05F2" w:rsidRPr="0022714D" w:rsidRDefault="00DA05F2" w:rsidP="002E744A">
            <w:pPr>
              <w:spacing w:after="0" w:line="240" w:lineRule="auto"/>
              <w:jc w:val="center"/>
              <w:rPr>
                <w:rFonts w:ascii="Arial" w:hAnsi="Arial" w:cs="Arial"/>
                <w:color w:val="000000"/>
                <w:sz w:val="18"/>
                <w:szCs w:val="18"/>
              </w:rPr>
            </w:pPr>
            <w:r w:rsidRPr="0022714D">
              <w:rPr>
                <w:rFonts w:ascii="Arial" w:hAnsi="Arial" w:cs="Arial"/>
                <w:color w:val="000000"/>
                <w:sz w:val="18"/>
                <w:szCs w:val="18"/>
              </w:rPr>
              <w:t>213,04</w:t>
            </w:r>
          </w:p>
        </w:tc>
        <w:tc>
          <w:tcPr>
            <w:tcW w:w="1217" w:type="dxa"/>
            <w:tcBorders>
              <w:top w:val="nil"/>
              <w:left w:val="nil"/>
              <w:bottom w:val="single" w:sz="8" w:space="0" w:color="auto"/>
              <w:right w:val="dotted" w:sz="4" w:space="0" w:color="auto"/>
            </w:tcBorders>
            <w:vAlign w:val="center"/>
            <w:hideMark/>
          </w:tcPr>
          <w:p w14:paraId="4F75B9F8"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0</w:t>
            </w:r>
          </w:p>
        </w:tc>
        <w:tc>
          <w:tcPr>
            <w:tcW w:w="1137" w:type="dxa"/>
            <w:tcBorders>
              <w:top w:val="nil"/>
              <w:left w:val="nil"/>
              <w:bottom w:val="single" w:sz="8" w:space="0" w:color="auto"/>
              <w:right w:val="single" w:sz="8" w:space="0" w:color="auto"/>
            </w:tcBorders>
            <w:shd w:val="clear" w:color="000000" w:fill="D9D9D9"/>
            <w:vAlign w:val="center"/>
            <w:hideMark/>
          </w:tcPr>
          <w:p w14:paraId="726C3FC0"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0</w:t>
            </w:r>
          </w:p>
        </w:tc>
        <w:tc>
          <w:tcPr>
            <w:tcW w:w="1217" w:type="dxa"/>
            <w:tcBorders>
              <w:top w:val="nil"/>
              <w:left w:val="nil"/>
              <w:bottom w:val="single" w:sz="8" w:space="0" w:color="auto"/>
              <w:right w:val="dotted" w:sz="4" w:space="0" w:color="auto"/>
            </w:tcBorders>
            <w:vAlign w:val="center"/>
            <w:hideMark/>
          </w:tcPr>
          <w:p w14:paraId="3DD68EBA"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300</w:t>
            </w:r>
          </w:p>
        </w:tc>
        <w:tc>
          <w:tcPr>
            <w:tcW w:w="1217" w:type="dxa"/>
            <w:tcBorders>
              <w:top w:val="nil"/>
              <w:left w:val="nil"/>
              <w:bottom w:val="single" w:sz="8" w:space="0" w:color="auto"/>
              <w:right w:val="single" w:sz="8" w:space="0" w:color="auto"/>
            </w:tcBorders>
            <w:shd w:val="clear" w:color="000000" w:fill="D9D9D9"/>
            <w:vAlign w:val="center"/>
            <w:hideMark/>
          </w:tcPr>
          <w:p w14:paraId="6B2E57A6"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213,04</w:t>
            </w:r>
          </w:p>
        </w:tc>
      </w:tr>
      <w:tr w:rsidR="00DA05F2" w:rsidRPr="0022714D" w14:paraId="3FAB0F65" w14:textId="77777777" w:rsidTr="002E744A">
        <w:trPr>
          <w:trHeight w:val="735"/>
        </w:trPr>
        <w:tc>
          <w:tcPr>
            <w:tcW w:w="2086" w:type="dxa"/>
            <w:tcBorders>
              <w:top w:val="nil"/>
              <w:left w:val="single" w:sz="8" w:space="0" w:color="auto"/>
              <w:bottom w:val="single" w:sz="8" w:space="0" w:color="auto"/>
              <w:right w:val="single" w:sz="8" w:space="0" w:color="auto"/>
            </w:tcBorders>
            <w:hideMark/>
          </w:tcPr>
          <w:p w14:paraId="5C69EB49" w14:textId="77777777" w:rsidR="00DA05F2" w:rsidRPr="0022714D" w:rsidRDefault="00DA05F2" w:rsidP="002E744A">
            <w:pPr>
              <w:spacing w:after="0" w:line="240" w:lineRule="auto"/>
              <w:rPr>
                <w:rFonts w:ascii="Arial" w:hAnsi="Arial" w:cs="Arial"/>
                <w:color w:val="000000"/>
                <w:sz w:val="18"/>
                <w:szCs w:val="18"/>
              </w:rPr>
            </w:pPr>
            <w:r w:rsidRPr="0022714D">
              <w:rPr>
                <w:rFonts w:ascii="Arial" w:hAnsi="Arial" w:cs="Arial"/>
                <w:sz w:val="18"/>
                <w:szCs w:val="18"/>
                <w:lang w:val="it-IT"/>
              </w:rPr>
              <w:t>Lapidarium-attività espositiva</w:t>
            </w:r>
          </w:p>
        </w:tc>
        <w:tc>
          <w:tcPr>
            <w:tcW w:w="1217" w:type="dxa"/>
            <w:tcBorders>
              <w:top w:val="nil"/>
              <w:left w:val="nil"/>
              <w:bottom w:val="single" w:sz="8" w:space="0" w:color="auto"/>
              <w:right w:val="dotted" w:sz="4" w:space="0" w:color="auto"/>
            </w:tcBorders>
            <w:vAlign w:val="center"/>
            <w:hideMark/>
          </w:tcPr>
          <w:p w14:paraId="66744707"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9.312,00</w:t>
            </w:r>
          </w:p>
        </w:tc>
        <w:tc>
          <w:tcPr>
            <w:tcW w:w="1217" w:type="dxa"/>
            <w:tcBorders>
              <w:top w:val="nil"/>
              <w:left w:val="nil"/>
              <w:bottom w:val="single" w:sz="8" w:space="0" w:color="auto"/>
              <w:right w:val="single" w:sz="8" w:space="0" w:color="auto"/>
            </w:tcBorders>
            <w:shd w:val="clear" w:color="000000" w:fill="D9D9D9"/>
            <w:vAlign w:val="center"/>
            <w:hideMark/>
          </w:tcPr>
          <w:p w14:paraId="15D5CCE2" w14:textId="77777777" w:rsidR="00DA05F2" w:rsidRPr="0022714D" w:rsidRDefault="00DA05F2" w:rsidP="002E744A">
            <w:pPr>
              <w:spacing w:after="0" w:line="240" w:lineRule="auto"/>
              <w:jc w:val="center"/>
              <w:rPr>
                <w:rFonts w:ascii="Arial" w:hAnsi="Arial" w:cs="Arial"/>
                <w:color w:val="000000"/>
                <w:sz w:val="18"/>
                <w:szCs w:val="18"/>
              </w:rPr>
            </w:pPr>
            <w:r w:rsidRPr="0022714D">
              <w:rPr>
                <w:rFonts w:ascii="Arial" w:hAnsi="Arial" w:cs="Arial"/>
                <w:color w:val="000000"/>
                <w:sz w:val="18"/>
                <w:szCs w:val="18"/>
              </w:rPr>
              <w:t>9.307,55</w:t>
            </w:r>
          </w:p>
        </w:tc>
        <w:tc>
          <w:tcPr>
            <w:tcW w:w="1217" w:type="dxa"/>
            <w:tcBorders>
              <w:top w:val="nil"/>
              <w:left w:val="nil"/>
              <w:bottom w:val="single" w:sz="8" w:space="0" w:color="auto"/>
              <w:right w:val="dotted" w:sz="4" w:space="0" w:color="auto"/>
            </w:tcBorders>
            <w:vAlign w:val="center"/>
            <w:hideMark/>
          </w:tcPr>
          <w:p w14:paraId="4621BED0"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15.300,00</w:t>
            </w:r>
          </w:p>
        </w:tc>
        <w:tc>
          <w:tcPr>
            <w:tcW w:w="1137" w:type="dxa"/>
            <w:tcBorders>
              <w:top w:val="nil"/>
              <w:left w:val="nil"/>
              <w:bottom w:val="single" w:sz="8" w:space="0" w:color="auto"/>
              <w:right w:val="single" w:sz="8" w:space="0" w:color="auto"/>
            </w:tcBorders>
            <w:shd w:val="clear" w:color="000000" w:fill="D9D9D9"/>
            <w:vAlign w:val="center"/>
            <w:hideMark/>
          </w:tcPr>
          <w:p w14:paraId="17A1FAB2"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13.037,39</w:t>
            </w:r>
          </w:p>
        </w:tc>
        <w:tc>
          <w:tcPr>
            <w:tcW w:w="1217" w:type="dxa"/>
            <w:tcBorders>
              <w:top w:val="nil"/>
              <w:left w:val="nil"/>
              <w:bottom w:val="single" w:sz="8" w:space="0" w:color="auto"/>
              <w:right w:val="dotted" w:sz="4" w:space="0" w:color="auto"/>
            </w:tcBorders>
            <w:vAlign w:val="center"/>
            <w:hideMark/>
          </w:tcPr>
          <w:p w14:paraId="3C1B3CEE"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24.612,00</w:t>
            </w:r>
          </w:p>
        </w:tc>
        <w:tc>
          <w:tcPr>
            <w:tcW w:w="1217" w:type="dxa"/>
            <w:tcBorders>
              <w:top w:val="nil"/>
              <w:left w:val="nil"/>
              <w:bottom w:val="single" w:sz="8" w:space="0" w:color="auto"/>
              <w:right w:val="single" w:sz="8" w:space="0" w:color="auto"/>
            </w:tcBorders>
            <w:shd w:val="clear" w:color="000000" w:fill="D9D9D9"/>
            <w:vAlign w:val="center"/>
            <w:hideMark/>
          </w:tcPr>
          <w:p w14:paraId="7BFD4E20"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22.344,94</w:t>
            </w:r>
          </w:p>
        </w:tc>
      </w:tr>
      <w:tr w:rsidR="00DA05F2" w:rsidRPr="0022714D" w14:paraId="2DB4C57C" w14:textId="77777777" w:rsidTr="002E744A">
        <w:trPr>
          <w:trHeight w:val="735"/>
        </w:trPr>
        <w:tc>
          <w:tcPr>
            <w:tcW w:w="2086" w:type="dxa"/>
            <w:tcBorders>
              <w:top w:val="nil"/>
              <w:left w:val="single" w:sz="8" w:space="0" w:color="auto"/>
              <w:bottom w:val="single" w:sz="8" w:space="0" w:color="auto"/>
              <w:right w:val="single" w:sz="8" w:space="0" w:color="auto"/>
            </w:tcBorders>
            <w:hideMark/>
          </w:tcPr>
          <w:p w14:paraId="207A7394" w14:textId="77777777" w:rsidR="00DA05F2" w:rsidRPr="0022714D" w:rsidRDefault="00DA05F2" w:rsidP="002E744A">
            <w:pPr>
              <w:spacing w:after="0" w:line="240" w:lineRule="auto"/>
              <w:rPr>
                <w:rFonts w:ascii="Arial" w:hAnsi="Arial" w:cs="Arial"/>
                <w:color w:val="000000"/>
                <w:sz w:val="18"/>
                <w:szCs w:val="18"/>
              </w:rPr>
            </w:pPr>
            <w:proofErr w:type="spellStart"/>
            <w:r w:rsidRPr="0022714D">
              <w:rPr>
                <w:rFonts w:ascii="Arial" w:hAnsi="Arial" w:cs="Arial"/>
                <w:sz w:val="18"/>
                <w:szCs w:val="18"/>
                <w:lang w:val="it-IT"/>
              </w:rPr>
              <w:t>Arterija</w:t>
            </w:r>
            <w:proofErr w:type="spellEnd"/>
            <w:r w:rsidRPr="0022714D">
              <w:rPr>
                <w:rFonts w:ascii="Arial" w:hAnsi="Arial" w:cs="Arial"/>
                <w:sz w:val="18"/>
                <w:szCs w:val="18"/>
                <w:lang w:val="it-IT"/>
              </w:rPr>
              <w:t>-Festival delle arti visive</w:t>
            </w:r>
          </w:p>
        </w:tc>
        <w:tc>
          <w:tcPr>
            <w:tcW w:w="1217" w:type="dxa"/>
            <w:tcBorders>
              <w:top w:val="nil"/>
              <w:left w:val="nil"/>
              <w:bottom w:val="single" w:sz="8" w:space="0" w:color="auto"/>
              <w:right w:val="dotted" w:sz="4" w:space="0" w:color="auto"/>
            </w:tcBorders>
            <w:vAlign w:val="center"/>
            <w:hideMark/>
          </w:tcPr>
          <w:p w14:paraId="14B0BF19"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6.710,00</w:t>
            </w:r>
          </w:p>
        </w:tc>
        <w:tc>
          <w:tcPr>
            <w:tcW w:w="1217" w:type="dxa"/>
            <w:tcBorders>
              <w:top w:val="nil"/>
              <w:left w:val="nil"/>
              <w:bottom w:val="single" w:sz="8" w:space="0" w:color="auto"/>
              <w:right w:val="single" w:sz="8" w:space="0" w:color="auto"/>
            </w:tcBorders>
            <w:shd w:val="clear" w:color="000000" w:fill="D9D9D9"/>
            <w:vAlign w:val="center"/>
            <w:hideMark/>
          </w:tcPr>
          <w:p w14:paraId="5B9FDCC0"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6.609,97</w:t>
            </w:r>
          </w:p>
        </w:tc>
        <w:tc>
          <w:tcPr>
            <w:tcW w:w="1217" w:type="dxa"/>
            <w:tcBorders>
              <w:top w:val="nil"/>
              <w:left w:val="nil"/>
              <w:bottom w:val="single" w:sz="8" w:space="0" w:color="auto"/>
              <w:right w:val="dotted" w:sz="4" w:space="0" w:color="auto"/>
            </w:tcBorders>
            <w:vAlign w:val="center"/>
            <w:hideMark/>
          </w:tcPr>
          <w:p w14:paraId="1EE49435"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2.100,00</w:t>
            </w:r>
          </w:p>
        </w:tc>
        <w:tc>
          <w:tcPr>
            <w:tcW w:w="1137" w:type="dxa"/>
            <w:tcBorders>
              <w:top w:val="nil"/>
              <w:left w:val="nil"/>
              <w:bottom w:val="single" w:sz="8" w:space="0" w:color="auto"/>
              <w:right w:val="single" w:sz="8" w:space="0" w:color="auto"/>
            </w:tcBorders>
            <w:shd w:val="clear" w:color="000000" w:fill="D9D9D9"/>
            <w:vAlign w:val="center"/>
            <w:hideMark/>
          </w:tcPr>
          <w:p w14:paraId="421682A8"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2.558,09</w:t>
            </w:r>
          </w:p>
        </w:tc>
        <w:tc>
          <w:tcPr>
            <w:tcW w:w="1217" w:type="dxa"/>
            <w:tcBorders>
              <w:top w:val="nil"/>
              <w:left w:val="nil"/>
              <w:bottom w:val="single" w:sz="8" w:space="0" w:color="auto"/>
              <w:right w:val="dotted" w:sz="4" w:space="0" w:color="auto"/>
            </w:tcBorders>
            <w:vAlign w:val="center"/>
            <w:hideMark/>
          </w:tcPr>
          <w:p w14:paraId="749F32DB"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8.810,00</w:t>
            </w:r>
          </w:p>
        </w:tc>
        <w:tc>
          <w:tcPr>
            <w:tcW w:w="1217" w:type="dxa"/>
            <w:tcBorders>
              <w:top w:val="nil"/>
              <w:left w:val="nil"/>
              <w:bottom w:val="single" w:sz="8" w:space="0" w:color="auto"/>
              <w:right w:val="single" w:sz="8" w:space="0" w:color="auto"/>
            </w:tcBorders>
            <w:shd w:val="clear" w:color="000000" w:fill="D9D9D9"/>
            <w:vAlign w:val="center"/>
            <w:hideMark/>
          </w:tcPr>
          <w:p w14:paraId="1A6EF4DF"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9.168,06</w:t>
            </w:r>
          </w:p>
        </w:tc>
      </w:tr>
      <w:tr w:rsidR="00DA05F2" w:rsidRPr="0022714D" w14:paraId="1C5848BC" w14:textId="77777777" w:rsidTr="002E744A">
        <w:trPr>
          <w:trHeight w:val="495"/>
        </w:trPr>
        <w:tc>
          <w:tcPr>
            <w:tcW w:w="2086" w:type="dxa"/>
            <w:tcBorders>
              <w:top w:val="nil"/>
              <w:left w:val="single" w:sz="8" w:space="0" w:color="auto"/>
              <w:bottom w:val="single" w:sz="8" w:space="0" w:color="auto"/>
              <w:right w:val="single" w:sz="8" w:space="0" w:color="auto"/>
            </w:tcBorders>
            <w:hideMark/>
          </w:tcPr>
          <w:p w14:paraId="0B0901EA" w14:textId="77777777" w:rsidR="00DA05F2" w:rsidRPr="0022714D" w:rsidRDefault="00DA05F2" w:rsidP="002E744A">
            <w:pPr>
              <w:spacing w:after="0" w:line="240" w:lineRule="auto"/>
              <w:rPr>
                <w:rFonts w:ascii="Arial" w:hAnsi="Arial" w:cs="Arial"/>
                <w:color w:val="000000"/>
                <w:sz w:val="18"/>
                <w:szCs w:val="18"/>
              </w:rPr>
            </w:pPr>
            <w:r w:rsidRPr="0022714D">
              <w:rPr>
                <w:rFonts w:ascii="Arial" w:hAnsi="Arial" w:cs="Arial"/>
                <w:bCs/>
                <w:sz w:val="18"/>
                <w:szCs w:val="18"/>
                <w:lang w:val="it-IT"/>
              </w:rPr>
              <w:t>Bonifica patrimonio del museo</w:t>
            </w:r>
          </w:p>
        </w:tc>
        <w:tc>
          <w:tcPr>
            <w:tcW w:w="1217" w:type="dxa"/>
            <w:tcBorders>
              <w:top w:val="nil"/>
              <w:left w:val="nil"/>
              <w:bottom w:val="single" w:sz="8" w:space="0" w:color="auto"/>
              <w:right w:val="dotted" w:sz="4" w:space="0" w:color="auto"/>
            </w:tcBorders>
            <w:vAlign w:val="center"/>
            <w:hideMark/>
          </w:tcPr>
          <w:p w14:paraId="739B15A4"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1000</w:t>
            </w:r>
          </w:p>
        </w:tc>
        <w:tc>
          <w:tcPr>
            <w:tcW w:w="1217" w:type="dxa"/>
            <w:tcBorders>
              <w:top w:val="nil"/>
              <w:left w:val="nil"/>
              <w:bottom w:val="single" w:sz="8" w:space="0" w:color="auto"/>
              <w:right w:val="single" w:sz="8" w:space="0" w:color="auto"/>
            </w:tcBorders>
            <w:shd w:val="clear" w:color="000000" w:fill="D9D9D9"/>
            <w:vAlign w:val="center"/>
            <w:hideMark/>
          </w:tcPr>
          <w:p w14:paraId="1F9A3828"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1000</w:t>
            </w:r>
          </w:p>
        </w:tc>
        <w:tc>
          <w:tcPr>
            <w:tcW w:w="1217" w:type="dxa"/>
            <w:tcBorders>
              <w:top w:val="nil"/>
              <w:left w:val="nil"/>
              <w:bottom w:val="single" w:sz="8" w:space="0" w:color="auto"/>
              <w:right w:val="dotted" w:sz="4" w:space="0" w:color="auto"/>
            </w:tcBorders>
            <w:vAlign w:val="center"/>
            <w:hideMark/>
          </w:tcPr>
          <w:p w14:paraId="7A690881"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1.700,00</w:t>
            </w:r>
          </w:p>
        </w:tc>
        <w:tc>
          <w:tcPr>
            <w:tcW w:w="1137" w:type="dxa"/>
            <w:tcBorders>
              <w:top w:val="nil"/>
              <w:left w:val="nil"/>
              <w:bottom w:val="single" w:sz="8" w:space="0" w:color="auto"/>
              <w:right w:val="single" w:sz="8" w:space="0" w:color="auto"/>
            </w:tcBorders>
            <w:shd w:val="clear" w:color="000000" w:fill="D9D9D9"/>
            <w:vAlign w:val="center"/>
            <w:hideMark/>
          </w:tcPr>
          <w:p w14:paraId="2A7842FD"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1.700,00</w:t>
            </w:r>
          </w:p>
        </w:tc>
        <w:tc>
          <w:tcPr>
            <w:tcW w:w="1217" w:type="dxa"/>
            <w:tcBorders>
              <w:top w:val="nil"/>
              <w:left w:val="nil"/>
              <w:bottom w:val="single" w:sz="8" w:space="0" w:color="auto"/>
              <w:right w:val="dotted" w:sz="4" w:space="0" w:color="auto"/>
            </w:tcBorders>
            <w:vAlign w:val="center"/>
            <w:hideMark/>
          </w:tcPr>
          <w:p w14:paraId="62AE9CC7"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2.700,00</w:t>
            </w:r>
          </w:p>
        </w:tc>
        <w:tc>
          <w:tcPr>
            <w:tcW w:w="1217" w:type="dxa"/>
            <w:tcBorders>
              <w:top w:val="nil"/>
              <w:left w:val="nil"/>
              <w:bottom w:val="single" w:sz="8" w:space="0" w:color="auto"/>
              <w:right w:val="single" w:sz="8" w:space="0" w:color="auto"/>
            </w:tcBorders>
            <w:shd w:val="clear" w:color="000000" w:fill="D9D9D9"/>
            <w:vAlign w:val="center"/>
            <w:hideMark/>
          </w:tcPr>
          <w:p w14:paraId="5FC17953"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2.700,00</w:t>
            </w:r>
          </w:p>
        </w:tc>
      </w:tr>
      <w:tr w:rsidR="00DA05F2" w:rsidRPr="0022714D" w14:paraId="311369E9" w14:textId="77777777" w:rsidTr="002E744A">
        <w:trPr>
          <w:trHeight w:val="735"/>
        </w:trPr>
        <w:tc>
          <w:tcPr>
            <w:tcW w:w="2086" w:type="dxa"/>
            <w:tcBorders>
              <w:top w:val="nil"/>
              <w:left w:val="single" w:sz="8" w:space="0" w:color="auto"/>
              <w:bottom w:val="single" w:sz="8" w:space="0" w:color="auto"/>
              <w:right w:val="single" w:sz="8" w:space="0" w:color="auto"/>
            </w:tcBorders>
            <w:hideMark/>
          </w:tcPr>
          <w:p w14:paraId="01EB1723" w14:textId="77777777" w:rsidR="00DA05F2" w:rsidRPr="0022714D" w:rsidRDefault="00DA05F2" w:rsidP="002E744A">
            <w:pPr>
              <w:spacing w:after="0" w:line="240" w:lineRule="auto"/>
              <w:rPr>
                <w:rFonts w:ascii="Arial" w:hAnsi="Arial" w:cs="Arial"/>
                <w:color w:val="000000"/>
                <w:sz w:val="18"/>
                <w:szCs w:val="18"/>
              </w:rPr>
            </w:pPr>
            <w:r w:rsidRPr="0022714D">
              <w:rPr>
                <w:rFonts w:ascii="Arial" w:hAnsi="Arial" w:cs="Arial"/>
                <w:sz w:val="18"/>
                <w:szCs w:val="18"/>
                <w:lang w:val="it-IT"/>
              </w:rPr>
              <w:t xml:space="preserve">Residenza artistica </w:t>
            </w:r>
            <w:proofErr w:type="spellStart"/>
            <w:r w:rsidRPr="0022714D">
              <w:rPr>
                <w:rFonts w:ascii="Arial" w:hAnsi="Arial" w:cs="Arial"/>
                <w:sz w:val="18"/>
                <w:szCs w:val="18"/>
                <w:lang w:val="it-IT"/>
              </w:rPr>
              <w:t>Kuberton</w:t>
            </w:r>
            <w:proofErr w:type="spellEnd"/>
          </w:p>
        </w:tc>
        <w:tc>
          <w:tcPr>
            <w:tcW w:w="1217" w:type="dxa"/>
            <w:tcBorders>
              <w:top w:val="nil"/>
              <w:left w:val="nil"/>
              <w:bottom w:val="single" w:sz="8" w:space="0" w:color="auto"/>
              <w:right w:val="dotted" w:sz="4" w:space="0" w:color="auto"/>
            </w:tcBorders>
            <w:vAlign w:val="center"/>
            <w:hideMark/>
          </w:tcPr>
          <w:p w14:paraId="32E34E17"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1.250,00</w:t>
            </w:r>
          </w:p>
        </w:tc>
        <w:tc>
          <w:tcPr>
            <w:tcW w:w="1217" w:type="dxa"/>
            <w:tcBorders>
              <w:top w:val="nil"/>
              <w:left w:val="nil"/>
              <w:bottom w:val="single" w:sz="8" w:space="0" w:color="auto"/>
              <w:right w:val="single" w:sz="8" w:space="0" w:color="auto"/>
            </w:tcBorders>
            <w:shd w:val="clear" w:color="000000" w:fill="D9D9D9"/>
            <w:vAlign w:val="center"/>
            <w:hideMark/>
          </w:tcPr>
          <w:p w14:paraId="5537A0EC"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1.250,00</w:t>
            </w:r>
          </w:p>
        </w:tc>
        <w:tc>
          <w:tcPr>
            <w:tcW w:w="1217" w:type="dxa"/>
            <w:tcBorders>
              <w:top w:val="nil"/>
              <w:left w:val="nil"/>
              <w:bottom w:val="single" w:sz="8" w:space="0" w:color="auto"/>
              <w:right w:val="dotted" w:sz="4" w:space="0" w:color="auto"/>
            </w:tcBorders>
            <w:vAlign w:val="center"/>
            <w:hideMark/>
          </w:tcPr>
          <w:p w14:paraId="52256309"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4.020,00</w:t>
            </w:r>
          </w:p>
        </w:tc>
        <w:tc>
          <w:tcPr>
            <w:tcW w:w="1137" w:type="dxa"/>
            <w:tcBorders>
              <w:top w:val="nil"/>
              <w:left w:val="nil"/>
              <w:bottom w:val="single" w:sz="8" w:space="0" w:color="auto"/>
              <w:right w:val="single" w:sz="8" w:space="0" w:color="auto"/>
            </w:tcBorders>
            <w:shd w:val="clear" w:color="000000" w:fill="D9D9D9"/>
            <w:vAlign w:val="center"/>
            <w:hideMark/>
          </w:tcPr>
          <w:p w14:paraId="7F554049"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5.829,93</w:t>
            </w:r>
          </w:p>
        </w:tc>
        <w:tc>
          <w:tcPr>
            <w:tcW w:w="1217" w:type="dxa"/>
            <w:tcBorders>
              <w:top w:val="nil"/>
              <w:left w:val="nil"/>
              <w:bottom w:val="single" w:sz="8" w:space="0" w:color="auto"/>
              <w:right w:val="dotted" w:sz="4" w:space="0" w:color="auto"/>
            </w:tcBorders>
            <w:vAlign w:val="center"/>
            <w:hideMark/>
          </w:tcPr>
          <w:p w14:paraId="04901F91"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5.270,00</w:t>
            </w:r>
          </w:p>
        </w:tc>
        <w:tc>
          <w:tcPr>
            <w:tcW w:w="1217" w:type="dxa"/>
            <w:tcBorders>
              <w:top w:val="nil"/>
              <w:left w:val="nil"/>
              <w:bottom w:val="single" w:sz="8" w:space="0" w:color="auto"/>
              <w:right w:val="single" w:sz="8" w:space="0" w:color="auto"/>
            </w:tcBorders>
            <w:shd w:val="clear" w:color="000000" w:fill="D9D9D9"/>
            <w:vAlign w:val="center"/>
            <w:hideMark/>
          </w:tcPr>
          <w:p w14:paraId="2817B8A5"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7.079,93</w:t>
            </w:r>
          </w:p>
        </w:tc>
      </w:tr>
      <w:tr w:rsidR="00DA05F2" w:rsidRPr="0022714D" w14:paraId="6BEE4626" w14:textId="77777777" w:rsidTr="002E744A">
        <w:trPr>
          <w:trHeight w:val="315"/>
        </w:trPr>
        <w:tc>
          <w:tcPr>
            <w:tcW w:w="2086" w:type="dxa"/>
            <w:tcBorders>
              <w:top w:val="nil"/>
              <w:left w:val="single" w:sz="8" w:space="0" w:color="auto"/>
              <w:bottom w:val="single" w:sz="8" w:space="0" w:color="auto"/>
              <w:right w:val="single" w:sz="8" w:space="0" w:color="auto"/>
            </w:tcBorders>
          </w:tcPr>
          <w:p w14:paraId="50D2CC8F" w14:textId="77777777" w:rsidR="00DA05F2" w:rsidRPr="0022714D" w:rsidRDefault="00DA05F2" w:rsidP="002E744A">
            <w:pPr>
              <w:spacing w:after="0" w:line="240" w:lineRule="auto"/>
              <w:rPr>
                <w:rFonts w:ascii="Arial" w:hAnsi="Arial" w:cs="Arial"/>
                <w:color w:val="000000"/>
                <w:sz w:val="18"/>
                <w:szCs w:val="18"/>
              </w:rPr>
            </w:pPr>
            <w:proofErr w:type="spellStart"/>
            <w:r w:rsidRPr="0022714D">
              <w:rPr>
                <w:rFonts w:ascii="Arial" w:hAnsi="Arial" w:cs="Arial"/>
                <w:sz w:val="18"/>
                <w:szCs w:val="18"/>
                <w:lang w:val="it-IT"/>
              </w:rPr>
              <w:t>Metamedia</w:t>
            </w:r>
            <w:proofErr w:type="spellEnd"/>
            <w:r w:rsidRPr="0022714D">
              <w:rPr>
                <w:rFonts w:ascii="Arial" w:hAnsi="Arial" w:cs="Arial"/>
                <w:sz w:val="18"/>
                <w:szCs w:val="18"/>
                <w:lang w:val="it-IT"/>
              </w:rPr>
              <w:t xml:space="preserve"> a Cittanova</w:t>
            </w:r>
          </w:p>
        </w:tc>
        <w:tc>
          <w:tcPr>
            <w:tcW w:w="1217" w:type="dxa"/>
            <w:tcBorders>
              <w:top w:val="nil"/>
              <w:left w:val="nil"/>
              <w:bottom w:val="single" w:sz="8" w:space="0" w:color="auto"/>
              <w:right w:val="dotted" w:sz="4" w:space="0" w:color="auto"/>
            </w:tcBorders>
            <w:vAlign w:val="center"/>
            <w:hideMark/>
          </w:tcPr>
          <w:p w14:paraId="41FE7DA4"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0</w:t>
            </w:r>
          </w:p>
        </w:tc>
        <w:tc>
          <w:tcPr>
            <w:tcW w:w="1217" w:type="dxa"/>
            <w:tcBorders>
              <w:top w:val="nil"/>
              <w:left w:val="nil"/>
              <w:bottom w:val="single" w:sz="8" w:space="0" w:color="auto"/>
              <w:right w:val="single" w:sz="8" w:space="0" w:color="auto"/>
            </w:tcBorders>
            <w:shd w:val="clear" w:color="000000" w:fill="D9D9D9"/>
            <w:vAlign w:val="center"/>
            <w:hideMark/>
          </w:tcPr>
          <w:p w14:paraId="5B26C170"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0</w:t>
            </w:r>
          </w:p>
        </w:tc>
        <w:tc>
          <w:tcPr>
            <w:tcW w:w="1217" w:type="dxa"/>
            <w:tcBorders>
              <w:top w:val="nil"/>
              <w:left w:val="nil"/>
              <w:bottom w:val="single" w:sz="8" w:space="0" w:color="auto"/>
              <w:right w:val="dotted" w:sz="4" w:space="0" w:color="auto"/>
            </w:tcBorders>
            <w:vAlign w:val="center"/>
            <w:hideMark/>
          </w:tcPr>
          <w:p w14:paraId="78D7BCC0"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1000</w:t>
            </w:r>
          </w:p>
        </w:tc>
        <w:tc>
          <w:tcPr>
            <w:tcW w:w="1137" w:type="dxa"/>
            <w:tcBorders>
              <w:top w:val="nil"/>
              <w:left w:val="nil"/>
              <w:bottom w:val="single" w:sz="8" w:space="0" w:color="auto"/>
              <w:right w:val="single" w:sz="8" w:space="0" w:color="auto"/>
            </w:tcBorders>
            <w:shd w:val="clear" w:color="000000" w:fill="D9D9D9"/>
            <w:vAlign w:val="center"/>
            <w:hideMark/>
          </w:tcPr>
          <w:p w14:paraId="07711481"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1000</w:t>
            </w:r>
          </w:p>
        </w:tc>
        <w:tc>
          <w:tcPr>
            <w:tcW w:w="1217" w:type="dxa"/>
            <w:tcBorders>
              <w:top w:val="nil"/>
              <w:left w:val="nil"/>
              <w:bottom w:val="single" w:sz="8" w:space="0" w:color="auto"/>
              <w:right w:val="dotted" w:sz="4" w:space="0" w:color="auto"/>
            </w:tcBorders>
            <w:vAlign w:val="center"/>
            <w:hideMark/>
          </w:tcPr>
          <w:p w14:paraId="182C4AFE"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1000</w:t>
            </w:r>
          </w:p>
        </w:tc>
        <w:tc>
          <w:tcPr>
            <w:tcW w:w="1217" w:type="dxa"/>
            <w:tcBorders>
              <w:top w:val="nil"/>
              <w:left w:val="nil"/>
              <w:bottom w:val="single" w:sz="8" w:space="0" w:color="auto"/>
              <w:right w:val="single" w:sz="8" w:space="0" w:color="auto"/>
            </w:tcBorders>
            <w:shd w:val="clear" w:color="000000" w:fill="D9D9D9"/>
            <w:vAlign w:val="center"/>
            <w:hideMark/>
          </w:tcPr>
          <w:p w14:paraId="7645B99A"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1000</w:t>
            </w:r>
          </w:p>
        </w:tc>
      </w:tr>
      <w:tr w:rsidR="00DA05F2" w:rsidRPr="0022714D" w14:paraId="5C755A7C" w14:textId="77777777" w:rsidTr="002E744A">
        <w:trPr>
          <w:trHeight w:val="315"/>
        </w:trPr>
        <w:tc>
          <w:tcPr>
            <w:tcW w:w="2086" w:type="dxa"/>
            <w:tcBorders>
              <w:top w:val="nil"/>
              <w:left w:val="single" w:sz="8" w:space="0" w:color="auto"/>
              <w:bottom w:val="single" w:sz="8" w:space="0" w:color="auto"/>
              <w:right w:val="single" w:sz="8" w:space="0" w:color="auto"/>
            </w:tcBorders>
          </w:tcPr>
          <w:p w14:paraId="2F060DBA" w14:textId="77777777" w:rsidR="00DA05F2" w:rsidRPr="0022714D" w:rsidRDefault="00DA05F2" w:rsidP="002E744A">
            <w:pPr>
              <w:spacing w:after="0" w:line="240" w:lineRule="auto"/>
              <w:rPr>
                <w:rFonts w:ascii="Arial" w:hAnsi="Arial" w:cs="Arial"/>
                <w:color w:val="000000"/>
                <w:sz w:val="18"/>
                <w:szCs w:val="18"/>
              </w:rPr>
            </w:pPr>
            <w:r w:rsidRPr="0022714D">
              <w:rPr>
                <w:rFonts w:ascii="Arial" w:hAnsi="Arial" w:cs="Arial"/>
                <w:bCs/>
                <w:sz w:val="18"/>
                <w:szCs w:val="18"/>
                <w:lang w:val="it-IT"/>
              </w:rPr>
              <w:t>Acquisto equipaggiamento</w:t>
            </w:r>
          </w:p>
        </w:tc>
        <w:tc>
          <w:tcPr>
            <w:tcW w:w="1217" w:type="dxa"/>
            <w:tcBorders>
              <w:top w:val="nil"/>
              <w:left w:val="nil"/>
              <w:bottom w:val="single" w:sz="8" w:space="0" w:color="auto"/>
              <w:right w:val="dotted" w:sz="4" w:space="0" w:color="auto"/>
            </w:tcBorders>
            <w:vAlign w:val="center"/>
            <w:hideMark/>
          </w:tcPr>
          <w:p w14:paraId="16495E08"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 </w:t>
            </w:r>
          </w:p>
        </w:tc>
        <w:tc>
          <w:tcPr>
            <w:tcW w:w="1217" w:type="dxa"/>
            <w:tcBorders>
              <w:top w:val="nil"/>
              <w:left w:val="nil"/>
              <w:bottom w:val="single" w:sz="8" w:space="0" w:color="auto"/>
              <w:right w:val="single" w:sz="8" w:space="0" w:color="auto"/>
            </w:tcBorders>
            <w:shd w:val="clear" w:color="000000" w:fill="D9D9D9"/>
            <w:vAlign w:val="center"/>
            <w:hideMark/>
          </w:tcPr>
          <w:p w14:paraId="17A91AFF"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 </w:t>
            </w:r>
          </w:p>
        </w:tc>
        <w:tc>
          <w:tcPr>
            <w:tcW w:w="1217" w:type="dxa"/>
            <w:tcBorders>
              <w:top w:val="nil"/>
              <w:left w:val="nil"/>
              <w:bottom w:val="single" w:sz="8" w:space="0" w:color="auto"/>
              <w:right w:val="dotted" w:sz="4" w:space="0" w:color="auto"/>
            </w:tcBorders>
            <w:vAlign w:val="center"/>
            <w:hideMark/>
          </w:tcPr>
          <w:p w14:paraId="4D7D640E"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43.000,00</w:t>
            </w:r>
          </w:p>
        </w:tc>
        <w:tc>
          <w:tcPr>
            <w:tcW w:w="1137" w:type="dxa"/>
            <w:tcBorders>
              <w:top w:val="nil"/>
              <w:left w:val="nil"/>
              <w:bottom w:val="single" w:sz="8" w:space="0" w:color="auto"/>
              <w:right w:val="single" w:sz="8" w:space="0" w:color="auto"/>
            </w:tcBorders>
            <w:shd w:val="clear" w:color="000000" w:fill="D9D9D9"/>
            <w:vAlign w:val="center"/>
            <w:hideMark/>
          </w:tcPr>
          <w:p w14:paraId="5E74487F"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69.040,00</w:t>
            </w:r>
          </w:p>
        </w:tc>
        <w:tc>
          <w:tcPr>
            <w:tcW w:w="1217" w:type="dxa"/>
            <w:tcBorders>
              <w:top w:val="nil"/>
              <w:left w:val="nil"/>
              <w:bottom w:val="single" w:sz="8" w:space="0" w:color="auto"/>
              <w:right w:val="dotted" w:sz="4" w:space="0" w:color="auto"/>
            </w:tcBorders>
            <w:vAlign w:val="center"/>
            <w:hideMark/>
          </w:tcPr>
          <w:p w14:paraId="2E0E210E"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43.000,00</w:t>
            </w:r>
          </w:p>
        </w:tc>
        <w:tc>
          <w:tcPr>
            <w:tcW w:w="1217" w:type="dxa"/>
            <w:tcBorders>
              <w:top w:val="nil"/>
              <w:left w:val="nil"/>
              <w:bottom w:val="single" w:sz="8" w:space="0" w:color="auto"/>
              <w:right w:val="single" w:sz="8" w:space="0" w:color="auto"/>
            </w:tcBorders>
            <w:shd w:val="clear" w:color="000000" w:fill="D9D9D9"/>
            <w:vAlign w:val="center"/>
            <w:hideMark/>
          </w:tcPr>
          <w:p w14:paraId="6F16E5A8" w14:textId="77777777" w:rsidR="00DA05F2" w:rsidRPr="0022714D" w:rsidRDefault="00DA05F2" w:rsidP="002E744A">
            <w:pPr>
              <w:spacing w:after="0" w:line="240" w:lineRule="auto"/>
              <w:jc w:val="right"/>
              <w:rPr>
                <w:rFonts w:ascii="Arial" w:hAnsi="Arial" w:cs="Arial"/>
                <w:color w:val="000000"/>
                <w:sz w:val="18"/>
                <w:szCs w:val="18"/>
              </w:rPr>
            </w:pPr>
            <w:r w:rsidRPr="0022714D">
              <w:rPr>
                <w:rFonts w:ascii="Arial" w:hAnsi="Arial" w:cs="Arial"/>
                <w:color w:val="000000"/>
                <w:sz w:val="18"/>
                <w:szCs w:val="18"/>
              </w:rPr>
              <w:t>69.040,00</w:t>
            </w:r>
          </w:p>
        </w:tc>
      </w:tr>
      <w:tr w:rsidR="00DA05F2" w:rsidRPr="0022714D" w14:paraId="2B247331" w14:textId="77777777" w:rsidTr="002E744A">
        <w:trPr>
          <w:trHeight w:val="315"/>
        </w:trPr>
        <w:tc>
          <w:tcPr>
            <w:tcW w:w="2086" w:type="dxa"/>
            <w:tcBorders>
              <w:top w:val="nil"/>
              <w:left w:val="single" w:sz="8" w:space="0" w:color="auto"/>
              <w:bottom w:val="single" w:sz="8" w:space="0" w:color="auto"/>
              <w:right w:val="single" w:sz="8" w:space="0" w:color="auto"/>
            </w:tcBorders>
            <w:vAlign w:val="center"/>
            <w:hideMark/>
          </w:tcPr>
          <w:p w14:paraId="1D1D3C03" w14:textId="77777777" w:rsidR="00DA05F2" w:rsidRPr="0022714D" w:rsidRDefault="00DA05F2" w:rsidP="002E744A">
            <w:pPr>
              <w:spacing w:after="0" w:line="240" w:lineRule="auto"/>
              <w:rPr>
                <w:rFonts w:ascii="Arial" w:hAnsi="Arial" w:cs="Arial"/>
                <w:b/>
                <w:bCs/>
                <w:color w:val="000000"/>
                <w:sz w:val="18"/>
                <w:szCs w:val="18"/>
              </w:rPr>
            </w:pPr>
            <w:r w:rsidRPr="0022714D">
              <w:rPr>
                <w:rFonts w:ascii="Arial" w:hAnsi="Arial" w:cs="Arial"/>
                <w:b/>
                <w:bCs/>
                <w:color w:val="000000"/>
                <w:sz w:val="18"/>
                <w:szCs w:val="18"/>
              </w:rPr>
              <w:t>TOTALE</w:t>
            </w:r>
          </w:p>
        </w:tc>
        <w:tc>
          <w:tcPr>
            <w:tcW w:w="1217" w:type="dxa"/>
            <w:tcBorders>
              <w:top w:val="nil"/>
              <w:left w:val="nil"/>
              <w:bottom w:val="single" w:sz="8" w:space="0" w:color="auto"/>
              <w:right w:val="dotted" w:sz="4" w:space="0" w:color="auto"/>
            </w:tcBorders>
            <w:vAlign w:val="center"/>
            <w:hideMark/>
          </w:tcPr>
          <w:p w14:paraId="05940753" w14:textId="77777777" w:rsidR="00DA05F2" w:rsidRPr="0022714D" w:rsidRDefault="00DA05F2" w:rsidP="002E744A">
            <w:pPr>
              <w:spacing w:after="0" w:line="240" w:lineRule="auto"/>
              <w:jc w:val="center"/>
              <w:rPr>
                <w:rFonts w:ascii="Arial" w:hAnsi="Arial" w:cs="Arial"/>
                <w:b/>
                <w:bCs/>
                <w:color w:val="000000"/>
                <w:sz w:val="18"/>
                <w:szCs w:val="18"/>
              </w:rPr>
            </w:pPr>
            <w:r w:rsidRPr="0022714D">
              <w:rPr>
                <w:rFonts w:ascii="Arial" w:hAnsi="Arial" w:cs="Arial"/>
                <w:b/>
                <w:bCs/>
                <w:color w:val="000000"/>
                <w:sz w:val="18"/>
                <w:szCs w:val="18"/>
              </w:rPr>
              <w:t>184.758,00</w:t>
            </w:r>
          </w:p>
        </w:tc>
        <w:tc>
          <w:tcPr>
            <w:tcW w:w="1217" w:type="dxa"/>
            <w:tcBorders>
              <w:top w:val="nil"/>
              <w:left w:val="nil"/>
              <w:bottom w:val="single" w:sz="8" w:space="0" w:color="auto"/>
              <w:right w:val="single" w:sz="8" w:space="0" w:color="auto"/>
            </w:tcBorders>
            <w:shd w:val="clear" w:color="000000" w:fill="D9D9D9"/>
            <w:vAlign w:val="center"/>
            <w:hideMark/>
          </w:tcPr>
          <w:p w14:paraId="1AE9B287" w14:textId="77777777" w:rsidR="00DA05F2" w:rsidRPr="0022714D" w:rsidRDefault="00DA05F2" w:rsidP="002E744A">
            <w:pPr>
              <w:spacing w:after="0" w:line="240" w:lineRule="auto"/>
              <w:jc w:val="center"/>
              <w:rPr>
                <w:rFonts w:ascii="Arial" w:hAnsi="Arial" w:cs="Arial"/>
                <w:b/>
                <w:bCs/>
                <w:color w:val="000000"/>
                <w:sz w:val="18"/>
                <w:szCs w:val="18"/>
              </w:rPr>
            </w:pPr>
            <w:r w:rsidRPr="0022714D">
              <w:rPr>
                <w:rFonts w:ascii="Arial" w:hAnsi="Arial" w:cs="Arial"/>
                <w:b/>
                <w:bCs/>
                <w:color w:val="000000"/>
                <w:sz w:val="18"/>
                <w:szCs w:val="18"/>
              </w:rPr>
              <w:t>183.347,63</w:t>
            </w:r>
          </w:p>
        </w:tc>
        <w:tc>
          <w:tcPr>
            <w:tcW w:w="1217" w:type="dxa"/>
            <w:tcBorders>
              <w:top w:val="nil"/>
              <w:left w:val="nil"/>
              <w:bottom w:val="single" w:sz="8" w:space="0" w:color="auto"/>
              <w:right w:val="single" w:sz="8" w:space="0" w:color="auto"/>
            </w:tcBorders>
            <w:vAlign w:val="center"/>
            <w:hideMark/>
          </w:tcPr>
          <w:p w14:paraId="1272A170" w14:textId="77777777" w:rsidR="00DA05F2" w:rsidRPr="0022714D" w:rsidRDefault="00DA05F2" w:rsidP="002E744A">
            <w:pPr>
              <w:spacing w:after="0" w:line="240" w:lineRule="auto"/>
              <w:jc w:val="center"/>
              <w:rPr>
                <w:rFonts w:ascii="Arial" w:hAnsi="Arial" w:cs="Arial"/>
                <w:b/>
                <w:bCs/>
                <w:color w:val="000000"/>
                <w:sz w:val="18"/>
                <w:szCs w:val="18"/>
              </w:rPr>
            </w:pPr>
            <w:r w:rsidRPr="0022714D">
              <w:rPr>
                <w:rFonts w:ascii="Arial" w:hAnsi="Arial" w:cs="Arial"/>
                <w:b/>
                <w:bCs/>
                <w:color w:val="000000"/>
                <w:sz w:val="18"/>
                <w:szCs w:val="18"/>
              </w:rPr>
              <w:t>96270</w:t>
            </w:r>
          </w:p>
        </w:tc>
        <w:tc>
          <w:tcPr>
            <w:tcW w:w="1137" w:type="dxa"/>
            <w:tcBorders>
              <w:top w:val="nil"/>
              <w:left w:val="nil"/>
              <w:bottom w:val="single" w:sz="8" w:space="0" w:color="auto"/>
              <w:right w:val="single" w:sz="8" w:space="0" w:color="auto"/>
            </w:tcBorders>
            <w:shd w:val="clear" w:color="000000" w:fill="D9D9D9"/>
            <w:vAlign w:val="center"/>
            <w:hideMark/>
          </w:tcPr>
          <w:p w14:paraId="52A80899" w14:textId="77777777" w:rsidR="00DA05F2" w:rsidRPr="0022714D" w:rsidRDefault="00DA05F2" w:rsidP="002E744A">
            <w:pPr>
              <w:spacing w:after="0" w:line="240" w:lineRule="auto"/>
              <w:jc w:val="center"/>
              <w:rPr>
                <w:rFonts w:ascii="Arial" w:hAnsi="Arial" w:cs="Arial"/>
                <w:b/>
                <w:bCs/>
                <w:color w:val="000000"/>
                <w:sz w:val="18"/>
                <w:szCs w:val="18"/>
              </w:rPr>
            </w:pPr>
            <w:r w:rsidRPr="0022714D">
              <w:rPr>
                <w:rFonts w:ascii="Arial" w:hAnsi="Arial" w:cs="Arial"/>
                <w:b/>
                <w:bCs/>
                <w:color w:val="000000"/>
                <w:sz w:val="18"/>
                <w:szCs w:val="18"/>
              </w:rPr>
              <w:t>119025,9</w:t>
            </w:r>
          </w:p>
        </w:tc>
        <w:tc>
          <w:tcPr>
            <w:tcW w:w="1217" w:type="dxa"/>
            <w:tcBorders>
              <w:top w:val="nil"/>
              <w:left w:val="nil"/>
              <w:bottom w:val="single" w:sz="8" w:space="0" w:color="auto"/>
              <w:right w:val="dotted" w:sz="4" w:space="0" w:color="auto"/>
            </w:tcBorders>
            <w:vAlign w:val="center"/>
            <w:hideMark/>
          </w:tcPr>
          <w:p w14:paraId="135EB74B" w14:textId="77777777" w:rsidR="00DA05F2" w:rsidRPr="0022714D" w:rsidRDefault="00DA05F2" w:rsidP="002E744A">
            <w:pPr>
              <w:spacing w:after="0" w:line="240" w:lineRule="auto"/>
              <w:jc w:val="right"/>
              <w:rPr>
                <w:rFonts w:ascii="Arial" w:hAnsi="Arial" w:cs="Arial"/>
                <w:b/>
                <w:bCs/>
                <w:color w:val="000000"/>
                <w:sz w:val="18"/>
                <w:szCs w:val="18"/>
              </w:rPr>
            </w:pPr>
            <w:r w:rsidRPr="0022714D">
              <w:rPr>
                <w:rFonts w:ascii="Arial" w:hAnsi="Arial" w:cs="Arial"/>
                <w:b/>
                <w:bCs/>
                <w:color w:val="000000"/>
                <w:sz w:val="18"/>
                <w:szCs w:val="18"/>
              </w:rPr>
              <w:t>281.028,00</w:t>
            </w:r>
          </w:p>
        </w:tc>
        <w:tc>
          <w:tcPr>
            <w:tcW w:w="1217" w:type="dxa"/>
            <w:tcBorders>
              <w:top w:val="nil"/>
              <w:left w:val="nil"/>
              <w:bottom w:val="single" w:sz="8" w:space="0" w:color="auto"/>
              <w:right w:val="single" w:sz="8" w:space="0" w:color="auto"/>
            </w:tcBorders>
            <w:shd w:val="clear" w:color="000000" w:fill="D9D9D9"/>
            <w:vAlign w:val="center"/>
            <w:hideMark/>
          </w:tcPr>
          <w:p w14:paraId="33AA6654" w14:textId="77777777" w:rsidR="00DA05F2" w:rsidRPr="0022714D" w:rsidRDefault="00DA05F2" w:rsidP="002E744A">
            <w:pPr>
              <w:spacing w:after="0" w:line="240" w:lineRule="auto"/>
              <w:jc w:val="right"/>
              <w:rPr>
                <w:rFonts w:ascii="Arial" w:hAnsi="Arial" w:cs="Arial"/>
                <w:b/>
                <w:bCs/>
                <w:color w:val="000000"/>
                <w:sz w:val="18"/>
                <w:szCs w:val="18"/>
              </w:rPr>
            </w:pPr>
            <w:r w:rsidRPr="0022714D">
              <w:rPr>
                <w:rFonts w:ascii="Arial" w:hAnsi="Arial" w:cs="Arial"/>
                <w:b/>
                <w:bCs/>
                <w:color w:val="000000"/>
                <w:sz w:val="18"/>
                <w:szCs w:val="18"/>
              </w:rPr>
              <w:t>302.373,49</w:t>
            </w:r>
          </w:p>
        </w:tc>
      </w:tr>
    </w:tbl>
    <w:p w14:paraId="3063EE00" w14:textId="77777777" w:rsidR="00DA05F2" w:rsidRPr="0022714D" w:rsidRDefault="00DA05F2" w:rsidP="00DA05F2">
      <w:pPr>
        <w:spacing w:after="0" w:line="240" w:lineRule="auto"/>
        <w:rPr>
          <w:rFonts w:ascii="Arial" w:hAnsi="Arial" w:cs="Arial"/>
          <w:sz w:val="18"/>
          <w:szCs w:val="18"/>
          <w:lang w:val="it-IT"/>
        </w:rPr>
      </w:pPr>
    </w:p>
    <w:p w14:paraId="04AE4F9E" w14:textId="77777777" w:rsidR="00DA05F2" w:rsidRPr="004E75D7" w:rsidRDefault="00DA05F2" w:rsidP="00DA05F2">
      <w:pPr>
        <w:spacing w:after="0" w:line="240" w:lineRule="auto"/>
        <w:rPr>
          <w:rFonts w:ascii="Arial" w:hAnsi="Arial" w:cs="Arial"/>
          <w:sz w:val="20"/>
          <w:szCs w:val="20"/>
          <w:lang w:val="it-IT"/>
        </w:rPr>
      </w:pPr>
      <w:r w:rsidRPr="004E75D7">
        <w:rPr>
          <w:rFonts w:ascii="Arial" w:hAnsi="Arial" w:cs="Arial"/>
          <w:sz w:val="20"/>
          <w:szCs w:val="20"/>
          <w:lang w:val="it-IT"/>
        </w:rPr>
        <w:br w:type="page"/>
      </w:r>
    </w:p>
    <w:p w14:paraId="2E311D2B" w14:textId="77777777" w:rsidR="00DA05F2" w:rsidRPr="004E75D7" w:rsidRDefault="00DA05F2" w:rsidP="00DA05F2">
      <w:pPr>
        <w:spacing w:after="0" w:line="240" w:lineRule="auto"/>
        <w:rPr>
          <w:rFonts w:ascii="Arial" w:hAnsi="Arial" w:cs="Arial"/>
          <w:sz w:val="20"/>
          <w:szCs w:val="20"/>
          <w:lang w:val="it-IT"/>
        </w:rPr>
      </w:pPr>
    </w:p>
    <w:p w14:paraId="2D38BA03" w14:textId="77777777" w:rsidR="00DA05F2" w:rsidRPr="004E75D7" w:rsidRDefault="00DA05F2" w:rsidP="00DA05F2">
      <w:pPr>
        <w:pStyle w:val="ListParagraph"/>
        <w:numPr>
          <w:ilvl w:val="0"/>
          <w:numId w:val="300"/>
        </w:numPr>
        <w:spacing w:after="0" w:line="240" w:lineRule="auto"/>
        <w:rPr>
          <w:rFonts w:ascii="Arial" w:hAnsi="Arial" w:cs="Arial"/>
          <w:b/>
          <w:bCs/>
          <w:sz w:val="20"/>
          <w:szCs w:val="20"/>
          <w:lang w:val="it-IT"/>
        </w:rPr>
      </w:pPr>
      <w:r w:rsidRPr="004E75D7">
        <w:rPr>
          <w:rFonts w:ascii="Arial" w:hAnsi="Arial" w:cs="Arial"/>
          <w:b/>
          <w:bCs/>
          <w:sz w:val="20"/>
          <w:szCs w:val="20"/>
          <w:lang w:val="it-IT"/>
        </w:rPr>
        <w:t>BIBLIOTECA CIVICA NOVIGRAD-CITTANOVA</w:t>
      </w:r>
    </w:p>
    <w:p w14:paraId="7444D230" w14:textId="77777777" w:rsidR="00DA05F2" w:rsidRPr="004E75D7" w:rsidRDefault="00DA05F2" w:rsidP="00DA05F2">
      <w:pPr>
        <w:spacing w:after="0" w:line="240" w:lineRule="auto"/>
        <w:rPr>
          <w:rFonts w:ascii="Arial" w:hAnsi="Arial" w:cs="Arial"/>
          <w:b/>
          <w:bCs/>
          <w:sz w:val="20"/>
          <w:szCs w:val="20"/>
          <w:lang w:val="it-IT"/>
        </w:rPr>
      </w:pPr>
    </w:p>
    <w:tbl>
      <w:tblPr>
        <w:tblW w:w="9493" w:type="dxa"/>
        <w:tblLook w:val="04A0" w:firstRow="1" w:lastRow="0" w:firstColumn="1" w:lastColumn="0" w:noHBand="0" w:noVBand="1"/>
      </w:tblPr>
      <w:tblGrid>
        <w:gridCol w:w="2119"/>
        <w:gridCol w:w="1272"/>
        <w:gridCol w:w="1273"/>
        <w:gridCol w:w="1273"/>
        <w:gridCol w:w="1272"/>
        <w:gridCol w:w="1167"/>
        <w:gridCol w:w="1117"/>
      </w:tblGrid>
      <w:tr w:rsidR="00DA05F2" w:rsidRPr="004E75D7" w14:paraId="092B1A5D" w14:textId="77777777" w:rsidTr="002E744A">
        <w:trPr>
          <w:trHeight w:val="735"/>
        </w:trPr>
        <w:tc>
          <w:tcPr>
            <w:tcW w:w="2121" w:type="dxa"/>
            <w:tcBorders>
              <w:top w:val="single" w:sz="4" w:space="0" w:color="auto"/>
              <w:left w:val="single" w:sz="4" w:space="0" w:color="auto"/>
              <w:bottom w:val="single" w:sz="4" w:space="0" w:color="auto"/>
              <w:right w:val="single" w:sz="4" w:space="0" w:color="auto"/>
            </w:tcBorders>
            <w:vAlign w:val="center"/>
          </w:tcPr>
          <w:p w14:paraId="0F40781F" w14:textId="77777777" w:rsidR="00DA05F2" w:rsidRPr="0022714D" w:rsidRDefault="00DA05F2" w:rsidP="002E744A">
            <w:pPr>
              <w:spacing w:after="0" w:line="240" w:lineRule="auto"/>
              <w:rPr>
                <w:rFonts w:ascii="Arial" w:hAnsi="Arial" w:cs="Arial"/>
                <w:sz w:val="18"/>
                <w:szCs w:val="18"/>
                <w:lang w:val="it-IT"/>
              </w:rPr>
            </w:pPr>
            <w:r w:rsidRPr="0022714D">
              <w:rPr>
                <w:rFonts w:ascii="Arial" w:hAnsi="Arial" w:cs="Arial"/>
                <w:b/>
                <w:sz w:val="18"/>
                <w:szCs w:val="18"/>
                <w:lang w:val="it-IT"/>
              </w:rPr>
              <w:t>ATTIVITÀ/PROGETTO CORRENTE</w:t>
            </w:r>
          </w:p>
        </w:tc>
        <w:tc>
          <w:tcPr>
            <w:tcW w:w="1274" w:type="dxa"/>
            <w:tcBorders>
              <w:top w:val="single" w:sz="4" w:space="0" w:color="auto"/>
              <w:left w:val="single" w:sz="4" w:space="0" w:color="auto"/>
              <w:bottom w:val="single" w:sz="4" w:space="0" w:color="auto"/>
              <w:right w:val="single" w:sz="4" w:space="0" w:color="auto"/>
            </w:tcBorders>
            <w:vAlign w:val="center"/>
          </w:tcPr>
          <w:p w14:paraId="374CFA54"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BILANCIO CITTADINO</w:t>
            </w:r>
          </w:p>
          <w:p w14:paraId="1F2C43C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/pianificato</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tcPr>
          <w:p w14:paraId="00310C47"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BILANCIO CITTADINO</w:t>
            </w:r>
          </w:p>
          <w:p w14:paraId="74B0B13E"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/realizzato</w:t>
            </w:r>
          </w:p>
        </w:tc>
        <w:tc>
          <w:tcPr>
            <w:tcW w:w="1276" w:type="dxa"/>
            <w:tcBorders>
              <w:top w:val="single" w:sz="4" w:space="0" w:color="auto"/>
              <w:left w:val="single" w:sz="4" w:space="0" w:color="auto"/>
              <w:bottom w:val="single" w:sz="4" w:space="0" w:color="auto"/>
              <w:right w:val="single" w:sz="4" w:space="0" w:color="auto"/>
            </w:tcBorders>
            <w:vAlign w:val="center"/>
          </w:tcPr>
          <w:p w14:paraId="398C933B"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ENTRATE PROPRIE</w:t>
            </w:r>
          </w:p>
          <w:p w14:paraId="60F92276"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(FONTI)</w:t>
            </w:r>
          </w:p>
          <w:p w14:paraId="50ABF583"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UTENTI</w:t>
            </w:r>
          </w:p>
          <w:p w14:paraId="6FF68AF6"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/pianificato</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tcPr>
          <w:p w14:paraId="603E008B"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ENTRATE PROPRIE</w:t>
            </w:r>
          </w:p>
          <w:p w14:paraId="45A7B408"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(FONTI)</w:t>
            </w:r>
          </w:p>
          <w:p w14:paraId="4DB26116"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UTENTI</w:t>
            </w:r>
          </w:p>
          <w:p w14:paraId="4F435C16"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/realizzato/</w:t>
            </w:r>
          </w:p>
        </w:tc>
        <w:tc>
          <w:tcPr>
            <w:tcW w:w="1167" w:type="dxa"/>
            <w:tcBorders>
              <w:top w:val="single" w:sz="4" w:space="0" w:color="auto"/>
              <w:left w:val="single" w:sz="4" w:space="0" w:color="auto"/>
              <w:bottom w:val="single" w:sz="4" w:space="0" w:color="auto"/>
              <w:right w:val="single" w:sz="4" w:space="0" w:color="auto"/>
            </w:tcBorders>
            <w:vAlign w:val="center"/>
          </w:tcPr>
          <w:p w14:paraId="6630A2B0"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TOTALE</w:t>
            </w:r>
          </w:p>
          <w:p w14:paraId="72DE2CF3"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/pianificato</w:t>
            </w:r>
          </w:p>
        </w:tc>
        <w:tc>
          <w:tcPr>
            <w:tcW w:w="1103" w:type="dxa"/>
            <w:tcBorders>
              <w:top w:val="single" w:sz="4" w:space="0" w:color="auto"/>
              <w:left w:val="single" w:sz="4" w:space="0" w:color="auto"/>
              <w:bottom w:val="single" w:sz="4" w:space="0" w:color="auto"/>
              <w:right w:val="single" w:sz="4" w:space="0" w:color="auto"/>
            </w:tcBorders>
            <w:shd w:val="clear" w:color="000000" w:fill="D9D9D9"/>
            <w:vAlign w:val="center"/>
          </w:tcPr>
          <w:p w14:paraId="506F5F83"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TOTALE</w:t>
            </w:r>
          </w:p>
          <w:p w14:paraId="5BAFFA8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/realizzato</w:t>
            </w:r>
          </w:p>
        </w:tc>
      </w:tr>
      <w:tr w:rsidR="00DA05F2" w:rsidRPr="004E75D7" w14:paraId="68B357AA" w14:textId="77777777" w:rsidTr="002E744A">
        <w:trPr>
          <w:trHeight w:val="735"/>
        </w:trPr>
        <w:tc>
          <w:tcPr>
            <w:tcW w:w="2121" w:type="dxa"/>
            <w:tcBorders>
              <w:top w:val="single" w:sz="4" w:space="0" w:color="auto"/>
              <w:left w:val="single" w:sz="8" w:space="0" w:color="auto"/>
              <w:bottom w:val="single" w:sz="8" w:space="0" w:color="auto"/>
              <w:right w:val="single" w:sz="8" w:space="0" w:color="auto"/>
            </w:tcBorders>
            <w:vAlign w:val="center"/>
            <w:hideMark/>
          </w:tcPr>
          <w:p w14:paraId="559F04ED"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Spese per i dipendenti</w:t>
            </w:r>
          </w:p>
        </w:tc>
        <w:tc>
          <w:tcPr>
            <w:tcW w:w="1274" w:type="dxa"/>
            <w:tcBorders>
              <w:top w:val="single" w:sz="4" w:space="0" w:color="auto"/>
              <w:left w:val="nil"/>
              <w:bottom w:val="single" w:sz="8" w:space="0" w:color="auto"/>
              <w:right w:val="single" w:sz="8" w:space="0" w:color="auto"/>
            </w:tcBorders>
            <w:vAlign w:val="center"/>
            <w:hideMark/>
          </w:tcPr>
          <w:p w14:paraId="508CD934"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75.053,00</w:t>
            </w:r>
          </w:p>
        </w:tc>
        <w:tc>
          <w:tcPr>
            <w:tcW w:w="1276" w:type="dxa"/>
            <w:tcBorders>
              <w:top w:val="single" w:sz="4" w:space="0" w:color="auto"/>
              <w:left w:val="nil"/>
              <w:bottom w:val="single" w:sz="8" w:space="0" w:color="auto"/>
              <w:right w:val="single" w:sz="8" w:space="0" w:color="auto"/>
            </w:tcBorders>
            <w:shd w:val="clear" w:color="000000" w:fill="D9D9D9"/>
            <w:vAlign w:val="center"/>
            <w:hideMark/>
          </w:tcPr>
          <w:p w14:paraId="46758951"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74.903,62</w:t>
            </w:r>
          </w:p>
        </w:tc>
        <w:tc>
          <w:tcPr>
            <w:tcW w:w="1276" w:type="dxa"/>
            <w:tcBorders>
              <w:top w:val="single" w:sz="4" w:space="0" w:color="auto"/>
              <w:left w:val="nil"/>
              <w:bottom w:val="single" w:sz="8" w:space="0" w:color="auto"/>
              <w:right w:val="single" w:sz="8" w:space="0" w:color="auto"/>
            </w:tcBorders>
            <w:vAlign w:val="center"/>
            <w:hideMark/>
          </w:tcPr>
          <w:p w14:paraId="2621B1B5"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single" w:sz="4" w:space="0" w:color="auto"/>
              <w:left w:val="nil"/>
              <w:bottom w:val="single" w:sz="8" w:space="0" w:color="auto"/>
              <w:right w:val="single" w:sz="8" w:space="0" w:color="auto"/>
            </w:tcBorders>
            <w:shd w:val="clear" w:color="000000" w:fill="D9D9D9"/>
            <w:vAlign w:val="center"/>
            <w:hideMark/>
          </w:tcPr>
          <w:p w14:paraId="75AB38F4"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167" w:type="dxa"/>
            <w:tcBorders>
              <w:top w:val="single" w:sz="4" w:space="0" w:color="auto"/>
              <w:left w:val="nil"/>
              <w:bottom w:val="single" w:sz="8" w:space="0" w:color="auto"/>
              <w:right w:val="single" w:sz="8" w:space="0" w:color="auto"/>
            </w:tcBorders>
            <w:vAlign w:val="center"/>
            <w:hideMark/>
          </w:tcPr>
          <w:p w14:paraId="44B4DE6E"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75.053,00</w:t>
            </w:r>
          </w:p>
        </w:tc>
        <w:tc>
          <w:tcPr>
            <w:tcW w:w="1103" w:type="dxa"/>
            <w:tcBorders>
              <w:top w:val="single" w:sz="4" w:space="0" w:color="auto"/>
              <w:left w:val="nil"/>
              <w:bottom w:val="single" w:sz="8" w:space="0" w:color="auto"/>
              <w:right w:val="single" w:sz="8" w:space="0" w:color="auto"/>
            </w:tcBorders>
            <w:shd w:val="clear" w:color="000000" w:fill="D9D9D9"/>
            <w:vAlign w:val="center"/>
            <w:hideMark/>
          </w:tcPr>
          <w:p w14:paraId="69C5EA1D"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74.903,62</w:t>
            </w:r>
          </w:p>
        </w:tc>
      </w:tr>
      <w:tr w:rsidR="00DA05F2" w:rsidRPr="004E75D7" w14:paraId="233A7F94" w14:textId="77777777" w:rsidTr="002E744A">
        <w:trPr>
          <w:trHeight w:val="495"/>
        </w:trPr>
        <w:tc>
          <w:tcPr>
            <w:tcW w:w="2121" w:type="dxa"/>
            <w:tcBorders>
              <w:top w:val="nil"/>
              <w:left w:val="single" w:sz="8" w:space="0" w:color="auto"/>
              <w:bottom w:val="single" w:sz="8" w:space="0" w:color="auto"/>
              <w:right w:val="single" w:sz="8" w:space="0" w:color="auto"/>
            </w:tcBorders>
          </w:tcPr>
          <w:p w14:paraId="4336FBA2"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Spese materiali</w:t>
            </w:r>
          </w:p>
        </w:tc>
        <w:tc>
          <w:tcPr>
            <w:tcW w:w="1274" w:type="dxa"/>
            <w:tcBorders>
              <w:top w:val="nil"/>
              <w:left w:val="nil"/>
              <w:bottom w:val="single" w:sz="8" w:space="0" w:color="auto"/>
              <w:right w:val="single" w:sz="8" w:space="0" w:color="auto"/>
            </w:tcBorders>
            <w:vAlign w:val="center"/>
            <w:hideMark/>
          </w:tcPr>
          <w:p w14:paraId="2F605EC1"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36.420,00</w:t>
            </w:r>
          </w:p>
        </w:tc>
        <w:tc>
          <w:tcPr>
            <w:tcW w:w="1276" w:type="dxa"/>
            <w:tcBorders>
              <w:top w:val="nil"/>
              <w:left w:val="nil"/>
              <w:bottom w:val="single" w:sz="8" w:space="0" w:color="auto"/>
              <w:right w:val="single" w:sz="8" w:space="0" w:color="auto"/>
            </w:tcBorders>
            <w:shd w:val="clear" w:color="000000" w:fill="D9D9D9"/>
            <w:vAlign w:val="center"/>
            <w:hideMark/>
          </w:tcPr>
          <w:p w14:paraId="1F1FD0F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31.701,21</w:t>
            </w:r>
          </w:p>
        </w:tc>
        <w:tc>
          <w:tcPr>
            <w:tcW w:w="1276" w:type="dxa"/>
            <w:tcBorders>
              <w:top w:val="nil"/>
              <w:left w:val="nil"/>
              <w:bottom w:val="single" w:sz="8" w:space="0" w:color="auto"/>
              <w:right w:val="single" w:sz="8" w:space="0" w:color="auto"/>
            </w:tcBorders>
            <w:vAlign w:val="center"/>
            <w:hideMark/>
          </w:tcPr>
          <w:p w14:paraId="22A0EFDF"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400,00</w:t>
            </w:r>
          </w:p>
        </w:tc>
        <w:tc>
          <w:tcPr>
            <w:tcW w:w="1276" w:type="dxa"/>
            <w:tcBorders>
              <w:top w:val="nil"/>
              <w:left w:val="nil"/>
              <w:bottom w:val="single" w:sz="8" w:space="0" w:color="auto"/>
              <w:right w:val="single" w:sz="8" w:space="0" w:color="auto"/>
            </w:tcBorders>
            <w:shd w:val="clear" w:color="000000" w:fill="D9D9D9"/>
            <w:vAlign w:val="center"/>
            <w:hideMark/>
          </w:tcPr>
          <w:p w14:paraId="131F0AD1"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442,10</w:t>
            </w:r>
          </w:p>
        </w:tc>
        <w:tc>
          <w:tcPr>
            <w:tcW w:w="1167" w:type="dxa"/>
            <w:tcBorders>
              <w:top w:val="nil"/>
              <w:left w:val="nil"/>
              <w:bottom w:val="single" w:sz="8" w:space="0" w:color="auto"/>
              <w:right w:val="single" w:sz="8" w:space="0" w:color="auto"/>
            </w:tcBorders>
            <w:vAlign w:val="center"/>
            <w:hideMark/>
          </w:tcPr>
          <w:p w14:paraId="28EEAE5F"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36.820,00</w:t>
            </w:r>
          </w:p>
        </w:tc>
        <w:tc>
          <w:tcPr>
            <w:tcW w:w="1103" w:type="dxa"/>
            <w:tcBorders>
              <w:top w:val="nil"/>
              <w:left w:val="nil"/>
              <w:bottom w:val="single" w:sz="8" w:space="0" w:color="auto"/>
              <w:right w:val="single" w:sz="8" w:space="0" w:color="auto"/>
            </w:tcBorders>
            <w:shd w:val="clear" w:color="000000" w:fill="D9D9D9"/>
            <w:vAlign w:val="center"/>
            <w:hideMark/>
          </w:tcPr>
          <w:p w14:paraId="67A4400F"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32.143,31</w:t>
            </w:r>
          </w:p>
        </w:tc>
      </w:tr>
      <w:tr w:rsidR="00DA05F2" w:rsidRPr="004E75D7" w14:paraId="733C0EA7" w14:textId="77777777" w:rsidTr="002E744A">
        <w:trPr>
          <w:trHeight w:val="975"/>
        </w:trPr>
        <w:tc>
          <w:tcPr>
            <w:tcW w:w="2121" w:type="dxa"/>
            <w:tcBorders>
              <w:top w:val="nil"/>
              <w:left w:val="single" w:sz="8" w:space="0" w:color="auto"/>
              <w:bottom w:val="single" w:sz="8" w:space="0" w:color="auto"/>
              <w:right w:val="single" w:sz="8" w:space="0" w:color="auto"/>
            </w:tcBorders>
          </w:tcPr>
          <w:p w14:paraId="163D1B79"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Incontri letterari, conferenze</w:t>
            </w:r>
          </w:p>
        </w:tc>
        <w:tc>
          <w:tcPr>
            <w:tcW w:w="1274" w:type="dxa"/>
            <w:tcBorders>
              <w:top w:val="nil"/>
              <w:left w:val="nil"/>
              <w:bottom w:val="single" w:sz="8" w:space="0" w:color="auto"/>
              <w:right w:val="single" w:sz="8" w:space="0" w:color="auto"/>
            </w:tcBorders>
            <w:vAlign w:val="center"/>
            <w:hideMark/>
          </w:tcPr>
          <w:p w14:paraId="4153A81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2.320,00</w:t>
            </w:r>
          </w:p>
        </w:tc>
        <w:tc>
          <w:tcPr>
            <w:tcW w:w="1276" w:type="dxa"/>
            <w:tcBorders>
              <w:top w:val="nil"/>
              <w:left w:val="nil"/>
              <w:bottom w:val="single" w:sz="8" w:space="0" w:color="auto"/>
              <w:right w:val="single" w:sz="8" w:space="0" w:color="auto"/>
            </w:tcBorders>
            <w:shd w:val="clear" w:color="000000" w:fill="D9D9D9"/>
            <w:vAlign w:val="center"/>
            <w:hideMark/>
          </w:tcPr>
          <w:p w14:paraId="4164E1A9"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2.124,49</w:t>
            </w:r>
          </w:p>
        </w:tc>
        <w:tc>
          <w:tcPr>
            <w:tcW w:w="1276" w:type="dxa"/>
            <w:tcBorders>
              <w:top w:val="nil"/>
              <w:left w:val="nil"/>
              <w:bottom w:val="single" w:sz="8" w:space="0" w:color="auto"/>
              <w:right w:val="single" w:sz="8" w:space="0" w:color="auto"/>
            </w:tcBorders>
            <w:vAlign w:val="center"/>
            <w:hideMark/>
          </w:tcPr>
          <w:p w14:paraId="5631DFA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 </w:t>
            </w:r>
          </w:p>
        </w:tc>
        <w:tc>
          <w:tcPr>
            <w:tcW w:w="1276" w:type="dxa"/>
            <w:tcBorders>
              <w:top w:val="nil"/>
              <w:left w:val="nil"/>
              <w:bottom w:val="single" w:sz="8" w:space="0" w:color="auto"/>
              <w:right w:val="single" w:sz="8" w:space="0" w:color="auto"/>
            </w:tcBorders>
            <w:shd w:val="clear" w:color="000000" w:fill="D9D9D9"/>
            <w:vAlign w:val="center"/>
            <w:hideMark/>
          </w:tcPr>
          <w:p w14:paraId="525E83B4"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167" w:type="dxa"/>
            <w:tcBorders>
              <w:top w:val="nil"/>
              <w:left w:val="nil"/>
              <w:bottom w:val="single" w:sz="8" w:space="0" w:color="auto"/>
              <w:right w:val="single" w:sz="8" w:space="0" w:color="auto"/>
            </w:tcBorders>
            <w:vAlign w:val="center"/>
            <w:hideMark/>
          </w:tcPr>
          <w:p w14:paraId="0EEF6F6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2.320,00</w:t>
            </w:r>
          </w:p>
        </w:tc>
        <w:tc>
          <w:tcPr>
            <w:tcW w:w="1103" w:type="dxa"/>
            <w:tcBorders>
              <w:top w:val="nil"/>
              <w:left w:val="nil"/>
              <w:bottom w:val="single" w:sz="8" w:space="0" w:color="auto"/>
              <w:right w:val="single" w:sz="8" w:space="0" w:color="auto"/>
            </w:tcBorders>
            <w:shd w:val="clear" w:color="000000" w:fill="D9D9D9"/>
            <w:vAlign w:val="center"/>
            <w:hideMark/>
          </w:tcPr>
          <w:p w14:paraId="1291822F"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2.124,49</w:t>
            </w:r>
          </w:p>
        </w:tc>
      </w:tr>
      <w:tr w:rsidR="00DA05F2" w:rsidRPr="004E75D7" w14:paraId="672C6F8B" w14:textId="77777777" w:rsidTr="002E744A">
        <w:trPr>
          <w:trHeight w:val="735"/>
        </w:trPr>
        <w:tc>
          <w:tcPr>
            <w:tcW w:w="2121" w:type="dxa"/>
            <w:tcBorders>
              <w:top w:val="nil"/>
              <w:left w:val="single" w:sz="8" w:space="0" w:color="auto"/>
              <w:bottom w:val="single" w:sz="8" w:space="0" w:color="auto"/>
              <w:right w:val="single" w:sz="8" w:space="0" w:color="auto"/>
            </w:tcBorders>
          </w:tcPr>
          <w:p w14:paraId="620B04BE"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Identità visiva della biblioteca</w:t>
            </w:r>
          </w:p>
        </w:tc>
        <w:tc>
          <w:tcPr>
            <w:tcW w:w="1274" w:type="dxa"/>
            <w:tcBorders>
              <w:top w:val="nil"/>
              <w:left w:val="nil"/>
              <w:bottom w:val="single" w:sz="8" w:space="0" w:color="auto"/>
              <w:right w:val="single" w:sz="8" w:space="0" w:color="auto"/>
            </w:tcBorders>
            <w:vAlign w:val="center"/>
            <w:hideMark/>
          </w:tcPr>
          <w:p w14:paraId="5BC1D266"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133</w:t>
            </w:r>
          </w:p>
        </w:tc>
        <w:tc>
          <w:tcPr>
            <w:tcW w:w="1276" w:type="dxa"/>
            <w:tcBorders>
              <w:top w:val="nil"/>
              <w:left w:val="nil"/>
              <w:bottom w:val="single" w:sz="8" w:space="0" w:color="auto"/>
              <w:right w:val="single" w:sz="8" w:space="0" w:color="auto"/>
            </w:tcBorders>
            <w:shd w:val="clear" w:color="000000" w:fill="D9D9D9"/>
            <w:vAlign w:val="center"/>
            <w:hideMark/>
          </w:tcPr>
          <w:p w14:paraId="35B18A0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133</w:t>
            </w:r>
          </w:p>
        </w:tc>
        <w:tc>
          <w:tcPr>
            <w:tcW w:w="1276" w:type="dxa"/>
            <w:tcBorders>
              <w:top w:val="nil"/>
              <w:left w:val="nil"/>
              <w:bottom w:val="single" w:sz="8" w:space="0" w:color="auto"/>
              <w:right w:val="single" w:sz="8" w:space="0" w:color="auto"/>
            </w:tcBorders>
            <w:vAlign w:val="center"/>
            <w:hideMark/>
          </w:tcPr>
          <w:p w14:paraId="77098C8D"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44620525"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167" w:type="dxa"/>
            <w:tcBorders>
              <w:top w:val="nil"/>
              <w:left w:val="nil"/>
              <w:bottom w:val="single" w:sz="8" w:space="0" w:color="auto"/>
              <w:right w:val="single" w:sz="8" w:space="0" w:color="auto"/>
            </w:tcBorders>
            <w:vAlign w:val="center"/>
            <w:hideMark/>
          </w:tcPr>
          <w:p w14:paraId="7F6C231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133,00</w:t>
            </w:r>
          </w:p>
        </w:tc>
        <w:tc>
          <w:tcPr>
            <w:tcW w:w="1103" w:type="dxa"/>
            <w:tcBorders>
              <w:top w:val="nil"/>
              <w:left w:val="nil"/>
              <w:bottom w:val="single" w:sz="8" w:space="0" w:color="auto"/>
              <w:right w:val="single" w:sz="8" w:space="0" w:color="auto"/>
            </w:tcBorders>
            <w:shd w:val="clear" w:color="000000" w:fill="D9D9D9"/>
            <w:vAlign w:val="center"/>
            <w:hideMark/>
          </w:tcPr>
          <w:p w14:paraId="728B5AEF"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133,00</w:t>
            </w:r>
          </w:p>
        </w:tc>
      </w:tr>
      <w:tr w:rsidR="00DA05F2" w:rsidRPr="004E75D7" w14:paraId="52BC5D50" w14:textId="77777777" w:rsidTr="002E744A">
        <w:trPr>
          <w:trHeight w:val="495"/>
        </w:trPr>
        <w:tc>
          <w:tcPr>
            <w:tcW w:w="2121" w:type="dxa"/>
            <w:tcBorders>
              <w:top w:val="nil"/>
              <w:left w:val="single" w:sz="8" w:space="0" w:color="auto"/>
              <w:bottom w:val="single" w:sz="8" w:space="0" w:color="auto"/>
              <w:right w:val="single" w:sz="8" w:space="0" w:color="auto"/>
            </w:tcBorders>
            <w:vAlign w:val="center"/>
          </w:tcPr>
          <w:p w14:paraId="2EC016EA"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Gazzettino di Cittanova</w:t>
            </w:r>
          </w:p>
        </w:tc>
        <w:tc>
          <w:tcPr>
            <w:tcW w:w="1274" w:type="dxa"/>
            <w:tcBorders>
              <w:top w:val="nil"/>
              <w:left w:val="nil"/>
              <w:bottom w:val="single" w:sz="8" w:space="0" w:color="auto"/>
              <w:right w:val="single" w:sz="8" w:space="0" w:color="auto"/>
            </w:tcBorders>
            <w:vAlign w:val="center"/>
            <w:hideMark/>
          </w:tcPr>
          <w:p w14:paraId="1A3BECAC"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6.909,00</w:t>
            </w:r>
          </w:p>
        </w:tc>
        <w:tc>
          <w:tcPr>
            <w:tcW w:w="1276" w:type="dxa"/>
            <w:tcBorders>
              <w:top w:val="nil"/>
              <w:left w:val="nil"/>
              <w:bottom w:val="single" w:sz="8" w:space="0" w:color="auto"/>
              <w:right w:val="single" w:sz="8" w:space="0" w:color="auto"/>
            </w:tcBorders>
            <w:shd w:val="clear" w:color="000000" w:fill="D9D9D9"/>
            <w:vAlign w:val="center"/>
            <w:hideMark/>
          </w:tcPr>
          <w:p w14:paraId="07F337E9"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6.355,22</w:t>
            </w:r>
          </w:p>
        </w:tc>
        <w:tc>
          <w:tcPr>
            <w:tcW w:w="1276" w:type="dxa"/>
            <w:tcBorders>
              <w:top w:val="nil"/>
              <w:left w:val="nil"/>
              <w:bottom w:val="single" w:sz="8" w:space="0" w:color="auto"/>
              <w:right w:val="single" w:sz="8" w:space="0" w:color="auto"/>
            </w:tcBorders>
            <w:vAlign w:val="center"/>
            <w:hideMark/>
          </w:tcPr>
          <w:p w14:paraId="18B4ACAE"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600,00</w:t>
            </w:r>
          </w:p>
        </w:tc>
        <w:tc>
          <w:tcPr>
            <w:tcW w:w="1276" w:type="dxa"/>
            <w:tcBorders>
              <w:top w:val="nil"/>
              <w:left w:val="nil"/>
              <w:bottom w:val="single" w:sz="8" w:space="0" w:color="auto"/>
              <w:right w:val="single" w:sz="8" w:space="0" w:color="auto"/>
            </w:tcBorders>
            <w:shd w:val="clear" w:color="000000" w:fill="D9D9D9"/>
            <w:vAlign w:val="center"/>
            <w:hideMark/>
          </w:tcPr>
          <w:p w14:paraId="66514A2D"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167" w:type="dxa"/>
            <w:tcBorders>
              <w:top w:val="nil"/>
              <w:left w:val="nil"/>
              <w:bottom w:val="single" w:sz="8" w:space="0" w:color="auto"/>
              <w:right w:val="single" w:sz="8" w:space="0" w:color="auto"/>
            </w:tcBorders>
            <w:vAlign w:val="center"/>
            <w:hideMark/>
          </w:tcPr>
          <w:p w14:paraId="57979EAD"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7.509,00</w:t>
            </w:r>
          </w:p>
        </w:tc>
        <w:tc>
          <w:tcPr>
            <w:tcW w:w="1103" w:type="dxa"/>
            <w:tcBorders>
              <w:top w:val="nil"/>
              <w:left w:val="nil"/>
              <w:bottom w:val="single" w:sz="8" w:space="0" w:color="auto"/>
              <w:right w:val="single" w:sz="8" w:space="0" w:color="auto"/>
            </w:tcBorders>
            <w:shd w:val="clear" w:color="000000" w:fill="D9D9D9"/>
            <w:vAlign w:val="center"/>
            <w:hideMark/>
          </w:tcPr>
          <w:p w14:paraId="6EAF3620"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6.355,22</w:t>
            </w:r>
          </w:p>
        </w:tc>
      </w:tr>
      <w:tr w:rsidR="00DA05F2" w:rsidRPr="004E75D7" w14:paraId="01EE4A98" w14:textId="77777777" w:rsidTr="002E744A">
        <w:trPr>
          <w:trHeight w:val="495"/>
        </w:trPr>
        <w:tc>
          <w:tcPr>
            <w:tcW w:w="2121" w:type="dxa"/>
            <w:tcBorders>
              <w:top w:val="nil"/>
              <w:left w:val="single" w:sz="8" w:space="0" w:color="auto"/>
              <w:bottom w:val="single" w:sz="8" w:space="0" w:color="auto"/>
              <w:right w:val="single" w:sz="8" w:space="0" w:color="auto"/>
            </w:tcBorders>
            <w:vAlign w:val="center"/>
            <w:hideMark/>
          </w:tcPr>
          <w:p w14:paraId="1F54B14A"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 xml:space="preserve"> </w:t>
            </w:r>
            <w:proofErr w:type="spellStart"/>
            <w:r w:rsidRPr="0022714D">
              <w:rPr>
                <w:rFonts w:ascii="Arial" w:eastAsia="Times New Roman" w:hAnsi="Arial" w:cs="Arial"/>
                <w:color w:val="000000"/>
                <w:sz w:val="18"/>
                <w:szCs w:val="18"/>
                <w:lang w:eastAsia="hr-HR"/>
              </w:rPr>
              <w:t>Lettura</w:t>
            </w:r>
            <w:proofErr w:type="spellEnd"/>
            <w:r w:rsidRPr="0022714D">
              <w:rPr>
                <w:rFonts w:ascii="Arial" w:eastAsia="Times New Roman" w:hAnsi="Arial" w:cs="Arial"/>
                <w:color w:val="000000"/>
                <w:sz w:val="18"/>
                <w:szCs w:val="18"/>
                <w:lang w:eastAsia="hr-HR"/>
              </w:rPr>
              <w:t xml:space="preserve"> bebe </w:t>
            </w:r>
          </w:p>
        </w:tc>
        <w:tc>
          <w:tcPr>
            <w:tcW w:w="1274" w:type="dxa"/>
            <w:tcBorders>
              <w:top w:val="nil"/>
              <w:left w:val="nil"/>
              <w:bottom w:val="single" w:sz="8" w:space="0" w:color="auto"/>
              <w:right w:val="single" w:sz="8" w:space="0" w:color="auto"/>
            </w:tcBorders>
            <w:vAlign w:val="center"/>
            <w:hideMark/>
          </w:tcPr>
          <w:p w14:paraId="0F22149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297C9AE1"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vAlign w:val="center"/>
            <w:hideMark/>
          </w:tcPr>
          <w:p w14:paraId="2C4E822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100</w:t>
            </w:r>
          </w:p>
        </w:tc>
        <w:tc>
          <w:tcPr>
            <w:tcW w:w="1276" w:type="dxa"/>
            <w:tcBorders>
              <w:top w:val="nil"/>
              <w:left w:val="nil"/>
              <w:bottom w:val="single" w:sz="8" w:space="0" w:color="auto"/>
              <w:right w:val="single" w:sz="8" w:space="0" w:color="auto"/>
            </w:tcBorders>
            <w:shd w:val="clear" w:color="000000" w:fill="D9D9D9"/>
            <w:vAlign w:val="center"/>
            <w:hideMark/>
          </w:tcPr>
          <w:p w14:paraId="5AE3F8E5"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95,29</w:t>
            </w:r>
          </w:p>
        </w:tc>
        <w:tc>
          <w:tcPr>
            <w:tcW w:w="1167" w:type="dxa"/>
            <w:tcBorders>
              <w:top w:val="nil"/>
              <w:left w:val="nil"/>
              <w:bottom w:val="single" w:sz="8" w:space="0" w:color="auto"/>
              <w:right w:val="single" w:sz="8" w:space="0" w:color="auto"/>
            </w:tcBorders>
            <w:vAlign w:val="center"/>
            <w:hideMark/>
          </w:tcPr>
          <w:p w14:paraId="76D0442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100,00</w:t>
            </w:r>
          </w:p>
        </w:tc>
        <w:tc>
          <w:tcPr>
            <w:tcW w:w="1103" w:type="dxa"/>
            <w:tcBorders>
              <w:top w:val="nil"/>
              <w:left w:val="nil"/>
              <w:bottom w:val="single" w:sz="8" w:space="0" w:color="auto"/>
              <w:right w:val="single" w:sz="8" w:space="0" w:color="auto"/>
            </w:tcBorders>
            <w:shd w:val="clear" w:color="000000" w:fill="D9D9D9"/>
            <w:vAlign w:val="center"/>
            <w:hideMark/>
          </w:tcPr>
          <w:p w14:paraId="2ED379A4"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95,29</w:t>
            </w:r>
          </w:p>
        </w:tc>
      </w:tr>
      <w:tr w:rsidR="00DA05F2" w:rsidRPr="004E75D7" w14:paraId="71B7242D" w14:textId="77777777" w:rsidTr="002E744A">
        <w:trPr>
          <w:trHeight w:val="495"/>
        </w:trPr>
        <w:tc>
          <w:tcPr>
            <w:tcW w:w="2121" w:type="dxa"/>
            <w:tcBorders>
              <w:top w:val="nil"/>
              <w:left w:val="single" w:sz="8" w:space="0" w:color="auto"/>
              <w:bottom w:val="single" w:sz="8" w:space="0" w:color="auto"/>
              <w:right w:val="single" w:sz="8" w:space="0" w:color="auto"/>
            </w:tcBorders>
          </w:tcPr>
          <w:p w14:paraId="2DB05DAC"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Circolo di lettura</w:t>
            </w:r>
          </w:p>
        </w:tc>
        <w:tc>
          <w:tcPr>
            <w:tcW w:w="1274" w:type="dxa"/>
            <w:tcBorders>
              <w:top w:val="nil"/>
              <w:left w:val="nil"/>
              <w:bottom w:val="single" w:sz="8" w:space="0" w:color="auto"/>
              <w:right w:val="single" w:sz="8" w:space="0" w:color="auto"/>
            </w:tcBorders>
            <w:vAlign w:val="center"/>
            <w:hideMark/>
          </w:tcPr>
          <w:p w14:paraId="620648A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264,00</w:t>
            </w:r>
          </w:p>
        </w:tc>
        <w:tc>
          <w:tcPr>
            <w:tcW w:w="1276" w:type="dxa"/>
            <w:tcBorders>
              <w:top w:val="nil"/>
              <w:left w:val="nil"/>
              <w:bottom w:val="single" w:sz="8" w:space="0" w:color="auto"/>
              <w:right w:val="single" w:sz="8" w:space="0" w:color="auto"/>
            </w:tcBorders>
            <w:shd w:val="clear" w:color="000000" w:fill="D9D9D9"/>
            <w:vAlign w:val="center"/>
            <w:hideMark/>
          </w:tcPr>
          <w:p w14:paraId="261E363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263,97</w:t>
            </w:r>
          </w:p>
        </w:tc>
        <w:tc>
          <w:tcPr>
            <w:tcW w:w="1276" w:type="dxa"/>
            <w:tcBorders>
              <w:top w:val="nil"/>
              <w:left w:val="nil"/>
              <w:bottom w:val="single" w:sz="8" w:space="0" w:color="auto"/>
              <w:right w:val="single" w:sz="8" w:space="0" w:color="auto"/>
            </w:tcBorders>
            <w:vAlign w:val="center"/>
            <w:hideMark/>
          </w:tcPr>
          <w:p w14:paraId="7012A602"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16778640"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167" w:type="dxa"/>
            <w:tcBorders>
              <w:top w:val="nil"/>
              <w:left w:val="nil"/>
              <w:bottom w:val="single" w:sz="8" w:space="0" w:color="auto"/>
              <w:right w:val="single" w:sz="8" w:space="0" w:color="auto"/>
            </w:tcBorders>
            <w:vAlign w:val="center"/>
            <w:hideMark/>
          </w:tcPr>
          <w:p w14:paraId="026611E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264,00</w:t>
            </w:r>
          </w:p>
        </w:tc>
        <w:tc>
          <w:tcPr>
            <w:tcW w:w="1103" w:type="dxa"/>
            <w:tcBorders>
              <w:top w:val="nil"/>
              <w:left w:val="nil"/>
              <w:bottom w:val="single" w:sz="8" w:space="0" w:color="auto"/>
              <w:right w:val="single" w:sz="8" w:space="0" w:color="auto"/>
            </w:tcBorders>
            <w:shd w:val="clear" w:color="000000" w:fill="D9D9D9"/>
            <w:vAlign w:val="center"/>
            <w:hideMark/>
          </w:tcPr>
          <w:p w14:paraId="20C99DCA"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263,97</w:t>
            </w:r>
          </w:p>
        </w:tc>
      </w:tr>
      <w:tr w:rsidR="00DA05F2" w:rsidRPr="004E75D7" w14:paraId="3A44CEBD" w14:textId="77777777" w:rsidTr="002E744A">
        <w:trPr>
          <w:trHeight w:val="315"/>
        </w:trPr>
        <w:tc>
          <w:tcPr>
            <w:tcW w:w="2121" w:type="dxa"/>
            <w:tcBorders>
              <w:top w:val="nil"/>
              <w:left w:val="single" w:sz="8" w:space="0" w:color="auto"/>
              <w:bottom w:val="single" w:sz="8" w:space="0" w:color="auto"/>
              <w:right w:val="single" w:sz="8" w:space="0" w:color="auto"/>
            </w:tcBorders>
          </w:tcPr>
          <w:p w14:paraId="19F3C25E"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Il miglior lettore</w:t>
            </w:r>
          </w:p>
        </w:tc>
        <w:tc>
          <w:tcPr>
            <w:tcW w:w="1274" w:type="dxa"/>
            <w:tcBorders>
              <w:top w:val="nil"/>
              <w:left w:val="nil"/>
              <w:bottom w:val="single" w:sz="8" w:space="0" w:color="auto"/>
              <w:right w:val="single" w:sz="8" w:space="0" w:color="auto"/>
            </w:tcBorders>
            <w:vAlign w:val="center"/>
            <w:hideMark/>
          </w:tcPr>
          <w:p w14:paraId="377458E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350,00</w:t>
            </w:r>
          </w:p>
        </w:tc>
        <w:tc>
          <w:tcPr>
            <w:tcW w:w="1276" w:type="dxa"/>
            <w:tcBorders>
              <w:top w:val="nil"/>
              <w:left w:val="nil"/>
              <w:bottom w:val="single" w:sz="8" w:space="0" w:color="auto"/>
              <w:right w:val="single" w:sz="8" w:space="0" w:color="auto"/>
            </w:tcBorders>
            <w:shd w:val="clear" w:color="000000" w:fill="D9D9D9"/>
            <w:vAlign w:val="center"/>
            <w:hideMark/>
          </w:tcPr>
          <w:p w14:paraId="05837E12"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276,05</w:t>
            </w:r>
          </w:p>
        </w:tc>
        <w:tc>
          <w:tcPr>
            <w:tcW w:w="1276" w:type="dxa"/>
            <w:tcBorders>
              <w:top w:val="nil"/>
              <w:left w:val="nil"/>
              <w:bottom w:val="single" w:sz="8" w:space="0" w:color="auto"/>
              <w:right w:val="single" w:sz="8" w:space="0" w:color="auto"/>
            </w:tcBorders>
            <w:vAlign w:val="center"/>
            <w:hideMark/>
          </w:tcPr>
          <w:p w14:paraId="20883E73"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25D08750"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167" w:type="dxa"/>
            <w:tcBorders>
              <w:top w:val="nil"/>
              <w:left w:val="nil"/>
              <w:bottom w:val="single" w:sz="8" w:space="0" w:color="auto"/>
              <w:right w:val="single" w:sz="8" w:space="0" w:color="auto"/>
            </w:tcBorders>
            <w:vAlign w:val="center"/>
            <w:hideMark/>
          </w:tcPr>
          <w:p w14:paraId="4BE3D11E"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350,00</w:t>
            </w:r>
          </w:p>
        </w:tc>
        <w:tc>
          <w:tcPr>
            <w:tcW w:w="1103" w:type="dxa"/>
            <w:tcBorders>
              <w:top w:val="nil"/>
              <w:left w:val="nil"/>
              <w:bottom w:val="single" w:sz="8" w:space="0" w:color="auto"/>
              <w:right w:val="single" w:sz="8" w:space="0" w:color="auto"/>
            </w:tcBorders>
            <w:shd w:val="clear" w:color="000000" w:fill="D9D9D9"/>
            <w:vAlign w:val="center"/>
            <w:hideMark/>
          </w:tcPr>
          <w:p w14:paraId="7DDA498E"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276,05</w:t>
            </w:r>
          </w:p>
        </w:tc>
      </w:tr>
      <w:tr w:rsidR="00DA05F2" w:rsidRPr="004E75D7" w14:paraId="7B196D04" w14:textId="77777777" w:rsidTr="002E744A">
        <w:trPr>
          <w:trHeight w:val="315"/>
        </w:trPr>
        <w:tc>
          <w:tcPr>
            <w:tcW w:w="2121" w:type="dxa"/>
            <w:tcBorders>
              <w:top w:val="nil"/>
              <w:left w:val="single" w:sz="8" w:space="0" w:color="auto"/>
              <w:bottom w:val="single" w:sz="8" w:space="0" w:color="auto"/>
              <w:right w:val="single" w:sz="8" w:space="0" w:color="auto"/>
            </w:tcBorders>
            <w:vAlign w:val="center"/>
            <w:hideMark/>
          </w:tcPr>
          <w:p w14:paraId="7CBBEFC4"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E-libri</w:t>
            </w:r>
          </w:p>
        </w:tc>
        <w:tc>
          <w:tcPr>
            <w:tcW w:w="1274" w:type="dxa"/>
            <w:tcBorders>
              <w:top w:val="nil"/>
              <w:left w:val="nil"/>
              <w:bottom w:val="single" w:sz="8" w:space="0" w:color="auto"/>
              <w:right w:val="single" w:sz="8" w:space="0" w:color="auto"/>
            </w:tcBorders>
            <w:vAlign w:val="center"/>
            <w:hideMark/>
          </w:tcPr>
          <w:p w14:paraId="50EA1A81"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331,00</w:t>
            </w:r>
          </w:p>
        </w:tc>
        <w:tc>
          <w:tcPr>
            <w:tcW w:w="1276" w:type="dxa"/>
            <w:tcBorders>
              <w:top w:val="nil"/>
              <w:left w:val="nil"/>
              <w:bottom w:val="single" w:sz="8" w:space="0" w:color="auto"/>
              <w:right w:val="single" w:sz="8" w:space="0" w:color="auto"/>
            </w:tcBorders>
            <w:shd w:val="clear" w:color="000000" w:fill="D9D9D9"/>
            <w:vAlign w:val="center"/>
            <w:hideMark/>
          </w:tcPr>
          <w:p w14:paraId="40079AB5"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176,41</w:t>
            </w:r>
          </w:p>
        </w:tc>
        <w:tc>
          <w:tcPr>
            <w:tcW w:w="1276" w:type="dxa"/>
            <w:tcBorders>
              <w:top w:val="nil"/>
              <w:left w:val="nil"/>
              <w:bottom w:val="single" w:sz="8" w:space="0" w:color="auto"/>
              <w:right w:val="single" w:sz="8" w:space="0" w:color="auto"/>
            </w:tcBorders>
            <w:vAlign w:val="center"/>
            <w:hideMark/>
          </w:tcPr>
          <w:p w14:paraId="7EC6F56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31C186F3"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167" w:type="dxa"/>
            <w:tcBorders>
              <w:top w:val="nil"/>
              <w:left w:val="nil"/>
              <w:bottom w:val="single" w:sz="8" w:space="0" w:color="auto"/>
              <w:right w:val="single" w:sz="8" w:space="0" w:color="auto"/>
            </w:tcBorders>
            <w:vAlign w:val="center"/>
            <w:hideMark/>
          </w:tcPr>
          <w:p w14:paraId="6862EEF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331,00</w:t>
            </w:r>
          </w:p>
        </w:tc>
        <w:tc>
          <w:tcPr>
            <w:tcW w:w="1103" w:type="dxa"/>
            <w:tcBorders>
              <w:top w:val="nil"/>
              <w:left w:val="nil"/>
              <w:bottom w:val="single" w:sz="8" w:space="0" w:color="auto"/>
              <w:right w:val="single" w:sz="8" w:space="0" w:color="auto"/>
            </w:tcBorders>
            <w:shd w:val="clear" w:color="000000" w:fill="D9D9D9"/>
            <w:vAlign w:val="center"/>
            <w:hideMark/>
          </w:tcPr>
          <w:p w14:paraId="36768001"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176,41</w:t>
            </w:r>
          </w:p>
        </w:tc>
      </w:tr>
      <w:tr w:rsidR="00DA05F2" w:rsidRPr="004E75D7" w14:paraId="57E44978" w14:textId="77777777" w:rsidTr="002E744A">
        <w:trPr>
          <w:trHeight w:val="735"/>
        </w:trPr>
        <w:tc>
          <w:tcPr>
            <w:tcW w:w="2121" w:type="dxa"/>
            <w:tcBorders>
              <w:top w:val="nil"/>
              <w:left w:val="single" w:sz="8" w:space="0" w:color="auto"/>
              <w:bottom w:val="single" w:sz="8" w:space="0" w:color="auto"/>
              <w:right w:val="single" w:sz="8" w:space="0" w:color="auto"/>
            </w:tcBorders>
          </w:tcPr>
          <w:p w14:paraId="19783DAC"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Laboratori di programmazione</w:t>
            </w:r>
          </w:p>
        </w:tc>
        <w:tc>
          <w:tcPr>
            <w:tcW w:w="1274" w:type="dxa"/>
            <w:tcBorders>
              <w:top w:val="nil"/>
              <w:left w:val="nil"/>
              <w:bottom w:val="single" w:sz="8" w:space="0" w:color="auto"/>
              <w:right w:val="single" w:sz="8" w:space="0" w:color="auto"/>
            </w:tcBorders>
            <w:vAlign w:val="center"/>
            <w:hideMark/>
          </w:tcPr>
          <w:p w14:paraId="34E2B5D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1.344,00</w:t>
            </w:r>
          </w:p>
        </w:tc>
        <w:tc>
          <w:tcPr>
            <w:tcW w:w="1276" w:type="dxa"/>
            <w:tcBorders>
              <w:top w:val="nil"/>
              <w:left w:val="nil"/>
              <w:bottom w:val="single" w:sz="8" w:space="0" w:color="auto"/>
              <w:right w:val="single" w:sz="8" w:space="0" w:color="auto"/>
            </w:tcBorders>
            <w:shd w:val="clear" w:color="000000" w:fill="D9D9D9"/>
            <w:vAlign w:val="center"/>
            <w:hideMark/>
          </w:tcPr>
          <w:p w14:paraId="7866E872"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1.343,75</w:t>
            </w:r>
          </w:p>
        </w:tc>
        <w:tc>
          <w:tcPr>
            <w:tcW w:w="1276" w:type="dxa"/>
            <w:tcBorders>
              <w:top w:val="nil"/>
              <w:left w:val="nil"/>
              <w:bottom w:val="single" w:sz="8" w:space="0" w:color="auto"/>
              <w:right w:val="single" w:sz="8" w:space="0" w:color="auto"/>
            </w:tcBorders>
            <w:vAlign w:val="center"/>
            <w:hideMark/>
          </w:tcPr>
          <w:p w14:paraId="1EF05A79"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500</w:t>
            </w:r>
          </w:p>
        </w:tc>
        <w:tc>
          <w:tcPr>
            <w:tcW w:w="1276" w:type="dxa"/>
            <w:tcBorders>
              <w:top w:val="nil"/>
              <w:left w:val="nil"/>
              <w:bottom w:val="single" w:sz="8" w:space="0" w:color="auto"/>
              <w:right w:val="single" w:sz="8" w:space="0" w:color="auto"/>
            </w:tcBorders>
            <w:shd w:val="clear" w:color="000000" w:fill="D9D9D9"/>
            <w:vAlign w:val="center"/>
            <w:hideMark/>
          </w:tcPr>
          <w:p w14:paraId="05CB8D95"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131,52</w:t>
            </w:r>
          </w:p>
        </w:tc>
        <w:tc>
          <w:tcPr>
            <w:tcW w:w="1167" w:type="dxa"/>
            <w:tcBorders>
              <w:top w:val="nil"/>
              <w:left w:val="nil"/>
              <w:bottom w:val="single" w:sz="8" w:space="0" w:color="auto"/>
              <w:right w:val="single" w:sz="8" w:space="0" w:color="auto"/>
            </w:tcBorders>
            <w:vAlign w:val="center"/>
            <w:hideMark/>
          </w:tcPr>
          <w:p w14:paraId="6D033464"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1.844,00</w:t>
            </w:r>
          </w:p>
        </w:tc>
        <w:tc>
          <w:tcPr>
            <w:tcW w:w="1103" w:type="dxa"/>
            <w:tcBorders>
              <w:top w:val="nil"/>
              <w:left w:val="nil"/>
              <w:bottom w:val="single" w:sz="8" w:space="0" w:color="auto"/>
              <w:right w:val="single" w:sz="8" w:space="0" w:color="auto"/>
            </w:tcBorders>
            <w:shd w:val="clear" w:color="000000" w:fill="D9D9D9"/>
            <w:vAlign w:val="center"/>
            <w:hideMark/>
          </w:tcPr>
          <w:p w14:paraId="2EFDC110"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1.475,27</w:t>
            </w:r>
          </w:p>
        </w:tc>
      </w:tr>
      <w:tr w:rsidR="00DA05F2" w:rsidRPr="004E75D7" w14:paraId="3D656830" w14:textId="77777777" w:rsidTr="002E744A">
        <w:trPr>
          <w:trHeight w:val="735"/>
        </w:trPr>
        <w:tc>
          <w:tcPr>
            <w:tcW w:w="2121" w:type="dxa"/>
            <w:tcBorders>
              <w:top w:val="nil"/>
              <w:left w:val="single" w:sz="8" w:space="0" w:color="auto"/>
              <w:bottom w:val="single" w:sz="8" w:space="0" w:color="auto"/>
              <w:right w:val="single" w:sz="8" w:space="0" w:color="auto"/>
            </w:tcBorders>
          </w:tcPr>
          <w:p w14:paraId="6BE36572"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Acquisto di attrezzature-libri</w:t>
            </w:r>
          </w:p>
        </w:tc>
        <w:tc>
          <w:tcPr>
            <w:tcW w:w="1274" w:type="dxa"/>
            <w:tcBorders>
              <w:top w:val="nil"/>
              <w:left w:val="nil"/>
              <w:bottom w:val="single" w:sz="8" w:space="0" w:color="auto"/>
              <w:right w:val="single" w:sz="8" w:space="0" w:color="auto"/>
            </w:tcBorders>
            <w:vAlign w:val="center"/>
            <w:hideMark/>
          </w:tcPr>
          <w:p w14:paraId="0DB7B2FD"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6.000,00</w:t>
            </w:r>
          </w:p>
        </w:tc>
        <w:tc>
          <w:tcPr>
            <w:tcW w:w="1276" w:type="dxa"/>
            <w:tcBorders>
              <w:top w:val="nil"/>
              <w:left w:val="nil"/>
              <w:bottom w:val="single" w:sz="8" w:space="0" w:color="auto"/>
              <w:right w:val="single" w:sz="8" w:space="0" w:color="auto"/>
            </w:tcBorders>
            <w:shd w:val="clear" w:color="000000" w:fill="D9D9D9"/>
            <w:vAlign w:val="center"/>
            <w:hideMark/>
          </w:tcPr>
          <w:p w14:paraId="5B5A4F0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6.000,00</w:t>
            </w:r>
          </w:p>
        </w:tc>
        <w:tc>
          <w:tcPr>
            <w:tcW w:w="1276" w:type="dxa"/>
            <w:tcBorders>
              <w:top w:val="nil"/>
              <w:left w:val="nil"/>
              <w:bottom w:val="single" w:sz="8" w:space="0" w:color="auto"/>
              <w:right w:val="single" w:sz="8" w:space="0" w:color="auto"/>
            </w:tcBorders>
            <w:vAlign w:val="center"/>
            <w:hideMark/>
          </w:tcPr>
          <w:p w14:paraId="3296A572"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16.300,00</w:t>
            </w:r>
          </w:p>
        </w:tc>
        <w:tc>
          <w:tcPr>
            <w:tcW w:w="1276" w:type="dxa"/>
            <w:tcBorders>
              <w:top w:val="nil"/>
              <w:left w:val="nil"/>
              <w:bottom w:val="single" w:sz="8" w:space="0" w:color="auto"/>
              <w:right w:val="single" w:sz="8" w:space="0" w:color="auto"/>
            </w:tcBorders>
            <w:shd w:val="clear" w:color="000000" w:fill="D9D9D9"/>
            <w:vAlign w:val="center"/>
            <w:hideMark/>
          </w:tcPr>
          <w:p w14:paraId="5855E173"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16.410,88</w:t>
            </w:r>
          </w:p>
        </w:tc>
        <w:tc>
          <w:tcPr>
            <w:tcW w:w="1167" w:type="dxa"/>
            <w:tcBorders>
              <w:top w:val="nil"/>
              <w:left w:val="nil"/>
              <w:bottom w:val="single" w:sz="8" w:space="0" w:color="auto"/>
              <w:right w:val="single" w:sz="8" w:space="0" w:color="auto"/>
            </w:tcBorders>
            <w:vAlign w:val="center"/>
            <w:hideMark/>
          </w:tcPr>
          <w:p w14:paraId="71B6ED3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22.300,00</w:t>
            </w:r>
          </w:p>
        </w:tc>
        <w:tc>
          <w:tcPr>
            <w:tcW w:w="1103" w:type="dxa"/>
            <w:tcBorders>
              <w:top w:val="nil"/>
              <w:left w:val="nil"/>
              <w:bottom w:val="single" w:sz="8" w:space="0" w:color="auto"/>
              <w:right w:val="single" w:sz="8" w:space="0" w:color="auto"/>
            </w:tcBorders>
            <w:shd w:val="clear" w:color="000000" w:fill="D9D9D9"/>
            <w:vAlign w:val="center"/>
            <w:hideMark/>
          </w:tcPr>
          <w:p w14:paraId="11B73B2A"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22.410,88</w:t>
            </w:r>
          </w:p>
        </w:tc>
      </w:tr>
      <w:tr w:rsidR="00DA05F2" w:rsidRPr="004E75D7" w14:paraId="47533D87" w14:textId="77777777" w:rsidTr="002E744A">
        <w:trPr>
          <w:trHeight w:val="315"/>
        </w:trPr>
        <w:tc>
          <w:tcPr>
            <w:tcW w:w="2121" w:type="dxa"/>
            <w:tcBorders>
              <w:top w:val="nil"/>
              <w:left w:val="single" w:sz="8" w:space="0" w:color="auto"/>
              <w:bottom w:val="single" w:sz="8" w:space="0" w:color="auto"/>
              <w:right w:val="single" w:sz="8" w:space="0" w:color="auto"/>
            </w:tcBorders>
            <w:vAlign w:val="center"/>
            <w:hideMark/>
          </w:tcPr>
          <w:p w14:paraId="765AE089" w14:textId="77777777" w:rsidR="00DA05F2" w:rsidRPr="0022714D" w:rsidRDefault="00DA05F2" w:rsidP="002E744A">
            <w:pPr>
              <w:spacing w:after="0" w:line="240" w:lineRule="auto"/>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TOTALE</w:t>
            </w:r>
          </w:p>
        </w:tc>
        <w:tc>
          <w:tcPr>
            <w:tcW w:w="1274" w:type="dxa"/>
            <w:tcBorders>
              <w:top w:val="nil"/>
              <w:left w:val="nil"/>
              <w:bottom w:val="single" w:sz="8" w:space="0" w:color="auto"/>
              <w:right w:val="single" w:sz="8" w:space="0" w:color="auto"/>
            </w:tcBorders>
            <w:vAlign w:val="center"/>
            <w:hideMark/>
          </w:tcPr>
          <w:p w14:paraId="1764E594" w14:textId="77777777" w:rsidR="00DA05F2" w:rsidRPr="0022714D" w:rsidRDefault="00DA05F2" w:rsidP="002E744A">
            <w:pPr>
              <w:spacing w:after="0" w:line="240" w:lineRule="auto"/>
              <w:jc w:val="right"/>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129.124,00</w:t>
            </w:r>
          </w:p>
        </w:tc>
        <w:tc>
          <w:tcPr>
            <w:tcW w:w="1276" w:type="dxa"/>
            <w:tcBorders>
              <w:top w:val="nil"/>
              <w:left w:val="nil"/>
              <w:bottom w:val="single" w:sz="8" w:space="0" w:color="auto"/>
              <w:right w:val="single" w:sz="8" w:space="0" w:color="auto"/>
            </w:tcBorders>
            <w:shd w:val="clear" w:color="000000" w:fill="D9D9D9"/>
            <w:vAlign w:val="center"/>
            <w:hideMark/>
          </w:tcPr>
          <w:p w14:paraId="14C81158" w14:textId="77777777" w:rsidR="00DA05F2" w:rsidRPr="0022714D" w:rsidRDefault="00DA05F2" w:rsidP="002E744A">
            <w:pPr>
              <w:spacing w:after="0" w:line="240" w:lineRule="auto"/>
              <w:jc w:val="right"/>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123.277,72</w:t>
            </w:r>
          </w:p>
        </w:tc>
        <w:tc>
          <w:tcPr>
            <w:tcW w:w="1276" w:type="dxa"/>
            <w:tcBorders>
              <w:top w:val="nil"/>
              <w:left w:val="nil"/>
              <w:bottom w:val="single" w:sz="8" w:space="0" w:color="auto"/>
              <w:right w:val="single" w:sz="8" w:space="0" w:color="auto"/>
            </w:tcBorders>
            <w:vAlign w:val="center"/>
            <w:hideMark/>
          </w:tcPr>
          <w:p w14:paraId="5A4E27BF" w14:textId="77777777" w:rsidR="00DA05F2" w:rsidRPr="0022714D" w:rsidRDefault="00DA05F2" w:rsidP="002E744A">
            <w:pPr>
              <w:spacing w:after="0" w:line="240" w:lineRule="auto"/>
              <w:jc w:val="right"/>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17.900,00</w:t>
            </w:r>
          </w:p>
        </w:tc>
        <w:tc>
          <w:tcPr>
            <w:tcW w:w="1276" w:type="dxa"/>
            <w:tcBorders>
              <w:top w:val="nil"/>
              <w:left w:val="nil"/>
              <w:bottom w:val="single" w:sz="8" w:space="0" w:color="auto"/>
              <w:right w:val="single" w:sz="8" w:space="0" w:color="auto"/>
            </w:tcBorders>
            <w:shd w:val="clear" w:color="000000" w:fill="D9D9D9"/>
            <w:vAlign w:val="center"/>
            <w:hideMark/>
          </w:tcPr>
          <w:p w14:paraId="0357AEDF" w14:textId="77777777" w:rsidR="00DA05F2" w:rsidRPr="0022714D" w:rsidRDefault="00DA05F2" w:rsidP="002E744A">
            <w:pPr>
              <w:spacing w:after="0" w:line="240" w:lineRule="auto"/>
              <w:jc w:val="right"/>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17.079,79</w:t>
            </w:r>
          </w:p>
        </w:tc>
        <w:tc>
          <w:tcPr>
            <w:tcW w:w="1167" w:type="dxa"/>
            <w:tcBorders>
              <w:top w:val="nil"/>
              <w:left w:val="nil"/>
              <w:bottom w:val="single" w:sz="8" w:space="0" w:color="auto"/>
              <w:right w:val="single" w:sz="8" w:space="0" w:color="auto"/>
            </w:tcBorders>
            <w:vAlign w:val="center"/>
            <w:hideMark/>
          </w:tcPr>
          <w:p w14:paraId="55DC4460" w14:textId="77777777" w:rsidR="00DA05F2" w:rsidRPr="0022714D" w:rsidRDefault="00DA05F2" w:rsidP="002E744A">
            <w:pPr>
              <w:spacing w:after="0" w:line="240" w:lineRule="auto"/>
              <w:jc w:val="right"/>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147.024,00</w:t>
            </w:r>
          </w:p>
        </w:tc>
        <w:tc>
          <w:tcPr>
            <w:tcW w:w="1103" w:type="dxa"/>
            <w:tcBorders>
              <w:top w:val="nil"/>
              <w:left w:val="nil"/>
              <w:bottom w:val="single" w:sz="8" w:space="0" w:color="auto"/>
              <w:right w:val="single" w:sz="8" w:space="0" w:color="auto"/>
            </w:tcBorders>
            <w:shd w:val="clear" w:color="000000" w:fill="D9D9D9"/>
            <w:vAlign w:val="center"/>
            <w:hideMark/>
          </w:tcPr>
          <w:p w14:paraId="7E380CE2" w14:textId="77777777" w:rsidR="00DA05F2" w:rsidRPr="0022714D" w:rsidRDefault="00DA05F2" w:rsidP="002E744A">
            <w:pPr>
              <w:spacing w:after="0" w:line="240" w:lineRule="auto"/>
              <w:jc w:val="right"/>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140.357,51</w:t>
            </w:r>
          </w:p>
        </w:tc>
      </w:tr>
    </w:tbl>
    <w:p w14:paraId="5F6C2E98" w14:textId="77777777" w:rsidR="00DA05F2" w:rsidRPr="004E75D7" w:rsidRDefault="00DA05F2" w:rsidP="00DA05F2">
      <w:pPr>
        <w:spacing w:after="0" w:line="240" w:lineRule="auto"/>
        <w:rPr>
          <w:rFonts w:ascii="Arial" w:hAnsi="Arial" w:cs="Arial"/>
          <w:b/>
          <w:bCs/>
          <w:sz w:val="20"/>
          <w:szCs w:val="20"/>
          <w:lang w:val="it-IT"/>
        </w:rPr>
      </w:pPr>
    </w:p>
    <w:p w14:paraId="54447328" w14:textId="77777777" w:rsidR="00DA05F2" w:rsidRPr="004E75D7" w:rsidRDefault="00DA05F2" w:rsidP="00DA05F2">
      <w:pPr>
        <w:spacing w:after="0" w:line="240" w:lineRule="auto"/>
        <w:rPr>
          <w:rFonts w:ascii="Arial" w:hAnsi="Arial" w:cs="Arial"/>
          <w:sz w:val="20"/>
          <w:szCs w:val="20"/>
          <w:lang w:val="it-IT"/>
        </w:rPr>
      </w:pPr>
      <w:r w:rsidRPr="004E75D7">
        <w:rPr>
          <w:rFonts w:ascii="Arial" w:hAnsi="Arial" w:cs="Arial"/>
          <w:sz w:val="20"/>
          <w:szCs w:val="20"/>
          <w:lang w:val="it-IT"/>
        </w:rPr>
        <w:br w:type="page"/>
      </w:r>
    </w:p>
    <w:p w14:paraId="61029B9F" w14:textId="77777777" w:rsidR="00DA05F2" w:rsidRPr="004E75D7" w:rsidRDefault="00DA05F2" w:rsidP="00DA05F2">
      <w:pPr>
        <w:spacing w:after="0" w:line="240" w:lineRule="auto"/>
        <w:rPr>
          <w:rFonts w:ascii="Arial" w:hAnsi="Arial" w:cs="Arial"/>
          <w:sz w:val="20"/>
          <w:szCs w:val="20"/>
          <w:lang w:val="it-IT"/>
        </w:rPr>
      </w:pPr>
    </w:p>
    <w:p w14:paraId="3C1917A7" w14:textId="77777777" w:rsidR="00DA05F2" w:rsidRPr="004E75D7" w:rsidRDefault="00DA05F2" w:rsidP="00DA05F2">
      <w:pPr>
        <w:pStyle w:val="ListParagraph"/>
        <w:numPr>
          <w:ilvl w:val="0"/>
          <w:numId w:val="300"/>
        </w:numPr>
        <w:spacing w:after="0" w:line="240" w:lineRule="auto"/>
        <w:jc w:val="both"/>
        <w:rPr>
          <w:rFonts w:ascii="Arial" w:hAnsi="Arial" w:cs="Arial"/>
          <w:b/>
          <w:bCs/>
          <w:sz w:val="20"/>
          <w:szCs w:val="20"/>
          <w:lang w:val="it-IT"/>
        </w:rPr>
      </w:pPr>
      <w:r w:rsidRPr="004E75D7">
        <w:rPr>
          <w:rFonts w:ascii="Arial" w:hAnsi="Arial" w:cs="Arial"/>
          <w:b/>
          <w:bCs/>
          <w:sz w:val="20"/>
          <w:szCs w:val="20"/>
          <w:lang w:val="it-IT"/>
        </w:rPr>
        <w:t>CENTRO PER LE MANIFESTAZIONI E LA CULTURA NOVIGRAD-CITTANOVA</w:t>
      </w:r>
    </w:p>
    <w:p w14:paraId="29AD22EF" w14:textId="77777777" w:rsidR="00DA05F2" w:rsidRPr="004E75D7" w:rsidRDefault="00DA05F2" w:rsidP="00DA05F2">
      <w:pPr>
        <w:spacing w:after="0" w:line="240" w:lineRule="auto"/>
        <w:jc w:val="both"/>
        <w:rPr>
          <w:rFonts w:ascii="Arial" w:hAnsi="Arial" w:cs="Arial"/>
          <w:b/>
          <w:bCs/>
          <w:sz w:val="20"/>
          <w:szCs w:val="20"/>
          <w:lang w:val="it-IT"/>
        </w:rPr>
      </w:pPr>
    </w:p>
    <w:tbl>
      <w:tblPr>
        <w:tblW w:w="9493" w:type="dxa"/>
        <w:tblLook w:val="04A0" w:firstRow="1" w:lastRow="0" w:firstColumn="1" w:lastColumn="0" w:noHBand="0" w:noVBand="1"/>
      </w:tblPr>
      <w:tblGrid>
        <w:gridCol w:w="2119"/>
        <w:gridCol w:w="1272"/>
        <w:gridCol w:w="1273"/>
        <w:gridCol w:w="1273"/>
        <w:gridCol w:w="1272"/>
        <w:gridCol w:w="1167"/>
        <w:gridCol w:w="1117"/>
      </w:tblGrid>
      <w:tr w:rsidR="00DA05F2" w:rsidRPr="004E75D7" w14:paraId="7C2E9B1D" w14:textId="77777777" w:rsidTr="002E744A">
        <w:trPr>
          <w:trHeight w:val="720"/>
        </w:trPr>
        <w:tc>
          <w:tcPr>
            <w:tcW w:w="2121" w:type="dxa"/>
            <w:tcBorders>
              <w:top w:val="single" w:sz="4" w:space="0" w:color="auto"/>
              <w:left w:val="single" w:sz="4" w:space="0" w:color="auto"/>
              <w:bottom w:val="single" w:sz="4" w:space="0" w:color="auto"/>
              <w:right w:val="single" w:sz="4" w:space="0" w:color="auto"/>
            </w:tcBorders>
            <w:vAlign w:val="center"/>
          </w:tcPr>
          <w:p w14:paraId="7221E651" w14:textId="77777777" w:rsidR="00DA05F2" w:rsidRPr="0022714D" w:rsidRDefault="00DA05F2" w:rsidP="002E744A">
            <w:pPr>
              <w:spacing w:after="0" w:line="240" w:lineRule="auto"/>
              <w:rPr>
                <w:rFonts w:ascii="Arial" w:hAnsi="Arial" w:cs="Arial"/>
                <w:sz w:val="18"/>
                <w:szCs w:val="18"/>
                <w:lang w:val="it-IT"/>
              </w:rPr>
            </w:pPr>
            <w:r w:rsidRPr="0022714D">
              <w:rPr>
                <w:rFonts w:ascii="Arial" w:hAnsi="Arial" w:cs="Arial"/>
                <w:b/>
                <w:sz w:val="18"/>
                <w:szCs w:val="18"/>
                <w:lang w:val="it-IT"/>
              </w:rPr>
              <w:t>ATTIVITÀ/PROGETTO CORRENTE</w:t>
            </w:r>
          </w:p>
        </w:tc>
        <w:tc>
          <w:tcPr>
            <w:tcW w:w="1274" w:type="dxa"/>
            <w:tcBorders>
              <w:top w:val="single" w:sz="4" w:space="0" w:color="auto"/>
              <w:left w:val="nil"/>
              <w:bottom w:val="single" w:sz="4" w:space="0" w:color="auto"/>
              <w:right w:val="single" w:sz="4" w:space="0" w:color="auto"/>
            </w:tcBorders>
            <w:vAlign w:val="center"/>
          </w:tcPr>
          <w:p w14:paraId="198D93CF"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BILANCIO CITTADINO</w:t>
            </w:r>
          </w:p>
          <w:p w14:paraId="676C32B4"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/pianificato</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3CE220AC"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BILANCIO CITTADINO</w:t>
            </w:r>
          </w:p>
          <w:p w14:paraId="4A0C34EF"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/realizzato</w:t>
            </w:r>
          </w:p>
        </w:tc>
        <w:tc>
          <w:tcPr>
            <w:tcW w:w="1276" w:type="dxa"/>
            <w:tcBorders>
              <w:top w:val="single" w:sz="4" w:space="0" w:color="auto"/>
              <w:left w:val="nil"/>
              <w:bottom w:val="single" w:sz="4" w:space="0" w:color="auto"/>
              <w:right w:val="single" w:sz="4" w:space="0" w:color="auto"/>
            </w:tcBorders>
            <w:vAlign w:val="center"/>
          </w:tcPr>
          <w:p w14:paraId="5157957B"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ENTRATE PROPRIE</w:t>
            </w:r>
          </w:p>
          <w:p w14:paraId="280E75AA"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(FONTI)</w:t>
            </w:r>
          </w:p>
          <w:p w14:paraId="4DC4B666"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UTENTI</w:t>
            </w:r>
          </w:p>
          <w:p w14:paraId="0E965760"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/pianificato</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38A2BC11"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ENTRATE PROPRIE</w:t>
            </w:r>
          </w:p>
          <w:p w14:paraId="5615A8DF"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(FONTI)</w:t>
            </w:r>
          </w:p>
          <w:p w14:paraId="17FC64E8"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UTENTI</w:t>
            </w:r>
          </w:p>
          <w:p w14:paraId="48B7CF5A"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/realizzato/</w:t>
            </w:r>
          </w:p>
        </w:tc>
        <w:tc>
          <w:tcPr>
            <w:tcW w:w="1167" w:type="dxa"/>
            <w:tcBorders>
              <w:top w:val="single" w:sz="4" w:space="0" w:color="auto"/>
              <w:left w:val="nil"/>
              <w:bottom w:val="single" w:sz="4" w:space="0" w:color="auto"/>
              <w:right w:val="single" w:sz="4" w:space="0" w:color="auto"/>
            </w:tcBorders>
            <w:vAlign w:val="center"/>
          </w:tcPr>
          <w:p w14:paraId="4E9A9CF1" w14:textId="77777777" w:rsidR="00DA05F2" w:rsidRPr="0022714D" w:rsidRDefault="00DA05F2" w:rsidP="002E744A">
            <w:pPr>
              <w:spacing w:after="0" w:line="240" w:lineRule="auto"/>
              <w:jc w:val="center"/>
              <w:rPr>
                <w:rFonts w:ascii="Arial" w:hAnsi="Arial" w:cs="Arial"/>
                <w:b/>
                <w:sz w:val="18"/>
                <w:szCs w:val="18"/>
                <w:lang w:val="it-IT"/>
              </w:rPr>
            </w:pPr>
            <w:r w:rsidRPr="0022714D">
              <w:rPr>
                <w:rFonts w:ascii="Arial" w:hAnsi="Arial" w:cs="Arial"/>
                <w:b/>
                <w:sz w:val="18"/>
                <w:szCs w:val="18"/>
                <w:lang w:val="it-IT"/>
              </w:rPr>
              <w:t>TOTALE</w:t>
            </w:r>
          </w:p>
          <w:p w14:paraId="1C839CF3"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/pianificato</w:t>
            </w:r>
          </w:p>
        </w:tc>
        <w:tc>
          <w:tcPr>
            <w:tcW w:w="1103" w:type="dxa"/>
            <w:tcBorders>
              <w:top w:val="single" w:sz="4" w:space="0" w:color="auto"/>
              <w:left w:val="nil"/>
              <w:bottom w:val="single" w:sz="4" w:space="0" w:color="auto"/>
              <w:right w:val="single" w:sz="4" w:space="0" w:color="auto"/>
            </w:tcBorders>
            <w:shd w:val="clear" w:color="000000" w:fill="D9D9D9"/>
            <w:vAlign w:val="center"/>
          </w:tcPr>
          <w:p w14:paraId="0028D020" w14:textId="77777777" w:rsidR="00DA05F2" w:rsidRPr="0022714D" w:rsidRDefault="00DA05F2" w:rsidP="002E744A">
            <w:pPr>
              <w:spacing w:after="0" w:line="240" w:lineRule="auto"/>
              <w:rPr>
                <w:rFonts w:ascii="Arial" w:hAnsi="Arial" w:cs="Arial"/>
                <w:b/>
                <w:sz w:val="18"/>
                <w:szCs w:val="18"/>
                <w:lang w:val="it-IT"/>
              </w:rPr>
            </w:pPr>
            <w:r w:rsidRPr="0022714D">
              <w:rPr>
                <w:rFonts w:ascii="Arial" w:hAnsi="Arial" w:cs="Arial"/>
                <w:b/>
                <w:sz w:val="18"/>
                <w:szCs w:val="18"/>
                <w:lang w:val="it-IT"/>
              </w:rPr>
              <w:t>TOTALE</w:t>
            </w:r>
          </w:p>
          <w:p w14:paraId="38C517C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hAnsi="Arial" w:cs="Arial"/>
                <w:b/>
                <w:sz w:val="18"/>
                <w:szCs w:val="18"/>
                <w:lang w:val="it-IT"/>
              </w:rPr>
              <w:t>/realizzato</w:t>
            </w:r>
          </w:p>
        </w:tc>
      </w:tr>
      <w:tr w:rsidR="00DA05F2" w:rsidRPr="004E75D7" w14:paraId="315B3CE9" w14:textId="77777777" w:rsidTr="002E744A">
        <w:trPr>
          <w:trHeight w:val="720"/>
        </w:trPr>
        <w:tc>
          <w:tcPr>
            <w:tcW w:w="2121" w:type="dxa"/>
            <w:tcBorders>
              <w:top w:val="nil"/>
              <w:left w:val="single" w:sz="4" w:space="0" w:color="auto"/>
              <w:bottom w:val="single" w:sz="4" w:space="0" w:color="auto"/>
              <w:right w:val="single" w:sz="4" w:space="0" w:color="auto"/>
            </w:tcBorders>
            <w:vAlign w:val="center"/>
            <w:hideMark/>
          </w:tcPr>
          <w:p w14:paraId="2301A3FE"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Spese per i dipendenti</w:t>
            </w:r>
          </w:p>
        </w:tc>
        <w:tc>
          <w:tcPr>
            <w:tcW w:w="1274" w:type="dxa"/>
            <w:tcBorders>
              <w:top w:val="nil"/>
              <w:left w:val="nil"/>
              <w:bottom w:val="single" w:sz="4" w:space="0" w:color="auto"/>
              <w:right w:val="single" w:sz="4" w:space="0" w:color="auto"/>
            </w:tcBorders>
            <w:vAlign w:val="center"/>
            <w:hideMark/>
          </w:tcPr>
          <w:p w14:paraId="10FD15E0"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57.402,00</w:t>
            </w:r>
          </w:p>
        </w:tc>
        <w:tc>
          <w:tcPr>
            <w:tcW w:w="1276" w:type="dxa"/>
            <w:tcBorders>
              <w:top w:val="nil"/>
              <w:left w:val="nil"/>
              <w:bottom w:val="single" w:sz="4" w:space="0" w:color="auto"/>
              <w:right w:val="single" w:sz="4" w:space="0" w:color="auto"/>
            </w:tcBorders>
            <w:shd w:val="clear" w:color="000000" w:fill="D9D9D9"/>
            <w:vAlign w:val="center"/>
            <w:hideMark/>
          </w:tcPr>
          <w:p w14:paraId="583CFA9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57.389,49</w:t>
            </w:r>
          </w:p>
        </w:tc>
        <w:tc>
          <w:tcPr>
            <w:tcW w:w="1276" w:type="dxa"/>
            <w:tcBorders>
              <w:top w:val="nil"/>
              <w:left w:val="nil"/>
              <w:bottom w:val="single" w:sz="4" w:space="0" w:color="auto"/>
              <w:right w:val="single" w:sz="4" w:space="0" w:color="auto"/>
            </w:tcBorders>
            <w:vAlign w:val="center"/>
            <w:hideMark/>
          </w:tcPr>
          <w:p w14:paraId="3666EA0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4" w:space="0" w:color="auto"/>
              <w:right w:val="single" w:sz="4" w:space="0" w:color="auto"/>
            </w:tcBorders>
            <w:shd w:val="clear" w:color="000000" w:fill="D9D9D9"/>
            <w:vAlign w:val="center"/>
            <w:hideMark/>
          </w:tcPr>
          <w:p w14:paraId="252D8AC1"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167" w:type="dxa"/>
            <w:tcBorders>
              <w:top w:val="nil"/>
              <w:left w:val="nil"/>
              <w:bottom w:val="single" w:sz="4" w:space="0" w:color="auto"/>
              <w:right w:val="single" w:sz="4" w:space="0" w:color="auto"/>
            </w:tcBorders>
            <w:vAlign w:val="center"/>
            <w:hideMark/>
          </w:tcPr>
          <w:p w14:paraId="5F30D106"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57.402,00</w:t>
            </w:r>
          </w:p>
        </w:tc>
        <w:tc>
          <w:tcPr>
            <w:tcW w:w="1103" w:type="dxa"/>
            <w:tcBorders>
              <w:top w:val="nil"/>
              <w:left w:val="nil"/>
              <w:bottom w:val="single" w:sz="4" w:space="0" w:color="auto"/>
              <w:right w:val="single" w:sz="4" w:space="0" w:color="auto"/>
            </w:tcBorders>
            <w:shd w:val="clear" w:color="000000" w:fill="D9D9D9"/>
            <w:vAlign w:val="center"/>
            <w:hideMark/>
          </w:tcPr>
          <w:p w14:paraId="6ECFB4E2"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57.389,49</w:t>
            </w:r>
          </w:p>
        </w:tc>
      </w:tr>
      <w:tr w:rsidR="00DA05F2" w:rsidRPr="004E75D7" w14:paraId="6F0F2A53" w14:textId="77777777" w:rsidTr="002E744A">
        <w:trPr>
          <w:trHeight w:val="495"/>
        </w:trPr>
        <w:tc>
          <w:tcPr>
            <w:tcW w:w="2121" w:type="dxa"/>
            <w:tcBorders>
              <w:top w:val="nil"/>
              <w:left w:val="single" w:sz="8" w:space="0" w:color="auto"/>
              <w:bottom w:val="single" w:sz="8" w:space="0" w:color="auto"/>
              <w:right w:val="single" w:sz="8" w:space="0" w:color="auto"/>
            </w:tcBorders>
            <w:vAlign w:val="center"/>
            <w:hideMark/>
          </w:tcPr>
          <w:p w14:paraId="143C8566"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Spese materiali</w:t>
            </w:r>
          </w:p>
        </w:tc>
        <w:tc>
          <w:tcPr>
            <w:tcW w:w="1274" w:type="dxa"/>
            <w:tcBorders>
              <w:top w:val="nil"/>
              <w:left w:val="nil"/>
              <w:bottom w:val="single" w:sz="8" w:space="0" w:color="auto"/>
              <w:right w:val="single" w:sz="8" w:space="0" w:color="auto"/>
            </w:tcBorders>
            <w:vAlign w:val="center"/>
            <w:hideMark/>
          </w:tcPr>
          <w:p w14:paraId="70D649D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74.571,00</w:t>
            </w:r>
          </w:p>
        </w:tc>
        <w:tc>
          <w:tcPr>
            <w:tcW w:w="1276" w:type="dxa"/>
            <w:tcBorders>
              <w:top w:val="nil"/>
              <w:left w:val="nil"/>
              <w:bottom w:val="single" w:sz="8" w:space="0" w:color="auto"/>
              <w:right w:val="single" w:sz="8" w:space="0" w:color="auto"/>
            </w:tcBorders>
            <w:shd w:val="clear" w:color="000000" w:fill="D9D9D9"/>
            <w:vAlign w:val="center"/>
            <w:hideMark/>
          </w:tcPr>
          <w:p w14:paraId="67DC526A"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73.017,77</w:t>
            </w:r>
          </w:p>
        </w:tc>
        <w:tc>
          <w:tcPr>
            <w:tcW w:w="1276" w:type="dxa"/>
            <w:tcBorders>
              <w:top w:val="nil"/>
              <w:left w:val="nil"/>
              <w:bottom w:val="single" w:sz="8" w:space="0" w:color="auto"/>
              <w:right w:val="single" w:sz="8" w:space="0" w:color="auto"/>
            </w:tcBorders>
            <w:vAlign w:val="center"/>
            <w:hideMark/>
          </w:tcPr>
          <w:p w14:paraId="0A52901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1C6E8532"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167" w:type="dxa"/>
            <w:tcBorders>
              <w:top w:val="nil"/>
              <w:left w:val="nil"/>
              <w:bottom w:val="single" w:sz="8" w:space="0" w:color="auto"/>
              <w:right w:val="single" w:sz="8" w:space="0" w:color="auto"/>
            </w:tcBorders>
            <w:vAlign w:val="center"/>
            <w:hideMark/>
          </w:tcPr>
          <w:p w14:paraId="56F8838A"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74.571,00</w:t>
            </w:r>
          </w:p>
        </w:tc>
        <w:tc>
          <w:tcPr>
            <w:tcW w:w="1103" w:type="dxa"/>
            <w:tcBorders>
              <w:top w:val="nil"/>
              <w:left w:val="nil"/>
              <w:bottom w:val="single" w:sz="8" w:space="0" w:color="auto"/>
              <w:right w:val="single" w:sz="8" w:space="0" w:color="auto"/>
            </w:tcBorders>
            <w:shd w:val="clear" w:color="000000" w:fill="D9D9D9"/>
            <w:vAlign w:val="center"/>
            <w:hideMark/>
          </w:tcPr>
          <w:p w14:paraId="16DB1DB3"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73.017,77</w:t>
            </w:r>
          </w:p>
        </w:tc>
      </w:tr>
      <w:tr w:rsidR="00DA05F2" w:rsidRPr="004E75D7" w14:paraId="1D9C66EB" w14:textId="77777777" w:rsidTr="002E744A">
        <w:trPr>
          <w:trHeight w:val="495"/>
        </w:trPr>
        <w:tc>
          <w:tcPr>
            <w:tcW w:w="2121" w:type="dxa"/>
            <w:tcBorders>
              <w:top w:val="nil"/>
              <w:left w:val="single" w:sz="8" w:space="0" w:color="auto"/>
              <w:bottom w:val="single" w:sz="8" w:space="0" w:color="auto"/>
              <w:right w:val="single" w:sz="8" w:space="0" w:color="auto"/>
            </w:tcBorders>
          </w:tcPr>
          <w:p w14:paraId="33D7AB3D"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Identità visiva</w:t>
            </w:r>
          </w:p>
        </w:tc>
        <w:tc>
          <w:tcPr>
            <w:tcW w:w="1274" w:type="dxa"/>
            <w:tcBorders>
              <w:top w:val="nil"/>
              <w:left w:val="nil"/>
              <w:bottom w:val="single" w:sz="8" w:space="0" w:color="auto"/>
              <w:right w:val="single" w:sz="8" w:space="0" w:color="auto"/>
            </w:tcBorders>
            <w:vAlign w:val="center"/>
            <w:hideMark/>
          </w:tcPr>
          <w:p w14:paraId="73D10B03"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1.500</w:t>
            </w:r>
          </w:p>
        </w:tc>
        <w:tc>
          <w:tcPr>
            <w:tcW w:w="1276" w:type="dxa"/>
            <w:tcBorders>
              <w:top w:val="nil"/>
              <w:left w:val="nil"/>
              <w:bottom w:val="single" w:sz="8" w:space="0" w:color="auto"/>
              <w:right w:val="single" w:sz="8" w:space="0" w:color="auto"/>
            </w:tcBorders>
            <w:shd w:val="clear" w:color="000000" w:fill="D9D9D9"/>
            <w:vAlign w:val="center"/>
            <w:hideMark/>
          </w:tcPr>
          <w:p w14:paraId="35A079B6"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1481,25</w:t>
            </w:r>
          </w:p>
        </w:tc>
        <w:tc>
          <w:tcPr>
            <w:tcW w:w="1276" w:type="dxa"/>
            <w:tcBorders>
              <w:top w:val="nil"/>
              <w:left w:val="nil"/>
              <w:bottom w:val="single" w:sz="8" w:space="0" w:color="auto"/>
              <w:right w:val="single" w:sz="8" w:space="0" w:color="auto"/>
            </w:tcBorders>
            <w:vAlign w:val="center"/>
            <w:hideMark/>
          </w:tcPr>
          <w:p w14:paraId="686A0C43"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47655BAD"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167" w:type="dxa"/>
            <w:tcBorders>
              <w:top w:val="nil"/>
              <w:left w:val="nil"/>
              <w:bottom w:val="single" w:sz="8" w:space="0" w:color="auto"/>
              <w:right w:val="single" w:sz="8" w:space="0" w:color="auto"/>
            </w:tcBorders>
            <w:vAlign w:val="center"/>
            <w:hideMark/>
          </w:tcPr>
          <w:p w14:paraId="167AE6EC"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1.500,00</w:t>
            </w:r>
          </w:p>
        </w:tc>
        <w:tc>
          <w:tcPr>
            <w:tcW w:w="1103" w:type="dxa"/>
            <w:tcBorders>
              <w:top w:val="nil"/>
              <w:left w:val="nil"/>
              <w:bottom w:val="single" w:sz="8" w:space="0" w:color="auto"/>
              <w:right w:val="single" w:sz="8" w:space="0" w:color="auto"/>
            </w:tcBorders>
            <w:shd w:val="clear" w:color="000000" w:fill="D9D9D9"/>
            <w:vAlign w:val="center"/>
            <w:hideMark/>
          </w:tcPr>
          <w:p w14:paraId="03F9B4DE"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1.481,25</w:t>
            </w:r>
          </w:p>
        </w:tc>
      </w:tr>
      <w:tr w:rsidR="00DA05F2" w:rsidRPr="004E75D7" w14:paraId="167CF771" w14:textId="77777777" w:rsidTr="002E744A">
        <w:trPr>
          <w:trHeight w:val="975"/>
        </w:trPr>
        <w:tc>
          <w:tcPr>
            <w:tcW w:w="2121" w:type="dxa"/>
            <w:tcBorders>
              <w:top w:val="nil"/>
              <w:left w:val="single" w:sz="8" w:space="0" w:color="auto"/>
              <w:bottom w:val="single" w:sz="8" w:space="0" w:color="auto"/>
              <w:right w:val="single" w:sz="8" w:space="0" w:color="auto"/>
            </w:tcBorders>
          </w:tcPr>
          <w:p w14:paraId="1424F6AD"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Attività cinematografiche</w:t>
            </w:r>
          </w:p>
        </w:tc>
        <w:tc>
          <w:tcPr>
            <w:tcW w:w="1274" w:type="dxa"/>
            <w:tcBorders>
              <w:top w:val="nil"/>
              <w:left w:val="nil"/>
              <w:bottom w:val="single" w:sz="8" w:space="0" w:color="auto"/>
              <w:right w:val="single" w:sz="8" w:space="0" w:color="auto"/>
            </w:tcBorders>
            <w:vAlign w:val="center"/>
            <w:hideMark/>
          </w:tcPr>
          <w:p w14:paraId="69181241"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8.194,00</w:t>
            </w:r>
          </w:p>
        </w:tc>
        <w:tc>
          <w:tcPr>
            <w:tcW w:w="1276" w:type="dxa"/>
            <w:tcBorders>
              <w:top w:val="nil"/>
              <w:left w:val="nil"/>
              <w:bottom w:val="single" w:sz="8" w:space="0" w:color="auto"/>
              <w:right w:val="single" w:sz="8" w:space="0" w:color="auto"/>
            </w:tcBorders>
            <w:shd w:val="clear" w:color="000000" w:fill="D9D9D9"/>
            <w:vAlign w:val="center"/>
            <w:hideMark/>
          </w:tcPr>
          <w:p w14:paraId="5B81256C"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8180,24</w:t>
            </w:r>
          </w:p>
        </w:tc>
        <w:tc>
          <w:tcPr>
            <w:tcW w:w="1276" w:type="dxa"/>
            <w:tcBorders>
              <w:top w:val="nil"/>
              <w:left w:val="nil"/>
              <w:bottom w:val="single" w:sz="8" w:space="0" w:color="auto"/>
              <w:right w:val="single" w:sz="8" w:space="0" w:color="auto"/>
            </w:tcBorders>
            <w:vAlign w:val="center"/>
            <w:hideMark/>
          </w:tcPr>
          <w:p w14:paraId="048589F6"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3.945,00</w:t>
            </w:r>
          </w:p>
        </w:tc>
        <w:tc>
          <w:tcPr>
            <w:tcW w:w="1276" w:type="dxa"/>
            <w:tcBorders>
              <w:top w:val="nil"/>
              <w:left w:val="nil"/>
              <w:bottom w:val="single" w:sz="8" w:space="0" w:color="auto"/>
              <w:right w:val="single" w:sz="8" w:space="0" w:color="auto"/>
            </w:tcBorders>
            <w:shd w:val="clear" w:color="000000" w:fill="D9D9D9"/>
            <w:vAlign w:val="center"/>
            <w:hideMark/>
          </w:tcPr>
          <w:p w14:paraId="120A6129"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2.441,99</w:t>
            </w:r>
          </w:p>
        </w:tc>
        <w:tc>
          <w:tcPr>
            <w:tcW w:w="1167" w:type="dxa"/>
            <w:tcBorders>
              <w:top w:val="nil"/>
              <w:left w:val="nil"/>
              <w:bottom w:val="single" w:sz="8" w:space="0" w:color="auto"/>
              <w:right w:val="single" w:sz="8" w:space="0" w:color="auto"/>
            </w:tcBorders>
            <w:vAlign w:val="center"/>
            <w:hideMark/>
          </w:tcPr>
          <w:p w14:paraId="333E1D9D"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12.139,00</w:t>
            </w:r>
          </w:p>
        </w:tc>
        <w:tc>
          <w:tcPr>
            <w:tcW w:w="1103" w:type="dxa"/>
            <w:tcBorders>
              <w:top w:val="nil"/>
              <w:left w:val="nil"/>
              <w:bottom w:val="single" w:sz="8" w:space="0" w:color="auto"/>
              <w:right w:val="single" w:sz="8" w:space="0" w:color="auto"/>
            </w:tcBorders>
            <w:shd w:val="clear" w:color="000000" w:fill="D9D9D9"/>
            <w:vAlign w:val="center"/>
            <w:hideMark/>
          </w:tcPr>
          <w:p w14:paraId="7102E0F4"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10.622,23</w:t>
            </w:r>
          </w:p>
        </w:tc>
      </w:tr>
      <w:tr w:rsidR="00DA05F2" w:rsidRPr="004E75D7" w14:paraId="0BEB2767" w14:textId="77777777" w:rsidTr="002E744A">
        <w:trPr>
          <w:trHeight w:val="735"/>
        </w:trPr>
        <w:tc>
          <w:tcPr>
            <w:tcW w:w="2121" w:type="dxa"/>
            <w:tcBorders>
              <w:top w:val="nil"/>
              <w:left w:val="single" w:sz="8" w:space="0" w:color="auto"/>
              <w:bottom w:val="single" w:sz="8" w:space="0" w:color="auto"/>
              <w:right w:val="single" w:sz="8" w:space="0" w:color="auto"/>
            </w:tcBorders>
          </w:tcPr>
          <w:p w14:paraId="532D54D6" w14:textId="77777777" w:rsidR="00DA05F2" w:rsidRPr="0022714D" w:rsidRDefault="00DA05F2" w:rsidP="002E744A">
            <w:pPr>
              <w:spacing w:after="0" w:line="240" w:lineRule="auto"/>
              <w:rPr>
                <w:rFonts w:ascii="Arial" w:eastAsia="Times New Roman" w:hAnsi="Arial" w:cs="Arial"/>
                <w:color w:val="000000"/>
                <w:sz w:val="18"/>
                <w:szCs w:val="18"/>
                <w:lang w:eastAsia="hr-HR"/>
              </w:rPr>
            </w:pPr>
            <w:proofErr w:type="gramStart"/>
            <w:r w:rsidRPr="0022714D">
              <w:rPr>
                <w:rFonts w:ascii="Arial" w:hAnsi="Arial" w:cs="Arial"/>
                <w:sz w:val="18"/>
                <w:szCs w:val="18"/>
                <w:lang w:val="it-IT"/>
              </w:rPr>
              <w:t>Teatro .concerti</w:t>
            </w:r>
            <w:proofErr w:type="gramEnd"/>
            <w:r w:rsidRPr="0022714D">
              <w:rPr>
                <w:rFonts w:ascii="Arial" w:hAnsi="Arial" w:cs="Arial"/>
                <w:sz w:val="18"/>
                <w:szCs w:val="18"/>
                <w:lang w:val="it-IT"/>
              </w:rPr>
              <w:t>...</w:t>
            </w:r>
          </w:p>
        </w:tc>
        <w:tc>
          <w:tcPr>
            <w:tcW w:w="1274" w:type="dxa"/>
            <w:tcBorders>
              <w:top w:val="nil"/>
              <w:left w:val="nil"/>
              <w:bottom w:val="single" w:sz="8" w:space="0" w:color="auto"/>
              <w:right w:val="single" w:sz="8" w:space="0" w:color="auto"/>
            </w:tcBorders>
            <w:vAlign w:val="center"/>
            <w:hideMark/>
          </w:tcPr>
          <w:p w14:paraId="0D1C64B8"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24.784,00</w:t>
            </w:r>
          </w:p>
        </w:tc>
        <w:tc>
          <w:tcPr>
            <w:tcW w:w="1276" w:type="dxa"/>
            <w:tcBorders>
              <w:top w:val="nil"/>
              <w:left w:val="nil"/>
              <w:bottom w:val="single" w:sz="8" w:space="0" w:color="auto"/>
              <w:right w:val="single" w:sz="8" w:space="0" w:color="auto"/>
            </w:tcBorders>
            <w:shd w:val="clear" w:color="000000" w:fill="D9D9D9"/>
            <w:vAlign w:val="center"/>
            <w:hideMark/>
          </w:tcPr>
          <w:p w14:paraId="1550AB8E"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23.624,28</w:t>
            </w:r>
          </w:p>
        </w:tc>
        <w:tc>
          <w:tcPr>
            <w:tcW w:w="1276" w:type="dxa"/>
            <w:tcBorders>
              <w:top w:val="nil"/>
              <w:left w:val="nil"/>
              <w:bottom w:val="single" w:sz="8" w:space="0" w:color="auto"/>
              <w:right w:val="single" w:sz="8" w:space="0" w:color="auto"/>
            </w:tcBorders>
            <w:vAlign w:val="center"/>
            <w:hideMark/>
          </w:tcPr>
          <w:p w14:paraId="52D22FB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20.555,00</w:t>
            </w:r>
          </w:p>
        </w:tc>
        <w:tc>
          <w:tcPr>
            <w:tcW w:w="1276" w:type="dxa"/>
            <w:tcBorders>
              <w:top w:val="nil"/>
              <w:left w:val="nil"/>
              <w:bottom w:val="single" w:sz="8" w:space="0" w:color="auto"/>
              <w:right w:val="single" w:sz="8" w:space="0" w:color="auto"/>
            </w:tcBorders>
            <w:shd w:val="clear" w:color="000000" w:fill="D9D9D9"/>
            <w:vAlign w:val="center"/>
            <w:hideMark/>
          </w:tcPr>
          <w:p w14:paraId="647D641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11.982,28</w:t>
            </w:r>
          </w:p>
        </w:tc>
        <w:tc>
          <w:tcPr>
            <w:tcW w:w="1167" w:type="dxa"/>
            <w:tcBorders>
              <w:top w:val="nil"/>
              <w:left w:val="nil"/>
              <w:bottom w:val="single" w:sz="8" w:space="0" w:color="auto"/>
              <w:right w:val="single" w:sz="8" w:space="0" w:color="auto"/>
            </w:tcBorders>
            <w:vAlign w:val="center"/>
            <w:hideMark/>
          </w:tcPr>
          <w:p w14:paraId="39765DD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45.339,00</w:t>
            </w:r>
          </w:p>
        </w:tc>
        <w:tc>
          <w:tcPr>
            <w:tcW w:w="1103" w:type="dxa"/>
            <w:tcBorders>
              <w:top w:val="nil"/>
              <w:left w:val="nil"/>
              <w:bottom w:val="single" w:sz="8" w:space="0" w:color="auto"/>
              <w:right w:val="single" w:sz="8" w:space="0" w:color="auto"/>
            </w:tcBorders>
            <w:shd w:val="clear" w:color="000000" w:fill="D9D9D9"/>
            <w:vAlign w:val="center"/>
            <w:hideMark/>
          </w:tcPr>
          <w:p w14:paraId="0CFAC884"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35.606,56</w:t>
            </w:r>
          </w:p>
        </w:tc>
      </w:tr>
      <w:tr w:rsidR="00DA05F2" w:rsidRPr="004E75D7" w14:paraId="014A6FF8" w14:textId="77777777" w:rsidTr="002E744A">
        <w:trPr>
          <w:trHeight w:val="735"/>
        </w:trPr>
        <w:tc>
          <w:tcPr>
            <w:tcW w:w="2121" w:type="dxa"/>
            <w:tcBorders>
              <w:top w:val="nil"/>
              <w:left w:val="single" w:sz="8" w:space="0" w:color="auto"/>
              <w:bottom w:val="single" w:sz="8" w:space="0" w:color="auto"/>
              <w:right w:val="single" w:sz="8" w:space="0" w:color="auto"/>
            </w:tcBorders>
            <w:vAlign w:val="center"/>
            <w:hideMark/>
          </w:tcPr>
          <w:p w14:paraId="57535DC7"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 xml:space="preserve">Piazza </w:t>
            </w:r>
            <w:proofErr w:type="spellStart"/>
            <w:r w:rsidRPr="0022714D">
              <w:rPr>
                <w:rFonts w:ascii="Arial" w:eastAsia="Times New Roman" w:hAnsi="Arial" w:cs="Arial"/>
                <w:color w:val="000000"/>
                <w:sz w:val="18"/>
                <w:szCs w:val="18"/>
                <w:lang w:eastAsia="hr-HR"/>
              </w:rPr>
              <w:t>grande</w:t>
            </w:r>
            <w:proofErr w:type="spellEnd"/>
            <w:r w:rsidRPr="0022714D">
              <w:rPr>
                <w:rFonts w:ascii="Arial" w:eastAsia="Times New Roman" w:hAnsi="Arial" w:cs="Arial"/>
                <w:color w:val="000000"/>
                <w:sz w:val="18"/>
                <w:szCs w:val="18"/>
                <w:lang w:eastAsia="hr-HR"/>
              </w:rPr>
              <w:t xml:space="preserve"> music </w:t>
            </w:r>
            <w:proofErr w:type="spellStart"/>
            <w:r w:rsidRPr="0022714D">
              <w:rPr>
                <w:rFonts w:ascii="Arial" w:eastAsia="Times New Roman" w:hAnsi="Arial" w:cs="Arial"/>
                <w:color w:val="000000"/>
                <w:sz w:val="18"/>
                <w:szCs w:val="18"/>
                <w:lang w:eastAsia="hr-HR"/>
              </w:rPr>
              <w:t>nig</w:t>
            </w:r>
            <w:proofErr w:type="spellEnd"/>
            <w:r w:rsidRPr="0022714D">
              <w:rPr>
                <w:rFonts w:ascii="Arial" w:eastAsia="Times New Roman" w:hAnsi="Arial" w:cs="Arial"/>
                <w:color w:val="000000"/>
                <w:sz w:val="18"/>
                <w:szCs w:val="18"/>
                <w:lang w:eastAsia="hr-HR"/>
              </w:rPr>
              <w:t>.</w:t>
            </w:r>
          </w:p>
        </w:tc>
        <w:tc>
          <w:tcPr>
            <w:tcW w:w="1274" w:type="dxa"/>
            <w:tcBorders>
              <w:top w:val="nil"/>
              <w:left w:val="nil"/>
              <w:bottom w:val="single" w:sz="8" w:space="0" w:color="auto"/>
              <w:right w:val="single" w:sz="8" w:space="0" w:color="auto"/>
            </w:tcBorders>
            <w:vAlign w:val="center"/>
            <w:hideMark/>
          </w:tcPr>
          <w:p w14:paraId="34418072"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4FE9777F"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vAlign w:val="center"/>
            <w:hideMark/>
          </w:tcPr>
          <w:p w14:paraId="4A9A140F"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25.473,00</w:t>
            </w:r>
          </w:p>
        </w:tc>
        <w:tc>
          <w:tcPr>
            <w:tcW w:w="1276" w:type="dxa"/>
            <w:tcBorders>
              <w:top w:val="nil"/>
              <w:left w:val="nil"/>
              <w:bottom w:val="single" w:sz="8" w:space="0" w:color="auto"/>
              <w:right w:val="single" w:sz="8" w:space="0" w:color="auto"/>
            </w:tcBorders>
            <w:shd w:val="clear" w:color="000000" w:fill="D9D9D9"/>
            <w:vAlign w:val="center"/>
            <w:hideMark/>
          </w:tcPr>
          <w:p w14:paraId="140063E3"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25.472,90</w:t>
            </w:r>
          </w:p>
        </w:tc>
        <w:tc>
          <w:tcPr>
            <w:tcW w:w="1167" w:type="dxa"/>
            <w:tcBorders>
              <w:top w:val="nil"/>
              <w:left w:val="nil"/>
              <w:bottom w:val="single" w:sz="8" w:space="0" w:color="auto"/>
              <w:right w:val="single" w:sz="8" w:space="0" w:color="auto"/>
            </w:tcBorders>
            <w:vAlign w:val="center"/>
            <w:hideMark/>
          </w:tcPr>
          <w:p w14:paraId="6E04A62C"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25.473,00</w:t>
            </w:r>
          </w:p>
        </w:tc>
        <w:tc>
          <w:tcPr>
            <w:tcW w:w="1103" w:type="dxa"/>
            <w:tcBorders>
              <w:top w:val="nil"/>
              <w:left w:val="nil"/>
              <w:bottom w:val="single" w:sz="8" w:space="0" w:color="auto"/>
              <w:right w:val="single" w:sz="8" w:space="0" w:color="auto"/>
            </w:tcBorders>
            <w:shd w:val="clear" w:color="000000" w:fill="D9D9D9"/>
            <w:vAlign w:val="center"/>
            <w:hideMark/>
          </w:tcPr>
          <w:p w14:paraId="4367D45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25.472,90</w:t>
            </w:r>
          </w:p>
        </w:tc>
      </w:tr>
      <w:tr w:rsidR="00DA05F2" w:rsidRPr="004E75D7" w14:paraId="631239B7" w14:textId="77777777" w:rsidTr="002E744A">
        <w:trPr>
          <w:trHeight w:val="495"/>
        </w:trPr>
        <w:tc>
          <w:tcPr>
            <w:tcW w:w="2121" w:type="dxa"/>
            <w:tcBorders>
              <w:top w:val="nil"/>
              <w:left w:val="single" w:sz="8" w:space="0" w:color="auto"/>
              <w:bottom w:val="single" w:sz="8" w:space="0" w:color="auto"/>
              <w:right w:val="single" w:sz="8" w:space="0" w:color="auto"/>
            </w:tcBorders>
            <w:vAlign w:val="center"/>
            <w:hideMark/>
          </w:tcPr>
          <w:p w14:paraId="1FB62675"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 xml:space="preserve">Live &amp; jazz </w:t>
            </w:r>
            <w:proofErr w:type="spellStart"/>
            <w:r w:rsidRPr="0022714D">
              <w:rPr>
                <w:rFonts w:ascii="Arial" w:eastAsia="Times New Roman" w:hAnsi="Arial" w:cs="Arial"/>
                <w:color w:val="000000"/>
                <w:sz w:val="18"/>
                <w:szCs w:val="18"/>
                <w:lang w:eastAsia="hr-HR"/>
              </w:rPr>
              <w:t>corner</w:t>
            </w:r>
            <w:proofErr w:type="spellEnd"/>
          </w:p>
        </w:tc>
        <w:tc>
          <w:tcPr>
            <w:tcW w:w="1274" w:type="dxa"/>
            <w:tcBorders>
              <w:top w:val="nil"/>
              <w:left w:val="nil"/>
              <w:bottom w:val="single" w:sz="8" w:space="0" w:color="auto"/>
              <w:right w:val="single" w:sz="8" w:space="0" w:color="auto"/>
            </w:tcBorders>
            <w:vAlign w:val="center"/>
            <w:hideMark/>
          </w:tcPr>
          <w:p w14:paraId="29EE142C"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2D88ADC5"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vAlign w:val="center"/>
            <w:hideMark/>
          </w:tcPr>
          <w:p w14:paraId="6F7F2F39"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5.004,00</w:t>
            </w:r>
          </w:p>
        </w:tc>
        <w:tc>
          <w:tcPr>
            <w:tcW w:w="1276" w:type="dxa"/>
            <w:tcBorders>
              <w:top w:val="nil"/>
              <w:left w:val="nil"/>
              <w:bottom w:val="single" w:sz="8" w:space="0" w:color="auto"/>
              <w:right w:val="single" w:sz="8" w:space="0" w:color="auto"/>
            </w:tcBorders>
            <w:shd w:val="clear" w:color="000000" w:fill="D9D9D9"/>
            <w:vAlign w:val="center"/>
            <w:hideMark/>
          </w:tcPr>
          <w:p w14:paraId="7D439F4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5.003,56</w:t>
            </w:r>
          </w:p>
        </w:tc>
        <w:tc>
          <w:tcPr>
            <w:tcW w:w="1167" w:type="dxa"/>
            <w:tcBorders>
              <w:top w:val="nil"/>
              <w:left w:val="nil"/>
              <w:bottom w:val="single" w:sz="8" w:space="0" w:color="auto"/>
              <w:right w:val="single" w:sz="8" w:space="0" w:color="auto"/>
            </w:tcBorders>
            <w:vAlign w:val="center"/>
            <w:hideMark/>
          </w:tcPr>
          <w:p w14:paraId="2642F2F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5.004,00</w:t>
            </w:r>
          </w:p>
        </w:tc>
        <w:tc>
          <w:tcPr>
            <w:tcW w:w="1103" w:type="dxa"/>
            <w:tcBorders>
              <w:top w:val="nil"/>
              <w:left w:val="nil"/>
              <w:bottom w:val="single" w:sz="8" w:space="0" w:color="auto"/>
              <w:right w:val="single" w:sz="8" w:space="0" w:color="auto"/>
            </w:tcBorders>
            <w:shd w:val="clear" w:color="000000" w:fill="D9D9D9"/>
            <w:vAlign w:val="center"/>
            <w:hideMark/>
          </w:tcPr>
          <w:p w14:paraId="716FA4CD"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5.003,56</w:t>
            </w:r>
          </w:p>
        </w:tc>
      </w:tr>
      <w:tr w:rsidR="00DA05F2" w:rsidRPr="004E75D7" w14:paraId="38FA9E1D" w14:textId="77777777" w:rsidTr="002E744A">
        <w:trPr>
          <w:trHeight w:val="495"/>
        </w:trPr>
        <w:tc>
          <w:tcPr>
            <w:tcW w:w="2121" w:type="dxa"/>
            <w:tcBorders>
              <w:top w:val="nil"/>
              <w:left w:val="single" w:sz="8" w:space="0" w:color="auto"/>
              <w:bottom w:val="single" w:sz="8" w:space="0" w:color="auto"/>
              <w:right w:val="single" w:sz="8" w:space="0" w:color="auto"/>
            </w:tcBorders>
            <w:vAlign w:val="center"/>
            <w:hideMark/>
          </w:tcPr>
          <w:p w14:paraId="4D3D1B63" w14:textId="77777777" w:rsidR="00DA05F2" w:rsidRPr="0022714D" w:rsidRDefault="00DA05F2" w:rsidP="002E744A">
            <w:pPr>
              <w:spacing w:after="0" w:line="240" w:lineRule="auto"/>
              <w:rPr>
                <w:rFonts w:ascii="Arial" w:eastAsia="Times New Roman" w:hAnsi="Arial" w:cs="Arial"/>
                <w:color w:val="000000"/>
                <w:sz w:val="18"/>
                <w:szCs w:val="18"/>
                <w:lang w:eastAsia="hr-HR"/>
              </w:rPr>
            </w:pPr>
            <w:proofErr w:type="spellStart"/>
            <w:r w:rsidRPr="0022714D">
              <w:rPr>
                <w:rFonts w:ascii="Arial" w:eastAsia="Times New Roman" w:hAnsi="Arial" w:cs="Arial"/>
                <w:color w:val="000000"/>
                <w:sz w:val="18"/>
                <w:szCs w:val="18"/>
                <w:lang w:eastAsia="hr-HR"/>
              </w:rPr>
              <w:t>Movie</w:t>
            </w:r>
            <w:proofErr w:type="spellEnd"/>
            <w:r w:rsidRPr="0022714D">
              <w:rPr>
                <w:rFonts w:ascii="Arial" w:eastAsia="Times New Roman" w:hAnsi="Arial" w:cs="Arial"/>
                <w:color w:val="000000"/>
                <w:sz w:val="18"/>
                <w:szCs w:val="18"/>
                <w:lang w:eastAsia="hr-HR"/>
              </w:rPr>
              <w:t xml:space="preserve"> </w:t>
            </w:r>
            <w:proofErr w:type="spellStart"/>
            <w:r w:rsidRPr="0022714D">
              <w:rPr>
                <w:rFonts w:ascii="Arial" w:eastAsia="Times New Roman" w:hAnsi="Arial" w:cs="Arial"/>
                <w:color w:val="000000"/>
                <w:sz w:val="18"/>
                <w:szCs w:val="18"/>
                <w:lang w:eastAsia="hr-HR"/>
              </w:rPr>
              <w:t>night</w:t>
            </w:r>
            <w:proofErr w:type="spellEnd"/>
          </w:p>
        </w:tc>
        <w:tc>
          <w:tcPr>
            <w:tcW w:w="1274" w:type="dxa"/>
            <w:tcBorders>
              <w:top w:val="nil"/>
              <w:left w:val="nil"/>
              <w:bottom w:val="single" w:sz="8" w:space="0" w:color="auto"/>
              <w:right w:val="single" w:sz="8" w:space="0" w:color="auto"/>
            </w:tcBorders>
            <w:vAlign w:val="center"/>
            <w:hideMark/>
          </w:tcPr>
          <w:p w14:paraId="3C50931C"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7A287375"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vAlign w:val="center"/>
            <w:hideMark/>
          </w:tcPr>
          <w:p w14:paraId="7CE24AF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1.000,00</w:t>
            </w:r>
          </w:p>
        </w:tc>
        <w:tc>
          <w:tcPr>
            <w:tcW w:w="1276" w:type="dxa"/>
            <w:tcBorders>
              <w:top w:val="nil"/>
              <w:left w:val="nil"/>
              <w:bottom w:val="single" w:sz="8" w:space="0" w:color="auto"/>
              <w:right w:val="single" w:sz="8" w:space="0" w:color="auto"/>
            </w:tcBorders>
            <w:shd w:val="clear" w:color="000000" w:fill="D9D9D9"/>
            <w:vAlign w:val="center"/>
            <w:hideMark/>
          </w:tcPr>
          <w:p w14:paraId="10638C94"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1.000,00</w:t>
            </w:r>
          </w:p>
        </w:tc>
        <w:tc>
          <w:tcPr>
            <w:tcW w:w="1167" w:type="dxa"/>
            <w:tcBorders>
              <w:top w:val="nil"/>
              <w:left w:val="nil"/>
              <w:bottom w:val="single" w:sz="8" w:space="0" w:color="auto"/>
              <w:right w:val="single" w:sz="8" w:space="0" w:color="auto"/>
            </w:tcBorders>
            <w:vAlign w:val="center"/>
            <w:hideMark/>
          </w:tcPr>
          <w:p w14:paraId="5614B3F3"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1.000,00</w:t>
            </w:r>
          </w:p>
        </w:tc>
        <w:tc>
          <w:tcPr>
            <w:tcW w:w="1103" w:type="dxa"/>
            <w:tcBorders>
              <w:top w:val="nil"/>
              <w:left w:val="nil"/>
              <w:bottom w:val="single" w:sz="8" w:space="0" w:color="auto"/>
              <w:right w:val="single" w:sz="8" w:space="0" w:color="auto"/>
            </w:tcBorders>
            <w:shd w:val="clear" w:color="000000" w:fill="D9D9D9"/>
            <w:vAlign w:val="center"/>
            <w:hideMark/>
          </w:tcPr>
          <w:p w14:paraId="7348553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1.000,00</w:t>
            </w:r>
          </w:p>
        </w:tc>
      </w:tr>
      <w:tr w:rsidR="00DA05F2" w:rsidRPr="004E75D7" w14:paraId="513876AE" w14:textId="77777777" w:rsidTr="002E744A">
        <w:trPr>
          <w:trHeight w:val="735"/>
        </w:trPr>
        <w:tc>
          <w:tcPr>
            <w:tcW w:w="2121" w:type="dxa"/>
            <w:tcBorders>
              <w:top w:val="nil"/>
              <w:left w:val="single" w:sz="8" w:space="0" w:color="auto"/>
              <w:bottom w:val="single" w:sz="8" w:space="0" w:color="auto"/>
              <w:right w:val="single" w:sz="8" w:space="0" w:color="auto"/>
            </w:tcBorders>
          </w:tcPr>
          <w:p w14:paraId="019084BF"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Serate musicali in loggia</w:t>
            </w:r>
          </w:p>
        </w:tc>
        <w:tc>
          <w:tcPr>
            <w:tcW w:w="1274" w:type="dxa"/>
            <w:tcBorders>
              <w:top w:val="nil"/>
              <w:left w:val="nil"/>
              <w:bottom w:val="single" w:sz="8" w:space="0" w:color="auto"/>
              <w:right w:val="single" w:sz="8" w:space="0" w:color="auto"/>
            </w:tcBorders>
            <w:vAlign w:val="center"/>
            <w:hideMark/>
          </w:tcPr>
          <w:p w14:paraId="20414E6F"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shd w:val="clear" w:color="000000" w:fill="D9D9D9"/>
            <w:vAlign w:val="center"/>
            <w:hideMark/>
          </w:tcPr>
          <w:p w14:paraId="046AB0E6"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0</w:t>
            </w:r>
          </w:p>
        </w:tc>
        <w:tc>
          <w:tcPr>
            <w:tcW w:w="1276" w:type="dxa"/>
            <w:tcBorders>
              <w:top w:val="nil"/>
              <w:left w:val="nil"/>
              <w:bottom w:val="single" w:sz="8" w:space="0" w:color="auto"/>
              <w:right w:val="single" w:sz="8" w:space="0" w:color="auto"/>
            </w:tcBorders>
            <w:vAlign w:val="center"/>
            <w:hideMark/>
          </w:tcPr>
          <w:p w14:paraId="0C112BD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3.835,00</w:t>
            </w:r>
          </w:p>
        </w:tc>
        <w:tc>
          <w:tcPr>
            <w:tcW w:w="1276" w:type="dxa"/>
            <w:tcBorders>
              <w:top w:val="nil"/>
              <w:left w:val="nil"/>
              <w:bottom w:val="single" w:sz="8" w:space="0" w:color="auto"/>
              <w:right w:val="single" w:sz="8" w:space="0" w:color="auto"/>
            </w:tcBorders>
            <w:shd w:val="clear" w:color="000000" w:fill="D9D9D9"/>
            <w:vAlign w:val="center"/>
            <w:hideMark/>
          </w:tcPr>
          <w:p w14:paraId="09CC268C"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3.835,06</w:t>
            </w:r>
          </w:p>
        </w:tc>
        <w:tc>
          <w:tcPr>
            <w:tcW w:w="1167" w:type="dxa"/>
            <w:tcBorders>
              <w:top w:val="nil"/>
              <w:left w:val="nil"/>
              <w:bottom w:val="single" w:sz="8" w:space="0" w:color="auto"/>
              <w:right w:val="single" w:sz="8" w:space="0" w:color="auto"/>
            </w:tcBorders>
            <w:vAlign w:val="center"/>
            <w:hideMark/>
          </w:tcPr>
          <w:p w14:paraId="77EF8A9B"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3.835,00</w:t>
            </w:r>
          </w:p>
        </w:tc>
        <w:tc>
          <w:tcPr>
            <w:tcW w:w="1103" w:type="dxa"/>
            <w:tcBorders>
              <w:top w:val="nil"/>
              <w:left w:val="nil"/>
              <w:bottom w:val="single" w:sz="8" w:space="0" w:color="auto"/>
              <w:right w:val="single" w:sz="8" w:space="0" w:color="auto"/>
            </w:tcBorders>
            <w:shd w:val="clear" w:color="000000" w:fill="D9D9D9"/>
            <w:vAlign w:val="center"/>
            <w:hideMark/>
          </w:tcPr>
          <w:p w14:paraId="3BA5584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3.835,06</w:t>
            </w:r>
          </w:p>
        </w:tc>
      </w:tr>
      <w:tr w:rsidR="00DA05F2" w:rsidRPr="004E75D7" w14:paraId="469A4375" w14:textId="77777777" w:rsidTr="002E744A">
        <w:trPr>
          <w:trHeight w:val="495"/>
        </w:trPr>
        <w:tc>
          <w:tcPr>
            <w:tcW w:w="2121" w:type="dxa"/>
            <w:tcBorders>
              <w:top w:val="nil"/>
              <w:left w:val="single" w:sz="8" w:space="0" w:color="auto"/>
              <w:bottom w:val="single" w:sz="8" w:space="0" w:color="auto"/>
              <w:right w:val="single" w:sz="8" w:space="0" w:color="auto"/>
            </w:tcBorders>
          </w:tcPr>
          <w:p w14:paraId="7E2DD7B6" w14:textId="77777777" w:rsidR="00DA05F2" w:rsidRPr="0022714D" w:rsidRDefault="00DA05F2" w:rsidP="002E744A">
            <w:pPr>
              <w:spacing w:after="0" w:line="240" w:lineRule="auto"/>
              <w:rPr>
                <w:rFonts w:ascii="Arial" w:eastAsia="Times New Roman" w:hAnsi="Arial" w:cs="Arial"/>
                <w:color w:val="000000"/>
                <w:sz w:val="18"/>
                <w:szCs w:val="18"/>
                <w:lang w:eastAsia="hr-HR"/>
              </w:rPr>
            </w:pPr>
            <w:r w:rsidRPr="0022714D">
              <w:rPr>
                <w:rFonts w:ascii="Arial" w:hAnsi="Arial" w:cs="Arial"/>
                <w:sz w:val="18"/>
                <w:szCs w:val="18"/>
                <w:lang w:val="it-IT"/>
              </w:rPr>
              <w:t>Acquisto equipaggiamento</w:t>
            </w:r>
          </w:p>
        </w:tc>
        <w:tc>
          <w:tcPr>
            <w:tcW w:w="1274" w:type="dxa"/>
            <w:tcBorders>
              <w:top w:val="nil"/>
              <w:left w:val="nil"/>
              <w:bottom w:val="single" w:sz="8" w:space="0" w:color="auto"/>
              <w:right w:val="single" w:sz="8" w:space="0" w:color="auto"/>
            </w:tcBorders>
            <w:vAlign w:val="center"/>
            <w:hideMark/>
          </w:tcPr>
          <w:p w14:paraId="3FB94D8A"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12.500,00</w:t>
            </w:r>
          </w:p>
        </w:tc>
        <w:tc>
          <w:tcPr>
            <w:tcW w:w="1276" w:type="dxa"/>
            <w:tcBorders>
              <w:top w:val="nil"/>
              <w:left w:val="nil"/>
              <w:bottom w:val="single" w:sz="8" w:space="0" w:color="auto"/>
              <w:right w:val="single" w:sz="8" w:space="0" w:color="auto"/>
            </w:tcBorders>
            <w:shd w:val="clear" w:color="000000" w:fill="D9D9D9"/>
            <w:vAlign w:val="center"/>
            <w:hideMark/>
          </w:tcPr>
          <w:p w14:paraId="42E07AAE"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11.054,67</w:t>
            </w:r>
          </w:p>
        </w:tc>
        <w:tc>
          <w:tcPr>
            <w:tcW w:w="1276" w:type="dxa"/>
            <w:tcBorders>
              <w:top w:val="nil"/>
              <w:left w:val="nil"/>
              <w:bottom w:val="single" w:sz="8" w:space="0" w:color="auto"/>
              <w:right w:val="single" w:sz="8" w:space="0" w:color="auto"/>
            </w:tcBorders>
            <w:vAlign w:val="center"/>
            <w:hideMark/>
          </w:tcPr>
          <w:p w14:paraId="38CF2CFE"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49923</w:t>
            </w:r>
          </w:p>
        </w:tc>
        <w:tc>
          <w:tcPr>
            <w:tcW w:w="1276" w:type="dxa"/>
            <w:tcBorders>
              <w:top w:val="nil"/>
              <w:left w:val="nil"/>
              <w:bottom w:val="single" w:sz="8" w:space="0" w:color="auto"/>
              <w:right w:val="single" w:sz="8" w:space="0" w:color="auto"/>
            </w:tcBorders>
            <w:shd w:val="clear" w:color="000000" w:fill="D9D9D9"/>
            <w:vAlign w:val="center"/>
            <w:hideMark/>
          </w:tcPr>
          <w:p w14:paraId="7EFDE68F"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49922,5</w:t>
            </w:r>
          </w:p>
        </w:tc>
        <w:tc>
          <w:tcPr>
            <w:tcW w:w="1167" w:type="dxa"/>
            <w:tcBorders>
              <w:top w:val="nil"/>
              <w:left w:val="nil"/>
              <w:bottom w:val="single" w:sz="8" w:space="0" w:color="auto"/>
              <w:right w:val="single" w:sz="8" w:space="0" w:color="auto"/>
            </w:tcBorders>
            <w:vAlign w:val="center"/>
            <w:hideMark/>
          </w:tcPr>
          <w:p w14:paraId="6D82F76E"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62.423,00</w:t>
            </w:r>
          </w:p>
        </w:tc>
        <w:tc>
          <w:tcPr>
            <w:tcW w:w="1103" w:type="dxa"/>
            <w:tcBorders>
              <w:top w:val="nil"/>
              <w:left w:val="nil"/>
              <w:bottom w:val="single" w:sz="8" w:space="0" w:color="auto"/>
              <w:right w:val="single" w:sz="8" w:space="0" w:color="auto"/>
            </w:tcBorders>
            <w:shd w:val="clear" w:color="000000" w:fill="D9D9D9"/>
            <w:vAlign w:val="center"/>
            <w:hideMark/>
          </w:tcPr>
          <w:p w14:paraId="545B1DFD"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60.977,17</w:t>
            </w:r>
          </w:p>
        </w:tc>
      </w:tr>
      <w:tr w:rsidR="00DA05F2" w:rsidRPr="004E75D7" w14:paraId="2AE40A73" w14:textId="77777777" w:rsidTr="002E744A">
        <w:trPr>
          <w:trHeight w:val="315"/>
        </w:trPr>
        <w:tc>
          <w:tcPr>
            <w:tcW w:w="2121" w:type="dxa"/>
            <w:tcBorders>
              <w:top w:val="nil"/>
              <w:left w:val="single" w:sz="8" w:space="0" w:color="auto"/>
              <w:bottom w:val="single" w:sz="8" w:space="0" w:color="auto"/>
              <w:right w:val="single" w:sz="8" w:space="0" w:color="auto"/>
            </w:tcBorders>
            <w:vAlign w:val="center"/>
            <w:hideMark/>
          </w:tcPr>
          <w:p w14:paraId="271AC376" w14:textId="77777777" w:rsidR="00DA05F2" w:rsidRPr="0022714D" w:rsidRDefault="00DA05F2" w:rsidP="002E744A">
            <w:pPr>
              <w:spacing w:after="0" w:line="240" w:lineRule="auto"/>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TOTALE</w:t>
            </w:r>
          </w:p>
        </w:tc>
        <w:tc>
          <w:tcPr>
            <w:tcW w:w="1274" w:type="dxa"/>
            <w:tcBorders>
              <w:top w:val="nil"/>
              <w:left w:val="nil"/>
              <w:bottom w:val="single" w:sz="8" w:space="0" w:color="auto"/>
              <w:right w:val="single" w:sz="8" w:space="0" w:color="auto"/>
            </w:tcBorders>
            <w:vAlign w:val="center"/>
            <w:hideMark/>
          </w:tcPr>
          <w:p w14:paraId="48C9452E" w14:textId="77777777" w:rsidR="00DA05F2" w:rsidRPr="0022714D" w:rsidRDefault="00DA05F2" w:rsidP="002E744A">
            <w:pPr>
              <w:spacing w:after="0" w:line="240" w:lineRule="auto"/>
              <w:jc w:val="right"/>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178.951,00</w:t>
            </w:r>
          </w:p>
        </w:tc>
        <w:tc>
          <w:tcPr>
            <w:tcW w:w="1276" w:type="dxa"/>
            <w:tcBorders>
              <w:top w:val="nil"/>
              <w:left w:val="nil"/>
              <w:bottom w:val="single" w:sz="8" w:space="0" w:color="auto"/>
              <w:right w:val="single" w:sz="8" w:space="0" w:color="auto"/>
            </w:tcBorders>
            <w:shd w:val="clear" w:color="000000" w:fill="D9D9D9"/>
            <w:vAlign w:val="center"/>
            <w:hideMark/>
          </w:tcPr>
          <w:p w14:paraId="6C6FE234" w14:textId="77777777" w:rsidR="00DA05F2" w:rsidRPr="0022714D" w:rsidRDefault="00DA05F2" w:rsidP="002E744A">
            <w:pPr>
              <w:spacing w:after="0" w:line="240" w:lineRule="auto"/>
              <w:jc w:val="right"/>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174.747,70</w:t>
            </w:r>
          </w:p>
        </w:tc>
        <w:tc>
          <w:tcPr>
            <w:tcW w:w="1276" w:type="dxa"/>
            <w:tcBorders>
              <w:top w:val="nil"/>
              <w:left w:val="nil"/>
              <w:bottom w:val="single" w:sz="8" w:space="0" w:color="auto"/>
              <w:right w:val="single" w:sz="8" w:space="0" w:color="auto"/>
            </w:tcBorders>
            <w:vAlign w:val="center"/>
            <w:hideMark/>
          </w:tcPr>
          <w:p w14:paraId="1B45E5B2" w14:textId="77777777" w:rsidR="00DA05F2" w:rsidRPr="0022714D" w:rsidRDefault="00DA05F2" w:rsidP="002E744A">
            <w:pPr>
              <w:spacing w:after="0" w:line="240" w:lineRule="auto"/>
              <w:jc w:val="right"/>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109.735,00</w:t>
            </w:r>
          </w:p>
        </w:tc>
        <w:tc>
          <w:tcPr>
            <w:tcW w:w="1276" w:type="dxa"/>
            <w:tcBorders>
              <w:top w:val="nil"/>
              <w:left w:val="nil"/>
              <w:bottom w:val="single" w:sz="8" w:space="0" w:color="auto"/>
              <w:right w:val="single" w:sz="8" w:space="0" w:color="auto"/>
            </w:tcBorders>
            <w:shd w:val="clear" w:color="000000" w:fill="D9D9D9"/>
            <w:vAlign w:val="center"/>
            <w:hideMark/>
          </w:tcPr>
          <w:p w14:paraId="63899A6E" w14:textId="77777777" w:rsidR="00DA05F2" w:rsidRPr="0022714D" w:rsidRDefault="00DA05F2" w:rsidP="002E744A">
            <w:pPr>
              <w:spacing w:after="0" w:line="240" w:lineRule="auto"/>
              <w:jc w:val="right"/>
              <w:rPr>
                <w:rFonts w:ascii="Arial" w:eastAsia="Times New Roman" w:hAnsi="Arial" w:cs="Arial"/>
                <w:b/>
                <w:bCs/>
                <w:color w:val="000000"/>
                <w:sz w:val="18"/>
                <w:szCs w:val="18"/>
                <w:lang w:eastAsia="hr-HR"/>
              </w:rPr>
            </w:pPr>
            <w:r w:rsidRPr="0022714D">
              <w:rPr>
                <w:rFonts w:ascii="Arial" w:eastAsia="Times New Roman" w:hAnsi="Arial" w:cs="Arial"/>
                <w:b/>
                <w:bCs/>
                <w:color w:val="000000"/>
                <w:sz w:val="18"/>
                <w:szCs w:val="18"/>
                <w:lang w:eastAsia="hr-HR"/>
              </w:rPr>
              <w:t>99.658,29</w:t>
            </w:r>
          </w:p>
        </w:tc>
        <w:tc>
          <w:tcPr>
            <w:tcW w:w="1167" w:type="dxa"/>
            <w:tcBorders>
              <w:top w:val="nil"/>
              <w:left w:val="nil"/>
              <w:bottom w:val="single" w:sz="8" w:space="0" w:color="auto"/>
              <w:right w:val="single" w:sz="8" w:space="0" w:color="auto"/>
            </w:tcBorders>
            <w:vAlign w:val="center"/>
            <w:hideMark/>
          </w:tcPr>
          <w:p w14:paraId="30F653B7"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288.686,00</w:t>
            </w:r>
          </w:p>
        </w:tc>
        <w:tc>
          <w:tcPr>
            <w:tcW w:w="1103" w:type="dxa"/>
            <w:tcBorders>
              <w:top w:val="nil"/>
              <w:left w:val="nil"/>
              <w:bottom w:val="single" w:sz="8" w:space="0" w:color="auto"/>
              <w:right w:val="single" w:sz="8" w:space="0" w:color="auto"/>
            </w:tcBorders>
            <w:shd w:val="clear" w:color="000000" w:fill="D9D9D9"/>
            <w:vAlign w:val="center"/>
            <w:hideMark/>
          </w:tcPr>
          <w:p w14:paraId="74F66094" w14:textId="77777777" w:rsidR="00DA05F2" w:rsidRPr="0022714D" w:rsidRDefault="00DA05F2" w:rsidP="002E744A">
            <w:pPr>
              <w:spacing w:after="0" w:line="240" w:lineRule="auto"/>
              <w:jc w:val="right"/>
              <w:rPr>
                <w:rFonts w:ascii="Arial" w:eastAsia="Times New Roman" w:hAnsi="Arial" w:cs="Arial"/>
                <w:color w:val="000000"/>
                <w:sz w:val="18"/>
                <w:szCs w:val="18"/>
                <w:lang w:eastAsia="hr-HR"/>
              </w:rPr>
            </w:pPr>
            <w:r w:rsidRPr="0022714D">
              <w:rPr>
                <w:rFonts w:ascii="Arial" w:eastAsia="Times New Roman" w:hAnsi="Arial" w:cs="Arial"/>
                <w:color w:val="000000"/>
                <w:sz w:val="18"/>
                <w:szCs w:val="18"/>
                <w:lang w:eastAsia="hr-HR"/>
              </w:rPr>
              <w:t>274.405,99</w:t>
            </w:r>
          </w:p>
        </w:tc>
      </w:tr>
    </w:tbl>
    <w:p w14:paraId="09719AD9" w14:textId="77777777" w:rsidR="00DA05F2" w:rsidRPr="004E75D7" w:rsidRDefault="00DA05F2" w:rsidP="00DA05F2">
      <w:pPr>
        <w:spacing w:after="0" w:line="240" w:lineRule="auto"/>
        <w:jc w:val="both"/>
        <w:rPr>
          <w:rFonts w:ascii="Arial" w:hAnsi="Arial" w:cs="Arial"/>
          <w:b/>
          <w:bCs/>
          <w:sz w:val="20"/>
          <w:szCs w:val="20"/>
          <w:lang w:val="it-IT"/>
        </w:rPr>
      </w:pPr>
    </w:p>
    <w:p w14:paraId="664E2BBB" w14:textId="77777777" w:rsidR="00DA05F2" w:rsidRPr="004E75D7" w:rsidRDefault="00DA05F2" w:rsidP="00DA05F2">
      <w:pPr>
        <w:spacing w:after="0" w:line="240" w:lineRule="auto"/>
        <w:rPr>
          <w:rFonts w:ascii="Arial" w:hAnsi="Arial" w:cs="Arial"/>
          <w:b/>
          <w:bCs/>
          <w:sz w:val="20"/>
          <w:szCs w:val="20"/>
          <w:lang w:val="it-IT"/>
        </w:rPr>
      </w:pPr>
      <w:r w:rsidRPr="004E75D7">
        <w:rPr>
          <w:rFonts w:ascii="Arial" w:hAnsi="Arial" w:cs="Arial"/>
          <w:b/>
          <w:bCs/>
          <w:sz w:val="20"/>
          <w:szCs w:val="20"/>
          <w:lang w:val="it-IT"/>
        </w:rPr>
        <w:br w:type="page"/>
      </w:r>
    </w:p>
    <w:p w14:paraId="5FF087EA" w14:textId="77777777" w:rsidR="00DA05F2" w:rsidRPr="004E75D7" w:rsidRDefault="00DA05F2" w:rsidP="00DA05F2">
      <w:pPr>
        <w:spacing w:after="0" w:line="240" w:lineRule="auto"/>
        <w:rPr>
          <w:rFonts w:ascii="Arial" w:hAnsi="Arial" w:cs="Arial"/>
          <w:b/>
          <w:bCs/>
          <w:sz w:val="20"/>
          <w:szCs w:val="20"/>
          <w:lang w:val="it-IT"/>
        </w:rPr>
      </w:pPr>
      <w:r w:rsidRPr="004E75D7">
        <w:rPr>
          <w:rFonts w:ascii="Arial" w:hAnsi="Arial" w:cs="Arial"/>
          <w:b/>
          <w:bCs/>
          <w:sz w:val="20"/>
          <w:szCs w:val="20"/>
          <w:lang w:val="it-IT"/>
        </w:rPr>
        <w:lastRenderedPageBreak/>
        <w:t>IV. COFINANZIAMENTO DI ATTIVITÀ, PROGRAMMI E PROGETTI DI ASSOCIAZIONI E ISTITUZIONI NELLA CULTURA</w:t>
      </w:r>
    </w:p>
    <w:p w14:paraId="299AF3D3" w14:textId="77777777" w:rsidR="00DA05F2" w:rsidRPr="004E75D7" w:rsidRDefault="00DA05F2" w:rsidP="00DA05F2">
      <w:pPr>
        <w:spacing w:after="0" w:line="240" w:lineRule="auto"/>
        <w:rPr>
          <w:rFonts w:ascii="Arial" w:hAnsi="Arial" w:cs="Arial"/>
          <w:b/>
          <w:bCs/>
          <w:sz w:val="20"/>
          <w:szCs w:val="20"/>
          <w:lang w:val="it-IT"/>
        </w:rPr>
      </w:pPr>
    </w:p>
    <w:tbl>
      <w:tblPr>
        <w:tblW w:w="483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3"/>
        <w:gridCol w:w="1724"/>
        <w:gridCol w:w="1724"/>
      </w:tblGrid>
      <w:tr w:rsidR="00DA05F2" w:rsidRPr="004E75D7" w14:paraId="3D6A9CF8" w14:textId="77777777" w:rsidTr="002E744A">
        <w:tc>
          <w:tcPr>
            <w:tcW w:w="3032" w:type="pct"/>
            <w:tcBorders>
              <w:top w:val="single" w:sz="4" w:space="0" w:color="auto"/>
              <w:left w:val="single" w:sz="4" w:space="0" w:color="auto"/>
              <w:bottom w:val="single" w:sz="4" w:space="0" w:color="auto"/>
              <w:right w:val="single" w:sz="4" w:space="0" w:color="auto"/>
            </w:tcBorders>
          </w:tcPr>
          <w:p w14:paraId="3888BAFF" w14:textId="77777777" w:rsidR="00DA05F2" w:rsidRPr="004E75D7" w:rsidRDefault="00DA05F2" w:rsidP="002E744A">
            <w:pPr>
              <w:spacing w:after="0" w:line="240" w:lineRule="auto"/>
              <w:rPr>
                <w:rFonts w:ascii="Arial" w:hAnsi="Arial" w:cs="Arial"/>
                <w:b/>
                <w:bCs/>
                <w:sz w:val="20"/>
                <w:szCs w:val="20"/>
                <w:lang w:val="it-IT"/>
              </w:rPr>
            </w:pPr>
            <w:r w:rsidRPr="004E75D7">
              <w:rPr>
                <w:rFonts w:ascii="Arial" w:hAnsi="Arial" w:cs="Arial"/>
                <w:b/>
                <w:bCs/>
                <w:sz w:val="20"/>
                <w:szCs w:val="20"/>
                <w:lang w:val="it-IT"/>
              </w:rPr>
              <w:t>BENEFICIARIO DEI MEZZI</w:t>
            </w:r>
          </w:p>
        </w:tc>
        <w:tc>
          <w:tcPr>
            <w:tcW w:w="984" w:type="pct"/>
            <w:tcBorders>
              <w:top w:val="single" w:sz="4" w:space="0" w:color="auto"/>
              <w:left w:val="single" w:sz="4" w:space="0" w:color="auto"/>
              <w:bottom w:val="single" w:sz="4" w:space="0" w:color="auto"/>
              <w:right w:val="single" w:sz="4" w:space="0" w:color="auto"/>
            </w:tcBorders>
          </w:tcPr>
          <w:p w14:paraId="707A9E34" w14:textId="77777777" w:rsidR="00DA05F2" w:rsidRPr="004E75D7" w:rsidRDefault="00DA05F2" w:rsidP="002E744A">
            <w:pPr>
              <w:spacing w:after="0" w:line="240" w:lineRule="auto"/>
              <w:jc w:val="right"/>
              <w:rPr>
                <w:rFonts w:ascii="Arial" w:hAnsi="Arial" w:cs="Arial"/>
                <w:b/>
                <w:bCs/>
                <w:sz w:val="20"/>
                <w:szCs w:val="20"/>
                <w:lang w:val="it-IT"/>
              </w:rPr>
            </w:pPr>
            <w:r w:rsidRPr="004E75D7">
              <w:rPr>
                <w:rFonts w:ascii="Arial" w:hAnsi="Arial" w:cs="Arial"/>
                <w:b/>
                <w:bCs/>
                <w:sz w:val="20"/>
                <w:szCs w:val="20"/>
                <w:lang w:val="it-IT"/>
              </w:rPr>
              <w:t>PIANIFICATO</w:t>
            </w:r>
          </w:p>
        </w:tc>
        <w:tc>
          <w:tcPr>
            <w:tcW w:w="984" w:type="pct"/>
            <w:tcBorders>
              <w:top w:val="single" w:sz="4" w:space="0" w:color="auto"/>
              <w:left w:val="single" w:sz="4" w:space="0" w:color="auto"/>
              <w:bottom w:val="single" w:sz="4" w:space="0" w:color="auto"/>
              <w:right w:val="single" w:sz="4" w:space="0" w:color="auto"/>
            </w:tcBorders>
          </w:tcPr>
          <w:p w14:paraId="2B141B5E" w14:textId="77777777" w:rsidR="00DA05F2" w:rsidRPr="004E75D7" w:rsidRDefault="00DA05F2" w:rsidP="002E744A">
            <w:pPr>
              <w:spacing w:after="0" w:line="240" w:lineRule="auto"/>
              <w:jc w:val="right"/>
              <w:rPr>
                <w:rFonts w:ascii="Arial" w:hAnsi="Arial" w:cs="Arial"/>
                <w:b/>
                <w:bCs/>
                <w:sz w:val="20"/>
                <w:szCs w:val="20"/>
                <w:lang w:val="it-IT"/>
              </w:rPr>
            </w:pPr>
            <w:r w:rsidRPr="004E75D7">
              <w:rPr>
                <w:rFonts w:ascii="Arial" w:hAnsi="Arial" w:cs="Arial"/>
                <w:b/>
                <w:bCs/>
                <w:sz w:val="20"/>
                <w:szCs w:val="20"/>
                <w:lang w:val="it-IT"/>
              </w:rPr>
              <w:t>REALIZZATO</w:t>
            </w:r>
          </w:p>
        </w:tc>
      </w:tr>
      <w:tr w:rsidR="00DA05F2" w:rsidRPr="004E75D7" w14:paraId="0C3414BA" w14:textId="77777777" w:rsidTr="002E744A">
        <w:tc>
          <w:tcPr>
            <w:tcW w:w="3032" w:type="pct"/>
            <w:tcBorders>
              <w:top w:val="single" w:sz="4" w:space="0" w:color="auto"/>
              <w:left w:val="single" w:sz="4" w:space="0" w:color="auto"/>
              <w:bottom w:val="single" w:sz="4" w:space="0" w:color="auto"/>
              <w:right w:val="single" w:sz="4" w:space="0" w:color="auto"/>
            </w:tcBorders>
            <w:hideMark/>
          </w:tcPr>
          <w:p w14:paraId="3E14BC4C" w14:textId="77777777" w:rsidR="00DA05F2" w:rsidRPr="004E75D7" w:rsidRDefault="00DA05F2" w:rsidP="002E744A">
            <w:pPr>
              <w:spacing w:after="0" w:line="240" w:lineRule="auto"/>
              <w:rPr>
                <w:rFonts w:ascii="Arial" w:hAnsi="Arial" w:cs="Arial"/>
                <w:sz w:val="20"/>
                <w:szCs w:val="20"/>
                <w:lang w:val="it-IT"/>
              </w:rPr>
            </w:pPr>
            <w:r w:rsidRPr="004E75D7">
              <w:rPr>
                <w:rFonts w:ascii="Arial" w:hAnsi="Arial" w:cs="Arial"/>
                <w:sz w:val="20"/>
                <w:szCs w:val="20"/>
                <w:lang w:val="it-IT"/>
              </w:rPr>
              <w:t xml:space="preserve">Associazioni di cittadini in cultura </w:t>
            </w:r>
          </w:p>
        </w:tc>
        <w:tc>
          <w:tcPr>
            <w:tcW w:w="984" w:type="pct"/>
            <w:tcBorders>
              <w:top w:val="single" w:sz="4" w:space="0" w:color="auto"/>
              <w:left w:val="single" w:sz="4" w:space="0" w:color="auto"/>
              <w:bottom w:val="single" w:sz="4" w:space="0" w:color="auto"/>
              <w:right w:val="single" w:sz="4" w:space="0" w:color="auto"/>
            </w:tcBorders>
            <w:vAlign w:val="center"/>
            <w:hideMark/>
          </w:tcPr>
          <w:p w14:paraId="3C888028" w14:textId="77777777" w:rsidR="00DA05F2" w:rsidRPr="004E75D7" w:rsidRDefault="00DA05F2" w:rsidP="002E744A">
            <w:pPr>
              <w:spacing w:after="0" w:line="240" w:lineRule="auto"/>
              <w:jc w:val="right"/>
              <w:rPr>
                <w:rFonts w:ascii="Arial" w:hAnsi="Arial" w:cs="Arial"/>
                <w:sz w:val="20"/>
                <w:szCs w:val="20"/>
                <w:lang w:val="it-IT"/>
              </w:rPr>
            </w:pPr>
            <w:r w:rsidRPr="004E75D7">
              <w:rPr>
                <w:rFonts w:ascii="Arial" w:hAnsi="Arial" w:cs="Arial"/>
                <w:color w:val="000000"/>
                <w:sz w:val="20"/>
                <w:szCs w:val="20"/>
                <w:lang w:val="it-IT"/>
              </w:rPr>
              <w:t>22.230,00</w:t>
            </w:r>
          </w:p>
        </w:tc>
        <w:tc>
          <w:tcPr>
            <w:tcW w:w="984" w:type="pct"/>
            <w:tcBorders>
              <w:top w:val="single" w:sz="4" w:space="0" w:color="auto"/>
              <w:left w:val="single" w:sz="4" w:space="0" w:color="auto"/>
              <w:bottom w:val="single" w:sz="4" w:space="0" w:color="auto"/>
              <w:right w:val="single" w:sz="4" w:space="0" w:color="auto"/>
            </w:tcBorders>
            <w:vAlign w:val="center"/>
          </w:tcPr>
          <w:p w14:paraId="5BA9627C" w14:textId="77777777" w:rsidR="00DA05F2" w:rsidRPr="004E75D7" w:rsidRDefault="00DA05F2" w:rsidP="002E744A">
            <w:pPr>
              <w:spacing w:after="0" w:line="240" w:lineRule="auto"/>
              <w:jc w:val="right"/>
              <w:rPr>
                <w:rFonts w:ascii="Arial" w:hAnsi="Arial" w:cs="Arial"/>
                <w:sz w:val="20"/>
                <w:szCs w:val="20"/>
                <w:lang w:val="it-IT"/>
              </w:rPr>
            </w:pPr>
            <w:r w:rsidRPr="004E75D7">
              <w:rPr>
                <w:rFonts w:ascii="Arial" w:hAnsi="Arial" w:cs="Arial"/>
                <w:sz w:val="20"/>
                <w:szCs w:val="20"/>
                <w:lang w:val="it-IT"/>
              </w:rPr>
              <w:t>22.230,00</w:t>
            </w:r>
          </w:p>
        </w:tc>
      </w:tr>
      <w:tr w:rsidR="00DA05F2" w:rsidRPr="004E75D7" w14:paraId="7387D178" w14:textId="77777777" w:rsidTr="002E744A">
        <w:tc>
          <w:tcPr>
            <w:tcW w:w="3032" w:type="pct"/>
            <w:tcBorders>
              <w:top w:val="single" w:sz="4" w:space="0" w:color="auto"/>
              <w:left w:val="single" w:sz="4" w:space="0" w:color="auto"/>
              <w:bottom w:val="single" w:sz="4" w:space="0" w:color="auto"/>
              <w:right w:val="single" w:sz="4" w:space="0" w:color="auto"/>
            </w:tcBorders>
            <w:hideMark/>
          </w:tcPr>
          <w:p w14:paraId="450BE9B4" w14:textId="77777777" w:rsidR="00DA05F2" w:rsidRPr="004E75D7" w:rsidRDefault="00DA05F2" w:rsidP="002E744A">
            <w:pPr>
              <w:spacing w:after="0" w:line="240" w:lineRule="auto"/>
              <w:rPr>
                <w:rFonts w:ascii="Arial" w:hAnsi="Arial" w:cs="Arial"/>
                <w:sz w:val="20"/>
                <w:szCs w:val="20"/>
                <w:lang w:val="it-IT"/>
              </w:rPr>
            </w:pPr>
            <w:r w:rsidRPr="004E75D7">
              <w:rPr>
                <w:rFonts w:ascii="Arial" w:hAnsi="Arial" w:cs="Arial"/>
                <w:sz w:val="20"/>
                <w:szCs w:val="20"/>
                <w:lang w:val="it-IT"/>
              </w:rPr>
              <w:t xml:space="preserve">Comunità nazionali - Comunità degli Italiani Cittanova </w:t>
            </w:r>
          </w:p>
        </w:tc>
        <w:tc>
          <w:tcPr>
            <w:tcW w:w="984" w:type="pct"/>
            <w:tcBorders>
              <w:top w:val="single" w:sz="4" w:space="0" w:color="auto"/>
              <w:left w:val="single" w:sz="4" w:space="0" w:color="auto"/>
              <w:bottom w:val="single" w:sz="4" w:space="0" w:color="auto"/>
              <w:right w:val="single" w:sz="4" w:space="0" w:color="auto"/>
            </w:tcBorders>
            <w:vAlign w:val="center"/>
            <w:hideMark/>
          </w:tcPr>
          <w:p w14:paraId="751178D3" w14:textId="77777777" w:rsidR="00DA05F2" w:rsidRPr="004E75D7" w:rsidRDefault="00DA05F2" w:rsidP="002E744A">
            <w:pPr>
              <w:spacing w:after="0" w:line="240" w:lineRule="auto"/>
              <w:jc w:val="right"/>
              <w:rPr>
                <w:rFonts w:ascii="Arial" w:hAnsi="Arial" w:cs="Arial"/>
                <w:sz w:val="20"/>
                <w:szCs w:val="20"/>
                <w:lang w:val="it-IT"/>
              </w:rPr>
            </w:pPr>
            <w:r w:rsidRPr="004E75D7">
              <w:rPr>
                <w:rFonts w:ascii="Arial" w:hAnsi="Arial" w:cs="Arial"/>
                <w:color w:val="000000"/>
                <w:sz w:val="20"/>
                <w:szCs w:val="20"/>
                <w:lang w:val="it-IT"/>
              </w:rPr>
              <w:t>20.000,00</w:t>
            </w:r>
          </w:p>
        </w:tc>
        <w:tc>
          <w:tcPr>
            <w:tcW w:w="984" w:type="pct"/>
            <w:tcBorders>
              <w:top w:val="single" w:sz="4" w:space="0" w:color="auto"/>
              <w:left w:val="single" w:sz="4" w:space="0" w:color="auto"/>
              <w:bottom w:val="single" w:sz="4" w:space="0" w:color="auto"/>
              <w:right w:val="single" w:sz="4" w:space="0" w:color="auto"/>
            </w:tcBorders>
            <w:vAlign w:val="center"/>
          </w:tcPr>
          <w:p w14:paraId="3A554012" w14:textId="77777777" w:rsidR="00DA05F2" w:rsidRPr="004E75D7" w:rsidRDefault="00DA05F2" w:rsidP="002E744A">
            <w:pPr>
              <w:spacing w:after="0" w:line="240" w:lineRule="auto"/>
              <w:jc w:val="right"/>
              <w:rPr>
                <w:rFonts w:ascii="Arial" w:hAnsi="Arial" w:cs="Arial"/>
                <w:sz w:val="20"/>
                <w:szCs w:val="20"/>
                <w:lang w:val="it-IT"/>
              </w:rPr>
            </w:pPr>
            <w:r w:rsidRPr="004E75D7">
              <w:rPr>
                <w:rFonts w:ascii="Arial" w:hAnsi="Arial" w:cs="Arial"/>
                <w:color w:val="000000"/>
                <w:sz w:val="20"/>
                <w:szCs w:val="20"/>
                <w:lang w:val="it-IT"/>
              </w:rPr>
              <w:t>20.000,00</w:t>
            </w:r>
          </w:p>
        </w:tc>
      </w:tr>
      <w:tr w:rsidR="00DA05F2" w:rsidRPr="004E75D7" w14:paraId="095339EA" w14:textId="77777777" w:rsidTr="002E744A">
        <w:tc>
          <w:tcPr>
            <w:tcW w:w="3032" w:type="pct"/>
            <w:tcBorders>
              <w:top w:val="single" w:sz="4" w:space="0" w:color="auto"/>
              <w:left w:val="single" w:sz="4" w:space="0" w:color="auto"/>
              <w:bottom w:val="single" w:sz="4" w:space="0" w:color="auto"/>
              <w:right w:val="single" w:sz="4" w:space="0" w:color="auto"/>
            </w:tcBorders>
            <w:hideMark/>
          </w:tcPr>
          <w:p w14:paraId="3C7BEE1E" w14:textId="77777777" w:rsidR="00DA05F2" w:rsidRPr="004E75D7" w:rsidRDefault="00DA05F2" w:rsidP="002E744A">
            <w:pPr>
              <w:spacing w:after="0" w:line="240" w:lineRule="auto"/>
              <w:rPr>
                <w:rFonts w:ascii="Arial" w:hAnsi="Arial" w:cs="Arial"/>
                <w:sz w:val="20"/>
                <w:szCs w:val="20"/>
                <w:lang w:val="it-IT"/>
              </w:rPr>
            </w:pPr>
            <w:r w:rsidRPr="004E75D7">
              <w:rPr>
                <w:rFonts w:ascii="Arial" w:hAnsi="Arial" w:cs="Arial"/>
                <w:sz w:val="20"/>
                <w:szCs w:val="20"/>
                <w:lang w:val="it-IT"/>
              </w:rPr>
              <w:t xml:space="preserve">Associazione Cittadini della Minoranza Nazionale Albanese </w:t>
            </w:r>
          </w:p>
        </w:tc>
        <w:tc>
          <w:tcPr>
            <w:tcW w:w="984" w:type="pct"/>
            <w:tcBorders>
              <w:top w:val="single" w:sz="4" w:space="0" w:color="auto"/>
              <w:left w:val="single" w:sz="4" w:space="0" w:color="auto"/>
              <w:bottom w:val="single" w:sz="4" w:space="0" w:color="auto"/>
              <w:right w:val="single" w:sz="4" w:space="0" w:color="auto"/>
            </w:tcBorders>
            <w:vAlign w:val="center"/>
            <w:hideMark/>
          </w:tcPr>
          <w:p w14:paraId="796AC2BF" w14:textId="77777777" w:rsidR="00DA05F2" w:rsidRPr="004E75D7" w:rsidRDefault="00DA05F2" w:rsidP="002E744A">
            <w:pPr>
              <w:spacing w:after="0" w:line="240" w:lineRule="auto"/>
              <w:jc w:val="right"/>
              <w:rPr>
                <w:rFonts w:ascii="Arial" w:hAnsi="Arial" w:cs="Arial"/>
                <w:sz w:val="20"/>
                <w:szCs w:val="20"/>
                <w:lang w:val="it-IT"/>
              </w:rPr>
            </w:pPr>
            <w:r w:rsidRPr="004E75D7">
              <w:rPr>
                <w:rFonts w:ascii="Arial" w:hAnsi="Arial" w:cs="Arial"/>
                <w:color w:val="000000"/>
                <w:sz w:val="20"/>
                <w:szCs w:val="20"/>
                <w:lang w:val="it-IT"/>
              </w:rPr>
              <w:t>1.991,00</w:t>
            </w:r>
          </w:p>
        </w:tc>
        <w:tc>
          <w:tcPr>
            <w:tcW w:w="984" w:type="pct"/>
            <w:tcBorders>
              <w:top w:val="single" w:sz="4" w:space="0" w:color="auto"/>
              <w:left w:val="single" w:sz="4" w:space="0" w:color="auto"/>
              <w:bottom w:val="single" w:sz="4" w:space="0" w:color="auto"/>
              <w:right w:val="single" w:sz="4" w:space="0" w:color="auto"/>
            </w:tcBorders>
            <w:vAlign w:val="center"/>
          </w:tcPr>
          <w:p w14:paraId="0FBE0F07" w14:textId="77777777" w:rsidR="00DA05F2" w:rsidRPr="004E75D7" w:rsidRDefault="00DA05F2" w:rsidP="002E744A">
            <w:pPr>
              <w:spacing w:after="0" w:line="240" w:lineRule="auto"/>
              <w:jc w:val="right"/>
              <w:rPr>
                <w:rFonts w:ascii="Arial" w:hAnsi="Arial" w:cs="Arial"/>
                <w:sz w:val="20"/>
                <w:szCs w:val="20"/>
                <w:lang w:val="it-IT"/>
              </w:rPr>
            </w:pPr>
            <w:r w:rsidRPr="004E75D7">
              <w:rPr>
                <w:rFonts w:ascii="Arial" w:hAnsi="Arial" w:cs="Arial"/>
                <w:sz w:val="20"/>
                <w:szCs w:val="20"/>
                <w:lang w:val="it-IT"/>
              </w:rPr>
              <w:t>915,00</w:t>
            </w:r>
          </w:p>
        </w:tc>
      </w:tr>
      <w:tr w:rsidR="00DA05F2" w:rsidRPr="004E75D7" w14:paraId="73B55EBA" w14:textId="77777777" w:rsidTr="002E744A">
        <w:tc>
          <w:tcPr>
            <w:tcW w:w="3032" w:type="pct"/>
            <w:tcBorders>
              <w:top w:val="single" w:sz="4" w:space="0" w:color="auto"/>
              <w:left w:val="single" w:sz="4" w:space="0" w:color="auto"/>
              <w:bottom w:val="single" w:sz="4" w:space="0" w:color="auto"/>
              <w:right w:val="single" w:sz="4" w:space="0" w:color="auto"/>
            </w:tcBorders>
            <w:hideMark/>
          </w:tcPr>
          <w:p w14:paraId="58E18C97" w14:textId="77777777" w:rsidR="00DA05F2" w:rsidRPr="004E75D7" w:rsidRDefault="00DA05F2" w:rsidP="002E744A">
            <w:pPr>
              <w:spacing w:after="0" w:line="240" w:lineRule="auto"/>
              <w:rPr>
                <w:rFonts w:ascii="Arial" w:hAnsi="Arial" w:cs="Arial"/>
                <w:sz w:val="20"/>
                <w:szCs w:val="20"/>
                <w:lang w:val="it-IT"/>
              </w:rPr>
            </w:pPr>
            <w:r w:rsidRPr="004E75D7">
              <w:rPr>
                <w:rFonts w:ascii="Arial" w:hAnsi="Arial" w:cs="Arial"/>
                <w:sz w:val="20"/>
                <w:szCs w:val="20"/>
                <w:lang w:val="it-IT"/>
              </w:rPr>
              <w:t xml:space="preserve">Cofinanziamento del bilinguismo </w:t>
            </w:r>
          </w:p>
        </w:tc>
        <w:tc>
          <w:tcPr>
            <w:tcW w:w="984" w:type="pct"/>
            <w:tcBorders>
              <w:top w:val="single" w:sz="4" w:space="0" w:color="auto"/>
              <w:left w:val="single" w:sz="4" w:space="0" w:color="auto"/>
              <w:bottom w:val="single" w:sz="4" w:space="0" w:color="auto"/>
              <w:right w:val="single" w:sz="4" w:space="0" w:color="auto"/>
            </w:tcBorders>
            <w:vAlign w:val="center"/>
            <w:hideMark/>
          </w:tcPr>
          <w:p w14:paraId="5FDB5ABD" w14:textId="77777777" w:rsidR="00DA05F2" w:rsidRPr="004E75D7" w:rsidRDefault="00DA05F2" w:rsidP="002E744A">
            <w:pPr>
              <w:spacing w:after="0" w:line="240" w:lineRule="auto"/>
              <w:jc w:val="right"/>
              <w:rPr>
                <w:rFonts w:ascii="Arial" w:hAnsi="Arial" w:cs="Arial"/>
                <w:sz w:val="20"/>
                <w:szCs w:val="20"/>
                <w:lang w:val="it-IT"/>
              </w:rPr>
            </w:pPr>
            <w:r w:rsidRPr="004E75D7">
              <w:rPr>
                <w:rFonts w:ascii="Arial" w:hAnsi="Arial" w:cs="Arial"/>
                <w:color w:val="000000"/>
                <w:sz w:val="20"/>
                <w:szCs w:val="20"/>
                <w:lang w:val="it-IT"/>
              </w:rPr>
              <w:t>1.000,00</w:t>
            </w:r>
          </w:p>
        </w:tc>
        <w:tc>
          <w:tcPr>
            <w:tcW w:w="984" w:type="pct"/>
            <w:tcBorders>
              <w:top w:val="single" w:sz="4" w:space="0" w:color="auto"/>
              <w:left w:val="single" w:sz="4" w:space="0" w:color="auto"/>
              <w:bottom w:val="single" w:sz="4" w:space="0" w:color="auto"/>
              <w:right w:val="single" w:sz="4" w:space="0" w:color="auto"/>
            </w:tcBorders>
            <w:vAlign w:val="center"/>
          </w:tcPr>
          <w:p w14:paraId="7D34F559" w14:textId="77777777" w:rsidR="00DA05F2" w:rsidRPr="004E75D7" w:rsidRDefault="00DA05F2" w:rsidP="002E744A">
            <w:pPr>
              <w:spacing w:after="0" w:line="240" w:lineRule="auto"/>
              <w:jc w:val="right"/>
              <w:rPr>
                <w:rFonts w:ascii="Arial" w:hAnsi="Arial" w:cs="Arial"/>
                <w:sz w:val="20"/>
                <w:szCs w:val="20"/>
                <w:lang w:val="it-IT"/>
              </w:rPr>
            </w:pPr>
            <w:r w:rsidRPr="004E75D7">
              <w:rPr>
                <w:rFonts w:ascii="Arial" w:hAnsi="Arial" w:cs="Arial"/>
                <w:sz w:val="20"/>
                <w:szCs w:val="20"/>
                <w:lang w:val="it-IT"/>
              </w:rPr>
              <w:t>1.000,00</w:t>
            </w:r>
          </w:p>
        </w:tc>
      </w:tr>
      <w:tr w:rsidR="00DA05F2" w:rsidRPr="004E75D7" w14:paraId="091C6211" w14:textId="77777777" w:rsidTr="002E744A">
        <w:tc>
          <w:tcPr>
            <w:tcW w:w="3032" w:type="pct"/>
            <w:tcBorders>
              <w:top w:val="single" w:sz="4" w:space="0" w:color="auto"/>
              <w:left w:val="single" w:sz="4" w:space="0" w:color="auto"/>
              <w:bottom w:val="single" w:sz="4" w:space="0" w:color="auto"/>
              <w:right w:val="single" w:sz="4" w:space="0" w:color="auto"/>
            </w:tcBorders>
            <w:hideMark/>
          </w:tcPr>
          <w:p w14:paraId="0FFFE81B" w14:textId="77777777" w:rsidR="00DA05F2" w:rsidRPr="004E75D7" w:rsidRDefault="00DA05F2" w:rsidP="002E744A">
            <w:pPr>
              <w:spacing w:after="0" w:line="240" w:lineRule="auto"/>
              <w:rPr>
                <w:rFonts w:ascii="Arial" w:hAnsi="Arial" w:cs="Arial"/>
                <w:b/>
                <w:sz w:val="20"/>
                <w:szCs w:val="20"/>
                <w:lang w:val="it-IT"/>
              </w:rPr>
            </w:pPr>
            <w:r w:rsidRPr="004E75D7">
              <w:rPr>
                <w:rFonts w:ascii="Arial" w:hAnsi="Arial" w:cs="Arial"/>
                <w:b/>
                <w:sz w:val="20"/>
                <w:szCs w:val="20"/>
                <w:lang w:val="it-IT"/>
              </w:rPr>
              <w:t>TOTALE</w:t>
            </w:r>
          </w:p>
        </w:tc>
        <w:tc>
          <w:tcPr>
            <w:tcW w:w="984" w:type="pct"/>
            <w:tcBorders>
              <w:top w:val="single" w:sz="4" w:space="0" w:color="auto"/>
              <w:left w:val="single" w:sz="4" w:space="0" w:color="auto"/>
              <w:bottom w:val="single" w:sz="4" w:space="0" w:color="auto"/>
              <w:right w:val="single" w:sz="4" w:space="0" w:color="auto"/>
            </w:tcBorders>
            <w:vAlign w:val="center"/>
            <w:hideMark/>
          </w:tcPr>
          <w:p w14:paraId="677801E3" w14:textId="77777777" w:rsidR="00DA05F2" w:rsidRPr="004E75D7" w:rsidRDefault="00DA05F2" w:rsidP="002E744A">
            <w:pPr>
              <w:spacing w:after="0" w:line="240" w:lineRule="auto"/>
              <w:jc w:val="right"/>
              <w:rPr>
                <w:rFonts w:ascii="Arial" w:hAnsi="Arial" w:cs="Arial"/>
                <w:b/>
                <w:sz w:val="20"/>
                <w:szCs w:val="20"/>
                <w:lang w:val="it-IT"/>
              </w:rPr>
            </w:pPr>
            <w:r w:rsidRPr="004E75D7">
              <w:rPr>
                <w:rFonts w:ascii="Arial" w:hAnsi="Arial" w:cs="Arial"/>
                <w:b/>
                <w:bCs/>
                <w:color w:val="000000"/>
                <w:sz w:val="20"/>
                <w:szCs w:val="20"/>
                <w:lang w:val="it-IT"/>
              </w:rPr>
              <w:t>45.221,00</w:t>
            </w:r>
          </w:p>
        </w:tc>
        <w:tc>
          <w:tcPr>
            <w:tcW w:w="984" w:type="pct"/>
            <w:tcBorders>
              <w:top w:val="single" w:sz="4" w:space="0" w:color="auto"/>
              <w:left w:val="single" w:sz="4" w:space="0" w:color="auto"/>
              <w:bottom w:val="single" w:sz="4" w:space="0" w:color="auto"/>
              <w:right w:val="single" w:sz="4" w:space="0" w:color="auto"/>
            </w:tcBorders>
            <w:vAlign w:val="center"/>
          </w:tcPr>
          <w:p w14:paraId="01ED5682" w14:textId="77777777" w:rsidR="00DA05F2" w:rsidRPr="004E75D7" w:rsidRDefault="00DA05F2" w:rsidP="002E744A">
            <w:pPr>
              <w:spacing w:after="0" w:line="240" w:lineRule="auto"/>
              <w:jc w:val="right"/>
              <w:rPr>
                <w:rFonts w:ascii="Arial" w:hAnsi="Arial" w:cs="Arial"/>
                <w:b/>
                <w:sz w:val="20"/>
                <w:szCs w:val="20"/>
                <w:lang w:val="it-IT"/>
              </w:rPr>
            </w:pPr>
            <w:r w:rsidRPr="004E75D7">
              <w:rPr>
                <w:rFonts w:ascii="Arial" w:hAnsi="Arial" w:cs="Arial"/>
                <w:b/>
                <w:bCs/>
                <w:color w:val="000000"/>
                <w:sz w:val="20"/>
                <w:szCs w:val="20"/>
                <w:lang w:val="it-IT"/>
              </w:rPr>
              <w:t>44.145,00</w:t>
            </w:r>
          </w:p>
        </w:tc>
      </w:tr>
    </w:tbl>
    <w:p w14:paraId="20EAD96E" w14:textId="77777777" w:rsidR="00DA05F2" w:rsidRPr="004E75D7" w:rsidRDefault="00DA05F2" w:rsidP="00DA05F2">
      <w:pPr>
        <w:spacing w:after="0" w:line="240" w:lineRule="auto"/>
        <w:rPr>
          <w:rFonts w:ascii="Arial" w:hAnsi="Arial" w:cs="Arial"/>
          <w:b/>
          <w:bCs/>
          <w:sz w:val="20"/>
          <w:szCs w:val="20"/>
          <w:lang w:val="it-IT"/>
        </w:rPr>
      </w:pPr>
    </w:p>
    <w:p w14:paraId="6CA424B8" w14:textId="77777777" w:rsidR="00DA05F2" w:rsidRPr="004E75D7" w:rsidRDefault="00DA05F2" w:rsidP="00DA05F2">
      <w:pPr>
        <w:spacing w:after="0" w:line="240" w:lineRule="auto"/>
        <w:jc w:val="both"/>
        <w:rPr>
          <w:rFonts w:ascii="Arial" w:eastAsia="Times New Roman" w:hAnsi="Arial" w:cs="Arial"/>
          <w:bCs/>
          <w:sz w:val="20"/>
          <w:szCs w:val="20"/>
          <w:lang w:val="it-IT" w:eastAsia="hr-HR"/>
        </w:rPr>
      </w:pPr>
      <w:r w:rsidRPr="004E75D7">
        <w:rPr>
          <w:rFonts w:ascii="Arial" w:eastAsia="Times New Roman" w:hAnsi="Arial" w:cs="Arial"/>
          <w:bCs/>
          <w:sz w:val="20"/>
          <w:szCs w:val="20"/>
          <w:lang w:val="it-IT" w:eastAsia="hr-HR"/>
        </w:rPr>
        <w:t xml:space="preserve">Nel 2024 le spese per il Programma dei fabbisogni pubblici nella cultura sono previste dal Bilancio della Città di Novigrad-Cittanova per un importo complessivo di </w:t>
      </w:r>
      <w:r w:rsidRPr="004E75D7">
        <w:rPr>
          <w:rFonts w:ascii="Arial" w:hAnsi="Arial" w:cs="Arial"/>
          <w:bCs/>
          <w:sz w:val="20"/>
          <w:szCs w:val="20"/>
          <w:lang w:val="it-IT"/>
        </w:rPr>
        <w:t xml:space="preserve">761.959,00 </w:t>
      </w:r>
      <w:r w:rsidRPr="004E75D7">
        <w:rPr>
          <w:rFonts w:ascii="Arial" w:eastAsia="Times New Roman" w:hAnsi="Arial" w:cs="Arial"/>
          <w:bCs/>
          <w:sz w:val="20"/>
          <w:szCs w:val="20"/>
          <w:lang w:val="it-IT" w:eastAsia="hr-HR"/>
        </w:rPr>
        <w:t xml:space="preserve">euro (di cui la Città: </w:t>
      </w:r>
      <w:r w:rsidRPr="004E75D7">
        <w:rPr>
          <w:rFonts w:ascii="Arial" w:hAnsi="Arial" w:cs="Arial"/>
          <w:bCs/>
          <w:sz w:val="20"/>
          <w:szCs w:val="20"/>
          <w:lang w:val="it-IT"/>
        </w:rPr>
        <w:t>538.054,00</w:t>
      </w:r>
      <w:r w:rsidRPr="004E75D7">
        <w:rPr>
          <w:rFonts w:ascii="Arial" w:eastAsia="Times New Roman" w:hAnsi="Arial" w:cs="Arial"/>
          <w:bCs/>
          <w:sz w:val="20"/>
          <w:szCs w:val="20"/>
          <w:lang w:val="it-IT" w:eastAsia="hr-HR"/>
        </w:rPr>
        <w:t xml:space="preserve"> euro; fonti degli utenti di Bilancio: 223.905</w:t>
      </w:r>
      <w:r w:rsidRPr="004E75D7">
        <w:rPr>
          <w:rFonts w:ascii="Arial" w:hAnsi="Arial" w:cs="Arial"/>
          <w:bCs/>
          <w:sz w:val="20"/>
          <w:szCs w:val="20"/>
          <w:lang w:val="it-IT"/>
        </w:rPr>
        <w:t xml:space="preserve">,00 </w:t>
      </w:r>
      <w:r w:rsidRPr="004E75D7">
        <w:rPr>
          <w:rFonts w:ascii="Arial" w:eastAsia="Times New Roman" w:hAnsi="Arial" w:cs="Arial"/>
          <w:bCs/>
          <w:sz w:val="20"/>
          <w:szCs w:val="20"/>
          <w:lang w:val="it-IT" w:eastAsia="hr-HR"/>
        </w:rPr>
        <w:t>euro).</w:t>
      </w:r>
    </w:p>
    <w:p w14:paraId="70219AA5" w14:textId="77777777" w:rsidR="00DA05F2" w:rsidRPr="004E75D7" w:rsidRDefault="00DA05F2" w:rsidP="00DA05F2">
      <w:pPr>
        <w:spacing w:after="0" w:line="240" w:lineRule="auto"/>
        <w:rPr>
          <w:rFonts w:ascii="Arial" w:eastAsia="Times New Roman" w:hAnsi="Arial" w:cs="Arial"/>
          <w:bCs/>
          <w:sz w:val="20"/>
          <w:szCs w:val="20"/>
          <w:lang w:val="it-IT" w:eastAsia="hr-HR"/>
        </w:rPr>
      </w:pPr>
    </w:p>
    <w:p w14:paraId="54368E79" w14:textId="77777777" w:rsidR="00DA05F2" w:rsidRPr="004E75D7" w:rsidRDefault="00DA05F2" w:rsidP="00DA05F2">
      <w:pPr>
        <w:spacing w:after="0" w:line="240" w:lineRule="auto"/>
        <w:jc w:val="both"/>
        <w:rPr>
          <w:rFonts w:ascii="Arial" w:eastAsia="Times New Roman" w:hAnsi="Arial" w:cs="Arial"/>
          <w:bCs/>
          <w:sz w:val="20"/>
          <w:szCs w:val="20"/>
          <w:lang w:val="it-IT" w:eastAsia="hr-HR"/>
        </w:rPr>
      </w:pPr>
      <w:r w:rsidRPr="004E75D7">
        <w:rPr>
          <w:rFonts w:ascii="Arial" w:eastAsia="Times New Roman" w:hAnsi="Arial" w:cs="Arial"/>
          <w:bCs/>
          <w:sz w:val="20"/>
          <w:szCs w:val="20"/>
          <w:lang w:val="it-IT" w:eastAsia="hr-HR"/>
        </w:rPr>
        <w:t>Nel 2023 le spese realizzate per il Programma dei fabbisogni pubblici nella cultura dal Bilancio della Città di Novigrad-Cittanova sono pari a un importo complessivo di 761.281,99 euro (di cui la Città: 525.518,05</w:t>
      </w:r>
      <w:r w:rsidRPr="004E75D7">
        <w:rPr>
          <w:rFonts w:ascii="Arial" w:hAnsi="Arial" w:cs="Arial"/>
          <w:bCs/>
          <w:sz w:val="20"/>
          <w:szCs w:val="20"/>
          <w:lang w:val="it-IT"/>
        </w:rPr>
        <w:t xml:space="preserve"> euro</w:t>
      </w:r>
      <w:r w:rsidRPr="004E75D7">
        <w:rPr>
          <w:rFonts w:ascii="Arial" w:eastAsia="Times New Roman" w:hAnsi="Arial" w:cs="Arial"/>
          <w:bCs/>
          <w:sz w:val="20"/>
          <w:szCs w:val="20"/>
          <w:lang w:val="it-IT" w:eastAsia="hr-HR"/>
        </w:rPr>
        <w:t>; fonti degli utenti di Bilancio: 235.763,94</w:t>
      </w:r>
      <w:r w:rsidRPr="004E75D7">
        <w:rPr>
          <w:rFonts w:ascii="Arial" w:hAnsi="Arial" w:cs="Arial"/>
          <w:bCs/>
          <w:sz w:val="20"/>
          <w:szCs w:val="20"/>
          <w:lang w:val="it-IT"/>
        </w:rPr>
        <w:t xml:space="preserve"> </w:t>
      </w:r>
      <w:r w:rsidRPr="004E75D7">
        <w:rPr>
          <w:rFonts w:ascii="Arial" w:eastAsia="Times New Roman" w:hAnsi="Arial" w:cs="Arial"/>
          <w:bCs/>
          <w:sz w:val="20"/>
          <w:szCs w:val="20"/>
          <w:lang w:val="it-IT" w:eastAsia="hr-HR"/>
        </w:rPr>
        <w:t>euro).</w:t>
      </w:r>
    </w:p>
    <w:p w14:paraId="4C048C67" w14:textId="77777777" w:rsidR="00DA05F2" w:rsidRPr="004E75D7" w:rsidRDefault="00DA05F2" w:rsidP="00DA05F2">
      <w:pPr>
        <w:spacing w:after="0" w:line="240" w:lineRule="auto"/>
        <w:rPr>
          <w:rFonts w:ascii="Arial" w:eastAsia="Times New Roman" w:hAnsi="Arial" w:cs="Arial"/>
          <w:bCs/>
          <w:sz w:val="20"/>
          <w:szCs w:val="20"/>
          <w:lang w:val="it-IT" w:eastAsia="hr-HR"/>
        </w:rPr>
      </w:pPr>
    </w:p>
    <w:p w14:paraId="658B1A17" w14:textId="77777777" w:rsidR="00DA05F2" w:rsidRPr="004E75D7" w:rsidRDefault="00DA05F2" w:rsidP="00DA05F2">
      <w:pPr>
        <w:spacing w:after="0" w:line="240" w:lineRule="auto"/>
        <w:rPr>
          <w:rFonts w:ascii="Arial" w:eastAsia="Times New Roman" w:hAnsi="Arial" w:cs="Arial"/>
          <w:bCs/>
          <w:sz w:val="20"/>
          <w:szCs w:val="20"/>
          <w:lang w:val="it-IT" w:eastAsia="hr-HR"/>
        </w:rPr>
      </w:pPr>
    </w:p>
    <w:p w14:paraId="2474D9EC" w14:textId="77777777" w:rsidR="00DA05F2" w:rsidRPr="004E75D7" w:rsidRDefault="00DA05F2" w:rsidP="00DA05F2">
      <w:pPr>
        <w:spacing w:after="0" w:line="240" w:lineRule="auto"/>
        <w:rPr>
          <w:rFonts w:ascii="Arial" w:hAnsi="Arial" w:cs="Arial"/>
          <w:color w:val="000000"/>
          <w:sz w:val="20"/>
          <w:szCs w:val="20"/>
          <w:lang w:val="it-IT"/>
        </w:rPr>
      </w:pPr>
      <w:r w:rsidRPr="004E75D7">
        <w:rPr>
          <w:rFonts w:ascii="Arial" w:hAnsi="Arial" w:cs="Arial"/>
          <w:color w:val="000000"/>
          <w:sz w:val="20"/>
          <w:szCs w:val="20"/>
          <w:lang w:val="it-IT"/>
        </w:rPr>
        <w:t xml:space="preserve">CLASSE: </w:t>
      </w:r>
      <w:bookmarkStart w:id="3" w:name="_Hlk105143202"/>
      <w:r w:rsidRPr="004E75D7">
        <w:rPr>
          <w:rFonts w:ascii="Arial" w:hAnsi="Arial" w:cs="Arial"/>
          <w:color w:val="000000"/>
          <w:sz w:val="20"/>
          <w:szCs w:val="20"/>
          <w:lang w:val="it-IT"/>
        </w:rPr>
        <w:t>611-01/24-01/03</w:t>
      </w:r>
    </w:p>
    <w:bookmarkEnd w:id="3"/>
    <w:p w14:paraId="31D8E5FD" w14:textId="77777777" w:rsidR="00DA05F2" w:rsidRPr="004E75D7" w:rsidRDefault="00DA05F2" w:rsidP="00DA05F2">
      <w:pPr>
        <w:spacing w:after="0" w:line="240" w:lineRule="auto"/>
        <w:rPr>
          <w:rFonts w:ascii="Arial" w:hAnsi="Arial" w:cs="Arial"/>
          <w:color w:val="000000"/>
          <w:sz w:val="20"/>
          <w:szCs w:val="20"/>
          <w:lang w:val="it-IT"/>
        </w:rPr>
      </w:pPr>
      <w:proofErr w:type="spellStart"/>
      <w:proofErr w:type="gramStart"/>
      <w:r w:rsidRPr="004E75D7">
        <w:rPr>
          <w:rFonts w:ascii="Arial" w:hAnsi="Arial" w:cs="Arial"/>
          <w:color w:val="000000"/>
          <w:sz w:val="20"/>
          <w:szCs w:val="20"/>
          <w:lang w:val="it-IT"/>
        </w:rPr>
        <w:t>N.PROT</w:t>
      </w:r>
      <w:proofErr w:type="spellEnd"/>
      <w:proofErr w:type="gramEnd"/>
      <w:r w:rsidRPr="004E75D7">
        <w:rPr>
          <w:rFonts w:ascii="Arial" w:hAnsi="Arial" w:cs="Arial"/>
          <w:color w:val="000000"/>
          <w:sz w:val="20"/>
          <w:szCs w:val="20"/>
          <w:lang w:val="it-IT"/>
        </w:rPr>
        <w:t>.: 2163-05-02-25-5</w:t>
      </w:r>
      <w:r w:rsidRPr="004E75D7">
        <w:rPr>
          <w:rFonts w:ascii="Arial" w:hAnsi="Arial" w:cs="Arial"/>
          <w:color w:val="000000"/>
          <w:sz w:val="20"/>
          <w:szCs w:val="20"/>
          <w:lang w:val="it-IT"/>
        </w:rPr>
        <w:br/>
        <w:t>Cittanova,</w:t>
      </w:r>
      <w:proofErr w:type="gramStart"/>
      <w:r w:rsidRPr="004E75D7">
        <w:rPr>
          <w:rFonts w:ascii="Arial" w:hAnsi="Arial" w:cs="Arial"/>
          <w:color w:val="000000"/>
          <w:sz w:val="20"/>
          <w:szCs w:val="20"/>
          <w:lang w:val="it-IT"/>
        </w:rPr>
        <w:t>30  luglio</w:t>
      </w:r>
      <w:proofErr w:type="gramEnd"/>
      <w:r w:rsidRPr="004E75D7">
        <w:rPr>
          <w:rFonts w:ascii="Arial" w:hAnsi="Arial" w:cs="Arial"/>
          <w:color w:val="000000"/>
          <w:sz w:val="20"/>
          <w:szCs w:val="20"/>
          <w:lang w:val="it-IT"/>
        </w:rPr>
        <w:t xml:space="preserve"> 2025</w:t>
      </w:r>
    </w:p>
    <w:p w14:paraId="68FBD7AD" w14:textId="77777777" w:rsidR="00DA05F2" w:rsidRPr="004E75D7" w:rsidRDefault="00DA05F2" w:rsidP="00DA05F2">
      <w:pPr>
        <w:spacing w:after="0" w:line="240" w:lineRule="auto"/>
        <w:rPr>
          <w:rFonts w:ascii="Arial" w:hAnsi="Arial" w:cs="Arial"/>
          <w:sz w:val="20"/>
          <w:szCs w:val="20"/>
          <w:lang w:val="it-IT"/>
        </w:rPr>
      </w:pPr>
    </w:p>
    <w:p w14:paraId="7A93862F"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 xml:space="preserve">IL CONSIGLIO CITTADINO DELLA CITTÀ DI </w:t>
      </w:r>
      <w:proofErr w:type="spellStart"/>
      <w:r w:rsidRPr="008D5F63">
        <w:rPr>
          <w:rFonts w:ascii="Arial" w:eastAsia="Aptos" w:hAnsi="Arial" w:cs="Arial"/>
          <w:sz w:val="20"/>
          <w:szCs w:val="20"/>
          <w:lang w:val="it-IT"/>
        </w:rPr>
        <w:t>NOVIGRADA</w:t>
      </w:r>
      <w:proofErr w:type="spellEnd"/>
      <w:r w:rsidRPr="008D5F63">
        <w:rPr>
          <w:rFonts w:ascii="Arial" w:eastAsia="Aptos" w:hAnsi="Arial" w:cs="Arial"/>
          <w:sz w:val="20"/>
          <w:szCs w:val="20"/>
          <w:lang w:val="it-IT"/>
        </w:rPr>
        <w:t>-CITTANOVA</w:t>
      </w:r>
    </w:p>
    <w:p w14:paraId="088FA281"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IL PRESIDENTE</w:t>
      </w:r>
    </w:p>
    <w:p w14:paraId="0959D1DC" w14:textId="77777777" w:rsidR="00C5793D" w:rsidRPr="003B1824" w:rsidRDefault="00C5793D" w:rsidP="00C5793D">
      <w:pPr>
        <w:spacing w:after="0" w:line="240" w:lineRule="auto"/>
        <w:jc w:val="center"/>
        <w:rPr>
          <w:rFonts w:ascii="Arial" w:hAnsi="Arial" w:cs="Arial"/>
          <w:sz w:val="20"/>
          <w:szCs w:val="20"/>
          <w:lang w:val="it-IT"/>
        </w:rPr>
      </w:pPr>
      <w:r w:rsidRPr="003B1824">
        <w:rPr>
          <w:rFonts w:ascii="Arial" w:hAnsi="Arial" w:cs="Arial"/>
          <w:sz w:val="20"/>
          <w:szCs w:val="20"/>
          <w:lang w:val="it-IT"/>
        </w:rPr>
        <w:t>Katarina Nemet</w:t>
      </w:r>
    </w:p>
    <w:p w14:paraId="75DD2321" w14:textId="77777777" w:rsidR="00DA05F2" w:rsidRPr="004E75D7" w:rsidRDefault="00DA05F2" w:rsidP="00DA05F2">
      <w:pPr>
        <w:spacing w:after="0" w:line="240" w:lineRule="auto"/>
        <w:rPr>
          <w:rFonts w:ascii="Arial" w:hAnsi="Arial" w:cs="Arial"/>
          <w:sz w:val="20"/>
          <w:szCs w:val="20"/>
          <w:lang w:val="it-IT"/>
        </w:rPr>
      </w:pPr>
    </w:p>
    <w:p w14:paraId="3F9992F0" w14:textId="77777777" w:rsidR="00DA05F2" w:rsidRDefault="00DA05F2" w:rsidP="00DA05F2">
      <w:pPr>
        <w:spacing w:after="160" w:line="259" w:lineRule="auto"/>
        <w:rPr>
          <w:rFonts w:ascii="Arial" w:hAnsi="Arial" w:cs="Arial"/>
          <w:sz w:val="20"/>
          <w:szCs w:val="20"/>
          <w:lang w:val="it-IT"/>
        </w:rPr>
      </w:pPr>
      <w:r>
        <w:rPr>
          <w:rFonts w:ascii="Arial" w:hAnsi="Arial" w:cs="Arial"/>
          <w:sz w:val="20"/>
          <w:szCs w:val="20"/>
          <w:lang w:val="it-IT"/>
        </w:rPr>
        <w:br w:type="page"/>
      </w:r>
    </w:p>
    <w:p w14:paraId="01A6D509" w14:textId="77777777" w:rsidR="00DA05F2" w:rsidRPr="00D94330" w:rsidRDefault="00DA05F2" w:rsidP="00DA05F2">
      <w:pPr>
        <w:spacing w:after="0" w:line="240" w:lineRule="auto"/>
        <w:jc w:val="both"/>
        <w:rPr>
          <w:rFonts w:ascii="Arial" w:hAnsi="Arial" w:cs="Arial"/>
          <w:sz w:val="20"/>
          <w:szCs w:val="20"/>
          <w:lang w:val="it-IT"/>
        </w:rPr>
      </w:pPr>
      <w:r w:rsidRPr="00D94330">
        <w:rPr>
          <w:rFonts w:ascii="Arial" w:hAnsi="Arial" w:cs="Arial"/>
          <w:sz w:val="20"/>
          <w:szCs w:val="20"/>
          <w:lang w:val="it-IT"/>
        </w:rPr>
        <w:lastRenderedPageBreak/>
        <w:t>Ai sensi dell'articolo 89 della Legge sul bilancio (</w:t>
      </w:r>
      <w:proofErr w:type="spellStart"/>
      <w:r w:rsidRPr="00D94330">
        <w:rPr>
          <w:rFonts w:ascii="Arial" w:hAnsi="Arial" w:cs="Arial"/>
          <w:sz w:val="20"/>
          <w:szCs w:val="20"/>
          <w:lang w:val="it-IT"/>
        </w:rPr>
        <w:t>GU</w:t>
      </w:r>
      <w:proofErr w:type="spellEnd"/>
      <w:r w:rsidRPr="00D94330">
        <w:rPr>
          <w:rFonts w:ascii="Arial" w:hAnsi="Arial" w:cs="Arial"/>
          <w:sz w:val="20"/>
          <w:szCs w:val="20"/>
          <w:lang w:val="it-IT"/>
        </w:rPr>
        <w:t xml:space="preserve"> 144/21), dell'articolo 75 della Legge sullo sport (</w:t>
      </w:r>
      <w:proofErr w:type="spellStart"/>
      <w:r w:rsidRPr="00D94330">
        <w:rPr>
          <w:rFonts w:ascii="Arial" w:hAnsi="Arial" w:cs="Arial"/>
          <w:sz w:val="20"/>
          <w:szCs w:val="20"/>
          <w:lang w:val="it-IT"/>
        </w:rPr>
        <w:t>GU</w:t>
      </w:r>
      <w:proofErr w:type="spellEnd"/>
      <w:r w:rsidRPr="00D94330">
        <w:rPr>
          <w:rFonts w:ascii="Arial" w:hAnsi="Arial" w:cs="Arial"/>
          <w:sz w:val="20"/>
          <w:szCs w:val="20"/>
          <w:lang w:val="it-IT"/>
        </w:rPr>
        <w:t xml:space="preserve"> 141/2022) e dell'articolo 101 dello Statuto della Città di Novigrad-Cittanova (“Bollettino ufficiale della Città di Novigrad - Cittanova”, n. 5/09, 3/13, 2/14, 2/17, 1/18, 1/21, 6/21,7/21-testo consolidato, 3/22), il Consiglio cittadino della Città di Novigrad-Cittanova nella seduta del 30 luglio 2025 emana la</w:t>
      </w:r>
    </w:p>
    <w:p w14:paraId="7847778F" w14:textId="77777777" w:rsidR="00DA05F2" w:rsidRDefault="00DA05F2" w:rsidP="00DA05F2">
      <w:pPr>
        <w:spacing w:after="0" w:line="240" w:lineRule="auto"/>
        <w:rPr>
          <w:rFonts w:ascii="Arial" w:hAnsi="Arial" w:cs="Arial"/>
          <w:sz w:val="20"/>
          <w:szCs w:val="20"/>
          <w:lang w:val="it-IT"/>
        </w:rPr>
      </w:pPr>
    </w:p>
    <w:p w14:paraId="0C78F622" w14:textId="77777777" w:rsidR="00DA05F2" w:rsidRPr="00D94330" w:rsidRDefault="00DA05F2" w:rsidP="00DA05F2">
      <w:pPr>
        <w:spacing w:after="0" w:line="240" w:lineRule="auto"/>
        <w:rPr>
          <w:rFonts w:ascii="Arial" w:hAnsi="Arial" w:cs="Arial"/>
          <w:sz w:val="20"/>
          <w:szCs w:val="20"/>
          <w:lang w:val="it-IT"/>
        </w:rPr>
      </w:pPr>
    </w:p>
    <w:p w14:paraId="17872EDA" w14:textId="77777777" w:rsidR="00DA05F2" w:rsidRPr="00D94330" w:rsidRDefault="00DA05F2" w:rsidP="00DA05F2">
      <w:pPr>
        <w:spacing w:after="0" w:line="240" w:lineRule="auto"/>
        <w:jc w:val="center"/>
        <w:rPr>
          <w:rFonts w:ascii="Arial" w:hAnsi="Arial" w:cs="Arial"/>
          <w:b/>
          <w:bCs/>
          <w:sz w:val="20"/>
          <w:szCs w:val="20"/>
          <w:lang w:val="it-IT"/>
        </w:rPr>
      </w:pPr>
      <w:r w:rsidRPr="00D94330">
        <w:rPr>
          <w:rFonts w:ascii="Arial" w:hAnsi="Arial" w:cs="Arial"/>
          <w:b/>
          <w:bCs/>
          <w:sz w:val="20"/>
          <w:szCs w:val="20"/>
          <w:lang w:val="it-IT"/>
        </w:rPr>
        <w:t xml:space="preserve">RELAZIONE SULL'ATTUAZIONE </w:t>
      </w:r>
    </w:p>
    <w:p w14:paraId="381D1306" w14:textId="77777777" w:rsidR="00DA05F2" w:rsidRDefault="00DA05F2" w:rsidP="00DA05F2">
      <w:pPr>
        <w:spacing w:after="0" w:line="240" w:lineRule="auto"/>
        <w:jc w:val="center"/>
        <w:rPr>
          <w:rFonts w:ascii="Arial" w:hAnsi="Arial" w:cs="Arial"/>
          <w:b/>
          <w:bCs/>
          <w:sz w:val="20"/>
          <w:szCs w:val="20"/>
          <w:lang w:val="it-IT"/>
        </w:rPr>
      </w:pPr>
      <w:r w:rsidRPr="00D94330">
        <w:rPr>
          <w:rFonts w:ascii="Arial" w:hAnsi="Arial" w:cs="Arial"/>
          <w:b/>
          <w:bCs/>
          <w:sz w:val="20"/>
          <w:szCs w:val="20"/>
          <w:lang w:val="it-IT"/>
        </w:rPr>
        <w:t>del Programma dei fabbisogni pubblici nel settore dello sport e della ricreazione per il 2024</w:t>
      </w:r>
    </w:p>
    <w:p w14:paraId="4E6F9F00" w14:textId="77777777" w:rsidR="00DA05F2" w:rsidRDefault="00DA05F2" w:rsidP="00DA05F2">
      <w:pPr>
        <w:spacing w:after="0" w:line="240" w:lineRule="auto"/>
        <w:jc w:val="center"/>
        <w:rPr>
          <w:rFonts w:ascii="Arial" w:hAnsi="Arial" w:cs="Arial"/>
          <w:b/>
          <w:bCs/>
          <w:sz w:val="20"/>
          <w:szCs w:val="20"/>
          <w:lang w:val="it-IT"/>
        </w:rPr>
      </w:pPr>
    </w:p>
    <w:p w14:paraId="2B33AA54" w14:textId="77777777" w:rsidR="00DA05F2" w:rsidRPr="00D94330" w:rsidRDefault="00DA05F2" w:rsidP="00DA05F2">
      <w:pPr>
        <w:spacing w:after="0" w:line="240" w:lineRule="auto"/>
        <w:jc w:val="center"/>
        <w:rPr>
          <w:rFonts w:ascii="Arial" w:hAnsi="Arial" w:cs="Arial"/>
          <w:b/>
          <w:bCs/>
          <w:sz w:val="20"/>
          <w:szCs w:val="20"/>
          <w:lang w:val="it-IT"/>
        </w:rPr>
      </w:pPr>
    </w:p>
    <w:p w14:paraId="781A1E7F" w14:textId="77777777" w:rsidR="00DA05F2" w:rsidRDefault="00DA05F2" w:rsidP="00DA05F2">
      <w:pPr>
        <w:pStyle w:val="ListParagraph"/>
        <w:spacing w:after="0" w:line="240" w:lineRule="auto"/>
        <w:ind w:left="0"/>
        <w:jc w:val="both"/>
        <w:rPr>
          <w:rFonts w:ascii="Arial" w:hAnsi="Arial" w:cs="Arial"/>
          <w:sz w:val="20"/>
          <w:szCs w:val="20"/>
          <w:lang w:val="it-IT"/>
        </w:rPr>
      </w:pPr>
      <w:r w:rsidRPr="00D94330">
        <w:rPr>
          <w:rFonts w:ascii="Arial" w:hAnsi="Arial" w:cs="Arial"/>
          <w:sz w:val="20"/>
          <w:szCs w:val="20"/>
          <w:lang w:val="it-IT"/>
        </w:rPr>
        <w:t>Il presente atto determina l'esecuzione e la spesa dei fondi del Programma dei fabbisogni pubblici nel settore dello sport e della ricreazione per il 2024.</w:t>
      </w:r>
    </w:p>
    <w:p w14:paraId="1D10E101" w14:textId="77777777" w:rsidR="00DA05F2" w:rsidRPr="00D94330" w:rsidRDefault="00DA05F2" w:rsidP="00DA05F2">
      <w:pPr>
        <w:pStyle w:val="ListParagraph"/>
        <w:spacing w:after="0" w:line="240" w:lineRule="auto"/>
        <w:ind w:left="0"/>
        <w:jc w:val="both"/>
        <w:rPr>
          <w:rFonts w:ascii="Arial" w:hAnsi="Arial" w:cs="Arial"/>
          <w:sz w:val="20"/>
          <w:szCs w:val="20"/>
          <w:lang w:val="it-IT"/>
        </w:rPr>
      </w:pPr>
    </w:p>
    <w:p w14:paraId="2B94A860" w14:textId="77777777" w:rsidR="00DA05F2" w:rsidRPr="00D94330" w:rsidRDefault="00DA05F2" w:rsidP="00DA05F2">
      <w:pPr>
        <w:pStyle w:val="ListParagraph"/>
        <w:spacing w:after="0" w:line="240" w:lineRule="auto"/>
        <w:ind w:left="0"/>
        <w:jc w:val="both"/>
        <w:rPr>
          <w:rFonts w:ascii="Arial" w:hAnsi="Arial" w:cs="Arial"/>
          <w:sz w:val="20"/>
          <w:szCs w:val="20"/>
          <w:lang w:val="it-IT"/>
        </w:rPr>
      </w:pPr>
      <w:r w:rsidRPr="00D94330">
        <w:rPr>
          <w:rFonts w:ascii="Arial" w:hAnsi="Arial" w:cs="Arial"/>
          <w:sz w:val="20"/>
          <w:szCs w:val="20"/>
          <w:lang w:val="it-IT"/>
        </w:rPr>
        <w:t xml:space="preserve">Sulla base del Programma adottato sui fabbisogni pubblici nel settore dello sport e della ricreazione; CLASSE: 602-01/23-01/04, </w:t>
      </w:r>
      <w:proofErr w:type="spellStart"/>
      <w:proofErr w:type="gramStart"/>
      <w:r w:rsidRPr="00D94330">
        <w:rPr>
          <w:rFonts w:ascii="Arial" w:hAnsi="Arial" w:cs="Arial"/>
          <w:sz w:val="20"/>
          <w:szCs w:val="20"/>
          <w:lang w:val="it-IT"/>
        </w:rPr>
        <w:t>N.PROT</w:t>
      </w:r>
      <w:proofErr w:type="spellEnd"/>
      <w:proofErr w:type="gramEnd"/>
      <w:r w:rsidRPr="00D94330">
        <w:rPr>
          <w:rFonts w:ascii="Arial" w:hAnsi="Arial" w:cs="Arial"/>
          <w:sz w:val="20"/>
          <w:szCs w:val="20"/>
          <w:lang w:val="it-IT"/>
        </w:rPr>
        <w:t>.: 2163-2-02-24-02, del 18 dicembre 2024, dal Bilancio della Città di Novigrad-Cittanova per l'anno 2024 sono stati spesi 863.927,78 euro di complessivi 875.134,17 euro pianificati.</w:t>
      </w:r>
    </w:p>
    <w:p w14:paraId="010C2985" w14:textId="77777777" w:rsidR="00DA05F2" w:rsidRPr="00D94330" w:rsidRDefault="00DA05F2" w:rsidP="00DA05F2">
      <w:pPr>
        <w:pStyle w:val="ListParagraph"/>
        <w:spacing w:after="0" w:line="240" w:lineRule="auto"/>
        <w:ind w:left="0"/>
        <w:jc w:val="both"/>
        <w:rPr>
          <w:rFonts w:ascii="Arial" w:hAnsi="Arial" w:cs="Arial"/>
          <w:sz w:val="20"/>
          <w:szCs w:val="20"/>
          <w:lang w:val="it-IT"/>
        </w:rPr>
      </w:pPr>
    </w:p>
    <w:p w14:paraId="4AA18119" w14:textId="77777777" w:rsidR="00DA05F2" w:rsidRPr="00D94330" w:rsidRDefault="00DA05F2" w:rsidP="00DA05F2">
      <w:pPr>
        <w:pStyle w:val="ListParagraph"/>
        <w:spacing w:after="0" w:line="240" w:lineRule="auto"/>
        <w:ind w:left="0"/>
        <w:jc w:val="both"/>
        <w:rPr>
          <w:rFonts w:ascii="Arial" w:hAnsi="Arial" w:cs="Arial"/>
          <w:sz w:val="20"/>
          <w:szCs w:val="20"/>
          <w:lang w:val="it-IT"/>
        </w:rPr>
      </w:pPr>
      <w:r w:rsidRPr="00D94330">
        <w:rPr>
          <w:rFonts w:ascii="Arial" w:hAnsi="Arial" w:cs="Arial"/>
          <w:sz w:val="20"/>
          <w:szCs w:val="20"/>
          <w:lang w:val="it-IT"/>
        </w:rPr>
        <w:t>L'importo di cui sopra è distribuito e speso come segue:</w:t>
      </w:r>
    </w:p>
    <w:p w14:paraId="30E27540" w14:textId="77777777" w:rsidR="00DA05F2" w:rsidRPr="00D94330" w:rsidRDefault="00DA05F2" w:rsidP="00DA05F2">
      <w:pPr>
        <w:pStyle w:val="ListParagraph"/>
        <w:spacing w:after="0" w:line="240" w:lineRule="auto"/>
        <w:ind w:left="0"/>
        <w:jc w:val="both"/>
        <w:rPr>
          <w:rFonts w:ascii="Arial" w:hAnsi="Arial" w:cs="Arial"/>
          <w:b/>
          <w:sz w:val="20"/>
          <w:szCs w:val="20"/>
          <w:lang w:val="it-IT"/>
        </w:rPr>
      </w:pPr>
    </w:p>
    <w:tbl>
      <w:tblPr>
        <w:tblpPr w:leftFromText="180" w:rightFromText="180" w:vertAnchor="text" w:horzAnchor="page" w:tblpX="1419" w:tblpY="76"/>
        <w:tblOverlap w:val="nev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697"/>
        <w:gridCol w:w="2546"/>
        <w:gridCol w:w="1340"/>
        <w:gridCol w:w="1117"/>
        <w:gridCol w:w="962"/>
      </w:tblGrid>
      <w:tr w:rsidR="00DA05F2" w:rsidRPr="00D94330" w14:paraId="58B9EFDA" w14:textId="77777777" w:rsidTr="002E744A">
        <w:trPr>
          <w:trHeight w:val="1269"/>
        </w:trPr>
        <w:tc>
          <w:tcPr>
            <w:tcW w:w="964" w:type="pct"/>
            <w:tcBorders>
              <w:top w:val="single" w:sz="4" w:space="0" w:color="auto"/>
              <w:left w:val="single" w:sz="4" w:space="0" w:color="auto"/>
              <w:bottom w:val="single" w:sz="4" w:space="0" w:color="auto"/>
              <w:right w:val="single" w:sz="4" w:space="0" w:color="auto"/>
            </w:tcBorders>
            <w:vAlign w:val="center"/>
            <w:hideMark/>
          </w:tcPr>
          <w:p w14:paraId="7AB8DD08" w14:textId="77777777" w:rsidR="00DA05F2" w:rsidRPr="00D94330" w:rsidRDefault="00DA05F2" w:rsidP="002E744A">
            <w:pPr>
              <w:spacing w:after="0" w:line="240" w:lineRule="auto"/>
              <w:rPr>
                <w:rFonts w:ascii="Arial" w:hAnsi="Arial" w:cs="Arial"/>
                <w:b/>
                <w:i/>
                <w:sz w:val="18"/>
                <w:szCs w:val="18"/>
                <w:lang w:val="it-IT"/>
              </w:rPr>
            </w:pPr>
            <w:r w:rsidRPr="00D94330">
              <w:rPr>
                <w:rFonts w:ascii="Arial" w:hAnsi="Arial" w:cs="Arial"/>
                <w:b/>
                <w:i/>
                <w:sz w:val="18"/>
                <w:szCs w:val="18"/>
                <w:lang w:val="it-IT"/>
              </w:rPr>
              <w:t>VOCE-ATTIVITA'</w:t>
            </w:r>
          </w:p>
          <w:p w14:paraId="2104725F" w14:textId="77777777" w:rsidR="00DA05F2" w:rsidRPr="00D94330" w:rsidRDefault="00DA05F2" w:rsidP="002E744A">
            <w:pPr>
              <w:spacing w:after="0" w:line="240" w:lineRule="auto"/>
              <w:ind w:left="360"/>
              <w:jc w:val="center"/>
              <w:rPr>
                <w:rFonts w:ascii="Arial" w:eastAsia="Times New Roman" w:hAnsi="Arial" w:cs="Arial"/>
                <w:b/>
                <w:i/>
                <w:sz w:val="18"/>
                <w:szCs w:val="18"/>
                <w:lang w:val="it-IT" w:eastAsia="hr-HR"/>
              </w:rPr>
            </w:pPr>
          </w:p>
        </w:tc>
        <w:tc>
          <w:tcPr>
            <w:tcW w:w="894" w:type="pct"/>
            <w:tcBorders>
              <w:top w:val="single" w:sz="4" w:space="0" w:color="auto"/>
              <w:left w:val="single" w:sz="4" w:space="0" w:color="auto"/>
              <w:bottom w:val="single" w:sz="4" w:space="0" w:color="auto"/>
              <w:right w:val="single" w:sz="4" w:space="0" w:color="auto"/>
            </w:tcBorders>
            <w:vAlign w:val="center"/>
          </w:tcPr>
          <w:p w14:paraId="42A460BB" w14:textId="77777777" w:rsidR="00DA05F2" w:rsidRPr="00D94330" w:rsidRDefault="00DA05F2" w:rsidP="002E744A">
            <w:pPr>
              <w:spacing w:after="0" w:line="240" w:lineRule="auto"/>
              <w:jc w:val="center"/>
              <w:rPr>
                <w:rFonts w:ascii="Arial" w:eastAsia="Times New Roman" w:hAnsi="Arial" w:cs="Arial"/>
                <w:b/>
                <w:i/>
                <w:sz w:val="18"/>
                <w:szCs w:val="18"/>
                <w:lang w:val="it-IT" w:eastAsia="hr-HR"/>
              </w:rPr>
            </w:pPr>
            <w:r w:rsidRPr="00D94330">
              <w:rPr>
                <w:rFonts w:ascii="Arial" w:hAnsi="Arial" w:cs="Arial"/>
                <w:b/>
                <w:i/>
                <w:sz w:val="18"/>
                <w:szCs w:val="18"/>
                <w:lang w:val="it-IT"/>
              </w:rPr>
              <w:t>FRUITORE DEI MEZZI/PERSONA GIURIDICA</w:t>
            </w:r>
          </w:p>
        </w:tc>
        <w:tc>
          <w:tcPr>
            <w:tcW w:w="1341" w:type="pct"/>
            <w:tcBorders>
              <w:top w:val="single" w:sz="4" w:space="0" w:color="auto"/>
              <w:left w:val="single" w:sz="4" w:space="0" w:color="auto"/>
              <w:bottom w:val="single" w:sz="4" w:space="0" w:color="auto"/>
              <w:right w:val="single" w:sz="4" w:space="0" w:color="auto"/>
            </w:tcBorders>
            <w:vAlign w:val="center"/>
            <w:hideMark/>
          </w:tcPr>
          <w:p w14:paraId="371FC4F2" w14:textId="77777777" w:rsidR="00DA05F2" w:rsidRPr="00D94330" w:rsidRDefault="00DA05F2" w:rsidP="002E744A">
            <w:pPr>
              <w:spacing w:after="0" w:line="240" w:lineRule="auto"/>
              <w:jc w:val="center"/>
              <w:rPr>
                <w:rFonts w:ascii="Arial" w:eastAsia="Times New Roman" w:hAnsi="Arial" w:cs="Arial"/>
                <w:b/>
                <w:i/>
                <w:sz w:val="18"/>
                <w:szCs w:val="18"/>
                <w:lang w:val="it-IT" w:eastAsia="hr-HR"/>
              </w:rPr>
            </w:pPr>
            <w:r w:rsidRPr="00D94330">
              <w:rPr>
                <w:rFonts w:ascii="Arial" w:hAnsi="Arial" w:cs="Arial"/>
                <w:b/>
                <w:i/>
                <w:sz w:val="18"/>
                <w:szCs w:val="18"/>
                <w:lang w:val="it-IT"/>
              </w:rPr>
              <w:t>TITOLO DEL PROGETTO/PROGRAMMA, INDICI DI SUCCESSO</w:t>
            </w:r>
          </w:p>
        </w:tc>
        <w:tc>
          <w:tcPr>
            <w:tcW w:w="706" w:type="pct"/>
            <w:tcBorders>
              <w:top w:val="single" w:sz="4" w:space="0" w:color="auto"/>
              <w:left w:val="single" w:sz="4" w:space="0" w:color="auto"/>
              <w:bottom w:val="single" w:sz="4" w:space="0" w:color="auto"/>
              <w:right w:val="single" w:sz="4" w:space="0" w:color="auto"/>
            </w:tcBorders>
            <w:vAlign w:val="center"/>
          </w:tcPr>
          <w:p w14:paraId="58D337AD" w14:textId="77777777" w:rsidR="00DA05F2" w:rsidRPr="00D94330" w:rsidRDefault="00DA05F2" w:rsidP="002E744A">
            <w:pPr>
              <w:spacing w:after="0" w:line="240" w:lineRule="auto"/>
              <w:jc w:val="center"/>
              <w:rPr>
                <w:rFonts w:ascii="Arial" w:eastAsia="Times New Roman" w:hAnsi="Arial" w:cs="Arial"/>
                <w:b/>
                <w:i/>
                <w:sz w:val="18"/>
                <w:szCs w:val="18"/>
                <w:lang w:val="it-IT" w:eastAsia="hr-HR"/>
              </w:rPr>
            </w:pPr>
            <w:r w:rsidRPr="00D94330">
              <w:rPr>
                <w:rFonts w:ascii="Arial" w:eastAsia="Times New Roman" w:hAnsi="Arial" w:cs="Arial"/>
                <w:b/>
                <w:i/>
                <w:sz w:val="18"/>
                <w:szCs w:val="18"/>
                <w:lang w:val="it-IT" w:eastAsia="hr-HR"/>
              </w:rPr>
              <w:t>MEZZI PIANIFICATI</w:t>
            </w:r>
          </w:p>
        </w:tc>
        <w:tc>
          <w:tcPr>
            <w:tcW w:w="588" w:type="pct"/>
            <w:tcBorders>
              <w:top w:val="single" w:sz="4" w:space="0" w:color="auto"/>
              <w:left w:val="single" w:sz="4" w:space="0" w:color="auto"/>
              <w:bottom w:val="single" w:sz="4" w:space="0" w:color="auto"/>
              <w:right w:val="single" w:sz="4" w:space="0" w:color="auto"/>
            </w:tcBorders>
            <w:vAlign w:val="center"/>
          </w:tcPr>
          <w:p w14:paraId="3A0BD7CB" w14:textId="77777777" w:rsidR="00DA05F2" w:rsidRPr="00D94330" w:rsidRDefault="00DA05F2" w:rsidP="002E744A">
            <w:pPr>
              <w:spacing w:after="0" w:line="240" w:lineRule="auto"/>
              <w:jc w:val="center"/>
              <w:rPr>
                <w:rFonts w:ascii="Arial" w:eastAsia="Times New Roman" w:hAnsi="Arial" w:cs="Arial"/>
                <w:b/>
                <w:i/>
                <w:sz w:val="18"/>
                <w:szCs w:val="18"/>
                <w:lang w:val="it-IT" w:eastAsia="hr-HR"/>
              </w:rPr>
            </w:pPr>
            <w:r w:rsidRPr="00D94330">
              <w:rPr>
                <w:rFonts w:ascii="Arial" w:eastAsia="Times New Roman" w:hAnsi="Arial" w:cs="Arial"/>
                <w:b/>
                <w:i/>
                <w:sz w:val="18"/>
                <w:szCs w:val="18"/>
                <w:lang w:val="it-IT" w:eastAsia="hr-HR"/>
              </w:rPr>
              <w:t>MEZZI SPESI</w:t>
            </w:r>
          </w:p>
        </w:tc>
        <w:tc>
          <w:tcPr>
            <w:tcW w:w="507" w:type="pct"/>
            <w:tcBorders>
              <w:top w:val="single" w:sz="4" w:space="0" w:color="auto"/>
              <w:left w:val="single" w:sz="4" w:space="0" w:color="auto"/>
              <w:bottom w:val="single" w:sz="4" w:space="0" w:color="auto"/>
              <w:right w:val="single" w:sz="4" w:space="0" w:color="auto"/>
            </w:tcBorders>
          </w:tcPr>
          <w:p w14:paraId="73624875" w14:textId="77777777" w:rsidR="00DA05F2" w:rsidRPr="00D94330" w:rsidRDefault="00DA05F2" w:rsidP="002E744A">
            <w:pPr>
              <w:spacing w:after="0" w:line="240" w:lineRule="auto"/>
              <w:jc w:val="center"/>
              <w:rPr>
                <w:rFonts w:ascii="Arial" w:eastAsia="Times New Roman" w:hAnsi="Arial" w:cs="Arial"/>
                <w:b/>
                <w:i/>
                <w:sz w:val="18"/>
                <w:szCs w:val="18"/>
                <w:lang w:val="it-IT" w:eastAsia="hr-HR"/>
              </w:rPr>
            </w:pPr>
          </w:p>
          <w:p w14:paraId="1C8295CF" w14:textId="77777777" w:rsidR="00DA05F2" w:rsidRPr="00D94330" w:rsidRDefault="00DA05F2" w:rsidP="002E744A">
            <w:pPr>
              <w:spacing w:after="0" w:line="240" w:lineRule="auto"/>
              <w:jc w:val="center"/>
              <w:rPr>
                <w:rFonts w:ascii="Arial" w:eastAsia="Times New Roman" w:hAnsi="Arial" w:cs="Arial"/>
                <w:b/>
                <w:i/>
                <w:sz w:val="18"/>
                <w:szCs w:val="18"/>
                <w:lang w:val="it-IT" w:eastAsia="hr-HR"/>
              </w:rPr>
            </w:pPr>
            <w:r w:rsidRPr="00D94330">
              <w:rPr>
                <w:rFonts w:ascii="Arial" w:eastAsia="Times New Roman" w:hAnsi="Arial" w:cs="Arial"/>
                <w:b/>
                <w:i/>
                <w:sz w:val="18"/>
                <w:szCs w:val="18"/>
                <w:lang w:val="it-IT" w:eastAsia="hr-HR"/>
              </w:rPr>
              <w:t>%</w:t>
            </w:r>
          </w:p>
        </w:tc>
      </w:tr>
      <w:tr w:rsidR="00DA05F2" w:rsidRPr="00D94330" w14:paraId="252C87A7" w14:textId="77777777" w:rsidTr="002E744A">
        <w:trPr>
          <w:trHeight w:val="420"/>
        </w:trPr>
        <w:tc>
          <w:tcPr>
            <w:tcW w:w="964" w:type="pct"/>
            <w:tcBorders>
              <w:top w:val="single" w:sz="4" w:space="0" w:color="auto"/>
              <w:left w:val="single" w:sz="4" w:space="0" w:color="auto"/>
              <w:bottom w:val="single" w:sz="4" w:space="0" w:color="auto"/>
              <w:right w:val="single" w:sz="4" w:space="0" w:color="auto"/>
            </w:tcBorders>
            <w:vAlign w:val="center"/>
            <w:hideMark/>
          </w:tcPr>
          <w:p w14:paraId="70336D3D" w14:textId="77777777" w:rsidR="00DA05F2" w:rsidRPr="00D94330" w:rsidRDefault="00DA05F2" w:rsidP="002E744A">
            <w:pPr>
              <w:spacing w:after="0" w:line="240" w:lineRule="auto"/>
              <w:rPr>
                <w:rFonts w:ascii="Arial" w:eastAsia="Times New Roman" w:hAnsi="Arial" w:cs="Arial"/>
                <w:b/>
                <w:iCs/>
                <w:sz w:val="18"/>
                <w:szCs w:val="18"/>
                <w:lang w:val="it-IT" w:eastAsia="hr-HR"/>
              </w:rPr>
            </w:pPr>
            <w:proofErr w:type="gramStart"/>
            <w:r w:rsidRPr="00D94330">
              <w:rPr>
                <w:rFonts w:ascii="Arial" w:eastAsia="Times New Roman" w:hAnsi="Arial" w:cs="Arial"/>
                <w:b/>
                <w:iCs/>
                <w:sz w:val="18"/>
                <w:szCs w:val="18"/>
                <w:lang w:val="it-IT" w:eastAsia="hr-HR"/>
              </w:rPr>
              <w:t>Attività  100013</w:t>
            </w:r>
            <w:proofErr w:type="gramEnd"/>
            <w:r w:rsidRPr="00D94330">
              <w:rPr>
                <w:rFonts w:ascii="Arial" w:eastAsia="Times New Roman" w:hAnsi="Arial" w:cs="Arial"/>
                <w:b/>
                <w:iCs/>
                <w:sz w:val="18"/>
                <w:szCs w:val="18"/>
                <w:lang w:val="it-IT" w:eastAsia="hr-HR"/>
              </w:rPr>
              <w:t xml:space="preserve"> FINANZIAMENTO DEI FABBISOGNI NELLO SPORT</w:t>
            </w:r>
          </w:p>
        </w:tc>
        <w:tc>
          <w:tcPr>
            <w:tcW w:w="894" w:type="pct"/>
            <w:tcBorders>
              <w:top w:val="single" w:sz="4" w:space="0" w:color="auto"/>
              <w:left w:val="single" w:sz="4" w:space="0" w:color="auto"/>
              <w:bottom w:val="single" w:sz="4" w:space="0" w:color="auto"/>
              <w:right w:val="single" w:sz="4" w:space="0" w:color="auto"/>
            </w:tcBorders>
            <w:vAlign w:val="center"/>
          </w:tcPr>
          <w:p w14:paraId="7FF29E57" w14:textId="77777777" w:rsidR="00DA05F2" w:rsidRPr="00D94330" w:rsidRDefault="00DA05F2" w:rsidP="002E744A">
            <w:pPr>
              <w:spacing w:after="0" w:line="240" w:lineRule="auto"/>
              <w:rPr>
                <w:rFonts w:ascii="Arial" w:eastAsia="Times New Roman" w:hAnsi="Arial" w:cs="Arial"/>
                <w:b/>
                <w:iCs/>
                <w:sz w:val="18"/>
                <w:szCs w:val="18"/>
                <w:lang w:val="it-IT" w:eastAsia="hr-HR"/>
              </w:rPr>
            </w:pPr>
          </w:p>
          <w:p w14:paraId="19B16013" w14:textId="77777777" w:rsidR="00DA05F2" w:rsidRPr="00D94330" w:rsidRDefault="00DA05F2" w:rsidP="002E744A">
            <w:pPr>
              <w:spacing w:after="0" w:line="240" w:lineRule="auto"/>
              <w:rPr>
                <w:rFonts w:ascii="Arial" w:eastAsia="Times New Roman" w:hAnsi="Arial" w:cs="Arial"/>
                <w:b/>
                <w:iCs/>
                <w:sz w:val="18"/>
                <w:szCs w:val="18"/>
                <w:lang w:val="it-IT" w:eastAsia="hr-HR"/>
              </w:rPr>
            </w:pPr>
          </w:p>
        </w:tc>
        <w:tc>
          <w:tcPr>
            <w:tcW w:w="1341" w:type="pct"/>
            <w:tcBorders>
              <w:top w:val="single" w:sz="4" w:space="0" w:color="auto"/>
              <w:left w:val="single" w:sz="4" w:space="0" w:color="auto"/>
              <w:bottom w:val="single" w:sz="4" w:space="0" w:color="auto"/>
              <w:right w:val="single" w:sz="4" w:space="0" w:color="auto"/>
            </w:tcBorders>
            <w:vAlign w:val="center"/>
          </w:tcPr>
          <w:p w14:paraId="44BF851B" w14:textId="77777777" w:rsidR="00DA05F2" w:rsidRPr="00D94330" w:rsidRDefault="00DA05F2" w:rsidP="002E744A">
            <w:pPr>
              <w:spacing w:after="0" w:line="240" w:lineRule="auto"/>
              <w:rPr>
                <w:rFonts w:ascii="Arial" w:eastAsia="Times New Roman" w:hAnsi="Arial" w:cs="Arial"/>
                <w:b/>
                <w:iCs/>
                <w:sz w:val="18"/>
                <w:szCs w:val="18"/>
                <w:lang w:val="it-IT" w:eastAsia="hr-HR"/>
              </w:rPr>
            </w:pPr>
          </w:p>
        </w:tc>
        <w:tc>
          <w:tcPr>
            <w:tcW w:w="706" w:type="pct"/>
            <w:tcBorders>
              <w:top w:val="single" w:sz="4" w:space="0" w:color="auto"/>
              <w:left w:val="single" w:sz="4" w:space="0" w:color="auto"/>
              <w:bottom w:val="single" w:sz="4" w:space="0" w:color="auto"/>
              <w:right w:val="single" w:sz="4" w:space="0" w:color="auto"/>
            </w:tcBorders>
          </w:tcPr>
          <w:p w14:paraId="02622C3D" w14:textId="77777777" w:rsidR="00DA05F2" w:rsidRPr="00D94330" w:rsidRDefault="00DA05F2" w:rsidP="002E744A">
            <w:pPr>
              <w:spacing w:after="0" w:line="240" w:lineRule="auto"/>
              <w:rPr>
                <w:rFonts w:ascii="Arial" w:eastAsia="Times New Roman" w:hAnsi="Arial" w:cs="Arial"/>
                <w:b/>
                <w:iCs/>
                <w:sz w:val="18"/>
                <w:szCs w:val="18"/>
                <w:lang w:val="it-IT" w:eastAsia="hr-HR"/>
              </w:rPr>
            </w:pPr>
          </w:p>
        </w:tc>
        <w:tc>
          <w:tcPr>
            <w:tcW w:w="588" w:type="pct"/>
            <w:tcBorders>
              <w:top w:val="single" w:sz="4" w:space="0" w:color="auto"/>
              <w:left w:val="single" w:sz="4" w:space="0" w:color="auto"/>
              <w:bottom w:val="single" w:sz="4" w:space="0" w:color="auto"/>
              <w:right w:val="single" w:sz="4" w:space="0" w:color="auto"/>
            </w:tcBorders>
          </w:tcPr>
          <w:p w14:paraId="0B47C1F5" w14:textId="77777777" w:rsidR="00DA05F2" w:rsidRPr="00D94330" w:rsidRDefault="00DA05F2" w:rsidP="002E744A">
            <w:pPr>
              <w:spacing w:after="0" w:line="240" w:lineRule="auto"/>
              <w:rPr>
                <w:rFonts w:ascii="Arial" w:eastAsia="Times New Roman" w:hAnsi="Arial" w:cs="Arial"/>
                <w:b/>
                <w:iCs/>
                <w:sz w:val="18"/>
                <w:szCs w:val="18"/>
                <w:lang w:val="it-IT" w:eastAsia="hr-HR"/>
              </w:rPr>
            </w:pPr>
          </w:p>
        </w:tc>
        <w:tc>
          <w:tcPr>
            <w:tcW w:w="507" w:type="pct"/>
            <w:tcBorders>
              <w:top w:val="single" w:sz="4" w:space="0" w:color="auto"/>
              <w:left w:val="single" w:sz="4" w:space="0" w:color="auto"/>
              <w:bottom w:val="single" w:sz="4" w:space="0" w:color="auto"/>
              <w:right w:val="single" w:sz="4" w:space="0" w:color="auto"/>
            </w:tcBorders>
          </w:tcPr>
          <w:p w14:paraId="5AE88469" w14:textId="77777777" w:rsidR="00DA05F2" w:rsidRPr="00D94330" w:rsidRDefault="00DA05F2" w:rsidP="002E744A">
            <w:pPr>
              <w:spacing w:after="0" w:line="240" w:lineRule="auto"/>
              <w:rPr>
                <w:rFonts w:ascii="Arial" w:eastAsia="Times New Roman" w:hAnsi="Arial" w:cs="Arial"/>
                <w:b/>
                <w:iCs/>
                <w:sz w:val="18"/>
                <w:szCs w:val="18"/>
                <w:lang w:val="it-IT" w:eastAsia="hr-HR"/>
              </w:rPr>
            </w:pPr>
          </w:p>
        </w:tc>
      </w:tr>
      <w:tr w:rsidR="00DA05F2" w:rsidRPr="00D94330" w14:paraId="18634241" w14:textId="77777777" w:rsidTr="002E744A">
        <w:trPr>
          <w:trHeight w:val="420"/>
        </w:trPr>
        <w:tc>
          <w:tcPr>
            <w:tcW w:w="964" w:type="pct"/>
            <w:tcBorders>
              <w:top w:val="single" w:sz="4" w:space="0" w:color="auto"/>
              <w:left w:val="single" w:sz="4" w:space="0" w:color="auto"/>
              <w:bottom w:val="single" w:sz="4" w:space="0" w:color="auto"/>
              <w:right w:val="single" w:sz="4" w:space="0" w:color="auto"/>
            </w:tcBorders>
            <w:vAlign w:val="center"/>
          </w:tcPr>
          <w:p w14:paraId="385CE237" w14:textId="77777777" w:rsidR="00DA05F2" w:rsidRPr="00D94330" w:rsidRDefault="00DA05F2" w:rsidP="002E744A">
            <w:pPr>
              <w:spacing w:after="0" w:line="240" w:lineRule="auto"/>
              <w:rPr>
                <w:rFonts w:ascii="Arial" w:eastAsia="Times New Roman" w:hAnsi="Arial" w:cs="Arial"/>
                <w:bCs/>
                <w:iCs/>
                <w:sz w:val="18"/>
                <w:szCs w:val="18"/>
                <w:lang w:val="it-IT" w:eastAsia="hr-HR"/>
              </w:rPr>
            </w:pPr>
            <w:r w:rsidRPr="00D94330">
              <w:rPr>
                <w:rFonts w:ascii="Arial" w:eastAsia="Times New Roman" w:hAnsi="Arial" w:cs="Arial"/>
                <w:bCs/>
                <w:iCs/>
                <w:sz w:val="18"/>
                <w:szCs w:val="18"/>
                <w:lang w:val="it-IT" w:eastAsia="hr-HR"/>
              </w:rPr>
              <w:t>R</w:t>
            </w:r>
            <w:proofErr w:type="gramStart"/>
            <w:r w:rsidRPr="00D94330">
              <w:rPr>
                <w:rFonts w:ascii="Arial" w:eastAsia="Times New Roman" w:hAnsi="Arial" w:cs="Arial"/>
                <w:bCs/>
                <w:iCs/>
                <w:sz w:val="18"/>
                <w:szCs w:val="18"/>
                <w:lang w:val="it-IT" w:eastAsia="hr-HR"/>
              </w:rPr>
              <w:t>137  Locazione</w:t>
            </w:r>
            <w:proofErr w:type="gramEnd"/>
            <w:r w:rsidRPr="00D94330">
              <w:rPr>
                <w:rFonts w:ascii="Arial" w:eastAsia="Times New Roman" w:hAnsi="Arial" w:cs="Arial"/>
                <w:bCs/>
                <w:iCs/>
                <w:sz w:val="18"/>
                <w:szCs w:val="18"/>
                <w:lang w:val="it-IT" w:eastAsia="hr-HR"/>
              </w:rPr>
              <w:t xml:space="preserve"> palazzetto dello sport</w:t>
            </w:r>
          </w:p>
        </w:tc>
        <w:tc>
          <w:tcPr>
            <w:tcW w:w="894" w:type="pct"/>
            <w:tcBorders>
              <w:top w:val="single" w:sz="4" w:space="0" w:color="auto"/>
              <w:left w:val="single" w:sz="4" w:space="0" w:color="auto"/>
              <w:bottom w:val="single" w:sz="4" w:space="0" w:color="auto"/>
              <w:right w:val="single" w:sz="4" w:space="0" w:color="auto"/>
            </w:tcBorders>
            <w:vAlign w:val="center"/>
            <w:hideMark/>
          </w:tcPr>
          <w:p w14:paraId="5E5F3BEF"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Neapolis sport d.o.o.</w:t>
            </w:r>
          </w:p>
        </w:tc>
        <w:tc>
          <w:tcPr>
            <w:tcW w:w="1341" w:type="pct"/>
            <w:tcBorders>
              <w:top w:val="single" w:sz="4" w:space="0" w:color="auto"/>
              <w:left w:val="single" w:sz="4" w:space="0" w:color="auto"/>
              <w:bottom w:val="single" w:sz="4" w:space="0" w:color="auto"/>
              <w:right w:val="single" w:sz="4" w:space="0" w:color="auto"/>
            </w:tcBorders>
            <w:vAlign w:val="center"/>
          </w:tcPr>
          <w:p w14:paraId="068B2581"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roofErr w:type="spellStart"/>
            <w:r w:rsidRPr="00D94330">
              <w:rPr>
                <w:rFonts w:ascii="Arial" w:eastAsiaTheme="minorEastAsia" w:hAnsi="Arial" w:cs="Arial"/>
                <w:bCs/>
                <w:sz w:val="18"/>
                <w:szCs w:val="18"/>
                <w:lang w:eastAsia="hr-HR"/>
              </w:rPr>
              <w:t>Locazione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palazzetto</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dello</w:t>
            </w:r>
            <w:proofErr w:type="spellEnd"/>
            <w:r w:rsidRPr="00D94330">
              <w:rPr>
                <w:rFonts w:ascii="Arial" w:eastAsiaTheme="minorEastAsia" w:hAnsi="Arial" w:cs="Arial"/>
                <w:bCs/>
                <w:sz w:val="18"/>
                <w:szCs w:val="18"/>
                <w:lang w:eastAsia="hr-HR"/>
              </w:rPr>
              <w:t xml:space="preserve"> sport</w:t>
            </w:r>
          </w:p>
        </w:tc>
        <w:tc>
          <w:tcPr>
            <w:tcW w:w="706" w:type="pct"/>
            <w:tcBorders>
              <w:top w:val="single" w:sz="4" w:space="0" w:color="auto"/>
              <w:left w:val="single" w:sz="4" w:space="0" w:color="auto"/>
              <w:bottom w:val="single" w:sz="4" w:space="0" w:color="auto"/>
              <w:right w:val="single" w:sz="4" w:space="0" w:color="auto"/>
            </w:tcBorders>
            <w:vAlign w:val="center"/>
          </w:tcPr>
          <w:p w14:paraId="232A8C00"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530.891,00</w:t>
            </w:r>
          </w:p>
        </w:tc>
        <w:tc>
          <w:tcPr>
            <w:tcW w:w="588" w:type="pct"/>
            <w:tcBorders>
              <w:top w:val="single" w:sz="4" w:space="0" w:color="auto"/>
              <w:left w:val="single" w:sz="4" w:space="0" w:color="auto"/>
              <w:bottom w:val="single" w:sz="4" w:space="0" w:color="auto"/>
              <w:right w:val="single" w:sz="4" w:space="0" w:color="auto"/>
            </w:tcBorders>
            <w:vAlign w:val="center"/>
          </w:tcPr>
          <w:p w14:paraId="32499014"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530.891,00</w:t>
            </w:r>
          </w:p>
        </w:tc>
        <w:tc>
          <w:tcPr>
            <w:tcW w:w="507" w:type="pct"/>
            <w:tcBorders>
              <w:top w:val="single" w:sz="4" w:space="0" w:color="auto"/>
              <w:left w:val="single" w:sz="4" w:space="0" w:color="auto"/>
              <w:bottom w:val="single" w:sz="4" w:space="0" w:color="auto"/>
              <w:right w:val="single" w:sz="4" w:space="0" w:color="auto"/>
            </w:tcBorders>
            <w:vAlign w:val="center"/>
          </w:tcPr>
          <w:p w14:paraId="4B290BF5"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
          <w:p w14:paraId="00BC94CB"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100</w:t>
            </w:r>
          </w:p>
          <w:p w14:paraId="5DA4DA9B"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
        </w:tc>
      </w:tr>
      <w:tr w:rsidR="00DA05F2" w:rsidRPr="00D94330" w14:paraId="51093152" w14:textId="77777777" w:rsidTr="002E744A">
        <w:trPr>
          <w:trHeight w:val="1309"/>
        </w:trPr>
        <w:tc>
          <w:tcPr>
            <w:tcW w:w="964" w:type="pct"/>
            <w:tcBorders>
              <w:top w:val="single" w:sz="4" w:space="0" w:color="auto"/>
              <w:left w:val="single" w:sz="4" w:space="0" w:color="auto"/>
              <w:bottom w:val="single" w:sz="4" w:space="0" w:color="auto"/>
              <w:right w:val="single" w:sz="4" w:space="0" w:color="auto"/>
            </w:tcBorders>
            <w:vAlign w:val="center"/>
          </w:tcPr>
          <w:p w14:paraId="32F183AB" w14:textId="77777777" w:rsidR="00DA05F2" w:rsidRPr="00D94330" w:rsidRDefault="00DA05F2" w:rsidP="002E744A">
            <w:pPr>
              <w:spacing w:after="0" w:line="240" w:lineRule="auto"/>
              <w:rPr>
                <w:rFonts w:ascii="Arial" w:eastAsia="Times New Roman" w:hAnsi="Arial" w:cs="Arial"/>
                <w:bCs/>
                <w:iCs/>
                <w:sz w:val="18"/>
                <w:szCs w:val="18"/>
                <w:lang w:val="it-IT" w:eastAsia="hr-HR"/>
              </w:rPr>
            </w:pPr>
          </w:p>
          <w:p w14:paraId="7654F89B" w14:textId="77777777" w:rsidR="00DA05F2" w:rsidRPr="00D94330" w:rsidRDefault="00DA05F2" w:rsidP="002E744A">
            <w:pPr>
              <w:spacing w:after="0" w:line="240" w:lineRule="auto"/>
              <w:rPr>
                <w:rFonts w:ascii="Arial" w:eastAsia="Times New Roman" w:hAnsi="Arial" w:cs="Arial"/>
                <w:bCs/>
                <w:iCs/>
                <w:sz w:val="18"/>
                <w:szCs w:val="18"/>
                <w:lang w:val="it-IT" w:eastAsia="hr-HR"/>
              </w:rPr>
            </w:pPr>
            <w:r w:rsidRPr="00D94330">
              <w:rPr>
                <w:rFonts w:ascii="Arial" w:eastAsia="Times New Roman" w:hAnsi="Arial" w:cs="Arial"/>
                <w:bCs/>
                <w:iCs/>
                <w:sz w:val="18"/>
                <w:szCs w:val="18"/>
                <w:lang w:val="it-IT" w:eastAsia="hr-HR"/>
              </w:rPr>
              <w:t>R</w:t>
            </w:r>
            <w:proofErr w:type="gramStart"/>
            <w:r w:rsidRPr="00D94330">
              <w:rPr>
                <w:rFonts w:ascii="Arial" w:eastAsia="Times New Roman" w:hAnsi="Arial" w:cs="Arial"/>
                <w:bCs/>
                <w:iCs/>
                <w:sz w:val="18"/>
                <w:szCs w:val="18"/>
                <w:lang w:val="it-IT" w:eastAsia="hr-HR"/>
              </w:rPr>
              <w:t xml:space="preserve">133 </w:t>
            </w:r>
            <w:r w:rsidRPr="00D94330">
              <w:rPr>
                <w:rFonts w:ascii="Arial" w:hAnsi="Arial" w:cs="Arial"/>
                <w:bCs/>
                <w:iCs/>
                <w:sz w:val="18"/>
                <w:szCs w:val="18"/>
                <w:lang w:val="it-IT"/>
              </w:rPr>
              <w:t xml:space="preserve"> Spese</w:t>
            </w:r>
            <w:proofErr w:type="gramEnd"/>
            <w:r w:rsidRPr="00D94330">
              <w:rPr>
                <w:rFonts w:ascii="Arial" w:hAnsi="Arial" w:cs="Arial"/>
                <w:bCs/>
                <w:iCs/>
                <w:sz w:val="18"/>
                <w:szCs w:val="18"/>
                <w:lang w:val="it-IT"/>
              </w:rPr>
              <w:t xml:space="preserve"> trasporto per i club</w:t>
            </w:r>
          </w:p>
          <w:p w14:paraId="34D24912" w14:textId="77777777" w:rsidR="00DA05F2" w:rsidRPr="00D94330" w:rsidRDefault="00DA05F2" w:rsidP="002E744A">
            <w:pPr>
              <w:spacing w:after="0" w:line="240" w:lineRule="auto"/>
              <w:rPr>
                <w:rFonts w:ascii="Arial" w:eastAsia="Times New Roman" w:hAnsi="Arial" w:cs="Arial"/>
                <w:bCs/>
                <w:iCs/>
                <w:sz w:val="18"/>
                <w:szCs w:val="18"/>
                <w:lang w:val="it-IT" w:eastAsia="hr-HR"/>
              </w:rPr>
            </w:pPr>
          </w:p>
          <w:p w14:paraId="024A0DA3" w14:textId="77777777" w:rsidR="00DA05F2" w:rsidRPr="00D94330" w:rsidRDefault="00DA05F2" w:rsidP="002E744A">
            <w:pPr>
              <w:spacing w:after="0" w:line="240" w:lineRule="auto"/>
              <w:rPr>
                <w:rFonts w:ascii="Arial" w:eastAsia="Times New Roman" w:hAnsi="Arial" w:cs="Arial"/>
                <w:bCs/>
                <w:iCs/>
                <w:sz w:val="18"/>
                <w:szCs w:val="18"/>
                <w:lang w:val="it-IT" w:eastAsia="hr-HR"/>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6DF9CE60"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 xml:space="preserve">Club </w:t>
            </w:r>
            <w:proofErr w:type="spellStart"/>
            <w:r w:rsidRPr="00D94330">
              <w:rPr>
                <w:rFonts w:ascii="Arial" w:eastAsiaTheme="minorEastAsia" w:hAnsi="Arial" w:cs="Arial"/>
                <w:bCs/>
                <w:sz w:val="18"/>
                <w:szCs w:val="18"/>
                <w:lang w:eastAsia="hr-HR"/>
              </w:rPr>
              <w:t>sportivi</w:t>
            </w:r>
            <w:proofErr w:type="spellEnd"/>
            <w:r w:rsidRPr="00D94330">
              <w:rPr>
                <w:rFonts w:ascii="Arial" w:eastAsiaTheme="minorEastAsia" w:hAnsi="Arial" w:cs="Arial"/>
                <w:bCs/>
                <w:sz w:val="18"/>
                <w:szCs w:val="18"/>
                <w:lang w:eastAsia="hr-HR"/>
              </w:rPr>
              <w:t xml:space="preserve"> e </w:t>
            </w:r>
            <w:proofErr w:type="spellStart"/>
            <w:r w:rsidRPr="00D94330">
              <w:rPr>
                <w:rFonts w:ascii="Arial" w:eastAsiaTheme="minorEastAsia" w:hAnsi="Arial" w:cs="Arial"/>
                <w:bCs/>
                <w:sz w:val="18"/>
                <w:szCs w:val="18"/>
                <w:lang w:eastAsia="hr-HR"/>
              </w:rPr>
              <w:t>associazioni</w:t>
            </w:r>
            <w:proofErr w:type="spellEnd"/>
            <w:r w:rsidRPr="00D94330">
              <w:rPr>
                <w:rFonts w:ascii="Arial" w:eastAsiaTheme="minorEastAsia" w:hAnsi="Arial" w:cs="Arial"/>
                <w:bCs/>
                <w:sz w:val="18"/>
                <w:szCs w:val="18"/>
                <w:lang w:eastAsia="hr-HR"/>
              </w:rPr>
              <w:t xml:space="preserve"> della </w:t>
            </w:r>
            <w:proofErr w:type="spellStart"/>
            <w:r w:rsidRPr="00D94330">
              <w:rPr>
                <w:rFonts w:ascii="Arial" w:eastAsiaTheme="minorEastAsia" w:hAnsi="Arial" w:cs="Arial"/>
                <w:bCs/>
                <w:sz w:val="18"/>
                <w:szCs w:val="18"/>
                <w:lang w:eastAsia="hr-HR"/>
              </w:rPr>
              <w:t>Città</w:t>
            </w:r>
            <w:proofErr w:type="spellEnd"/>
            <w:r w:rsidRPr="00D94330">
              <w:rPr>
                <w:rFonts w:ascii="Arial" w:eastAsiaTheme="minorEastAsia" w:hAnsi="Arial" w:cs="Arial"/>
                <w:bCs/>
                <w:sz w:val="18"/>
                <w:szCs w:val="18"/>
                <w:lang w:eastAsia="hr-HR"/>
              </w:rPr>
              <w:t xml:space="preserve"> di Novigrad-Cittanova</w:t>
            </w:r>
          </w:p>
        </w:tc>
        <w:tc>
          <w:tcPr>
            <w:tcW w:w="1341" w:type="pct"/>
            <w:tcBorders>
              <w:top w:val="single" w:sz="4" w:space="0" w:color="auto"/>
              <w:left w:val="single" w:sz="4" w:space="0" w:color="auto"/>
              <w:bottom w:val="single" w:sz="4" w:space="0" w:color="auto"/>
              <w:right w:val="single" w:sz="4" w:space="0" w:color="auto"/>
            </w:tcBorders>
            <w:vAlign w:val="center"/>
            <w:hideMark/>
          </w:tcPr>
          <w:p w14:paraId="236F2081"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roofErr w:type="spellStart"/>
            <w:r w:rsidRPr="00D94330">
              <w:rPr>
                <w:rFonts w:ascii="Arial" w:eastAsiaTheme="minorEastAsia" w:hAnsi="Arial" w:cs="Arial"/>
                <w:bCs/>
                <w:sz w:val="18"/>
                <w:szCs w:val="18"/>
                <w:lang w:eastAsia="hr-HR"/>
              </w:rPr>
              <w:t>Trasporto</w:t>
            </w:r>
            <w:proofErr w:type="spellEnd"/>
            <w:r w:rsidRPr="00D94330">
              <w:rPr>
                <w:rFonts w:ascii="Arial" w:eastAsiaTheme="minorEastAsia" w:hAnsi="Arial" w:cs="Arial"/>
                <w:bCs/>
                <w:sz w:val="18"/>
                <w:szCs w:val="18"/>
                <w:lang w:eastAsia="hr-HR"/>
              </w:rPr>
              <w:t xml:space="preserve"> per i </w:t>
            </w:r>
            <w:proofErr w:type="spellStart"/>
            <w:r w:rsidRPr="00D94330">
              <w:rPr>
                <w:rFonts w:ascii="Arial" w:eastAsiaTheme="minorEastAsia" w:hAnsi="Arial" w:cs="Arial"/>
                <w:bCs/>
                <w:sz w:val="18"/>
                <w:szCs w:val="18"/>
                <w:lang w:eastAsia="hr-HR"/>
              </w:rPr>
              <w:t>membri</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delle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società</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sportive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alle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competizioni</w:t>
            </w:r>
            <w:proofErr w:type="spellEnd"/>
          </w:p>
        </w:tc>
        <w:tc>
          <w:tcPr>
            <w:tcW w:w="706" w:type="pct"/>
            <w:tcBorders>
              <w:top w:val="single" w:sz="4" w:space="0" w:color="auto"/>
              <w:left w:val="single" w:sz="4" w:space="0" w:color="auto"/>
              <w:bottom w:val="single" w:sz="4" w:space="0" w:color="auto"/>
              <w:right w:val="single" w:sz="4" w:space="0" w:color="auto"/>
            </w:tcBorders>
            <w:vAlign w:val="center"/>
          </w:tcPr>
          <w:p w14:paraId="793EC75B"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62.000,00</w:t>
            </w:r>
          </w:p>
        </w:tc>
        <w:tc>
          <w:tcPr>
            <w:tcW w:w="588" w:type="pct"/>
            <w:tcBorders>
              <w:top w:val="single" w:sz="4" w:space="0" w:color="auto"/>
              <w:left w:val="single" w:sz="4" w:space="0" w:color="auto"/>
              <w:bottom w:val="single" w:sz="4" w:space="0" w:color="auto"/>
              <w:right w:val="single" w:sz="4" w:space="0" w:color="auto"/>
            </w:tcBorders>
            <w:vAlign w:val="center"/>
          </w:tcPr>
          <w:p w14:paraId="7872EDBC"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62.224,00</w:t>
            </w:r>
          </w:p>
        </w:tc>
        <w:tc>
          <w:tcPr>
            <w:tcW w:w="507" w:type="pct"/>
            <w:tcBorders>
              <w:top w:val="single" w:sz="4" w:space="0" w:color="auto"/>
              <w:left w:val="single" w:sz="4" w:space="0" w:color="auto"/>
              <w:bottom w:val="single" w:sz="4" w:space="0" w:color="auto"/>
              <w:right w:val="single" w:sz="4" w:space="0" w:color="auto"/>
            </w:tcBorders>
            <w:vAlign w:val="center"/>
          </w:tcPr>
          <w:p w14:paraId="6C1732EA"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100,36</w:t>
            </w:r>
          </w:p>
        </w:tc>
      </w:tr>
      <w:tr w:rsidR="00DA05F2" w:rsidRPr="00D94330" w14:paraId="0B10B837" w14:textId="77777777" w:rsidTr="002E744A">
        <w:trPr>
          <w:trHeight w:val="1980"/>
        </w:trPr>
        <w:tc>
          <w:tcPr>
            <w:tcW w:w="964" w:type="pct"/>
            <w:tcBorders>
              <w:top w:val="single" w:sz="4" w:space="0" w:color="auto"/>
              <w:left w:val="single" w:sz="4" w:space="0" w:color="auto"/>
              <w:bottom w:val="single" w:sz="4" w:space="0" w:color="auto"/>
              <w:right w:val="single" w:sz="4" w:space="0" w:color="auto"/>
            </w:tcBorders>
            <w:vAlign w:val="center"/>
          </w:tcPr>
          <w:p w14:paraId="68B5E96F" w14:textId="77777777" w:rsidR="00DA05F2" w:rsidRPr="00D94330" w:rsidRDefault="00DA05F2" w:rsidP="002E744A">
            <w:pPr>
              <w:spacing w:after="0" w:line="240" w:lineRule="auto"/>
              <w:rPr>
                <w:rFonts w:ascii="Arial" w:eastAsia="Times New Roman" w:hAnsi="Arial" w:cs="Arial"/>
                <w:bCs/>
                <w:iCs/>
                <w:sz w:val="18"/>
                <w:szCs w:val="18"/>
                <w:lang w:val="it-IT" w:eastAsia="hr-HR"/>
              </w:rPr>
            </w:pPr>
            <w:r w:rsidRPr="00D94330">
              <w:rPr>
                <w:rFonts w:ascii="Arial" w:eastAsia="Times New Roman" w:hAnsi="Arial" w:cs="Arial"/>
                <w:bCs/>
                <w:iCs/>
                <w:sz w:val="18"/>
                <w:szCs w:val="18"/>
                <w:lang w:val="it-IT" w:eastAsia="hr-HR"/>
              </w:rPr>
              <w:t>R</w:t>
            </w:r>
            <w:proofErr w:type="gramStart"/>
            <w:r w:rsidRPr="00D94330">
              <w:rPr>
                <w:rFonts w:ascii="Arial" w:eastAsia="Times New Roman" w:hAnsi="Arial" w:cs="Arial"/>
                <w:bCs/>
                <w:iCs/>
                <w:sz w:val="18"/>
                <w:szCs w:val="18"/>
                <w:lang w:val="it-IT" w:eastAsia="hr-HR"/>
              </w:rPr>
              <w:t xml:space="preserve">135 </w:t>
            </w:r>
            <w:r w:rsidRPr="00D94330">
              <w:rPr>
                <w:rFonts w:ascii="Arial" w:hAnsi="Arial" w:cs="Arial"/>
                <w:bCs/>
                <w:iCs/>
                <w:sz w:val="18"/>
                <w:szCs w:val="18"/>
                <w:lang w:val="it-IT"/>
              </w:rPr>
              <w:t xml:space="preserve"> Comunità</w:t>
            </w:r>
            <w:proofErr w:type="gramEnd"/>
            <w:r w:rsidRPr="00D94330">
              <w:rPr>
                <w:rFonts w:ascii="Arial" w:hAnsi="Arial" w:cs="Arial"/>
                <w:bCs/>
                <w:iCs/>
                <w:sz w:val="18"/>
                <w:szCs w:val="18"/>
                <w:lang w:val="it-IT"/>
              </w:rPr>
              <w:t xml:space="preserve"> sportiva</w:t>
            </w:r>
          </w:p>
          <w:p w14:paraId="25C92E94" w14:textId="77777777" w:rsidR="00DA05F2" w:rsidRPr="00D94330" w:rsidRDefault="00DA05F2" w:rsidP="002E744A">
            <w:pPr>
              <w:spacing w:after="0" w:line="240" w:lineRule="auto"/>
              <w:rPr>
                <w:rFonts w:ascii="Arial" w:eastAsia="Times New Roman" w:hAnsi="Arial" w:cs="Arial"/>
                <w:bCs/>
                <w:iCs/>
                <w:sz w:val="18"/>
                <w:szCs w:val="18"/>
                <w:lang w:val="it-IT" w:eastAsia="hr-HR"/>
              </w:rPr>
            </w:pPr>
          </w:p>
        </w:tc>
        <w:tc>
          <w:tcPr>
            <w:tcW w:w="894" w:type="pct"/>
            <w:tcBorders>
              <w:top w:val="single" w:sz="4" w:space="0" w:color="auto"/>
              <w:left w:val="single" w:sz="4" w:space="0" w:color="auto"/>
              <w:bottom w:val="single" w:sz="4" w:space="0" w:color="auto"/>
              <w:right w:val="single" w:sz="4" w:space="0" w:color="auto"/>
            </w:tcBorders>
          </w:tcPr>
          <w:p w14:paraId="320CA2C8"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
          <w:p w14:paraId="29CDA348"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 xml:space="preserve">Comunità </w:t>
            </w:r>
            <w:proofErr w:type="spellStart"/>
            <w:r w:rsidRPr="00D94330">
              <w:rPr>
                <w:rFonts w:ascii="Arial" w:eastAsiaTheme="minorEastAsia" w:hAnsi="Arial" w:cs="Arial"/>
                <w:bCs/>
                <w:sz w:val="18"/>
                <w:szCs w:val="18"/>
                <w:lang w:eastAsia="hr-HR"/>
              </w:rPr>
              <w:t>sportiva</w:t>
            </w:r>
            <w:proofErr w:type="spellEnd"/>
            <w:r w:rsidRPr="00D94330">
              <w:rPr>
                <w:rFonts w:ascii="Arial" w:eastAsiaTheme="minorEastAsia" w:hAnsi="Arial" w:cs="Arial"/>
                <w:bCs/>
                <w:sz w:val="18"/>
                <w:szCs w:val="18"/>
                <w:lang w:eastAsia="hr-HR"/>
              </w:rPr>
              <w:t xml:space="preserve"> della </w:t>
            </w:r>
            <w:proofErr w:type="spellStart"/>
            <w:r w:rsidRPr="00D94330">
              <w:rPr>
                <w:rFonts w:ascii="Arial" w:eastAsiaTheme="minorEastAsia" w:hAnsi="Arial" w:cs="Arial"/>
                <w:bCs/>
                <w:sz w:val="18"/>
                <w:szCs w:val="18"/>
                <w:lang w:eastAsia="hr-HR"/>
              </w:rPr>
              <w:t>Città</w:t>
            </w:r>
            <w:proofErr w:type="spellEnd"/>
            <w:r w:rsidRPr="00D94330">
              <w:rPr>
                <w:rFonts w:ascii="Arial" w:eastAsiaTheme="minorEastAsia" w:hAnsi="Arial" w:cs="Arial"/>
                <w:bCs/>
                <w:sz w:val="18"/>
                <w:szCs w:val="18"/>
                <w:lang w:eastAsia="hr-HR"/>
              </w:rPr>
              <w:t xml:space="preserve"> di Novigrad-Cittanova (18 </w:t>
            </w:r>
            <w:proofErr w:type="spellStart"/>
            <w:r w:rsidRPr="00D94330">
              <w:rPr>
                <w:rFonts w:ascii="Arial" w:eastAsiaTheme="minorEastAsia" w:hAnsi="Arial" w:cs="Arial"/>
                <w:bCs/>
                <w:sz w:val="18"/>
                <w:szCs w:val="18"/>
                <w:lang w:eastAsia="hr-HR"/>
              </w:rPr>
              <w:t>associazioni</w:t>
            </w:r>
            <w:proofErr w:type="spellEnd"/>
            <w:r w:rsidRPr="00D94330">
              <w:rPr>
                <w:rFonts w:ascii="Arial" w:eastAsiaTheme="minorEastAsia" w:hAnsi="Arial" w:cs="Arial"/>
                <w:bCs/>
                <w:sz w:val="18"/>
                <w:szCs w:val="18"/>
                <w:lang w:eastAsia="hr-HR"/>
              </w:rPr>
              <w:t>/</w:t>
            </w:r>
            <w:proofErr w:type="spellStart"/>
            <w:r w:rsidRPr="00D94330">
              <w:rPr>
                <w:rFonts w:ascii="Arial" w:eastAsiaTheme="minorEastAsia" w:hAnsi="Arial" w:cs="Arial"/>
                <w:bCs/>
                <w:sz w:val="18"/>
                <w:szCs w:val="18"/>
                <w:lang w:eastAsia="hr-HR"/>
              </w:rPr>
              <w:t>club</w:t>
            </w:r>
            <w:proofErr w:type="spellEnd"/>
            <w:r w:rsidRPr="00D94330">
              <w:rPr>
                <w:rFonts w:ascii="Arial" w:eastAsiaTheme="minorEastAsia" w:hAnsi="Arial" w:cs="Arial"/>
                <w:bCs/>
                <w:sz w:val="18"/>
                <w:szCs w:val="18"/>
                <w:lang w:eastAsia="hr-HR"/>
              </w:rPr>
              <w:t>)</w:t>
            </w:r>
          </w:p>
          <w:p w14:paraId="50FDC5B7"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
        </w:tc>
        <w:tc>
          <w:tcPr>
            <w:tcW w:w="1341" w:type="pct"/>
            <w:tcBorders>
              <w:top w:val="single" w:sz="4" w:space="0" w:color="auto"/>
              <w:left w:val="single" w:sz="4" w:space="0" w:color="auto"/>
              <w:bottom w:val="single" w:sz="4" w:space="0" w:color="auto"/>
              <w:right w:val="single" w:sz="4" w:space="0" w:color="auto"/>
            </w:tcBorders>
            <w:hideMark/>
          </w:tcPr>
          <w:p w14:paraId="3296DF0A"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
          <w:p w14:paraId="60F74923"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roofErr w:type="spellStart"/>
            <w:r w:rsidRPr="00D94330">
              <w:rPr>
                <w:rFonts w:ascii="Arial" w:eastAsiaTheme="minorEastAsia" w:hAnsi="Arial" w:cs="Arial"/>
                <w:bCs/>
                <w:sz w:val="18"/>
                <w:szCs w:val="18"/>
                <w:lang w:eastAsia="hr-HR"/>
              </w:rPr>
              <w:t>Finanziamento</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dell’attività</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regolare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dei</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club</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sportivi</w:t>
            </w:r>
            <w:proofErr w:type="spellEnd"/>
            <w:r w:rsidRPr="00D94330">
              <w:rPr>
                <w:rFonts w:ascii="Arial" w:eastAsiaTheme="minorEastAsia" w:hAnsi="Arial" w:cs="Arial"/>
                <w:bCs/>
                <w:sz w:val="18"/>
                <w:szCs w:val="18"/>
                <w:lang w:eastAsia="hr-HR"/>
              </w:rPr>
              <w:t xml:space="preserve"> e </w:t>
            </w:r>
            <w:proofErr w:type="spellStart"/>
            <w:r w:rsidRPr="00D94330">
              <w:rPr>
                <w:rFonts w:ascii="Arial" w:eastAsiaTheme="minorEastAsia" w:hAnsi="Arial" w:cs="Arial"/>
                <w:bCs/>
                <w:sz w:val="18"/>
                <w:szCs w:val="18"/>
                <w:lang w:eastAsia="hr-HR"/>
              </w:rPr>
              <w:t>delle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associazioni</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sportive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che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appartengono</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alla</w:t>
            </w:r>
            <w:proofErr w:type="spellEnd"/>
            <w:r w:rsidRPr="00D94330">
              <w:rPr>
                <w:rFonts w:ascii="Arial" w:eastAsiaTheme="minorEastAsia" w:hAnsi="Arial" w:cs="Arial"/>
                <w:bCs/>
                <w:sz w:val="18"/>
                <w:szCs w:val="18"/>
                <w:lang w:eastAsia="hr-HR"/>
              </w:rPr>
              <w:t xml:space="preserve"> Comunità </w:t>
            </w:r>
            <w:proofErr w:type="spellStart"/>
            <w:r w:rsidRPr="00D94330">
              <w:rPr>
                <w:rFonts w:ascii="Arial" w:eastAsiaTheme="minorEastAsia" w:hAnsi="Arial" w:cs="Arial"/>
                <w:bCs/>
                <w:sz w:val="18"/>
                <w:szCs w:val="18"/>
                <w:lang w:eastAsia="hr-HR"/>
              </w:rPr>
              <w:t>sportiva</w:t>
            </w:r>
            <w:proofErr w:type="spellEnd"/>
          </w:p>
        </w:tc>
        <w:tc>
          <w:tcPr>
            <w:tcW w:w="706" w:type="pct"/>
            <w:tcBorders>
              <w:top w:val="single" w:sz="4" w:space="0" w:color="auto"/>
              <w:left w:val="single" w:sz="4" w:space="0" w:color="auto"/>
              <w:bottom w:val="single" w:sz="4" w:space="0" w:color="auto"/>
              <w:right w:val="single" w:sz="4" w:space="0" w:color="auto"/>
            </w:tcBorders>
            <w:vAlign w:val="center"/>
          </w:tcPr>
          <w:p w14:paraId="09BDC100"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
          <w:p w14:paraId="4FA1C516"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152.178,00</w:t>
            </w:r>
          </w:p>
          <w:p w14:paraId="0C12BDA7"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
        </w:tc>
        <w:tc>
          <w:tcPr>
            <w:tcW w:w="588" w:type="pct"/>
            <w:tcBorders>
              <w:top w:val="single" w:sz="4" w:space="0" w:color="auto"/>
              <w:left w:val="single" w:sz="4" w:space="0" w:color="auto"/>
              <w:bottom w:val="single" w:sz="4" w:space="0" w:color="auto"/>
              <w:right w:val="single" w:sz="4" w:space="0" w:color="auto"/>
            </w:tcBorders>
            <w:vAlign w:val="center"/>
          </w:tcPr>
          <w:p w14:paraId="46026F48"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152.178,00</w:t>
            </w:r>
          </w:p>
        </w:tc>
        <w:tc>
          <w:tcPr>
            <w:tcW w:w="507" w:type="pct"/>
            <w:tcBorders>
              <w:top w:val="single" w:sz="4" w:space="0" w:color="auto"/>
              <w:left w:val="single" w:sz="4" w:space="0" w:color="auto"/>
              <w:bottom w:val="single" w:sz="4" w:space="0" w:color="auto"/>
              <w:right w:val="single" w:sz="4" w:space="0" w:color="auto"/>
            </w:tcBorders>
            <w:vAlign w:val="center"/>
          </w:tcPr>
          <w:p w14:paraId="6673FF29"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100</w:t>
            </w:r>
          </w:p>
        </w:tc>
      </w:tr>
      <w:tr w:rsidR="00DA05F2" w:rsidRPr="00D94330" w14:paraId="16EC8C19" w14:textId="77777777" w:rsidTr="002E744A">
        <w:trPr>
          <w:trHeight w:val="1410"/>
        </w:trPr>
        <w:tc>
          <w:tcPr>
            <w:tcW w:w="964" w:type="pct"/>
            <w:tcBorders>
              <w:top w:val="single" w:sz="4" w:space="0" w:color="auto"/>
              <w:left w:val="single" w:sz="4" w:space="0" w:color="auto"/>
              <w:bottom w:val="single" w:sz="4" w:space="0" w:color="auto"/>
              <w:right w:val="single" w:sz="4" w:space="0" w:color="auto"/>
            </w:tcBorders>
            <w:vAlign w:val="center"/>
          </w:tcPr>
          <w:p w14:paraId="1B77D42C" w14:textId="77777777" w:rsidR="00DA05F2" w:rsidRPr="00D94330" w:rsidRDefault="00DA05F2" w:rsidP="002E744A">
            <w:pPr>
              <w:spacing w:after="0" w:line="240" w:lineRule="auto"/>
              <w:rPr>
                <w:rFonts w:ascii="Arial" w:eastAsia="Times New Roman" w:hAnsi="Arial" w:cs="Arial"/>
                <w:bCs/>
                <w:iCs/>
                <w:sz w:val="18"/>
                <w:szCs w:val="18"/>
                <w:lang w:val="it-IT" w:eastAsia="hr-HR"/>
              </w:rPr>
            </w:pPr>
            <w:r w:rsidRPr="00D94330">
              <w:rPr>
                <w:rFonts w:ascii="Arial" w:eastAsia="Times New Roman" w:hAnsi="Arial" w:cs="Arial"/>
                <w:bCs/>
                <w:iCs/>
                <w:sz w:val="18"/>
                <w:szCs w:val="18"/>
                <w:lang w:val="it-IT" w:eastAsia="hr-HR"/>
              </w:rPr>
              <w:t>R</w:t>
            </w:r>
            <w:proofErr w:type="gramStart"/>
            <w:r w:rsidRPr="00D94330">
              <w:rPr>
                <w:rFonts w:ascii="Arial" w:eastAsia="Times New Roman" w:hAnsi="Arial" w:cs="Arial"/>
                <w:bCs/>
                <w:iCs/>
                <w:sz w:val="18"/>
                <w:szCs w:val="18"/>
                <w:lang w:val="it-IT" w:eastAsia="hr-HR"/>
              </w:rPr>
              <w:t xml:space="preserve">136 </w:t>
            </w:r>
            <w:r w:rsidRPr="00D94330">
              <w:rPr>
                <w:rFonts w:ascii="Arial" w:hAnsi="Arial" w:cs="Arial"/>
                <w:bCs/>
                <w:iCs/>
                <w:sz w:val="18"/>
                <w:szCs w:val="18"/>
                <w:lang w:val="it-IT"/>
              </w:rPr>
              <w:t xml:space="preserve"> Controllo</w:t>
            </w:r>
            <w:proofErr w:type="gramEnd"/>
            <w:r w:rsidRPr="00D94330">
              <w:rPr>
                <w:rFonts w:ascii="Arial" w:hAnsi="Arial" w:cs="Arial"/>
                <w:bCs/>
                <w:iCs/>
                <w:sz w:val="18"/>
                <w:szCs w:val="18"/>
                <w:lang w:val="it-IT"/>
              </w:rPr>
              <w:t xml:space="preserve"> medico dei </w:t>
            </w:r>
            <w:proofErr w:type="gramStart"/>
            <w:r w:rsidRPr="00D94330">
              <w:rPr>
                <w:rFonts w:ascii="Arial" w:hAnsi="Arial" w:cs="Arial"/>
                <w:bCs/>
                <w:iCs/>
                <w:sz w:val="18"/>
                <w:szCs w:val="18"/>
                <w:lang w:val="it-IT"/>
              </w:rPr>
              <w:t>bambini  che</w:t>
            </w:r>
            <w:proofErr w:type="gramEnd"/>
            <w:r w:rsidRPr="00D94330">
              <w:rPr>
                <w:rFonts w:ascii="Arial" w:hAnsi="Arial" w:cs="Arial"/>
                <w:bCs/>
                <w:iCs/>
                <w:sz w:val="18"/>
                <w:szCs w:val="18"/>
                <w:lang w:val="it-IT"/>
              </w:rPr>
              <w:t xml:space="preserve"> fanno sport</w:t>
            </w:r>
          </w:p>
        </w:tc>
        <w:tc>
          <w:tcPr>
            <w:tcW w:w="894" w:type="pct"/>
            <w:tcBorders>
              <w:top w:val="single" w:sz="4" w:space="0" w:color="auto"/>
              <w:left w:val="single" w:sz="4" w:space="0" w:color="auto"/>
              <w:bottom w:val="single" w:sz="4" w:space="0" w:color="auto"/>
              <w:right w:val="single" w:sz="4" w:space="0" w:color="auto"/>
            </w:tcBorders>
            <w:hideMark/>
          </w:tcPr>
          <w:p w14:paraId="5F136CAE"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
          <w:p w14:paraId="073D411B"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
          <w:p w14:paraId="53F75FE1"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 xml:space="preserve">Giovani </w:t>
            </w:r>
            <w:proofErr w:type="spellStart"/>
            <w:r w:rsidRPr="00D94330">
              <w:rPr>
                <w:rFonts w:ascii="Arial" w:eastAsiaTheme="minorEastAsia" w:hAnsi="Arial" w:cs="Arial"/>
                <w:bCs/>
                <w:sz w:val="18"/>
                <w:szCs w:val="18"/>
                <w:lang w:eastAsia="hr-HR"/>
              </w:rPr>
              <w:t>sportivi</w:t>
            </w:r>
            <w:proofErr w:type="spellEnd"/>
          </w:p>
        </w:tc>
        <w:tc>
          <w:tcPr>
            <w:tcW w:w="1341" w:type="pct"/>
            <w:tcBorders>
              <w:top w:val="single" w:sz="4" w:space="0" w:color="auto"/>
              <w:left w:val="single" w:sz="4" w:space="0" w:color="auto"/>
              <w:bottom w:val="single" w:sz="4" w:space="0" w:color="auto"/>
              <w:right w:val="single" w:sz="4" w:space="0" w:color="auto"/>
            </w:tcBorders>
            <w:hideMark/>
          </w:tcPr>
          <w:p w14:paraId="542627FC"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proofErr w:type="spellStart"/>
            <w:r w:rsidRPr="00D94330">
              <w:rPr>
                <w:rFonts w:ascii="Arial" w:eastAsiaTheme="minorEastAsia" w:hAnsi="Arial" w:cs="Arial"/>
                <w:bCs/>
                <w:sz w:val="18"/>
                <w:szCs w:val="18"/>
                <w:lang w:eastAsia="hr-HR"/>
              </w:rPr>
              <w:t>Viene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finanziato</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il</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controllo</w:t>
            </w:r>
            <w:proofErr w:type="spellEnd"/>
            <w:r w:rsidRPr="00D94330">
              <w:rPr>
                <w:rFonts w:ascii="Arial" w:eastAsiaTheme="minorEastAsia" w:hAnsi="Arial" w:cs="Arial"/>
                <w:bCs/>
                <w:sz w:val="18"/>
                <w:szCs w:val="18"/>
                <w:lang w:eastAsia="hr-HR"/>
              </w:rPr>
              <w:t xml:space="preserve"> medico </w:t>
            </w:r>
            <w:proofErr w:type="spellStart"/>
            <w:r w:rsidRPr="00D94330">
              <w:rPr>
                <w:rFonts w:ascii="Arial" w:eastAsiaTheme="minorEastAsia" w:hAnsi="Arial" w:cs="Arial"/>
                <w:bCs/>
                <w:sz w:val="18"/>
                <w:szCs w:val="18"/>
                <w:lang w:eastAsia="hr-HR"/>
              </w:rPr>
              <w:t>degli</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sportivi</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delle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categorie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più</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giovani</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che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vengono</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effettuati</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negli</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ambulatori</w:t>
            </w:r>
            <w:proofErr w:type="spellEnd"/>
            <w:r w:rsidRPr="00D94330">
              <w:rPr>
                <w:rFonts w:ascii="Arial" w:eastAsiaTheme="minorEastAsia" w:hAnsi="Arial" w:cs="Arial"/>
                <w:bCs/>
                <w:sz w:val="18"/>
                <w:szCs w:val="18"/>
                <w:lang w:eastAsia="hr-HR"/>
              </w:rPr>
              <w:t xml:space="preserve"> di medicina </w:t>
            </w:r>
            <w:proofErr w:type="spellStart"/>
            <w:r w:rsidRPr="00D94330">
              <w:rPr>
                <w:rFonts w:ascii="Arial" w:eastAsiaTheme="minorEastAsia" w:hAnsi="Arial" w:cs="Arial"/>
                <w:bCs/>
                <w:sz w:val="18"/>
                <w:szCs w:val="18"/>
                <w:lang w:eastAsia="hr-HR"/>
              </w:rPr>
              <w:t>sportiva</w:t>
            </w:r>
            <w:proofErr w:type="spellEnd"/>
            <w:r w:rsidRPr="00D94330">
              <w:rPr>
                <w:rFonts w:ascii="Arial" w:eastAsiaTheme="minorEastAsia" w:hAnsi="Arial" w:cs="Arial"/>
                <w:bCs/>
                <w:sz w:val="18"/>
                <w:szCs w:val="18"/>
                <w:lang w:eastAsia="hr-HR"/>
              </w:rPr>
              <w:t>.</w:t>
            </w:r>
          </w:p>
        </w:tc>
        <w:tc>
          <w:tcPr>
            <w:tcW w:w="706" w:type="pct"/>
            <w:tcBorders>
              <w:top w:val="single" w:sz="4" w:space="0" w:color="auto"/>
              <w:left w:val="single" w:sz="4" w:space="0" w:color="auto"/>
              <w:bottom w:val="single" w:sz="4" w:space="0" w:color="auto"/>
              <w:right w:val="single" w:sz="4" w:space="0" w:color="auto"/>
            </w:tcBorders>
            <w:vAlign w:val="center"/>
          </w:tcPr>
          <w:p w14:paraId="56D8C1F1"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9.880,00</w:t>
            </w:r>
          </w:p>
        </w:tc>
        <w:tc>
          <w:tcPr>
            <w:tcW w:w="588" w:type="pct"/>
            <w:tcBorders>
              <w:top w:val="single" w:sz="4" w:space="0" w:color="auto"/>
              <w:left w:val="single" w:sz="4" w:space="0" w:color="auto"/>
              <w:bottom w:val="single" w:sz="4" w:space="0" w:color="auto"/>
              <w:right w:val="single" w:sz="4" w:space="0" w:color="auto"/>
            </w:tcBorders>
            <w:vAlign w:val="center"/>
          </w:tcPr>
          <w:p w14:paraId="54951AC2"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9.880,00</w:t>
            </w:r>
          </w:p>
        </w:tc>
        <w:tc>
          <w:tcPr>
            <w:tcW w:w="507" w:type="pct"/>
            <w:tcBorders>
              <w:top w:val="single" w:sz="4" w:space="0" w:color="auto"/>
              <w:left w:val="single" w:sz="4" w:space="0" w:color="auto"/>
              <w:bottom w:val="single" w:sz="4" w:space="0" w:color="auto"/>
              <w:right w:val="single" w:sz="4" w:space="0" w:color="auto"/>
            </w:tcBorders>
            <w:vAlign w:val="center"/>
          </w:tcPr>
          <w:p w14:paraId="77306701"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100</w:t>
            </w:r>
          </w:p>
        </w:tc>
      </w:tr>
      <w:tr w:rsidR="00DA05F2" w:rsidRPr="00D94330" w14:paraId="48533276" w14:textId="77777777" w:rsidTr="002E744A">
        <w:tc>
          <w:tcPr>
            <w:tcW w:w="964" w:type="pct"/>
            <w:tcBorders>
              <w:top w:val="single" w:sz="4" w:space="0" w:color="auto"/>
              <w:left w:val="single" w:sz="4" w:space="0" w:color="auto"/>
              <w:bottom w:val="single" w:sz="4" w:space="0" w:color="auto"/>
              <w:right w:val="single" w:sz="4" w:space="0" w:color="auto"/>
            </w:tcBorders>
            <w:vAlign w:val="center"/>
          </w:tcPr>
          <w:p w14:paraId="0BC762F1" w14:textId="77777777" w:rsidR="00DA05F2" w:rsidRDefault="00DA05F2" w:rsidP="002E744A">
            <w:pPr>
              <w:spacing w:after="0" w:line="240" w:lineRule="auto"/>
              <w:rPr>
                <w:rFonts w:ascii="Arial" w:eastAsia="Times New Roman" w:hAnsi="Arial" w:cs="Arial"/>
                <w:b/>
                <w:iCs/>
                <w:sz w:val="18"/>
                <w:szCs w:val="18"/>
                <w:lang w:val="it-IT" w:eastAsia="hr-HR"/>
              </w:rPr>
            </w:pPr>
          </w:p>
          <w:p w14:paraId="7B2B7271" w14:textId="77777777" w:rsidR="00DA05F2" w:rsidRPr="00D94330" w:rsidRDefault="00DA05F2" w:rsidP="002E744A">
            <w:pPr>
              <w:spacing w:after="0" w:line="240" w:lineRule="auto"/>
              <w:rPr>
                <w:rFonts w:ascii="Arial" w:eastAsia="Times New Roman" w:hAnsi="Arial" w:cs="Arial"/>
                <w:b/>
                <w:iCs/>
                <w:sz w:val="18"/>
                <w:szCs w:val="18"/>
                <w:lang w:val="it-IT" w:eastAsia="hr-HR"/>
              </w:rPr>
            </w:pPr>
            <w:r w:rsidRPr="00D94330">
              <w:rPr>
                <w:rFonts w:ascii="Arial" w:eastAsia="Times New Roman" w:hAnsi="Arial" w:cs="Arial"/>
                <w:b/>
                <w:iCs/>
                <w:sz w:val="18"/>
                <w:szCs w:val="18"/>
                <w:lang w:val="it-IT" w:eastAsia="hr-HR"/>
              </w:rPr>
              <w:t>Attività</w:t>
            </w:r>
            <w:proofErr w:type="gramStart"/>
            <w:r w:rsidRPr="00D94330">
              <w:rPr>
                <w:rFonts w:ascii="Arial" w:eastAsia="Times New Roman" w:hAnsi="Arial" w:cs="Arial"/>
                <w:b/>
                <w:iCs/>
                <w:sz w:val="18"/>
                <w:szCs w:val="18"/>
                <w:lang w:val="it-IT" w:eastAsia="hr-HR"/>
              </w:rPr>
              <w:t xml:space="preserve">100014 </w:t>
            </w:r>
            <w:r w:rsidRPr="00D94330">
              <w:rPr>
                <w:rFonts w:ascii="Arial" w:hAnsi="Arial" w:cs="Arial"/>
                <w:b/>
                <w:iCs/>
                <w:sz w:val="18"/>
                <w:szCs w:val="18"/>
                <w:lang w:val="it-IT"/>
              </w:rPr>
              <w:t xml:space="preserve"> FINANZIAMENTO</w:t>
            </w:r>
            <w:proofErr w:type="gramEnd"/>
            <w:r w:rsidRPr="00D94330">
              <w:rPr>
                <w:rFonts w:ascii="Arial" w:hAnsi="Arial" w:cs="Arial"/>
                <w:b/>
                <w:iCs/>
                <w:sz w:val="18"/>
                <w:szCs w:val="18"/>
                <w:lang w:val="it-IT"/>
              </w:rPr>
              <w:t xml:space="preserve"> DEI PREMI </w:t>
            </w:r>
            <w:r w:rsidRPr="00D94330">
              <w:rPr>
                <w:rFonts w:ascii="Arial" w:hAnsi="Arial" w:cs="Arial"/>
                <w:b/>
                <w:iCs/>
                <w:sz w:val="18"/>
                <w:szCs w:val="18"/>
                <w:lang w:val="it-IT"/>
              </w:rPr>
              <w:lastRenderedPageBreak/>
              <w:t>SPORTIVI E DELLE MANIFESTAZIONI</w:t>
            </w:r>
          </w:p>
        </w:tc>
        <w:tc>
          <w:tcPr>
            <w:tcW w:w="894" w:type="pct"/>
            <w:tcBorders>
              <w:top w:val="single" w:sz="4" w:space="0" w:color="auto"/>
              <w:left w:val="single" w:sz="4" w:space="0" w:color="auto"/>
              <w:bottom w:val="single" w:sz="4" w:space="0" w:color="auto"/>
              <w:right w:val="single" w:sz="4" w:space="0" w:color="auto"/>
            </w:tcBorders>
            <w:vAlign w:val="center"/>
          </w:tcPr>
          <w:p w14:paraId="4CD25069"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p>
        </w:tc>
        <w:tc>
          <w:tcPr>
            <w:tcW w:w="1341" w:type="pct"/>
            <w:tcBorders>
              <w:top w:val="single" w:sz="4" w:space="0" w:color="auto"/>
              <w:left w:val="single" w:sz="4" w:space="0" w:color="auto"/>
              <w:bottom w:val="single" w:sz="4" w:space="0" w:color="auto"/>
              <w:right w:val="single" w:sz="4" w:space="0" w:color="auto"/>
            </w:tcBorders>
            <w:vAlign w:val="center"/>
          </w:tcPr>
          <w:p w14:paraId="3B63B39F"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p>
        </w:tc>
        <w:tc>
          <w:tcPr>
            <w:tcW w:w="706" w:type="pct"/>
            <w:tcBorders>
              <w:top w:val="single" w:sz="4" w:space="0" w:color="auto"/>
              <w:left w:val="single" w:sz="4" w:space="0" w:color="auto"/>
              <w:bottom w:val="single" w:sz="4" w:space="0" w:color="auto"/>
              <w:right w:val="single" w:sz="4" w:space="0" w:color="auto"/>
            </w:tcBorders>
            <w:vAlign w:val="center"/>
          </w:tcPr>
          <w:p w14:paraId="7AEEAEAE"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p>
        </w:tc>
        <w:tc>
          <w:tcPr>
            <w:tcW w:w="588" w:type="pct"/>
            <w:tcBorders>
              <w:top w:val="single" w:sz="4" w:space="0" w:color="auto"/>
              <w:left w:val="single" w:sz="4" w:space="0" w:color="auto"/>
              <w:bottom w:val="single" w:sz="4" w:space="0" w:color="auto"/>
              <w:right w:val="single" w:sz="4" w:space="0" w:color="auto"/>
            </w:tcBorders>
            <w:vAlign w:val="center"/>
          </w:tcPr>
          <w:p w14:paraId="31B033D6"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p>
        </w:tc>
        <w:tc>
          <w:tcPr>
            <w:tcW w:w="507" w:type="pct"/>
            <w:tcBorders>
              <w:top w:val="single" w:sz="4" w:space="0" w:color="auto"/>
              <w:left w:val="single" w:sz="4" w:space="0" w:color="auto"/>
              <w:bottom w:val="single" w:sz="4" w:space="0" w:color="auto"/>
              <w:right w:val="single" w:sz="4" w:space="0" w:color="auto"/>
            </w:tcBorders>
            <w:vAlign w:val="center"/>
          </w:tcPr>
          <w:p w14:paraId="4FC15E80" w14:textId="77777777" w:rsidR="00DA05F2" w:rsidRPr="00D94330" w:rsidRDefault="00DA05F2" w:rsidP="002E744A">
            <w:pPr>
              <w:spacing w:after="0" w:line="240" w:lineRule="auto"/>
              <w:jc w:val="center"/>
              <w:rPr>
                <w:rFonts w:ascii="Arial" w:eastAsia="Times New Roman" w:hAnsi="Arial" w:cs="Arial"/>
                <w:b/>
                <w:bCs/>
                <w:iCs/>
                <w:sz w:val="18"/>
                <w:szCs w:val="18"/>
                <w:lang w:val="it-IT" w:eastAsia="hr-HR"/>
              </w:rPr>
            </w:pPr>
          </w:p>
        </w:tc>
      </w:tr>
      <w:tr w:rsidR="00DA05F2" w:rsidRPr="00D94330" w14:paraId="323A4A84" w14:textId="77777777" w:rsidTr="002E744A">
        <w:trPr>
          <w:trHeight w:val="900"/>
        </w:trPr>
        <w:tc>
          <w:tcPr>
            <w:tcW w:w="964" w:type="pct"/>
            <w:tcBorders>
              <w:top w:val="single" w:sz="4" w:space="0" w:color="auto"/>
              <w:left w:val="single" w:sz="4" w:space="0" w:color="auto"/>
              <w:bottom w:val="single" w:sz="4" w:space="0" w:color="auto"/>
              <w:right w:val="single" w:sz="4" w:space="0" w:color="auto"/>
            </w:tcBorders>
            <w:vAlign w:val="center"/>
          </w:tcPr>
          <w:p w14:paraId="3AC3AA2A" w14:textId="77777777" w:rsidR="00DA05F2" w:rsidRPr="00D94330" w:rsidRDefault="00DA05F2" w:rsidP="002E744A">
            <w:pPr>
              <w:spacing w:after="0" w:line="240" w:lineRule="auto"/>
              <w:rPr>
                <w:rFonts w:ascii="Arial" w:eastAsia="Times New Roman" w:hAnsi="Arial" w:cs="Arial"/>
                <w:bCs/>
                <w:iCs/>
                <w:sz w:val="18"/>
                <w:szCs w:val="18"/>
                <w:lang w:val="it-IT" w:eastAsia="hr-HR"/>
              </w:rPr>
            </w:pPr>
            <w:r w:rsidRPr="00D94330">
              <w:rPr>
                <w:rFonts w:ascii="Arial" w:eastAsia="Times New Roman" w:hAnsi="Arial" w:cs="Arial"/>
                <w:bCs/>
                <w:iCs/>
                <w:sz w:val="18"/>
                <w:szCs w:val="18"/>
                <w:lang w:val="it-IT" w:eastAsia="hr-HR"/>
              </w:rPr>
              <w:t>R</w:t>
            </w:r>
            <w:proofErr w:type="gramStart"/>
            <w:r w:rsidRPr="00D94330">
              <w:rPr>
                <w:rFonts w:ascii="Arial" w:eastAsia="Times New Roman" w:hAnsi="Arial" w:cs="Arial"/>
                <w:bCs/>
                <w:iCs/>
                <w:sz w:val="18"/>
                <w:szCs w:val="18"/>
                <w:lang w:val="it-IT" w:eastAsia="hr-HR"/>
              </w:rPr>
              <w:t xml:space="preserve">138 </w:t>
            </w:r>
            <w:r w:rsidRPr="00D94330">
              <w:rPr>
                <w:rFonts w:ascii="Arial" w:hAnsi="Arial" w:cs="Arial"/>
                <w:bCs/>
                <w:i/>
                <w:sz w:val="18"/>
                <w:szCs w:val="18"/>
                <w:lang w:val="it-IT"/>
              </w:rPr>
              <w:t xml:space="preserve"> </w:t>
            </w:r>
            <w:r w:rsidRPr="00D94330">
              <w:rPr>
                <w:rFonts w:ascii="Arial" w:hAnsi="Arial" w:cs="Arial"/>
                <w:bCs/>
                <w:iCs/>
                <w:sz w:val="18"/>
                <w:szCs w:val="18"/>
                <w:lang w:val="it-IT"/>
              </w:rPr>
              <w:t>Premio</w:t>
            </w:r>
            <w:proofErr w:type="gramEnd"/>
            <w:r w:rsidRPr="00D94330">
              <w:rPr>
                <w:rFonts w:ascii="Arial" w:hAnsi="Arial" w:cs="Arial"/>
                <w:bCs/>
                <w:iCs/>
                <w:sz w:val="18"/>
                <w:szCs w:val="18"/>
                <w:lang w:val="it-IT"/>
              </w:rPr>
              <w:t xml:space="preserve"> per lo sportivo d'eccellenza</w:t>
            </w:r>
            <w:r w:rsidRPr="00D94330">
              <w:rPr>
                <w:rFonts w:ascii="Arial" w:eastAsia="Times New Roman" w:hAnsi="Arial" w:cs="Arial"/>
                <w:bCs/>
                <w:iCs/>
                <w:sz w:val="18"/>
                <w:szCs w:val="18"/>
                <w:lang w:val="it-IT" w:eastAsia="hr-HR"/>
              </w:rPr>
              <w:t xml:space="preserve"> </w:t>
            </w:r>
          </w:p>
        </w:tc>
        <w:tc>
          <w:tcPr>
            <w:tcW w:w="894" w:type="pct"/>
            <w:tcBorders>
              <w:top w:val="single" w:sz="4" w:space="0" w:color="auto"/>
              <w:left w:val="single" w:sz="4" w:space="0" w:color="auto"/>
              <w:bottom w:val="single" w:sz="4" w:space="0" w:color="auto"/>
              <w:right w:val="single" w:sz="4" w:space="0" w:color="auto"/>
            </w:tcBorders>
            <w:vAlign w:val="center"/>
            <w:hideMark/>
          </w:tcPr>
          <w:p w14:paraId="7F63EA2A" w14:textId="77777777" w:rsidR="00DA05F2" w:rsidRPr="00D94330" w:rsidRDefault="00DA05F2" w:rsidP="002E744A">
            <w:pPr>
              <w:spacing w:after="0" w:line="240" w:lineRule="auto"/>
              <w:jc w:val="center"/>
              <w:rPr>
                <w:rFonts w:ascii="Arial" w:eastAsia="Times New Roman" w:hAnsi="Arial" w:cs="Arial"/>
                <w:bCs/>
                <w:iCs/>
                <w:color w:val="4F81BD"/>
                <w:sz w:val="18"/>
                <w:szCs w:val="18"/>
                <w:lang w:val="it-IT" w:eastAsia="hr-HR"/>
              </w:rPr>
            </w:pPr>
            <w:r w:rsidRPr="00D94330">
              <w:rPr>
                <w:rFonts w:ascii="Arial" w:hAnsi="Arial" w:cs="Arial"/>
                <w:bCs/>
                <w:iCs/>
                <w:sz w:val="18"/>
                <w:szCs w:val="18"/>
                <w:lang w:val="it-IT"/>
              </w:rPr>
              <w:t>Sportivi - singoli</w:t>
            </w:r>
          </w:p>
        </w:tc>
        <w:tc>
          <w:tcPr>
            <w:tcW w:w="1341" w:type="pct"/>
            <w:tcBorders>
              <w:top w:val="single" w:sz="4" w:space="0" w:color="auto"/>
              <w:left w:val="single" w:sz="4" w:space="0" w:color="auto"/>
              <w:bottom w:val="single" w:sz="4" w:space="0" w:color="auto"/>
              <w:right w:val="single" w:sz="4" w:space="0" w:color="auto"/>
            </w:tcBorders>
            <w:vAlign w:val="center"/>
            <w:hideMark/>
          </w:tcPr>
          <w:p w14:paraId="371B5674"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r w:rsidRPr="00D94330">
              <w:rPr>
                <w:rFonts w:ascii="Arial" w:hAnsi="Arial" w:cs="Arial"/>
                <w:bCs/>
                <w:iCs/>
                <w:sz w:val="18"/>
                <w:szCs w:val="18"/>
                <w:lang w:val="it-IT"/>
              </w:rPr>
              <w:t>Finanziamento dei migliori atleti e di quelli eccellenti secondo la categorizzazione del Comitato Olimpico Croato</w:t>
            </w:r>
          </w:p>
        </w:tc>
        <w:tc>
          <w:tcPr>
            <w:tcW w:w="706" w:type="pct"/>
            <w:tcBorders>
              <w:top w:val="single" w:sz="4" w:space="0" w:color="auto"/>
              <w:left w:val="single" w:sz="4" w:space="0" w:color="auto"/>
              <w:bottom w:val="single" w:sz="4" w:space="0" w:color="auto"/>
              <w:right w:val="single" w:sz="4" w:space="0" w:color="auto"/>
            </w:tcBorders>
            <w:vAlign w:val="center"/>
          </w:tcPr>
          <w:p w14:paraId="2ED06A19"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r w:rsidRPr="00D94330">
              <w:rPr>
                <w:rFonts w:ascii="Arial" w:eastAsiaTheme="minorEastAsia" w:hAnsi="Arial" w:cs="Arial"/>
                <w:bCs/>
                <w:sz w:val="18"/>
                <w:szCs w:val="18"/>
                <w:lang w:eastAsia="hr-HR"/>
              </w:rPr>
              <w:t>6.414,00</w:t>
            </w:r>
          </w:p>
        </w:tc>
        <w:tc>
          <w:tcPr>
            <w:tcW w:w="588" w:type="pct"/>
            <w:tcBorders>
              <w:top w:val="single" w:sz="4" w:space="0" w:color="auto"/>
              <w:left w:val="single" w:sz="4" w:space="0" w:color="auto"/>
              <w:bottom w:val="single" w:sz="4" w:space="0" w:color="auto"/>
              <w:right w:val="single" w:sz="4" w:space="0" w:color="auto"/>
            </w:tcBorders>
            <w:vAlign w:val="center"/>
          </w:tcPr>
          <w:p w14:paraId="0C82FF47"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r w:rsidRPr="00D94330">
              <w:rPr>
                <w:rFonts w:ascii="Arial" w:eastAsiaTheme="minorEastAsia" w:hAnsi="Arial" w:cs="Arial"/>
                <w:bCs/>
                <w:sz w:val="18"/>
                <w:szCs w:val="18"/>
                <w:lang w:eastAsia="hr-HR"/>
              </w:rPr>
              <w:t>5.954,47</w:t>
            </w:r>
          </w:p>
        </w:tc>
        <w:tc>
          <w:tcPr>
            <w:tcW w:w="507" w:type="pct"/>
            <w:tcBorders>
              <w:top w:val="single" w:sz="4" w:space="0" w:color="auto"/>
              <w:left w:val="single" w:sz="4" w:space="0" w:color="auto"/>
              <w:bottom w:val="single" w:sz="4" w:space="0" w:color="auto"/>
              <w:right w:val="single" w:sz="4" w:space="0" w:color="auto"/>
            </w:tcBorders>
            <w:vAlign w:val="center"/>
          </w:tcPr>
          <w:p w14:paraId="1887F121" w14:textId="77777777" w:rsidR="00DA05F2" w:rsidRPr="00D94330" w:rsidRDefault="00DA05F2" w:rsidP="002E744A">
            <w:pPr>
              <w:spacing w:after="0" w:line="240" w:lineRule="auto"/>
              <w:jc w:val="center"/>
              <w:rPr>
                <w:rFonts w:ascii="Arial" w:eastAsia="Times New Roman" w:hAnsi="Arial" w:cs="Arial"/>
                <w:b/>
                <w:bCs/>
                <w:iCs/>
                <w:sz w:val="18"/>
                <w:szCs w:val="18"/>
                <w:lang w:val="it-IT" w:eastAsia="hr-HR"/>
              </w:rPr>
            </w:pPr>
            <w:r w:rsidRPr="00D94330">
              <w:rPr>
                <w:rFonts w:ascii="Arial" w:eastAsiaTheme="minorEastAsia" w:hAnsi="Arial" w:cs="Arial"/>
                <w:bCs/>
                <w:sz w:val="18"/>
                <w:szCs w:val="18"/>
                <w:lang w:eastAsia="hr-HR"/>
              </w:rPr>
              <w:t>92,84</w:t>
            </w:r>
          </w:p>
        </w:tc>
      </w:tr>
      <w:tr w:rsidR="00DA05F2" w:rsidRPr="00D94330" w14:paraId="56A56DE9" w14:textId="77777777" w:rsidTr="002E744A">
        <w:trPr>
          <w:trHeight w:val="732"/>
        </w:trPr>
        <w:tc>
          <w:tcPr>
            <w:tcW w:w="964" w:type="pct"/>
            <w:tcBorders>
              <w:top w:val="single" w:sz="4" w:space="0" w:color="auto"/>
              <w:left w:val="single" w:sz="4" w:space="0" w:color="auto"/>
              <w:bottom w:val="single" w:sz="4" w:space="0" w:color="auto"/>
              <w:right w:val="single" w:sz="4" w:space="0" w:color="auto"/>
            </w:tcBorders>
            <w:vAlign w:val="center"/>
          </w:tcPr>
          <w:p w14:paraId="01498765" w14:textId="77777777" w:rsidR="00DA05F2" w:rsidRPr="00D94330" w:rsidRDefault="00DA05F2" w:rsidP="002E744A">
            <w:pPr>
              <w:spacing w:after="0" w:line="240" w:lineRule="auto"/>
              <w:rPr>
                <w:rFonts w:ascii="Arial" w:eastAsia="Times New Roman" w:hAnsi="Arial" w:cs="Arial"/>
                <w:bCs/>
                <w:iCs/>
                <w:sz w:val="18"/>
                <w:szCs w:val="18"/>
                <w:lang w:val="it-IT" w:eastAsia="hr-HR"/>
              </w:rPr>
            </w:pPr>
            <w:r w:rsidRPr="00D94330">
              <w:rPr>
                <w:rFonts w:ascii="Arial" w:eastAsiaTheme="minorEastAsia" w:hAnsi="Arial" w:cs="Arial"/>
                <w:bCs/>
                <w:sz w:val="18"/>
                <w:szCs w:val="18"/>
                <w:lang w:eastAsia="hr-HR"/>
              </w:rPr>
              <w:t>R1184</w:t>
            </w:r>
          </w:p>
        </w:tc>
        <w:tc>
          <w:tcPr>
            <w:tcW w:w="894" w:type="pct"/>
            <w:tcBorders>
              <w:top w:val="single" w:sz="4" w:space="0" w:color="auto"/>
              <w:left w:val="single" w:sz="4" w:space="0" w:color="auto"/>
              <w:bottom w:val="single" w:sz="4" w:space="0" w:color="auto"/>
              <w:right w:val="single" w:sz="4" w:space="0" w:color="auto"/>
            </w:tcBorders>
            <w:vAlign w:val="center"/>
          </w:tcPr>
          <w:p w14:paraId="7CDBCE35" w14:textId="77777777" w:rsidR="00DA05F2" w:rsidRPr="00D94330" w:rsidRDefault="00DA05F2" w:rsidP="002E744A">
            <w:pPr>
              <w:spacing w:after="0" w:line="240" w:lineRule="auto"/>
              <w:jc w:val="center"/>
              <w:rPr>
                <w:rFonts w:ascii="Arial" w:hAnsi="Arial" w:cs="Arial"/>
                <w:bCs/>
                <w:iCs/>
                <w:sz w:val="18"/>
                <w:szCs w:val="18"/>
                <w:lang w:val="it-IT"/>
              </w:rPr>
            </w:pPr>
            <w:proofErr w:type="spellStart"/>
            <w:r w:rsidRPr="00D94330">
              <w:rPr>
                <w:rFonts w:ascii="Arial" w:eastAsiaTheme="minorEastAsia" w:hAnsi="Arial" w:cs="Arial"/>
                <w:bCs/>
                <w:sz w:val="18"/>
                <w:szCs w:val="18"/>
                <w:lang w:eastAsia="hr-HR"/>
              </w:rPr>
              <w:t>Manifestazione</w:t>
            </w:r>
            <w:proofErr w:type="spellEnd"/>
            <w:r w:rsidRPr="00D94330">
              <w:rPr>
                <w:rFonts w:ascii="Arial" w:eastAsiaTheme="minorEastAsia" w:hAnsi="Arial" w:cs="Arial"/>
                <w:bCs/>
                <w:sz w:val="18"/>
                <w:szCs w:val="18"/>
                <w:lang w:eastAsia="hr-HR"/>
              </w:rPr>
              <w:t xml:space="preserve"> 'Hoditi i zdravi biti''</w:t>
            </w:r>
          </w:p>
        </w:tc>
        <w:tc>
          <w:tcPr>
            <w:tcW w:w="1341" w:type="pct"/>
            <w:tcBorders>
              <w:top w:val="single" w:sz="4" w:space="0" w:color="auto"/>
              <w:left w:val="single" w:sz="4" w:space="0" w:color="auto"/>
              <w:bottom w:val="single" w:sz="4" w:space="0" w:color="auto"/>
              <w:right w:val="single" w:sz="4" w:space="0" w:color="auto"/>
            </w:tcBorders>
            <w:vAlign w:val="center"/>
          </w:tcPr>
          <w:p w14:paraId="1782C104" w14:textId="77777777" w:rsidR="00DA05F2" w:rsidRPr="00D94330" w:rsidRDefault="00DA05F2" w:rsidP="002E744A">
            <w:pPr>
              <w:spacing w:after="0" w:line="240" w:lineRule="auto"/>
              <w:jc w:val="center"/>
              <w:rPr>
                <w:rFonts w:ascii="Arial" w:hAnsi="Arial" w:cs="Arial"/>
                <w:bCs/>
                <w:iCs/>
                <w:sz w:val="18"/>
                <w:szCs w:val="18"/>
                <w:lang w:val="it-IT"/>
              </w:rPr>
            </w:pPr>
            <w:proofErr w:type="spellStart"/>
            <w:r w:rsidRPr="00D94330">
              <w:rPr>
                <w:rFonts w:ascii="Arial" w:eastAsiaTheme="minorEastAsia" w:hAnsi="Arial" w:cs="Arial"/>
                <w:bCs/>
                <w:sz w:val="18"/>
                <w:szCs w:val="18"/>
                <w:lang w:eastAsia="hr-HR"/>
              </w:rPr>
              <w:t>Il</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costo</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dell'organizzazione</w:t>
            </w:r>
            <w:proofErr w:type="spellEnd"/>
            <w:r w:rsidRPr="00D94330">
              <w:rPr>
                <w:rFonts w:ascii="Arial" w:eastAsiaTheme="minorEastAsia" w:hAnsi="Arial" w:cs="Arial"/>
                <w:bCs/>
                <w:sz w:val="18"/>
                <w:szCs w:val="18"/>
                <w:lang w:eastAsia="hr-HR"/>
              </w:rPr>
              <w:t xml:space="preserve"> </w:t>
            </w:r>
            <w:proofErr w:type="spellStart"/>
            <w:r w:rsidRPr="00D94330">
              <w:rPr>
                <w:rFonts w:ascii="Arial" w:eastAsiaTheme="minorEastAsia" w:hAnsi="Arial" w:cs="Arial"/>
                <w:bCs/>
                <w:sz w:val="18"/>
                <w:szCs w:val="18"/>
                <w:lang w:eastAsia="hr-HR"/>
              </w:rPr>
              <w:t>dell'evento</w:t>
            </w:r>
            <w:proofErr w:type="spellEnd"/>
            <w:r w:rsidRPr="00D94330">
              <w:rPr>
                <w:rFonts w:ascii="Arial" w:eastAsiaTheme="minorEastAsia" w:hAnsi="Arial" w:cs="Arial"/>
                <w:bCs/>
                <w:sz w:val="18"/>
                <w:szCs w:val="18"/>
                <w:lang w:eastAsia="hr-HR"/>
              </w:rPr>
              <w:t xml:space="preserve"> ''Hoditi i zdravi biti''</w:t>
            </w:r>
          </w:p>
        </w:tc>
        <w:tc>
          <w:tcPr>
            <w:tcW w:w="706" w:type="pct"/>
            <w:tcBorders>
              <w:top w:val="single" w:sz="4" w:space="0" w:color="auto"/>
              <w:left w:val="single" w:sz="4" w:space="0" w:color="auto"/>
              <w:bottom w:val="single" w:sz="4" w:space="0" w:color="auto"/>
              <w:right w:val="single" w:sz="4" w:space="0" w:color="auto"/>
            </w:tcBorders>
            <w:vAlign w:val="center"/>
          </w:tcPr>
          <w:p w14:paraId="0E337BEA"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3.771,17</w:t>
            </w:r>
          </w:p>
        </w:tc>
        <w:tc>
          <w:tcPr>
            <w:tcW w:w="588" w:type="pct"/>
            <w:tcBorders>
              <w:top w:val="single" w:sz="4" w:space="0" w:color="auto"/>
              <w:left w:val="single" w:sz="4" w:space="0" w:color="auto"/>
              <w:bottom w:val="single" w:sz="4" w:space="0" w:color="auto"/>
              <w:right w:val="single" w:sz="4" w:space="0" w:color="auto"/>
            </w:tcBorders>
            <w:vAlign w:val="center"/>
          </w:tcPr>
          <w:p w14:paraId="68258218"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2.021,17</w:t>
            </w:r>
          </w:p>
        </w:tc>
        <w:tc>
          <w:tcPr>
            <w:tcW w:w="507" w:type="pct"/>
            <w:tcBorders>
              <w:top w:val="single" w:sz="4" w:space="0" w:color="auto"/>
              <w:left w:val="single" w:sz="4" w:space="0" w:color="auto"/>
              <w:bottom w:val="single" w:sz="4" w:space="0" w:color="auto"/>
              <w:right w:val="single" w:sz="4" w:space="0" w:color="auto"/>
            </w:tcBorders>
            <w:vAlign w:val="center"/>
          </w:tcPr>
          <w:p w14:paraId="01FCB481" w14:textId="77777777" w:rsidR="00DA05F2" w:rsidRPr="00D94330" w:rsidRDefault="00DA05F2" w:rsidP="002E744A">
            <w:pPr>
              <w:spacing w:after="0" w:line="240" w:lineRule="auto"/>
              <w:jc w:val="center"/>
              <w:rPr>
                <w:rFonts w:ascii="Arial" w:eastAsiaTheme="minorEastAsia" w:hAnsi="Arial" w:cs="Arial"/>
                <w:bCs/>
                <w:sz w:val="18"/>
                <w:szCs w:val="18"/>
                <w:lang w:eastAsia="hr-HR"/>
              </w:rPr>
            </w:pPr>
            <w:r w:rsidRPr="00D94330">
              <w:rPr>
                <w:rFonts w:ascii="Arial" w:eastAsiaTheme="minorEastAsia" w:hAnsi="Arial" w:cs="Arial"/>
                <w:bCs/>
                <w:sz w:val="18"/>
                <w:szCs w:val="18"/>
                <w:lang w:eastAsia="hr-HR"/>
              </w:rPr>
              <w:t>53,59</w:t>
            </w:r>
          </w:p>
        </w:tc>
      </w:tr>
      <w:tr w:rsidR="00DA05F2" w:rsidRPr="00D94330" w14:paraId="4F89E884" w14:textId="77777777" w:rsidTr="002E744A">
        <w:trPr>
          <w:trHeight w:val="1002"/>
        </w:trPr>
        <w:tc>
          <w:tcPr>
            <w:tcW w:w="964" w:type="pct"/>
            <w:tcBorders>
              <w:top w:val="single" w:sz="4" w:space="0" w:color="auto"/>
              <w:left w:val="single" w:sz="4" w:space="0" w:color="auto"/>
              <w:bottom w:val="single" w:sz="4" w:space="0" w:color="auto"/>
              <w:right w:val="single" w:sz="4" w:space="0" w:color="auto"/>
            </w:tcBorders>
            <w:vAlign w:val="center"/>
            <w:hideMark/>
          </w:tcPr>
          <w:p w14:paraId="23767491" w14:textId="77777777" w:rsidR="00DA05F2" w:rsidRPr="00D94330" w:rsidRDefault="00DA05F2" w:rsidP="002E744A">
            <w:pPr>
              <w:spacing w:after="0" w:line="240" w:lineRule="auto"/>
              <w:rPr>
                <w:rFonts w:ascii="Arial" w:eastAsia="Times New Roman" w:hAnsi="Arial" w:cs="Arial"/>
                <w:b/>
                <w:iCs/>
                <w:sz w:val="18"/>
                <w:szCs w:val="18"/>
                <w:lang w:val="it-IT" w:eastAsia="hr-HR"/>
              </w:rPr>
            </w:pPr>
            <w:r w:rsidRPr="00D94330">
              <w:rPr>
                <w:rFonts w:ascii="Arial" w:eastAsia="Times New Roman" w:hAnsi="Arial" w:cs="Arial"/>
                <w:b/>
                <w:iCs/>
                <w:sz w:val="18"/>
                <w:szCs w:val="18"/>
                <w:lang w:val="it-IT" w:eastAsia="hr-HR"/>
              </w:rPr>
              <w:t>Attività</w:t>
            </w:r>
            <w:proofErr w:type="gramStart"/>
            <w:r w:rsidRPr="00D94330">
              <w:rPr>
                <w:rFonts w:ascii="Arial" w:eastAsia="Times New Roman" w:hAnsi="Arial" w:cs="Arial"/>
                <w:b/>
                <w:iCs/>
                <w:sz w:val="18"/>
                <w:szCs w:val="18"/>
                <w:lang w:val="it-IT" w:eastAsia="hr-HR"/>
              </w:rPr>
              <w:t xml:space="preserve">100015 </w:t>
            </w:r>
            <w:r w:rsidRPr="00D94330">
              <w:rPr>
                <w:rFonts w:ascii="Arial" w:hAnsi="Arial" w:cs="Arial"/>
                <w:b/>
                <w:i/>
                <w:sz w:val="18"/>
                <w:szCs w:val="18"/>
                <w:lang w:val="it-IT"/>
              </w:rPr>
              <w:t xml:space="preserve"> </w:t>
            </w:r>
            <w:r w:rsidRPr="00D94330">
              <w:rPr>
                <w:rFonts w:ascii="Arial" w:hAnsi="Arial" w:cs="Arial"/>
                <w:b/>
                <w:iCs/>
                <w:sz w:val="18"/>
                <w:szCs w:val="18"/>
                <w:lang w:val="it-IT"/>
              </w:rPr>
              <w:t>MANUTENZIONE</w:t>
            </w:r>
            <w:proofErr w:type="gramEnd"/>
            <w:r w:rsidRPr="00D94330">
              <w:rPr>
                <w:rFonts w:ascii="Arial" w:hAnsi="Arial" w:cs="Arial"/>
                <w:b/>
                <w:iCs/>
                <w:sz w:val="18"/>
                <w:szCs w:val="18"/>
                <w:lang w:val="it-IT"/>
              </w:rPr>
              <w:t xml:space="preserve"> DELLE STRUTTURE SPORTIVE</w:t>
            </w:r>
          </w:p>
        </w:tc>
        <w:tc>
          <w:tcPr>
            <w:tcW w:w="894" w:type="pct"/>
            <w:tcBorders>
              <w:top w:val="single" w:sz="4" w:space="0" w:color="auto"/>
              <w:left w:val="single" w:sz="4" w:space="0" w:color="auto"/>
              <w:bottom w:val="single" w:sz="4" w:space="0" w:color="auto"/>
              <w:right w:val="single" w:sz="4" w:space="0" w:color="auto"/>
            </w:tcBorders>
            <w:vAlign w:val="center"/>
          </w:tcPr>
          <w:p w14:paraId="12629EE4"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p>
          <w:p w14:paraId="6C765DDA"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p>
        </w:tc>
        <w:tc>
          <w:tcPr>
            <w:tcW w:w="1341" w:type="pct"/>
            <w:tcBorders>
              <w:top w:val="single" w:sz="4" w:space="0" w:color="auto"/>
              <w:left w:val="single" w:sz="4" w:space="0" w:color="auto"/>
              <w:bottom w:val="single" w:sz="4" w:space="0" w:color="auto"/>
              <w:right w:val="single" w:sz="4" w:space="0" w:color="auto"/>
            </w:tcBorders>
            <w:vAlign w:val="center"/>
          </w:tcPr>
          <w:p w14:paraId="13FB69E9"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p>
        </w:tc>
        <w:tc>
          <w:tcPr>
            <w:tcW w:w="706" w:type="pct"/>
            <w:tcBorders>
              <w:top w:val="single" w:sz="4" w:space="0" w:color="auto"/>
              <w:left w:val="single" w:sz="4" w:space="0" w:color="auto"/>
              <w:bottom w:val="single" w:sz="4" w:space="0" w:color="auto"/>
              <w:right w:val="single" w:sz="4" w:space="0" w:color="auto"/>
            </w:tcBorders>
            <w:vAlign w:val="center"/>
          </w:tcPr>
          <w:p w14:paraId="2F1AD0E9"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p>
        </w:tc>
        <w:tc>
          <w:tcPr>
            <w:tcW w:w="588" w:type="pct"/>
            <w:tcBorders>
              <w:top w:val="single" w:sz="4" w:space="0" w:color="auto"/>
              <w:left w:val="single" w:sz="4" w:space="0" w:color="auto"/>
              <w:bottom w:val="single" w:sz="4" w:space="0" w:color="auto"/>
              <w:right w:val="single" w:sz="4" w:space="0" w:color="auto"/>
            </w:tcBorders>
            <w:vAlign w:val="center"/>
          </w:tcPr>
          <w:p w14:paraId="32CD3624"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p>
        </w:tc>
        <w:tc>
          <w:tcPr>
            <w:tcW w:w="507" w:type="pct"/>
            <w:tcBorders>
              <w:top w:val="single" w:sz="4" w:space="0" w:color="auto"/>
              <w:left w:val="single" w:sz="4" w:space="0" w:color="auto"/>
              <w:bottom w:val="single" w:sz="4" w:space="0" w:color="auto"/>
              <w:right w:val="single" w:sz="4" w:space="0" w:color="auto"/>
            </w:tcBorders>
            <w:vAlign w:val="center"/>
          </w:tcPr>
          <w:p w14:paraId="05A2BF19" w14:textId="77777777" w:rsidR="00DA05F2" w:rsidRPr="00D94330" w:rsidRDefault="00DA05F2" w:rsidP="002E744A">
            <w:pPr>
              <w:spacing w:after="0" w:line="240" w:lineRule="auto"/>
              <w:jc w:val="center"/>
              <w:rPr>
                <w:rFonts w:ascii="Arial" w:eastAsia="Times New Roman" w:hAnsi="Arial" w:cs="Arial"/>
                <w:b/>
                <w:iCs/>
                <w:sz w:val="18"/>
                <w:szCs w:val="18"/>
                <w:lang w:val="it-IT" w:eastAsia="hr-HR"/>
              </w:rPr>
            </w:pPr>
          </w:p>
        </w:tc>
      </w:tr>
      <w:tr w:rsidR="00DA05F2" w:rsidRPr="00D94330" w14:paraId="744C684A" w14:textId="77777777" w:rsidTr="002E744A">
        <w:trPr>
          <w:trHeight w:val="1340"/>
        </w:trPr>
        <w:tc>
          <w:tcPr>
            <w:tcW w:w="964" w:type="pct"/>
            <w:tcBorders>
              <w:top w:val="single" w:sz="4" w:space="0" w:color="auto"/>
              <w:left w:val="single" w:sz="4" w:space="0" w:color="auto"/>
              <w:bottom w:val="single" w:sz="4" w:space="0" w:color="auto"/>
              <w:right w:val="single" w:sz="4" w:space="0" w:color="auto"/>
            </w:tcBorders>
            <w:vAlign w:val="center"/>
          </w:tcPr>
          <w:p w14:paraId="78A9DFE6" w14:textId="77777777" w:rsidR="00DA05F2" w:rsidRPr="00D94330" w:rsidRDefault="00DA05F2" w:rsidP="002E744A">
            <w:pPr>
              <w:spacing w:after="0" w:line="240" w:lineRule="auto"/>
              <w:rPr>
                <w:rFonts w:ascii="Arial" w:eastAsia="Times New Roman" w:hAnsi="Arial" w:cs="Arial"/>
                <w:bCs/>
                <w:iCs/>
                <w:sz w:val="18"/>
                <w:szCs w:val="18"/>
                <w:lang w:val="it-IT" w:eastAsia="hr-HR"/>
              </w:rPr>
            </w:pPr>
          </w:p>
          <w:p w14:paraId="27FF737E" w14:textId="77777777" w:rsidR="00DA05F2" w:rsidRPr="00D94330" w:rsidRDefault="00DA05F2" w:rsidP="002E744A">
            <w:pPr>
              <w:spacing w:after="0" w:line="240" w:lineRule="auto"/>
              <w:rPr>
                <w:rFonts w:ascii="Arial" w:eastAsia="Times New Roman" w:hAnsi="Arial" w:cs="Arial"/>
                <w:bCs/>
                <w:iCs/>
                <w:sz w:val="18"/>
                <w:szCs w:val="18"/>
                <w:lang w:val="it-IT" w:eastAsia="hr-HR"/>
              </w:rPr>
            </w:pPr>
            <w:r w:rsidRPr="00D94330">
              <w:rPr>
                <w:rFonts w:ascii="Arial" w:eastAsia="Times New Roman" w:hAnsi="Arial" w:cs="Arial"/>
                <w:bCs/>
                <w:iCs/>
                <w:sz w:val="18"/>
                <w:szCs w:val="18"/>
                <w:lang w:val="it-IT" w:eastAsia="hr-HR"/>
              </w:rPr>
              <w:t>R</w:t>
            </w:r>
            <w:proofErr w:type="gramStart"/>
            <w:r w:rsidRPr="00D94330">
              <w:rPr>
                <w:rFonts w:ascii="Arial" w:eastAsia="Times New Roman" w:hAnsi="Arial" w:cs="Arial"/>
                <w:bCs/>
                <w:iCs/>
                <w:sz w:val="18"/>
                <w:szCs w:val="18"/>
                <w:lang w:val="it-IT" w:eastAsia="hr-HR"/>
              </w:rPr>
              <w:t xml:space="preserve">140 </w:t>
            </w:r>
            <w:r w:rsidRPr="00D94330">
              <w:rPr>
                <w:rFonts w:ascii="Arial" w:hAnsi="Arial" w:cs="Arial"/>
                <w:bCs/>
                <w:iCs/>
                <w:sz w:val="18"/>
                <w:szCs w:val="18"/>
                <w:lang w:val="it-IT"/>
              </w:rPr>
              <w:t xml:space="preserve"> Manutenzione</w:t>
            </w:r>
            <w:proofErr w:type="gramEnd"/>
            <w:r w:rsidRPr="00D94330">
              <w:rPr>
                <w:rFonts w:ascii="Arial" w:hAnsi="Arial" w:cs="Arial"/>
                <w:bCs/>
                <w:iCs/>
                <w:sz w:val="18"/>
                <w:szCs w:val="18"/>
                <w:lang w:val="it-IT"/>
              </w:rPr>
              <w:t xml:space="preserve"> dei terreni e degli impianti sportivi</w:t>
            </w:r>
          </w:p>
          <w:p w14:paraId="0DFE62D9" w14:textId="77777777" w:rsidR="00DA05F2" w:rsidRPr="00D94330" w:rsidRDefault="00DA05F2" w:rsidP="002E744A">
            <w:pPr>
              <w:spacing w:after="0" w:line="240" w:lineRule="auto"/>
              <w:rPr>
                <w:rFonts w:ascii="Arial" w:eastAsia="Times New Roman" w:hAnsi="Arial" w:cs="Arial"/>
                <w:bCs/>
                <w:iCs/>
                <w:sz w:val="18"/>
                <w:szCs w:val="18"/>
                <w:lang w:val="it-IT" w:eastAsia="hr-HR"/>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7322C98A"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r w:rsidRPr="00D94330">
              <w:rPr>
                <w:rFonts w:ascii="Arial" w:hAnsi="Arial" w:cs="Arial"/>
                <w:bCs/>
                <w:iCs/>
                <w:sz w:val="18"/>
                <w:szCs w:val="18"/>
                <w:lang w:val="it-IT"/>
              </w:rPr>
              <w:t>Club sportivi e associazioni della Città di Novigrad-Cittanova</w:t>
            </w:r>
          </w:p>
        </w:tc>
        <w:tc>
          <w:tcPr>
            <w:tcW w:w="1341" w:type="pct"/>
            <w:tcBorders>
              <w:top w:val="single" w:sz="4" w:space="0" w:color="auto"/>
              <w:left w:val="single" w:sz="4" w:space="0" w:color="auto"/>
              <w:bottom w:val="single" w:sz="4" w:space="0" w:color="auto"/>
              <w:right w:val="single" w:sz="4" w:space="0" w:color="auto"/>
            </w:tcBorders>
            <w:vAlign w:val="center"/>
            <w:hideMark/>
          </w:tcPr>
          <w:p w14:paraId="189AA181"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r w:rsidRPr="00D94330">
              <w:rPr>
                <w:rFonts w:ascii="Arial" w:eastAsia="Times New Roman" w:hAnsi="Arial" w:cs="Arial"/>
                <w:bCs/>
                <w:iCs/>
                <w:sz w:val="18"/>
                <w:szCs w:val="18"/>
                <w:lang w:val="it-IT" w:eastAsia="hr-HR"/>
              </w:rPr>
              <w:t>Si coprono le spese delle utenze e dei campi e strutture sportive</w:t>
            </w:r>
          </w:p>
        </w:tc>
        <w:tc>
          <w:tcPr>
            <w:tcW w:w="706" w:type="pct"/>
            <w:tcBorders>
              <w:top w:val="single" w:sz="4" w:space="0" w:color="auto"/>
              <w:left w:val="single" w:sz="4" w:space="0" w:color="auto"/>
              <w:bottom w:val="single" w:sz="4" w:space="0" w:color="auto"/>
              <w:right w:val="single" w:sz="4" w:space="0" w:color="auto"/>
            </w:tcBorders>
            <w:vAlign w:val="center"/>
          </w:tcPr>
          <w:p w14:paraId="7F329AC4"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r w:rsidRPr="00D94330">
              <w:rPr>
                <w:rFonts w:ascii="Arial" w:eastAsiaTheme="minorEastAsia" w:hAnsi="Arial" w:cs="Arial"/>
                <w:bCs/>
                <w:sz w:val="18"/>
                <w:szCs w:val="18"/>
                <w:lang w:eastAsia="hr-HR"/>
              </w:rPr>
              <w:t>110.000,00</w:t>
            </w:r>
          </w:p>
        </w:tc>
        <w:tc>
          <w:tcPr>
            <w:tcW w:w="588" w:type="pct"/>
            <w:tcBorders>
              <w:top w:val="single" w:sz="4" w:space="0" w:color="auto"/>
              <w:left w:val="single" w:sz="4" w:space="0" w:color="auto"/>
              <w:bottom w:val="single" w:sz="4" w:space="0" w:color="auto"/>
              <w:right w:val="single" w:sz="4" w:space="0" w:color="auto"/>
            </w:tcBorders>
            <w:vAlign w:val="center"/>
          </w:tcPr>
          <w:p w14:paraId="5368474A" w14:textId="77777777" w:rsidR="00DA05F2" w:rsidRPr="00D94330" w:rsidRDefault="00DA05F2" w:rsidP="002E744A">
            <w:pPr>
              <w:spacing w:after="0" w:line="240" w:lineRule="auto"/>
              <w:jc w:val="center"/>
              <w:rPr>
                <w:rFonts w:ascii="Arial" w:eastAsia="Times New Roman" w:hAnsi="Arial" w:cs="Arial"/>
                <w:bCs/>
                <w:iCs/>
                <w:sz w:val="18"/>
                <w:szCs w:val="18"/>
                <w:lang w:val="it-IT" w:eastAsia="hr-HR"/>
              </w:rPr>
            </w:pPr>
            <w:r w:rsidRPr="00D94330">
              <w:rPr>
                <w:rFonts w:ascii="Arial" w:eastAsiaTheme="minorEastAsia" w:hAnsi="Arial" w:cs="Arial"/>
                <w:bCs/>
                <w:sz w:val="18"/>
                <w:szCs w:val="18"/>
                <w:lang w:eastAsia="hr-HR"/>
              </w:rPr>
              <w:t>110.779,14</w:t>
            </w:r>
          </w:p>
        </w:tc>
        <w:tc>
          <w:tcPr>
            <w:tcW w:w="507" w:type="pct"/>
            <w:tcBorders>
              <w:top w:val="single" w:sz="4" w:space="0" w:color="auto"/>
              <w:left w:val="single" w:sz="4" w:space="0" w:color="auto"/>
              <w:bottom w:val="single" w:sz="4" w:space="0" w:color="auto"/>
              <w:right w:val="single" w:sz="4" w:space="0" w:color="auto"/>
            </w:tcBorders>
            <w:vAlign w:val="center"/>
          </w:tcPr>
          <w:p w14:paraId="6283C5E9" w14:textId="77777777" w:rsidR="00DA05F2" w:rsidRPr="00D94330" w:rsidRDefault="00DA05F2" w:rsidP="002E744A">
            <w:pPr>
              <w:spacing w:after="0" w:line="240" w:lineRule="auto"/>
              <w:jc w:val="center"/>
              <w:rPr>
                <w:rFonts w:ascii="Arial" w:eastAsia="Times New Roman" w:hAnsi="Arial" w:cs="Arial"/>
                <w:b/>
                <w:iCs/>
                <w:sz w:val="18"/>
                <w:szCs w:val="18"/>
                <w:lang w:val="it-IT" w:eastAsia="hr-HR"/>
              </w:rPr>
            </w:pPr>
            <w:r w:rsidRPr="00D94330">
              <w:rPr>
                <w:rFonts w:ascii="Arial" w:eastAsiaTheme="minorEastAsia" w:hAnsi="Arial" w:cs="Arial"/>
                <w:bCs/>
                <w:sz w:val="18"/>
                <w:szCs w:val="18"/>
                <w:lang w:eastAsia="hr-HR"/>
              </w:rPr>
              <w:t>91,96</w:t>
            </w:r>
          </w:p>
        </w:tc>
      </w:tr>
    </w:tbl>
    <w:p w14:paraId="3249C742" w14:textId="77777777" w:rsidR="00DA05F2" w:rsidRPr="00D94330" w:rsidRDefault="00DA05F2" w:rsidP="00DA05F2">
      <w:pPr>
        <w:spacing w:after="0" w:line="240" w:lineRule="auto"/>
        <w:rPr>
          <w:rFonts w:ascii="Arial" w:hAnsi="Arial" w:cs="Arial"/>
          <w:sz w:val="20"/>
          <w:szCs w:val="20"/>
          <w:lang w:val="it-IT"/>
        </w:rPr>
      </w:pPr>
    </w:p>
    <w:p w14:paraId="536E09DD" w14:textId="77777777" w:rsidR="00DA05F2" w:rsidRPr="00D94330" w:rsidRDefault="00DA05F2" w:rsidP="00DA05F2">
      <w:pPr>
        <w:spacing w:after="0" w:line="240" w:lineRule="auto"/>
        <w:rPr>
          <w:rFonts w:ascii="Arial" w:hAnsi="Arial" w:cs="Arial"/>
          <w:sz w:val="20"/>
          <w:szCs w:val="20"/>
          <w:lang w:val="it-IT"/>
        </w:rPr>
      </w:pPr>
    </w:p>
    <w:p w14:paraId="3F7D49CA" w14:textId="77777777" w:rsidR="00DA05F2" w:rsidRPr="00D94330" w:rsidRDefault="00DA05F2" w:rsidP="00DA05F2">
      <w:pPr>
        <w:spacing w:after="0" w:line="240" w:lineRule="auto"/>
        <w:rPr>
          <w:rFonts w:ascii="Arial" w:hAnsi="Arial" w:cs="Arial"/>
          <w:sz w:val="20"/>
          <w:szCs w:val="20"/>
          <w:lang w:val="it-IT"/>
        </w:rPr>
      </w:pPr>
      <w:r w:rsidRPr="00D94330">
        <w:rPr>
          <w:rFonts w:ascii="Arial" w:hAnsi="Arial" w:cs="Arial"/>
          <w:sz w:val="20"/>
          <w:szCs w:val="20"/>
          <w:lang w:val="it-IT"/>
        </w:rPr>
        <w:t>CLASSE: 620-01/23-01/04</w:t>
      </w:r>
    </w:p>
    <w:p w14:paraId="44849071" w14:textId="77777777" w:rsidR="00DA05F2" w:rsidRPr="00D94330" w:rsidRDefault="00DA05F2" w:rsidP="00DA05F2">
      <w:pPr>
        <w:spacing w:after="0" w:line="240" w:lineRule="auto"/>
        <w:rPr>
          <w:rFonts w:ascii="Arial" w:hAnsi="Arial" w:cs="Arial"/>
          <w:sz w:val="20"/>
          <w:szCs w:val="20"/>
          <w:lang w:val="it-IT"/>
        </w:rPr>
      </w:pPr>
      <w:r w:rsidRPr="00D94330">
        <w:rPr>
          <w:rFonts w:ascii="Arial" w:hAnsi="Arial" w:cs="Arial"/>
          <w:sz w:val="20"/>
          <w:szCs w:val="20"/>
          <w:lang w:val="it-IT"/>
        </w:rPr>
        <w:t xml:space="preserve">N. PROT.: 2163-5-02-25-06  </w:t>
      </w:r>
    </w:p>
    <w:p w14:paraId="2CA61286" w14:textId="77777777" w:rsidR="00DA05F2" w:rsidRPr="00D94330" w:rsidRDefault="00DA05F2" w:rsidP="00DA05F2">
      <w:pPr>
        <w:spacing w:after="0" w:line="240" w:lineRule="auto"/>
        <w:rPr>
          <w:rFonts w:ascii="Arial" w:hAnsi="Arial" w:cs="Arial"/>
          <w:sz w:val="20"/>
          <w:szCs w:val="20"/>
          <w:lang w:val="it-IT"/>
        </w:rPr>
      </w:pPr>
      <w:r w:rsidRPr="00D94330">
        <w:rPr>
          <w:rFonts w:ascii="Arial" w:hAnsi="Arial" w:cs="Arial"/>
          <w:sz w:val="20"/>
          <w:szCs w:val="20"/>
          <w:lang w:val="it-IT"/>
        </w:rPr>
        <w:t>Cittanova, 30 luglio 2025</w:t>
      </w:r>
    </w:p>
    <w:p w14:paraId="7A215F7D" w14:textId="77777777" w:rsidR="00DA05F2" w:rsidRPr="00D94330" w:rsidRDefault="00DA05F2" w:rsidP="00DA05F2">
      <w:pPr>
        <w:spacing w:after="0" w:line="240" w:lineRule="auto"/>
        <w:rPr>
          <w:rFonts w:ascii="Arial" w:hAnsi="Arial" w:cs="Arial"/>
          <w:sz w:val="20"/>
          <w:szCs w:val="20"/>
          <w:lang w:val="it-IT"/>
        </w:rPr>
      </w:pPr>
    </w:p>
    <w:p w14:paraId="3BB63366"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 xml:space="preserve">IL CONSIGLIO CITTADINO DELLA CITTÀ DI </w:t>
      </w:r>
      <w:proofErr w:type="spellStart"/>
      <w:r w:rsidRPr="008D5F63">
        <w:rPr>
          <w:rFonts w:ascii="Arial" w:eastAsia="Aptos" w:hAnsi="Arial" w:cs="Arial"/>
          <w:sz w:val="20"/>
          <w:szCs w:val="20"/>
          <w:lang w:val="it-IT"/>
        </w:rPr>
        <w:t>NOVIGRADA</w:t>
      </w:r>
      <w:proofErr w:type="spellEnd"/>
      <w:r w:rsidRPr="008D5F63">
        <w:rPr>
          <w:rFonts w:ascii="Arial" w:eastAsia="Aptos" w:hAnsi="Arial" w:cs="Arial"/>
          <w:sz w:val="20"/>
          <w:szCs w:val="20"/>
          <w:lang w:val="it-IT"/>
        </w:rPr>
        <w:t>-CITTANOVA</w:t>
      </w:r>
    </w:p>
    <w:p w14:paraId="57DE9510"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IL PRESIDENTE</w:t>
      </w:r>
    </w:p>
    <w:p w14:paraId="11096BD2" w14:textId="77777777" w:rsidR="00C5793D" w:rsidRPr="003B1824" w:rsidRDefault="00C5793D" w:rsidP="00C5793D">
      <w:pPr>
        <w:spacing w:after="0" w:line="240" w:lineRule="auto"/>
        <w:jc w:val="center"/>
        <w:rPr>
          <w:rFonts w:ascii="Arial" w:hAnsi="Arial" w:cs="Arial"/>
          <w:sz w:val="20"/>
          <w:szCs w:val="20"/>
          <w:lang w:val="it-IT"/>
        </w:rPr>
      </w:pPr>
      <w:r w:rsidRPr="003B1824">
        <w:rPr>
          <w:rFonts w:ascii="Arial" w:hAnsi="Arial" w:cs="Arial"/>
          <w:sz w:val="20"/>
          <w:szCs w:val="20"/>
          <w:lang w:val="it-IT"/>
        </w:rPr>
        <w:t>Katarina Nemet</w:t>
      </w:r>
    </w:p>
    <w:p w14:paraId="2B1B5346" w14:textId="77777777" w:rsidR="00DA05F2" w:rsidRPr="00D94330" w:rsidRDefault="00DA05F2" w:rsidP="00DA05F2">
      <w:pPr>
        <w:spacing w:after="0" w:line="240" w:lineRule="auto"/>
        <w:rPr>
          <w:rFonts w:ascii="Arial" w:hAnsi="Arial" w:cs="Arial"/>
          <w:sz w:val="20"/>
          <w:szCs w:val="20"/>
          <w:lang w:val="it-IT"/>
        </w:rPr>
      </w:pPr>
    </w:p>
    <w:p w14:paraId="525679EC" w14:textId="77777777" w:rsidR="00DA05F2" w:rsidRDefault="00DA05F2" w:rsidP="00DA05F2">
      <w:pPr>
        <w:spacing w:after="160" w:line="259" w:lineRule="auto"/>
        <w:rPr>
          <w:rFonts w:ascii="Arial" w:hAnsi="Arial" w:cs="Arial"/>
          <w:sz w:val="20"/>
          <w:szCs w:val="20"/>
          <w:lang w:val="it-IT"/>
        </w:rPr>
      </w:pPr>
      <w:r>
        <w:rPr>
          <w:rFonts w:ascii="Arial" w:hAnsi="Arial" w:cs="Arial"/>
          <w:sz w:val="20"/>
          <w:szCs w:val="20"/>
          <w:lang w:val="it-IT"/>
        </w:rPr>
        <w:br w:type="page"/>
      </w:r>
    </w:p>
    <w:p w14:paraId="5A90363D" w14:textId="77777777" w:rsidR="00DA05F2" w:rsidRPr="005549D5" w:rsidRDefault="00DA05F2" w:rsidP="00DA05F2">
      <w:pPr>
        <w:spacing w:after="0" w:line="240" w:lineRule="auto"/>
        <w:jc w:val="both"/>
        <w:rPr>
          <w:rFonts w:ascii="Arial" w:hAnsi="Arial" w:cs="Arial"/>
          <w:sz w:val="20"/>
          <w:szCs w:val="20"/>
          <w:lang w:val="it-IT"/>
        </w:rPr>
      </w:pPr>
      <w:r w:rsidRPr="005549D5">
        <w:rPr>
          <w:rFonts w:ascii="Arial" w:hAnsi="Arial" w:cs="Arial"/>
          <w:sz w:val="20"/>
          <w:szCs w:val="20"/>
          <w:lang w:val="it-IT"/>
        </w:rPr>
        <w:lastRenderedPageBreak/>
        <w:t>Ai sensi dell'articolo 76 della Legge sul bilancio (Gazzetta ufficiale n. 144/21) e dell'articolo 101 dello Statuto della Città di Novigrad-Cittanova (“Bollettino ufficiale della Città di Novigrad - Cittanova”, n. 5/09, 3/13, 2/14, 2/17, 1/18, 2/20, 8/20-rettifica, 1/21, 6/21 i 7/21 – testo consolidato e 3/22), il Consiglio cittadino della Città di Novigrad-Cittanova nella seduta del 30 luglio 2025 emana la</w:t>
      </w:r>
    </w:p>
    <w:p w14:paraId="697DA464" w14:textId="77777777" w:rsidR="00DA05F2" w:rsidRDefault="00DA05F2" w:rsidP="00DA05F2">
      <w:pPr>
        <w:spacing w:after="0" w:line="240" w:lineRule="auto"/>
        <w:rPr>
          <w:rFonts w:ascii="Arial" w:hAnsi="Arial" w:cs="Arial"/>
          <w:sz w:val="20"/>
          <w:szCs w:val="20"/>
          <w:lang w:val="it-IT"/>
        </w:rPr>
      </w:pPr>
    </w:p>
    <w:p w14:paraId="14186F31" w14:textId="77777777" w:rsidR="00DA05F2" w:rsidRPr="005549D5" w:rsidRDefault="00DA05F2" w:rsidP="00DA05F2">
      <w:pPr>
        <w:spacing w:after="0" w:line="240" w:lineRule="auto"/>
        <w:rPr>
          <w:rFonts w:ascii="Arial" w:hAnsi="Arial" w:cs="Arial"/>
          <w:sz w:val="20"/>
          <w:szCs w:val="20"/>
          <w:lang w:val="it-IT"/>
        </w:rPr>
      </w:pPr>
    </w:p>
    <w:p w14:paraId="086E5CA2" w14:textId="77777777" w:rsidR="00DA05F2" w:rsidRPr="005549D5" w:rsidRDefault="00DA05F2" w:rsidP="00DA05F2">
      <w:pPr>
        <w:pStyle w:val="NormalWeb"/>
        <w:spacing w:before="0" w:beforeAutospacing="0" w:after="0" w:afterAutospacing="0"/>
        <w:jc w:val="center"/>
        <w:rPr>
          <w:rFonts w:ascii="Arial" w:eastAsia="Calibri" w:hAnsi="Arial" w:cs="Arial"/>
          <w:b/>
          <w:bCs/>
          <w:sz w:val="20"/>
          <w:szCs w:val="20"/>
          <w:lang w:val="it-IT" w:eastAsia="en-US"/>
        </w:rPr>
      </w:pPr>
      <w:r w:rsidRPr="005549D5">
        <w:rPr>
          <w:rFonts w:ascii="Arial" w:eastAsia="Calibri" w:hAnsi="Arial" w:cs="Arial"/>
          <w:b/>
          <w:bCs/>
          <w:sz w:val="20"/>
          <w:szCs w:val="20"/>
          <w:lang w:val="it-IT" w:eastAsia="en-US"/>
        </w:rPr>
        <w:t>Relazione sull'attuazione del programma dei fabbisogni pubblici nel settore dell'educazione e istruzione prescolare della Città di Novigrad-Cittanova per il 2024</w:t>
      </w:r>
    </w:p>
    <w:p w14:paraId="0CE45E50" w14:textId="77777777" w:rsidR="00DA05F2" w:rsidRPr="005549D5" w:rsidRDefault="00DA05F2" w:rsidP="00DA05F2">
      <w:pPr>
        <w:pStyle w:val="NormalWeb"/>
        <w:spacing w:before="0" w:beforeAutospacing="0" w:after="0" w:afterAutospacing="0"/>
        <w:jc w:val="center"/>
        <w:rPr>
          <w:rFonts w:ascii="Arial" w:eastAsia="Calibri" w:hAnsi="Arial" w:cs="Arial"/>
          <w:b/>
          <w:bCs/>
          <w:sz w:val="20"/>
          <w:szCs w:val="20"/>
          <w:lang w:val="it-IT" w:eastAsia="en-US"/>
        </w:rPr>
      </w:pPr>
    </w:p>
    <w:p w14:paraId="3002E407" w14:textId="77777777" w:rsidR="00DA05F2" w:rsidRPr="005549D5" w:rsidRDefault="00DA05F2" w:rsidP="00DA05F2">
      <w:pPr>
        <w:pStyle w:val="NormalWeb"/>
        <w:spacing w:before="0" w:beforeAutospacing="0" w:after="0" w:afterAutospacing="0"/>
        <w:jc w:val="center"/>
        <w:rPr>
          <w:rFonts w:ascii="Arial" w:eastAsia="Calibri" w:hAnsi="Arial" w:cs="Arial"/>
          <w:b/>
          <w:bCs/>
          <w:sz w:val="20"/>
          <w:szCs w:val="20"/>
          <w:lang w:val="it-IT" w:eastAsia="en-US"/>
        </w:rPr>
      </w:pPr>
    </w:p>
    <w:p w14:paraId="79F2A686" w14:textId="77777777" w:rsidR="00DA05F2" w:rsidRPr="005549D5" w:rsidRDefault="00DA05F2" w:rsidP="00DA05F2">
      <w:pPr>
        <w:pStyle w:val="NoSpacing"/>
        <w:jc w:val="both"/>
        <w:rPr>
          <w:rFonts w:ascii="Arial" w:eastAsia="Calibri" w:hAnsi="Arial" w:cs="Arial"/>
          <w:sz w:val="20"/>
          <w:szCs w:val="20"/>
          <w:lang w:val="it-IT"/>
        </w:rPr>
      </w:pPr>
      <w:r w:rsidRPr="005549D5">
        <w:rPr>
          <w:rFonts w:ascii="Arial" w:eastAsia="Calibri" w:hAnsi="Arial" w:cs="Arial"/>
          <w:sz w:val="20"/>
          <w:szCs w:val="20"/>
          <w:lang w:val="it-IT"/>
        </w:rPr>
        <w:t>Il programma dei fabbisogni pubblici nel settore dell'educazione e istruzione prescolare della Città di Novigrad-Cittanova per l'anno 2024 ("Bollettino ufficiale della Città di Novigrad-Cittanova", numero 13/23 e 13/24) si riferisce al finanziamento degli utenti del bilancio nel detto settore, di cui la Città è fondatrice, sulla base delle disposizioni della Legge sull'educazione e istruzione prescolare e in conformità con le disposizioni dello Standard pedagogico statale sull'educazione prescolare. Si tratta dell'istituzione pubblica Scuola materna "</w:t>
      </w:r>
      <w:proofErr w:type="spellStart"/>
      <w:r w:rsidRPr="005549D5">
        <w:rPr>
          <w:rFonts w:ascii="Arial" w:eastAsia="Calibri" w:hAnsi="Arial" w:cs="Arial"/>
          <w:sz w:val="20"/>
          <w:szCs w:val="20"/>
          <w:lang w:val="it-IT"/>
        </w:rPr>
        <w:t>Tičići</w:t>
      </w:r>
      <w:proofErr w:type="spellEnd"/>
      <w:r w:rsidRPr="005549D5">
        <w:rPr>
          <w:rFonts w:ascii="Arial" w:eastAsia="Calibri" w:hAnsi="Arial" w:cs="Arial"/>
          <w:sz w:val="20"/>
          <w:szCs w:val="20"/>
          <w:lang w:val="it-IT"/>
        </w:rPr>
        <w:t>" Cittanova e dell'istituto pubblico Scuola dell'infanzia "Girasole" Novigrad-Cittanova.</w:t>
      </w:r>
    </w:p>
    <w:p w14:paraId="6CEB558B" w14:textId="77777777" w:rsidR="00DA05F2" w:rsidRPr="005549D5" w:rsidRDefault="00DA05F2" w:rsidP="00DA05F2">
      <w:pPr>
        <w:pStyle w:val="NoSpacing"/>
        <w:jc w:val="both"/>
        <w:rPr>
          <w:rFonts w:ascii="Arial" w:eastAsia="Calibri" w:hAnsi="Arial" w:cs="Arial"/>
          <w:sz w:val="20"/>
          <w:szCs w:val="20"/>
          <w:lang w:val="it-IT"/>
        </w:rPr>
      </w:pPr>
    </w:p>
    <w:p w14:paraId="1B3DA0DF" w14:textId="77777777" w:rsidR="00DA05F2" w:rsidRPr="005549D5" w:rsidRDefault="00DA05F2" w:rsidP="00DA05F2">
      <w:pPr>
        <w:pStyle w:val="NoSpacing"/>
        <w:jc w:val="both"/>
        <w:rPr>
          <w:rFonts w:ascii="Arial" w:eastAsia="Calibri" w:hAnsi="Arial" w:cs="Arial"/>
          <w:sz w:val="20"/>
          <w:szCs w:val="20"/>
          <w:lang w:val="it-IT"/>
        </w:rPr>
      </w:pPr>
      <w:r w:rsidRPr="005549D5">
        <w:rPr>
          <w:rFonts w:ascii="Arial" w:eastAsia="Calibri" w:hAnsi="Arial" w:cs="Arial"/>
          <w:sz w:val="20"/>
          <w:szCs w:val="20"/>
          <w:lang w:val="it-IT"/>
        </w:rPr>
        <w:t>Questa legge determina l'attuazione e la spesa dei fondi del Programma dei fabbisogni pubblici nel settore dell'educazione e istruzione prescolare per l'anno 2024, ovvero la situazione al 31 dicembre 2024. Dal Bilancio della Città di Novigrad-Cittanova per il 2024, basato sul Programma dei fabbisogni pubblici nel settore dell'educazione e istruzione prescolare adottato, sono stati spesi 1.495.702,</w:t>
      </w:r>
      <w:proofErr w:type="gramStart"/>
      <w:r w:rsidRPr="005549D5">
        <w:rPr>
          <w:rFonts w:ascii="Arial" w:eastAsia="Calibri" w:hAnsi="Arial" w:cs="Arial"/>
          <w:sz w:val="20"/>
          <w:szCs w:val="20"/>
          <w:lang w:val="it-IT"/>
        </w:rPr>
        <w:t>95  euro</w:t>
      </w:r>
      <w:proofErr w:type="gramEnd"/>
      <w:r w:rsidRPr="005549D5">
        <w:rPr>
          <w:rFonts w:ascii="Arial" w:eastAsia="Calibri" w:hAnsi="Arial" w:cs="Arial"/>
          <w:sz w:val="20"/>
          <w:szCs w:val="20"/>
          <w:lang w:val="it-IT"/>
        </w:rPr>
        <w:t xml:space="preserve"> su un totale previsto di 1.573.388,00 euro.</w:t>
      </w:r>
    </w:p>
    <w:p w14:paraId="265149BB" w14:textId="77777777" w:rsidR="00DA05F2" w:rsidRPr="005549D5" w:rsidRDefault="00DA05F2" w:rsidP="00DA05F2">
      <w:pPr>
        <w:pStyle w:val="NoSpacing"/>
        <w:jc w:val="both"/>
        <w:rPr>
          <w:rFonts w:ascii="Arial" w:eastAsia="Calibri" w:hAnsi="Arial" w:cs="Arial"/>
          <w:sz w:val="20"/>
          <w:szCs w:val="20"/>
          <w:lang w:val="it-IT"/>
        </w:rPr>
      </w:pPr>
    </w:p>
    <w:p w14:paraId="17863FB0" w14:textId="77777777" w:rsidR="00DA05F2" w:rsidRPr="005549D5" w:rsidRDefault="00DA05F2" w:rsidP="00DA05F2">
      <w:pPr>
        <w:pStyle w:val="NoSpacing"/>
        <w:jc w:val="both"/>
        <w:rPr>
          <w:rFonts w:ascii="Arial" w:hAnsi="Arial" w:cs="Arial"/>
          <w:b/>
          <w:sz w:val="20"/>
          <w:szCs w:val="20"/>
          <w:lang w:val="it-IT"/>
        </w:rPr>
      </w:pPr>
      <w:r w:rsidRPr="005549D5">
        <w:rPr>
          <w:rFonts w:ascii="Arial" w:eastAsia="Calibri" w:hAnsi="Arial" w:cs="Arial"/>
          <w:sz w:val="20"/>
          <w:szCs w:val="20"/>
          <w:lang w:val="it-IT"/>
        </w:rPr>
        <w:t>L’importo di cui sopra è stato distribuito e speso come segue:</w:t>
      </w:r>
    </w:p>
    <w:p w14:paraId="1445F19F" w14:textId="77777777" w:rsidR="00DA05F2" w:rsidRPr="005549D5" w:rsidRDefault="00DA05F2" w:rsidP="00DA05F2">
      <w:pPr>
        <w:pStyle w:val="NoSpacing"/>
        <w:jc w:val="both"/>
        <w:rPr>
          <w:rFonts w:ascii="Arial" w:hAnsi="Arial" w:cs="Arial"/>
          <w:b/>
          <w:sz w:val="20"/>
          <w:szCs w:val="20"/>
          <w:lang w:val="it-IT"/>
        </w:rPr>
      </w:pPr>
    </w:p>
    <w:p w14:paraId="5A531A75" w14:textId="77777777" w:rsidR="00DA05F2" w:rsidRPr="005549D5" w:rsidRDefault="00DA05F2" w:rsidP="00DA05F2">
      <w:pPr>
        <w:pStyle w:val="NoSpacing"/>
        <w:jc w:val="both"/>
        <w:rPr>
          <w:rFonts w:ascii="Arial" w:hAnsi="Arial" w:cs="Arial"/>
          <w:b/>
          <w:sz w:val="20"/>
          <w:szCs w:val="20"/>
          <w:lang w:val="it-IT"/>
        </w:rPr>
      </w:pPr>
      <w:r w:rsidRPr="005549D5">
        <w:rPr>
          <w:rFonts w:ascii="Arial" w:hAnsi="Arial" w:cs="Arial"/>
          <w:b/>
          <w:sz w:val="20"/>
          <w:szCs w:val="20"/>
          <w:lang w:val="it-IT"/>
        </w:rPr>
        <w:t xml:space="preserve">SCUOLA </w:t>
      </w:r>
      <w:proofErr w:type="gramStart"/>
      <w:r w:rsidRPr="005549D5">
        <w:rPr>
          <w:rFonts w:ascii="Arial" w:hAnsi="Arial" w:cs="Arial"/>
          <w:b/>
          <w:sz w:val="20"/>
          <w:szCs w:val="20"/>
          <w:lang w:val="it-IT"/>
        </w:rPr>
        <w:t>MATERNA »</w:t>
      </w:r>
      <w:proofErr w:type="spellStart"/>
      <w:r w:rsidRPr="005549D5">
        <w:rPr>
          <w:rFonts w:ascii="Arial" w:hAnsi="Arial" w:cs="Arial"/>
          <w:b/>
          <w:sz w:val="20"/>
          <w:szCs w:val="20"/>
          <w:lang w:val="it-IT"/>
        </w:rPr>
        <w:t>TIČIĆI</w:t>
      </w:r>
      <w:proofErr w:type="spellEnd"/>
      <w:proofErr w:type="gramEnd"/>
      <w:r w:rsidRPr="005549D5">
        <w:rPr>
          <w:rFonts w:ascii="Arial" w:hAnsi="Arial" w:cs="Arial"/>
          <w:b/>
          <w:sz w:val="20"/>
          <w:szCs w:val="20"/>
          <w:lang w:val="it-IT"/>
        </w:rPr>
        <w:t>» CITTANOVA</w:t>
      </w:r>
    </w:p>
    <w:p w14:paraId="412ACF19" w14:textId="77777777" w:rsidR="00DA05F2" w:rsidRPr="005549D5" w:rsidRDefault="00DA05F2" w:rsidP="00DA05F2">
      <w:pPr>
        <w:pStyle w:val="NoSpacing"/>
        <w:ind w:left="1428"/>
        <w:jc w:val="both"/>
        <w:rPr>
          <w:rFonts w:ascii="Arial" w:hAnsi="Arial" w:cs="Arial"/>
          <w:sz w:val="20"/>
          <w:szCs w:val="20"/>
          <w:lang w:val="it-IT"/>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8"/>
        <w:gridCol w:w="2040"/>
        <w:gridCol w:w="1942"/>
      </w:tblGrid>
      <w:tr w:rsidR="00DA05F2" w:rsidRPr="005549D5" w14:paraId="5E55B9EB" w14:textId="77777777" w:rsidTr="002E744A">
        <w:tc>
          <w:tcPr>
            <w:tcW w:w="2802" w:type="pct"/>
          </w:tcPr>
          <w:p w14:paraId="2257CEB2" w14:textId="77777777" w:rsidR="00DA05F2" w:rsidRPr="005549D5" w:rsidRDefault="00DA05F2" w:rsidP="002E744A">
            <w:pPr>
              <w:spacing w:after="0" w:line="240" w:lineRule="auto"/>
              <w:rPr>
                <w:rFonts w:ascii="Arial" w:eastAsia="Times New Roman" w:hAnsi="Arial" w:cs="Arial"/>
                <w:b/>
                <w:bCs/>
                <w:sz w:val="20"/>
                <w:szCs w:val="20"/>
                <w:lang w:val="it-IT" w:eastAsia="hr-HR"/>
              </w:rPr>
            </w:pPr>
          </w:p>
          <w:p w14:paraId="1DA149A0" w14:textId="77777777" w:rsidR="00DA05F2" w:rsidRPr="005549D5" w:rsidRDefault="00DA05F2" w:rsidP="002E744A">
            <w:pPr>
              <w:spacing w:after="0" w:line="240" w:lineRule="auto"/>
              <w:rPr>
                <w:rFonts w:ascii="Arial" w:eastAsia="Times New Roman" w:hAnsi="Arial" w:cs="Arial"/>
                <w:b/>
                <w:bCs/>
                <w:sz w:val="20"/>
                <w:szCs w:val="20"/>
                <w:lang w:val="it-IT" w:eastAsia="hr-HR"/>
              </w:rPr>
            </w:pPr>
            <w:r w:rsidRPr="005549D5">
              <w:rPr>
                <w:rFonts w:ascii="Arial" w:eastAsia="Times New Roman" w:hAnsi="Arial" w:cs="Arial"/>
                <w:b/>
                <w:bCs/>
                <w:sz w:val="20"/>
                <w:szCs w:val="20"/>
                <w:lang w:val="it-IT" w:eastAsia="hr-HR"/>
              </w:rPr>
              <w:t>TIPO USCITA/SPESA</w:t>
            </w:r>
          </w:p>
          <w:p w14:paraId="4F923320" w14:textId="77777777" w:rsidR="00DA05F2" w:rsidRPr="005549D5" w:rsidRDefault="00DA05F2" w:rsidP="002E744A">
            <w:pPr>
              <w:spacing w:after="0" w:line="240" w:lineRule="auto"/>
              <w:rPr>
                <w:rFonts w:ascii="Arial" w:eastAsia="Times New Roman" w:hAnsi="Arial" w:cs="Arial"/>
                <w:b/>
                <w:bCs/>
                <w:sz w:val="20"/>
                <w:szCs w:val="20"/>
                <w:lang w:val="it-IT" w:eastAsia="hr-HR"/>
              </w:rPr>
            </w:pPr>
          </w:p>
        </w:tc>
        <w:tc>
          <w:tcPr>
            <w:tcW w:w="1126" w:type="pct"/>
          </w:tcPr>
          <w:p w14:paraId="36C02EB6" w14:textId="77777777" w:rsidR="00DA05F2" w:rsidRPr="005549D5" w:rsidRDefault="00DA05F2" w:rsidP="002E744A">
            <w:pPr>
              <w:spacing w:after="0" w:line="240" w:lineRule="auto"/>
              <w:jc w:val="center"/>
              <w:rPr>
                <w:rFonts w:ascii="Arial" w:eastAsia="Times New Roman" w:hAnsi="Arial" w:cs="Arial"/>
                <w:b/>
                <w:bCs/>
                <w:sz w:val="20"/>
                <w:szCs w:val="20"/>
                <w:lang w:val="it-IT" w:eastAsia="hr-HR"/>
              </w:rPr>
            </w:pPr>
          </w:p>
          <w:p w14:paraId="05CCDF07" w14:textId="77777777" w:rsidR="00DA05F2" w:rsidRPr="005549D5" w:rsidRDefault="00DA05F2" w:rsidP="002E744A">
            <w:pPr>
              <w:spacing w:after="0" w:line="240" w:lineRule="auto"/>
              <w:jc w:val="center"/>
              <w:rPr>
                <w:rFonts w:ascii="Arial" w:eastAsia="Times New Roman" w:hAnsi="Arial" w:cs="Arial"/>
                <w:b/>
                <w:bCs/>
                <w:sz w:val="20"/>
                <w:szCs w:val="20"/>
                <w:lang w:val="it-IT" w:eastAsia="hr-HR"/>
              </w:rPr>
            </w:pPr>
            <w:r w:rsidRPr="005549D5">
              <w:rPr>
                <w:rFonts w:ascii="Arial" w:eastAsia="Times New Roman" w:hAnsi="Arial" w:cs="Arial"/>
                <w:b/>
                <w:bCs/>
                <w:sz w:val="20"/>
                <w:szCs w:val="20"/>
                <w:lang w:val="it-IT" w:eastAsia="hr-HR"/>
              </w:rPr>
              <w:t>MEZZI PIANIFICATI/EURO</w:t>
            </w:r>
          </w:p>
        </w:tc>
        <w:tc>
          <w:tcPr>
            <w:tcW w:w="1072" w:type="pct"/>
          </w:tcPr>
          <w:p w14:paraId="1F94BA08" w14:textId="77777777" w:rsidR="00DA05F2" w:rsidRPr="005549D5" w:rsidRDefault="00DA05F2" w:rsidP="002E744A">
            <w:pPr>
              <w:spacing w:after="0" w:line="240" w:lineRule="auto"/>
              <w:jc w:val="center"/>
              <w:rPr>
                <w:rFonts w:ascii="Arial" w:eastAsia="Times New Roman" w:hAnsi="Arial" w:cs="Arial"/>
                <w:b/>
                <w:bCs/>
                <w:sz w:val="20"/>
                <w:szCs w:val="20"/>
                <w:lang w:val="it-IT" w:eastAsia="hr-HR"/>
              </w:rPr>
            </w:pPr>
          </w:p>
          <w:p w14:paraId="27B17802" w14:textId="77777777" w:rsidR="00DA05F2" w:rsidRPr="005549D5" w:rsidRDefault="00DA05F2" w:rsidP="002E744A">
            <w:pPr>
              <w:spacing w:after="0" w:line="240" w:lineRule="auto"/>
              <w:jc w:val="center"/>
              <w:rPr>
                <w:rFonts w:ascii="Arial" w:eastAsia="Times New Roman" w:hAnsi="Arial" w:cs="Arial"/>
                <w:b/>
                <w:bCs/>
                <w:sz w:val="20"/>
                <w:szCs w:val="20"/>
                <w:lang w:val="it-IT" w:eastAsia="hr-HR"/>
              </w:rPr>
            </w:pPr>
            <w:r w:rsidRPr="005549D5">
              <w:rPr>
                <w:rFonts w:ascii="Arial" w:eastAsia="Times New Roman" w:hAnsi="Arial" w:cs="Arial"/>
                <w:b/>
                <w:bCs/>
                <w:sz w:val="20"/>
                <w:szCs w:val="20"/>
                <w:lang w:val="it-IT" w:eastAsia="hr-HR"/>
              </w:rPr>
              <w:t>MEZZI SPESI/EURO</w:t>
            </w:r>
          </w:p>
        </w:tc>
      </w:tr>
      <w:tr w:rsidR="00DA05F2" w:rsidRPr="005549D5" w14:paraId="1EECA9A7" w14:textId="77777777" w:rsidTr="002E744A">
        <w:tc>
          <w:tcPr>
            <w:tcW w:w="2802" w:type="pct"/>
          </w:tcPr>
          <w:p w14:paraId="19CA5A5E"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02F99481"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Spese per i dipendenti</w:t>
            </w:r>
          </w:p>
        </w:tc>
        <w:tc>
          <w:tcPr>
            <w:tcW w:w="1126" w:type="pct"/>
          </w:tcPr>
          <w:p w14:paraId="3BC2CFDC" w14:textId="77777777" w:rsidR="00DA05F2" w:rsidRPr="005549D5" w:rsidRDefault="00DA05F2" w:rsidP="002E744A">
            <w:pPr>
              <w:pStyle w:val="NoSpacing"/>
              <w:jc w:val="right"/>
              <w:rPr>
                <w:rFonts w:ascii="Arial" w:hAnsi="Arial" w:cs="Arial"/>
                <w:kern w:val="2"/>
                <w:sz w:val="20"/>
                <w:szCs w:val="20"/>
              </w:rPr>
            </w:pPr>
          </w:p>
          <w:p w14:paraId="3BAD1134"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hAnsi="Arial" w:cs="Arial"/>
                <w:kern w:val="2"/>
                <w:sz w:val="20"/>
                <w:szCs w:val="20"/>
              </w:rPr>
              <w:t>737.227,00</w:t>
            </w:r>
          </w:p>
        </w:tc>
        <w:tc>
          <w:tcPr>
            <w:tcW w:w="1072" w:type="pct"/>
          </w:tcPr>
          <w:p w14:paraId="7979C00B" w14:textId="77777777" w:rsidR="00DA05F2" w:rsidRPr="005549D5" w:rsidRDefault="00DA05F2" w:rsidP="002E744A">
            <w:pPr>
              <w:pStyle w:val="NoSpacing"/>
              <w:jc w:val="right"/>
              <w:rPr>
                <w:rFonts w:ascii="Arial" w:hAnsi="Arial" w:cs="Arial"/>
                <w:kern w:val="2"/>
                <w:sz w:val="20"/>
                <w:szCs w:val="20"/>
              </w:rPr>
            </w:pPr>
          </w:p>
          <w:p w14:paraId="4EC96320"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hAnsi="Arial" w:cs="Arial"/>
                <w:kern w:val="2"/>
                <w:sz w:val="20"/>
                <w:szCs w:val="20"/>
              </w:rPr>
              <w:t>735.003,23</w:t>
            </w:r>
          </w:p>
        </w:tc>
      </w:tr>
      <w:tr w:rsidR="00DA05F2" w:rsidRPr="005549D5" w14:paraId="53897600" w14:textId="77777777" w:rsidTr="002E744A">
        <w:tc>
          <w:tcPr>
            <w:tcW w:w="2802" w:type="pct"/>
          </w:tcPr>
          <w:p w14:paraId="78353C23"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2D510E11"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Spese materiali</w:t>
            </w:r>
          </w:p>
        </w:tc>
        <w:tc>
          <w:tcPr>
            <w:tcW w:w="1126" w:type="pct"/>
          </w:tcPr>
          <w:p w14:paraId="199565B0" w14:textId="77777777" w:rsidR="00DA05F2" w:rsidRPr="005549D5" w:rsidRDefault="00DA05F2" w:rsidP="002E744A">
            <w:pPr>
              <w:pStyle w:val="NoSpacing"/>
              <w:jc w:val="right"/>
              <w:rPr>
                <w:rFonts w:ascii="Arial" w:hAnsi="Arial" w:cs="Arial"/>
                <w:kern w:val="2"/>
                <w:sz w:val="20"/>
                <w:szCs w:val="20"/>
              </w:rPr>
            </w:pPr>
          </w:p>
          <w:p w14:paraId="136ADDAB"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hAnsi="Arial" w:cs="Arial"/>
                <w:kern w:val="2"/>
                <w:sz w:val="20"/>
                <w:szCs w:val="20"/>
              </w:rPr>
              <w:t>50.597,00</w:t>
            </w:r>
          </w:p>
        </w:tc>
        <w:tc>
          <w:tcPr>
            <w:tcW w:w="1072" w:type="pct"/>
          </w:tcPr>
          <w:p w14:paraId="05C69C9A" w14:textId="77777777" w:rsidR="00DA05F2" w:rsidRPr="005549D5" w:rsidRDefault="00DA05F2" w:rsidP="002E744A">
            <w:pPr>
              <w:pStyle w:val="NoSpacing"/>
              <w:jc w:val="right"/>
              <w:rPr>
                <w:rFonts w:ascii="Arial" w:hAnsi="Arial" w:cs="Arial"/>
                <w:kern w:val="2"/>
                <w:sz w:val="20"/>
                <w:szCs w:val="20"/>
              </w:rPr>
            </w:pPr>
          </w:p>
          <w:p w14:paraId="2F726B41"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hAnsi="Arial" w:cs="Arial"/>
                <w:kern w:val="2"/>
                <w:sz w:val="20"/>
                <w:szCs w:val="20"/>
              </w:rPr>
              <w:t>43.517,56</w:t>
            </w:r>
          </w:p>
        </w:tc>
      </w:tr>
      <w:tr w:rsidR="00DA05F2" w:rsidRPr="005549D5" w14:paraId="31FF43DD" w14:textId="77777777" w:rsidTr="002E744A">
        <w:tc>
          <w:tcPr>
            <w:tcW w:w="2802" w:type="pct"/>
          </w:tcPr>
          <w:p w14:paraId="5B80D296"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781BB69B"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Spese materiali: entrate proprie dell'utente del bilancio</w:t>
            </w:r>
          </w:p>
        </w:tc>
        <w:tc>
          <w:tcPr>
            <w:tcW w:w="1126" w:type="pct"/>
          </w:tcPr>
          <w:p w14:paraId="5A394AA6" w14:textId="77777777" w:rsidR="00DA05F2" w:rsidRPr="005549D5" w:rsidRDefault="00DA05F2" w:rsidP="002E744A">
            <w:pPr>
              <w:pStyle w:val="NoSpacing"/>
              <w:jc w:val="right"/>
              <w:rPr>
                <w:rFonts w:ascii="Arial" w:hAnsi="Arial" w:cs="Arial"/>
                <w:kern w:val="2"/>
                <w:sz w:val="20"/>
                <w:szCs w:val="20"/>
              </w:rPr>
            </w:pPr>
          </w:p>
          <w:p w14:paraId="62F1A356"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hAnsi="Arial" w:cs="Arial"/>
                <w:kern w:val="2"/>
                <w:sz w:val="20"/>
                <w:szCs w:val="20"/>
              </w:rPr>
              <w:t>150.258,00</w:t>
            </w:r>
          </w:p>
        </w:tc>
        <w:tc>
          <w:tcPr>
            <w:tcW w:w="1072" w:type="pct"/>
          </w:tcPr>
          <w:p w14:paraId="6B13FCB2" w14:textId="77777777" w:rsidR="00DA05F2" w:rsidRPr="005549D5" w:rsidRDefault="00DA05F2" w:rsidP="002E744A">
            <w:pPr>
              <w:pStyle w:val="NoSpacing"/>
              <w:jc w:val="right"/>
              <w:rPr>
                <w:rFonts w:ascii="Arial" w:hAnsi="Arial" w:cs="Arial"/>
                <w:kern w:val="2"/>
                <w:sz w:val="20"/>
                <w:szCs w:val="20"/>
              </w:rPr>
            </w:pPr>
          </w:p>
          <w:p w14:paraId="78D22C6D"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hAnsi="Arial" w:cs="Arial"/>
                <w:kern w:val="2"/>
                <w:sz w:val="20"/>
                <w:szCs w:val="20"/>
              </w:rPr>
              <w:t>130.665,04</w:t>
            </w:r>
          </w:p>
        </w:tc>
      </w:tr>
      <w:tr w:rsidR="00DA05F2" w:rsidRPr="005549D5" w14:paraId="53668BF3" w14:textId="77777777" w:rsidTr="002E744A">
        <w:tc>
          <w:tcPr>
            <w:tcW w:w="2802" w:type="pct"/>
          </w:tcPr>
          <w:p w14:paraId="28DB4F47"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007D100B"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Lavoro con i bambini dotati: fondi del ministero competente e della Regione Istriana in conformità con le disposizioni di legge</w:t>
            </w:r>
          </w:p>
        </w:tc>
        <w:tc>
          <w:tcPr>
            <w:tcW w:w="1126" w:type="pct"/>
          </w:tcPr>
          <w:p w14:paraId="58DD20C7" w14:textId="77777777" w:rsidR="00DA05F2" w:rsidRPr="005549D5" w:rsidRDefault="00DA05F2" w:rsidP="002E744A">
            <w:pPr>
              <w:pStyle w:val="NoSpacing"/>
              <w:jc w:val="right"/>
              <w:rPr>
                <w:rFonts w:ascii="Arial" w:hAnsi="Arial" w:cs="Arial"/>
                <w:kern w:val="2"/>
                <w:sz w:val="20"/>
                <w:szCs w:val="20"/>
              </w:rPr>
            </w:pPr>
          </w:p>
          <w:p w14:paraId="363F67A2"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hAnsi="Arial" w:cs="Arial"/>
                <w:kern w:val="2"/>
                <w:sz w:val="20"/>
                <w:szCs w:val="20"/>
              </w:rPr>
              <w:t>640,00</w:t>
            </w:r>
          </w:p>
        </w:tc>
        <w:tc>
          <w:tcPr>
            <w:tcW w:w="1072" w:type="pct"/>
          </w:tcPr>
          <w:p w14:paraId="39778207" w14:textId="77777777" w:rsidR="00DA05F2" w:rsidRPr="005549D5" w:rsidRDefault="00DA05F2" w:rsidP="002E744A">
            <w:pPr>
              <w:pStyle w:val="NoSpacing"/>
              <w:jc w:val="right"/>
              <w:rPr>
                <w:rFonts w:ascii="Arial" w:hAnsi="Arial" w:cs="Arial"/>
                <w:kern w:val="2"/>
                <w:sz w:val="20"/>
                <w:szCs w:val="20"/>
              </w:rPr>
            </w:pPr>
          </w:p>
          <w:p w14:paraId="38C407A8"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hAnsi="Arial" w:cs="Arial"/>
                <w:kern w:val="2"/>
                <w:sz w:val="20"/>
                <w:szCs w:val="20"/>
              </w:rPr>
              <w:t>640,00</w:t>
            </w:r>
          </w:p>
        </w:tc>
      </w:tr>
      <w:tr w:rsidR="00DA05F2" w:rsidRPr="005549D5" w14:paraId="0FD0DD02" w14:textId="77777777" w:rsidTr="002E744A">
        <w:tc>
          <w:tcPr>
            <w:tcW w:w="2802" w:type="pct"/>
          </w:tcPr>
          <w:p w14:paraId="2013D3E7"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33B50A9A"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Lavoro con bambini con disabilità e programma prescolare obbligatorio: fondi del ministero competente e della Regione istriana in conformità con le disposizioni di legge</w:t>
            </w:r>
          </w:p>
        </w:tc>
        <w:tc>
          <w:tcPr>
            <w:tcW w:w="1126" w:type="pct"/>
          </w:tcPr>
          <w:p w14:paraId="43648CF0" w14:textId="77777777" w:rsidR="00DA05F2" w:rsidRPr="005549D5" w:rsidRDefault="00DA05F2" w:rsidP="002E744A">
            <w:pPr>
              <w:pStyle w:val="NoSpacing"/>
              <w:jc w:val="right"/>
              <w:rPr>
                <w:rFonts w:ascii="Arial" w:hAnsi="Arial" w:cs="Arial"/>
                <w:kern w:val="2"/>
                <w:sz w:val="20"/>
                <w:szCs w:val="20"/>
              </w:rPr>
            </w:pPr>
          </w:p>
          <w:p w14:paraId="037FA89C" w14:textId="77777777" w:rsidR="00DA05F2" w:rsidRPr="005549D5" w:rsidRDefault="00DA05F2" w:rsidP="002E744A">
            <w:pPr>
              <w:pStyle w:val="NoSpacing"/>
              <w:jc w:val="right"/>
              <w:rPr>
                <w:rFonts w:ascii="Arial" w:hAnsi="Arial" w:cs="Arial"/>
                <w:kern w:val="2"/>
                <w:sz w:val="20"/>
                <w:szCs w:val="20"/>
              </w:rPr>
            </w:pPr>
          </w:p>
          <w:p w14:paraId="53741ED8"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hAnsi="Arial" w:cs="Arial"/>
                <w:kern w:val="2"/>
                <w:sz w:val="20"/>
                <w:szCs w:val="20"/>
              </w:rPr>
              <w:t>3.310,00</w:t>
            </w:r>
          </w:p>
        </w:tc>
        <w:tc>
          <w:tcPr>
            <w:tcW w:w="1072" w:type="pct"/>
          </w:tcPr>
          <w:p w14:paraId="28D02AD3" w14:textId="77777777" w:rsidR="00DA05F2" w:rsidRPr="005549D5" w:rsidRDefault="00DA05F2" w:rsidP="002E744A">
            <w:pPr>
              <w:pStyle w:val="NoSpacing"/>
              <w:jc w:val="right"/>
              <w:rPr>
                <w:rFonts w:ascii="Arial" w:hAnsi="Arial" w:cs="Arial"/>
                <w:kern w:val="2"/>
                <w:sz w:val="20"/>
                <w:szCs w:val="20"/>
              </w:rPr>
            </w:pPr>
          </w:p>
          <w:p w14:paraId="550798C6" w14:textId="77777777" w:rsidR="00DA05F2" w:rsidRPr="005549D5" w:rsidRDefault="00DA05F2" w:rsidP="002E744A">
            <w:pPr>
              <w:pStyle w:val="NoSpacing"/>
              <w:jc w:val="right"/>
              <w:rPr>
                <w:rFonts w:ascii="Arial" w:hAnsi="Arial" w:cs="Arial"/>
                <w:kern w:val="2"/>
                <w:sz w:val="20"/>
                <w:szCs w:val="20"/>
              </w:rPr>
            </w:pPr>
          </w:p>
          <w:p w14:paraId="1F7CBFA5"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hAnsi="Arial" w:cs="Arial"/>
                <w:kern w:val="2"/>
                <w:sz w:val="20"/>
                <w:szCs w:val="20"/>
              </w:rPr>
              <w:t>3.106,20</w:t>
            </w:r>
          </w:p>
        </w:tc>
      </w:tr>
      <w:tr w:rsidR="00DA05F2" w:rsidRPr="005549D5" w14:paraId="312BC644" w14:textId="77777777" w:rsidTr="002E744A">
        <w:tc>
          <w:tcPr>
            <w:tcW w:w="2802" w:type="pct"/>
          </w:tcPr>
          <w:p w14:paraId="5ABB54D1"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5FB1AD84"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Acquisto di attrezzature: entrate dell’utente di bilancio</w:t>
            </w:r>
          </w:p>
        </w:tc>
        <w:tc>
          <w:tcPr>
            <w:tcW w:w="1126" w:type="pct"/>
          </w:tcPr>
          <w:p w14:paraId="3E5A87C1" w14:textId="77777777" w:rsidR="00DA05F2" w:rsidRPr="005549D5" w:rsidRDefault="00DA05F2" w:rsidP="002E744A">
            <w:pPr>
              <w:pStyle w:val="NoSpacing"/>
              <w:jc w:val="right"/>
              <w:rPr>
                <w:rFonts w:ascii="Arial" w:hAnsi="Arial" w:cs="Arial"/>
                <w:kern w:val="2"/>
                <w:sz w:val="20"/>
                <w:szCs w:val="20"/>
              </w:rPr>
            </w:pPr>
          </w:p>
          <w:p w14:paraId="3216D90C" w14:textId="77777777" w:rsidR="00DA05F2" w:rsidRPr="005549D5" w:rsidRDefault="00DA05F2" w:rsidP="002E744A">
            <w:pPr>
              <w:spacing w:after="0" w:line="240" w:lineRule="auto"/>
              <w:jc w:val="right"/>
              <w:rPr>
                <w:rFonts w:ascii="Arial" w:eastAsia="Times New Roman" w:hAnsi="Arial" w:cs="Arial"/>
                <w:bCs/>
                <w:sz w:val="20"/>
                <w:szCs w:val="20"/>
                <w:lang w:val="it-IT" w:eastAsia="hr-HR"/>
              </w:rPr>
            </w:pPr>
            <w:r w:rsidRPr="005549D5">
              <w:rPr>
                <w:rFonts w:ascii="Arial" w:hAnsi="Arial" w:cs="Arial"/>
                <w:kern w:val="2"/>
                <w:sz w:val="20"/>
                <w:szCs w:val="20"/>
              </w:rPr>
              <w:t>42.445,00</w:t>
            </w:r>
          </w:p>
        </w:tc>
        <w:tc>
          <w:tcPr>
            <w:tcW w:w="1072" w:type="pct"/>
          </w:tcPr>
          <w:p w14:paraId="31916459" w14:textId="77777777" w:rsidR="00DA05F2" w:rsidRPr="005549D5" w:rsidRDefault="00DA05F2" w:rsidP="002E744A">
            <w:pPr>
              <w:pStyle w:val="NoSpacing"/>
              <w:jc w:val="right"/>
              <w:rPr>
                <w:rFonts w:ascii="Arial" w:hAnsi="Arial" w:cs="Arial"/>
                <w:kern w:val="2"/>
                <w:sz w:val="20"/>
                <w:szCs w:val="20"/>
              </w:rPr>
            </w:pPr>
          </w:p>
          <w:p w14:paraId="31C36CA5" w14:textId="77777777" w:rsidR="00DA05F2" w:rsidRPr="005549D5" w:rsidRDefault="00DA05F2" w:rsidP="002E744A">
            <w:pPr>
              <w:spacing w:after="0" w:line="240" w:lineRule="auto"/>
              <w:jc w:val="right"/>
              <w:rPr>
                <w:rFonts w:ascii="Arial" w:eastAsia="Times New Roman" w:hAnsi="Arial" w:cs="Arial"/>
                <w:bCs/>
                <w:sz w:val="20"/>
                <w:szCs w:val="20"/>
                <w:lang w:val="it-IT" w:eastAsia="hr-HR"/>
              </w:rPr>
            </w:pPr>
            <w:r w:rsidRPr="005549D5">
              <w:rPr>
                <w:rFonts w:ascii="Arial" w:hAnsi="Arial" w:cs="Arial"/>
                <w:kern w:val="2"/>
                <w:sz w:val="20"/>
                <w:szCs w:val="20"/>
              </w:rPr>
              <w:t>30.270,01</w:t>
            </w:r>
          </w:p>
        </w:tc>
      </w:tr>
      <w:tr w:rsidR="00DA05F2" w:rsidRPr="005549D5" w14:paraId="54C8F190" w14:textId="77777777" w:rsidTr="002E744A">
        <w:tc>
          <w:tcPr>
            <w:tcW w:w="2802" w:type="pct"/>
          </w:tcPr>
          <w:p w14:paraId="7761EDC0"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02EAD0CC"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Lezioni sul territorio</w:t>
            </w:r>
          </w:p>
        </w:tc>
        <w:tc>
          <w:tcPr>
            <w:tcW w:w="1126" w:type="pct"/>
          </w:tcPr>
          <w:p w14:paraId="0558C0E9" w14:textId="77777777" w:rsidR="00DA05F2" w:rsidRPr="005549D5" w:rsidRDefault="00DA05F2" w:rsidP="002E744A">
            <w:pPr>
              <w:pStyle w:val="NoSpacing"/>
              <w:jc w:val="right"/>
              <w:rPr>
                <w:rFonts w:ascii="Arial" w:eastAsia="Calibri" w:hAnsi="Arial" w:cs="Arial"/>
                <w:kern w:val="2"/>
                <w:sz w:val="20"/>
                <w:szCs w:val="20"/>
              </w:rPr>
            </w:pPr>
          </w:p>
          <w:p w14:paraId="38ED50DC" w14:textId="77777777" w:rsidR="00DA05F2" w:rsidRPr="005549D5" w:rsidRDefault="00DA05F2" w:rsidP="002E744A">
            <w:pPr>
              <w:spacing w:after="0" w:line="240" w:lineRule="auto"/>
              <w:jc w:val="right"/>
              <w:rPr>
                <w:rFonts w:ascii="Arial" w:hAnsi="Arial" w:cs="Arial"/>
                <w:kern w:val="2"/>
                <w:sz w:val="20"/>
                <w:szCs w:val="20"/>
              </w:rPr>
            </w:pPr>
            <w:r w:rsidRPr="005549D5">
              <w:rPr>
                <w:rFonts w:ascii="Arial" w:hAnsi="Arial" w:cs="Arial"/>
                <w:kern w:val="2"/>
                <w:sz w:val="20"/>
                <w:szCs w:val="20"/>
              </w:rPr>
              <w:t>1.000,00</w:t>
            </w:r>
          </w:p>
        </w:tc>
        <w:tc>
          <w:tcPr>
            <w:tcW w:w="1072" w:type="pct"/>
          </w:tcPr>
          <w:p w14:paraId="0343EAD2" w14:textId="77777777" w:rsidR="00DA05F2" w:rsidRPr="005549D5" w:rsidRDefault="00DA05F2" w:rsidP="002E744A">
            <w:pPr>
              <w:pStyle w:val="NoSpacing"/>
              <w:jc w:val="right"/>
              <w:rPr>
                <w:rFonts w:ascii="Arial" w:eastAsia="Calibri" w:hAnsi="Arial" w:cs="Arial"/>
                <w:kern w:val="2"/>
                <w:sz w:val="20"/>
                <w:szCs w:val="20"/>
              </w:rPr>
            </w:pPr>
          </w:p>
          <w:p w14:paraId="5F943BDA" w14:textId="77777777" w:rsidR="00DA05F2" w:rsidRPr="005549D5" w:rsidRDefault="00DA05F2" w:rsidP="002E744A">
            <w:pPr>
              <w:spacing w:after="0" w:line="240" w:lineRule="auto"/>
              <w:jc w:val="right"/>
              <w:rPr>
                <w:rFonts w:ascii="Arial" w:hAnsi="Arial" w:cs="Arial"/>
                <w:kern w:val="2"/>
                <w:sz w:val="20"/>
                <w:szCs w:val="20"/>
              </w:rPr>
            </w:pPr>
            <w:r w:rsidRPr="005549D5">
              <w:rPr>
                <w:rFonts w:ascii="Arial" w:hAnsi="Arial" w:cs="Arial"/>
                <w:kern w:val="2"/>
                <w:sz w:val="20"/>
                <w:szCs w:val="20"/>
              </w:rPr>
              <w:t>1.000,00</w:t>
            </w:r>
          </w:p>
        </w:tc>
      </w:tr>
      <w:tr w:rsidR="00DA05F2" w:rsidRPr="005549D5" w14:paraId="34181E1A" w14:textId="77777777" w:rsidTr="002E744A">
        <w:tc>
          <w:tcPr>
            <w:tcW w:w="2802" w:type="pct"/>
          </w:tcPr>
          <w:p w14:paraId="3BE80A36"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4FDC9ED8"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Vivi la vita ballando</w:t>
            </w:r>
          </w:p>
        </w:tc>
        <w:tc>
          <w:tcPr>
            <w:tcW w:w="1126" w:type="pct"/>
          </w:tcPr>
          <w:p w14:paraId="5DC6AD84" w14:textId="77777777" w:rsidR="00DA05F2" w:rsidRPr="005549D5" w:rsidRDefault="00DA05F2" w:rsidP="002E744A">
            <w:pPr>
              <w:pStyle w:val="NoSpacing"/>
              <w:jc w:val="right"/>
              <w:rPr>
                <w:rFonts w:ascii="Arial" w:eastAsia="Calibri" w:hAnsi="Arial" w:cs="Arial"/>
                <w:kern w:val="2"/>
                <w:sz w:val="20"/>
                <w:szCs w:val="20"/>
              </w:rPr>
            </w:pPr>
          </w:p>
          <w:p w14:paraId="29FB941F" w14:textId="77777777" w:rsidR="00DA05F2" w:rsidRPr="005549D5" w:rsidRDefault="00DA05F2" w:rsidP="002E744A">
            <w:pPr>
              <w:spacing w:after="0" w:line="240" w:lineRule="auto"/>
              <w:jc w:val="right"/>
              <w:rPr>
                <w:rFonts w:ascii="Arial" w:hAnsi="Arial" w:cs="Arial"/>
                <w:kern w:val="2"/>
                <w:sz w:val="20"/>
                <w:szCs w:val="20"/>
              </w:rPr>
            </w:pPr>
            <w:r w:rsidRPr="005549D5">
              <w:rPr>
                <w:rFonts w:ascii="Arial" w:hAnsi="Arial" w:cs="Arial"/>
                <w:kern w:val="2"/>
                <w:sz w:val="20"/>
                <w:szCs w:val="20"/>
              </w:rPr>
              <w:t>240,00</w:t>
            </w:r>
          </w:p>
        </w:tc>
        <w:tc>
          <w:tcPr>
            <w:tcW w:w="1072" w:type="pct"/>
          </w:tcPr>
          <w:p w14:paraId="336E23B5" w14:textId="77777777" w:rsidR="00DA05F2" w:rsidRPr="005549D5" w:rsidRDefault="00DA05F2" w:rsidP="002E744A">
            <w:pPr>
              <w:pStyle w:val="NoSpacing"/>
              <w:jc w:val="right"/>
              <w:rPr>
                <w:rFonts w:ascii="Arial" w:eastAsia="Calibri" w:hAnsi="Arial" w:cs="Arial"/>
                <w:kern w:val="2"/>
                <w:sz w:val="20"/>
                <w:szCs w:val="20"/>
              </w:rPr>
            </w:pPr>
          </w:p>
          <w:p w14:paraId="235CA44F" w14:textId="77777777" w:rsidR="00DA05F2" w:rsidRPr="005549D5" w:rsidRDefault="00DA05F2" w:rsidP="002E744A">
            <w:pPr>
              <w:spacing w:after="0" w:line="240" w:lineRule="auto"/>
              <w:jc w:val="right"/>
              <w:rPr>
                <w:rFonts w:ascii="Arial" w:hAnsi="Arial" w:cs="Arial"/>
                <w:kern w:val="2"/>
                <w:sz w:val="20"/>
                <w:szCs w:val="20"/>
              </w:rPr>
            </w:pPr>
            <w:r w:rsidRPr="005549D5">
              <w:rPr>
                <w:rFonts w:ascii="Arial" w:hAnsi="Arial" w:cs="Arial"/>
                <w:kern w:val="2"/>
                <w:sz w:val="20"/>
                <w:szCs w:val="20"/>
              </w:rPr>
              <w:t>240,00</w:t>
            </w:r>
          </w:p>
        </w:tc>
      </w:tr>
      <w:tr w:rsidR="00DA05F2" w:rsidRPr="005549D5" w14:paraId="30E4CB54" w14:textId="77777777" w:rsidTr="002E744A">
        <w:tc>
          <w:tcPr>
            <w:tcW w:w="2802" w:type="pct"/>
          </w:tcPr>
          <w:p w14:paraId="1C479627"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01580D52" w14:textId="77777777" w:rsidR="00DA05F2" w:rsidRPr="005549D5" w:rsidRDefault="00DA05F2" w:rsidP="002E744A">
            <w:pPr>
              <w:spacing w:after="0" w:line="240" w:lineRule="auto"/>
              <w:rPr>
                <w:rFonts w:ascii="Arial" w:eastAsia="Times New Roman" w:hAnsi="Arial" w:cs="Arial"/>
                <w:sz w:val="20"/>
                <w:szCs w:val="20"/>
                <w:lang w:val="it-IT" w:eastAsia="hr-HR"/>
              </w:rPr>
            </w:pPr>
            <w:proofErr w:type="spellStart"/>
            <w:r w:rsidRPr="005549D5">
              <w:rPr>
                <w:rFonts w:ascii="Arial" w:eastAsia="Times New Roman" w:hAnsi="Arial" w:cs="Arial"/>
                <w:sz w:val="20"/>
                <w:szCs w:val="20"/>
                <w:lang w:val="it-IT" w:eastAsia="hr-HR"/>
              </w:rPr>
              <w:t>Klupica</w:t>
            </w:r>
            <w:proofErr w:type="spellEnd"/>
            <w:r w:rsidRPr="005549D5">
              <w:rPr>
                <w:rFonts w:ascii="Arial" w:eastAsia="Times New Roman" w:hAnsi="Arial" w:cs="Arial"/>
                <w:sz w:val="20"/>
                <w:szCs w:val="20"/>
                <w:lang w:val="it-IT" w:eastAsia="hr-HR"/>
              </w:rPr>
              <w:t xml:space="preserve"> za </w:t>
            </w:r>
            <w:proofErr w:type="spellStart"/>
            <w:r w:rsidRPr="005549D5">
              <w:rPr>
                <w:rFonts w:ascii="Arial" w:eastAsia="Times New Roman" w:hAnsi="Arial" w:cs="Arial"/>
                <w:sz w:val="20"/>
                <w:szCs w:val="20"/>
                <w:lang w:val="it-IT" w:eastAsia="hr-HR"/>
              </w:rPr>
              <w:t>srce</w:t>
            </w:r>
            <w:proofErr w:type="spellEnd"/>
          </w:p>
        </w:tc>
        <w:tc>
          <w:tcPr>
            <w:tcW w:w="1126" w:type="pct"/>
          </w:tcPr>
          <w:p w14:paraId="2A03AA47" w14:textId="77777777" w:rsidR="00DA05F2" w:rsidRPr="005549D5" w:rsidRDefault="00DA05F2" w:rsidP="002E744A">
            <w:pPr>
              <w:pStyle w:val="NoSpacing"/>
              <w:jc w:val="right"/>
              <w:rPr>
                <w:rFonts w:ascii="Arial" w:eastAsia="Calibri" w:hAnsi="Arial" w:cs="Arial"/>
                <w:kern w:val="2"/>
                <w:sz w:val="20"/>
                <w:szCs w:val="20"/>
              </w:rPr>
            </w:pPr>
          </w:p>
          <w:p w14:paraId="69A83511" w14:textId="77777777" w:rsidR="00DA05F2" w:rsidRPr="005549D5" w:rsidRDefault="00DA05F2" w:rsidP="002E744A">
            <w:pPr>
              <w:pStyle w:val="NoSpacing"/>
              <w:jc w:val="right"/>
              <w:rPr>
                <w:rFonts w:ascii="Arial" w:eastAsia="Calibri" w:hAnsi="Arial" w:cs="Arial"/>
                <w:kern w:val="2"/>
                <w:sz w:val="20"/>
                <w:szCs w:val="20"/>
              </w:rPr>
            </w:pPr>
            <w:r w:rsidRPr="005549D5">
              <w:rPr>
                <w:rFonts w:ascii="Arial" w:eastAsia="Calibri" w:hAnsi="Arial" w:cs="Arial"/>
                <w:kern w:val="2"/>
                <w:sz w:val="20"/>
                <w:szCs w:val="20"/>
              </w:rPr>
              <w:t>2.751,00</w:t>
            </w:r>
          </w:p>
        </w:tc>
        <w:tc>
          <w:tcPr>
            <w:tcW w:w="1072" w:type="pct"/>
          </w:tcPr>
          <w:p w14:paraId="7508B942" w14:textId="77777777" w:rsidR="00DA05F2" w:rsidRPr="005549D5" w:rsidRDefault="00DA05F2" w:rsidP="002E744A">
            <w:pPr>
              <w:pStyle w:val="NoSpacing"/>
              <w:jc w:val="right"/>
              <w:rPr>
                <w:rFonts w:ascii="Arial" w:eastAsia="Calibri" w:hAnsi="Arial" w:cs="Arial"/>
                <w:kern w:val="2"/>
                <w:sz w:val="20"/>
                <w:szCs w:val="20"/>
              </w:rPr>
            </w:pPr>
          </w:p>
          <w:p w14:paraId="6AB806AB" w14:textId="77777777" w:rsidR="00DA05F2" w:rsidRPr="005549D5" w:rsidRDefault="00DA05F2" w:rsidP="002E744A">
            <w:pPr>
              <w:pStyle w:val="NoSpacing"/>
              <w:jc w:val="right"/>
              <w:rPr>
                <w:rFonts w:ascii="Arial" w:eastAsia="Calibri" w:hAnsi="Arial" w:cs="Arial"/>
                <w:kern w:val="2"/>
                <w:sz w:val="20"/>
                <w:szCs w:val="20"/>
              </w:rPr>
            </w:pPr>
            <w:r w:rsidRPr="005549D5">
              <w:rPr>
                <w:rFonts w:ascii="Arial" w:eastAsia="Calibri" w:hAnsi="Arial" w:cs="Arial"/>
                <w:kern w:val="2"/>
                <w:sz w:val="20"/>
                <w:szCs w:val="20"/>
              </w:rPr>
              <w:t>2.749,48</w:t>
            </w:r>
          </w:p>
        </w:tc>
      </w:tr>
      <w:tr w:rsidR="00DA05F2" w:rsidRPr="005549D5" w14:paraId="20B41C2F" w14:textId="77777777" w:rsidTr="002E744A">
        <w:tc>
          <w:tcPr>
            <w:tcW w:w="2802" w:type="pct"/>
          </w:tcPr>
          <w:p w14:paraId="54591CFF"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79BA4769"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L’asilo attraverso i sensi</w:t>
            </w:r>
          </w:p>
        </w:tc>
        <w:tc>
          <w:tcPr>
            <w:tcW w:w="1126" w:type="pct"/>
          </w:tcPr>
          <w:p w14:paraId="7A52931B" w14:textId="77777777" w:rsidR="00DA05F2" w:rsidRPr="005549D5" w:rsidRDefault="00DA05F2" w:rsidP="002E744A">
            <w:pPr>
              <w:pStyle w:val="NoSpacing"/>
              <w:jc w:val="right"/>
              <w:rPr>
                <w:rFonts w:ascii="Arial" w:eastAsia="Calibri" w:hAnsi="Arial" w:cs="Arial"/>
                <w:kern w:val="2"/>
                <w:sz w:val="20"/>
                <w:szCs w:val="20"/>
              </w:rPr>
            </w:pPr>
          </w:p>
          <w:p w14:paraId="4CE27EB3" w14:textId="77777777" w:rsidR="00DA05F2" w:rsidRPr="005549D5" w:rsidRDefault="00DA05F2" w:rsidP="002E744A">
            <w:pPr>
              <w:pStyle w:val="NoSpacing"/>
              <w:jc w:val="right"/>
              <w:rPr>
                <w:rFonts w:ascii="Arial" w:eastAsia="Calibri" w:hAnsi="Arial" w:cs="Arial"/>
                <w:kern w:val="2"/>
                <w:sz w:val="20"/>
                <w:szCs w:val="20"/>
              </w:rPr>
            </w:pPr>
            <w:r w:rsidRPr="005549D5">
              <w:rPr>
                <w:rFonts w:ascii="Arial" w:eastAsia="Calibri" w:hAnsi="Arial" w:cs="Arial"/>
                <w:kern w:val="2"/>
                <w:sz w:val="20"/>
                <w:szCs w:val="20"/>
              </w:rPr>
              <w:t>00,00</w:t>
            </w:r>
          </w:p>
        </w:tc>
        <w:tc>
          <w:tcPr>
            <w:tcW w:w="1072" w:type="pct"/>
          </w:tcPr>
          <w:p w14:paraId="282377AA" w14:textId="77777777" w:rsidR="00DA05F2" w:rsidRPr="005549D5" w:rsidRDefault="00DA05F2" w:rsidP="002E744A">
            <w:pPr>
              <w:pStyle w:val="NoSpacing"/>
              <w:jc w:val="right"/>
              <w:rPr>
                <w:rFonts w:ascii="Arial" w:eastAsia="Calibri" w:hAnsi="Arial" w:cs="Arial"/>
                <w:kern w:val="2"/>
                <w:sz w:val="20"/>
                <w:szCs w:val="20"/>
              </w:rPr>
            </w:pPr>
          </w:p>
          <w:p w14:paraId="73B2780A" w14:textId="77777777" w:rsidR="00DA05F2" w:rsidRPr="005549D5" w:rsidRDefault="00DA05F2" w:rsidP="002E744A">
            <w:pPr>
              <w:pStyle w:val="NoSpacing"/>
              <w:jc w:val="right"/>
              <w:rPr>
                <w:rFonts w:ascii="Arial" w:eastAsia="Calibri" w:hAnsi="Arial" w:cs="Arial"/>
                <w:kern w:val="2"/>
                <w:sz w:val="20"/>
                <w:szCs w:val="20"/>
              </w:rPr>
            </w:pPr>
            <w:r w:rsidRPr="005549D5">
              <w:rPr>
                <w:rFonts w:ascii="Arial" w:eastAsia="Calibri" w:hAnsi="Arial" w:cs="Arial"/>
                <w:kern w:val="2"/>
                <w:sz w:val="20"/>
                <w:szCs w:val="20"/>
              </w:rPr>
              <w:t>00,00</w:t>
            </w:r>
          </w:p>
        </w:tc>
      </w:tr>
      <w:tr w:rsidR="00DA05F2" w:rsidRPr="005549D5" w14:paraId="4CFF69DB" w14:textId="77777777" w:rsidTr="002E744A">
        <w:tc>
          <w:tcPr>
            <w:tcW w:w="2802" w:type="pct"/>
          </w:tcPr>
          <w:p w14:paraId="38A9F6FD" w14:textId="77777777" w:rsidR="00DA05F2" w:rsidRPr="005549D5" w:rsidRDefault="00DA05F2" w:rsidP="002E744A">
            <w:pPr>
              <w:spacing w:after="0" w:line="240" w:lineRule="auto"/>
              <w:rPr>
                <w:rFonts w:ascii="Arial" w:eastAsia="Times New Roman" w:hAnsi="Arial" w:cs="Arial"/>
                <w:b/>
                <w:bCs/>
                <w:sz w:val="20"/>
                <w:szCs w:val="20"/>
                <w:lang w:val="it-IT" w:eastAsia="hr-HR"/>
              </w:rPr>
            </w:pPr>
          </w:p>
          <w:p w14:paraId="6B751F6D" w14:textId="77777777" w:rsidR="00DA05F2" w:rsidRPr="005549D5" w:rsidRDefault="00DA05F2" w:rsidP="002E744A">
            <w:pPr>
              <w:spacing w:after="0" w:line="240" w:lineRule="auto"/>
              <w:rPr>
                <w:rFonts w:ascii="Arial" w:eastAsia="Times New Roman" w:hAnsi="Arial" w:cs="Arial"/>
                <w:b/>
                <w:bCs/>
                <w:sz w:val="20"/>
                <w:szCs w:val="20"/>
                <w:lang w:val="it-IT" w:eastAsia="hr-HR"/>
              </w:rPr>
            </w:pPr>
            <w:r w:rsidRPr="005549D5">
              <w:rPr>
                <w:rFonts w:ascii="Arial" w:eastAsia="Times New Roman" w:hAnsi="Arial" w:cs="Arial"/>
                <w:b/>
                <w:bCs/>
                <w:sz w:val="20"/>
                <w:szCs w:val="20"/>
                <w:lang w:val="it-IT" w:eastAsia="hr-HR"/>
              </w:rPr>
              <w:t>TOTALE</w:t>
            </w:r>
          </w:p>
        </w:tc>
        <w:tc>
          <w:tcPr>
            <w:tcW w:w="1126" w:type="pct"/>
          </w:tcPr>
          <w:p w14:paraId="0743786F" w14:textId="77777777" w:rsidR="00DA05F2" w:rsidRPr="005549D5" w:rsidRDefault="00DA05F2" w:rsidP="002E744A">
            <w:pPr>
              <w:pStyle w:val="NoSpacing"/>
              <w:jc w:val="right"/>
              <w:rPr>
                <w:rFonts w:ascii="Arial" w:eastAsia="Calibri" w:hAnsi="Arial" w:cs="Arial"/>
                <w:b/>
                <w:bCs/>
                <w:kern w:val="2"/>
                <w:sz w:val="20"/>
                <w:szCs w:val="20"/>
              </w:rPr>
            </w:pPr>
          </w:p>
          <w:p w14:paraId="426FFA17" w14:textId="77777777" w:rsidR="00DA05F2" w:rsidRPr="005549D5" w:rsidRDefault="00DA05F2" w:rsidP="002E744A">
            <w:pPr>
              <w:spacing w:after="0" w:line="240" w:lineRule="auto"/>
              <w:jc w:val="right"/>
              <w:rPr>
                <w:rFonts w:ascii="Arial" w:hAnsi="Arial" w:cs="Arial"/>
                <w:b/>
                <w:bCs/>
                <w:kern w:val="2"/>
                <w:sz w:val="20"/>
                <w:szCs w:val="20"/>
              </w:rPr>
            </w:pPr>
            <w:r w:rsidRPr="005549D5">
              <w:rPr>
                <w:rFonts w:ascii="Arial" w:hAnsi="Arial" w:cs="Arial"/>
                <w:b/>
                <w:bCs/>
                <w:kern w:val="2"/>
                <w:sz w:val="20"/>
                <w:szCs w:val="20"/>
              </w:rPr>
              <w:t>988.468,00</w:t>
            </w:r>
          </w:p>
        </w:tc>
        <w:tc>
          <w:tcPr>
            <w:tcW w:w="1072" w:type="pct"/>
          </w:tcPr>
          <w:p w14:paraId="5CDA0DEF" w14:textId="77777777" w:rsidR="00DA05F2" w:rsidRPr="005549D5" w:rsidRDefault="00DA05F2" w:rsidP="002E744A">
            <w:pPr>
              <w:pStyle w:val="NoSpacing"/>
              <w:jc w:val="right"/>
              <w:rPr>
                <w:rFonts w:ascii="Arial" w:eastAsia="Calibri" w:hAnsi="Arial" w:cs="Arial"/>
                <w:b/>
                <w:bCs/>
                <w:kern w:val="2"/>
                <w:sz w:val="20"/>
                <w:szCs w:val="20"/>
              </w:rPr>
            </w:pPr>
          </w:p>
          <w:p w14:paraId="345571E7" w14:textId="77777777" w:rsidR="00DA05F2" w:rsidRPr="005549D5" w:rsidRDefault="00DA05F2" w:rsidP="002E744A">
            <w:pPr>
              <w:spacing w:after="0" w:line="240" w:lineRule="auto"/>
              <w:jc w:val="right"/>
              <w:rPr>
                <w:rFonts w:ascii="Arial" w:hAnsi="Arial" w:cs="Arial"/>
                <w:b/>
                <w:bCs/>
                <w:kern w:val="2"/>
                <w:sz w:val="20"/>
                <w:szCs w:val="20"/>
              </w:rPr>
            </w:pPr>
            <w:r w:rsidRPr="005549D5">
              <w:rPr>
                <w:rFonts w:ascii="Arial" w:hAnsi="Arial" w:cs="Arial"/>
                <w:b/>
                <w:bCs/>
                <w:kern w:val="2"/>
                <w:sz w:val="20"/>
                <w:szCs w:val="20"/>
              </w:rPr>
              <w:t>947.191,52</w:t>
            </w:r>
          </w:p>
        </w:tc>
      </w:tr>
    </w:tbl>
    <w:p w14:paraId="7D8CE693" w14:textId="77777777" w:rsidR="00DA05F2" w:rsidRDefault="00DA05F2" w:rsidP="00DA05F2">
      <w:pPr>
        <w:spacing w:after="0" w:line="240" w:lineRule="auto"/>
        <w:jc w:val="both"/>
        <w:rPr>
          <w:rFonts w:ascii="Arial" w:hAnsi="Arial" w:cs="Arial"/>
          <w:b/>
          <w:sz w:val="20"/>
          <w:szCs w:val="20"/>
          <w:lang w:val="it-IT"/>
        </w:rPr>
      </w:pPr>
    </w:p>
    <w:p w14:paraId="21768473" w14:textId="77777777" w:rsidR="00DA05F2" w:rsidRDefault="00DA05F2" w:rsidP="00DA05F2">
      <w:pPr>
        <w:spacing w:after="0" w:line="240" w:lineRule="auto"/>
        <w:jc w:val="both"/>
        <w:rPr>
          <w:rFonts w:ascii="Arial" w:hAnsi="Arial" w:cs="Arial"/>
          <w:b/>
          <w:sz w:val="20"/>
          <w:szCs w:val="20"/>
          <w:lang w:val="it-IT"/>
        </w:rPr>
      </w:pPr>
    </w:p>
    <w:p w14:paraId="5AC3EABF" w14:textId="77777777" w:rsidR="00DA05F2" w:rsidRPr="005549D5" w:rsidRDefault="00DA05F2" w:rsidP="00DA05F2">
      <w:pPr>
        <w:spacing w:after="0" w:line="240" w:lineRule="auto"/>
        <w:jc w:val="both"/>
        <w:rPr>
          <w:rFonts w:ascii="Arial" w:eastAsia="Times New Roman" w:hAnsi="Arial" w:cs="Arial"/>
          <w:sz w:val="20"/>
          <w:szCs w:val="20"/>
          <w:lang w:val="it-IT" w:eastAsia="hr-HR"/>
        </w:rPr>
      </w:pPr>
      <w:r w:rsidRPr="005549D5">
        <w:rPr>
          <w:rFonts w:ascii="Arial" w:hAnsi="Arial" w:cs="Arial"/>
          <w:b/>
          <w:sz w:val="20"/>
          <w:szCs w:val="20"/>
          <w:lang w:val="it-IT"/>
        </w:rPr>
        <w:t>SCUOLA DELL’INFANZIA GIRASOLE NOVIGRAD-CITTANOVA</w:t>
      </w:r>
      <w:r w:rsidRPr="005549D5">
        <w:rPr>
          <w:rFonts w:ascii="Arial" w:eastAsia="Times New Roman" w:hAnsi="Arial" w:cs="Arial"/>
          <w:sz w:val="20"/>
          <w:szCs w:val="20"/>
          <w:lang w:val="it-IT" w:eastAsia="hr-HR"/>
        </w:rPr>
        <w:tab/>
      </w:r>
    </w:p>
    <w:p w14:paraId="2911795B" w14:textId="77777777" w:rsidR="00DA05F2" w:rsidRPr="005549D5" w:rsidRDefault="00DA05F2" w:rsidP="00DA05F2">
      <w:pPr>
        <w:spacing w:after="0" w:line="240" w:lineRule="auto"/>
        <w:jc w:val="both"/>
        <w:rPr>
          <w:rFonts w:ascii="Arial" w:hAnsi="Arial" w:cs="Arial"/>
          <w:sz w:val="20"/>
          <w:szCs w:val="20"/>
          <w:lang w:val="it-IT"/>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1"/>
        <w:gridCol w:w="2028"/>
        <w:gridCol w:w="1921"/>
      </w:tblGrid>
      <w:tr w:rsidR="00DA05F2" w:rsidRPr="005549D5" w14:paraId="6C602CD8" w14:textId="77777777" w:rsidTr="002E744A">
        <w:tc>
          <w:tcPr>
            <w:tcW w:w="2830" w:type="pct"/>
          </w:tcPr>
          <w:p w14:paraId="1E6954FA" w14:textId="77777777" w:rsidR="00DA05F2" w:rsidRPr="005549D5" w:rsidRDefault="00DA05F2" w:rsidP="002E744A">
            <w:pPr>
              <w:spacing w:after="0" w:line="240" w:lineRule="auto"/>
              <w:ind w:left="1080"/>
              <w:rPr>
                <w:rFonts w:ascii="Arial" w:eastAsia="Times New Roman" w:hAnsi="Arial" w:cs="Arial"/>
                <w:b/>
                <w:bCs/>
                <w:sz w:val="20"/>
                <w:szCs w:val="20"/>
                <w:lang w:val="it-IT" w:eastAsia="hr-HR"/>
              </w:rPr>
            </w:pPr>
          </w:p>
          <w:p w14:paraId="49EDC825" w14:textId="77777777" w:rsidR="00DA05F2" w:rsidRPr="005549D5" w:rsidRDefault="00DA05F2" w:rsidP="002E744A">
            <w:pPr>
              <w:spacing w:after="0" w:line="240" w:lineRule="auto"/>
              <w:rPr>
                <w:rFonts w:ascii="Arial" w:eastAsia="Times New Roman" w:hAnsi="Arial" w:cs="Arial"/>
                <w:b/>
                <w:bCs/>
                <w:sz w:val="20"/>
                <w:szCs w:val="20"/>
                <w:lang w:val="it-IT" w:eastAsia="hr-HR"/>
              </w:rPr>
            </w:pPr>
            <w:r w:rsidRPr="005549D5">
              <w:rPr>
                <w:rFonts w:ascii="Arial" w:eastAsia="Times New Roman" w:hAnsi="Arial" w:cs="Arial"/>
                <w:b/>
                <w:bCs/>
                <w:sz w:val="20"/>
                <w:szCs w:val="20"/>
                <w:lang w:val="it-IT" w:eastAsia="hr-HR"/>
              </w:rPr>
              <w:t>TIPOLOGIA USCITE/SPESE</w:t>
            </w:r>
          </w:p>
          <w:p w14:paraId="42241EAA" w14:textId="77777777" w:rsidR="00DA05F2" w:rsidRPr="005549D5" w:rsidRDefault="00DA05F2" w:rsidP="002E744A">
            <w:pPr>
              <w:spacing w:after="0" w:line="240" w:lineRule="auto"/>
              <w:ind w:left="1080"/>
              <w:rPr>
                <w:rFonts w:ascii="Arial" w:eastAsia="Times New Roman" w:hAnsi="Arial" w:cs="Arial"/>
                <w:b/>
                <w:bCs/>
                <w:sz w:val="20"/>
                <w:szCs w:val="20"/>
                <w:lang w:val="it-IT" w:eastAsia="hr-HR"/>
              </w:rPr>
            </w:pPr>
          </w:p>
        </w:tc>
        <w:tc>
          <w:tcPr>
            <w:tcW w:w="1101" w:type="pct"/>
          </w:tcPr>
          <w:p w14:paraId="7EB936D2" w14:textId="77777777" w:rsidR="00DA05F2" w:rsidRPr="005549D5" w:rsidRDefault="00DA05F2" w:rsidP="002E744A">
            <w:pPr>
              <w:spacing w:after="0" w:line="240" w:lineRule="auto"/>
              <w:rPr>
                <w:rFonts w:ascii="Arial" w:eastAsia="Times New Roman" w:hAnsi="Arial" w:cs="Arial"/>
                <w:b/>
                <w:bCs/>
                <w:sz w:val="20"/>
                <w:szCs w:val="20"/>
                <w:lang w:val="it-IT" w:eastAsia="hr-HR"/>
              </w:rPr>
            </w:pPr>
          </w:p>
          <w:p w14:paraId="2279190B" w14:textId="77777777" w:rsidR="00DA05F2" w:rsidRPr="005549D5" w:rsidRDefault="00DA05F2" w:rsidP="002E744A">
            <w:pPr>
              <w:spacing w:after="0" w:line="240" w:lineRule="auto"/>
              <w:jc w:val="center"/>
              <w:rPr>
                <w:rFonts w:ascii="Arial" w:eastAsia="Times New Roman" w:hAnsi="Arial" w:cs="Arial"/>
                <w:b/>
                <w:bCs/>
                <w:sz w:val="20"/>
                <w:szCs w:val="20"/>
                <w:lang w:val="it-IT" w:eastAsia="hr-HR"/>
              </w:rPr>
            </w:pPr>
            <w:r w:rsidRPr="005549D5">
              <w:rPr>
                <w:rFonts w:ascii="Arial" w:eastAsia="Times New Roman" w:hAnsi="Arial" w:cs="Arial"/>
                <w:b/>
                <w:bCs/>
                <w:sz w:val="20"/>
                <w:szCs w:val="20"/>
                <w:lang w:val="it-IT" w:eastAsia="hr-HR"/>
              </w:rPr>
              <w:t>MEZZI PIANIFICATI/EURO</w:t>
            </w:r>
          </w:p>
        </w:tc>
        <w:tc>
          <w:tcPr>
            <w:tcW w:w="1069" w:type="pct"/>
          </w:tcPr>
          <w:p w14:paraId="1AC26D20" w14:textId="77777777" w:rsidR="00DA05F2" w:rsidRPr="005549D5" w:rsidRDefault="00DA05F2" w:rsidP="002E744A">
            <w:pPr>
              <w:spacing w:after="0" w:line="240" w:lineRule="auto"/>
              <w:rPr>
                <w:rFonts w:ascii="Arial" w:eastAsia="Times New Roman" w:hAnsi="Arial" w:cs="Arial"/>
                <w:b/>
                <w:bCs/>
                <w:sz w:val="20"/>
                <w:szCs w:val="20"/>
                <w:lang w:val="it-IT" w:eastAsia="hr-HR"/>
              </w:rPr>
            </w:pPr>
          </w:p>
          <w:p w14:paraId="2FE12BF5" w14:textId="77777777" w:rsidR="00DA05F2" w:rsidRPr="005549D5" w:rsidRDefault="00DA05F2" w:rsidP="002E744A">
            <w:pPr>
              <w:spacing w:after="0" w:line="240" w:lineRule="auto"/>
              <w:jc w:val="center"/>
              <w:rPr>
                <w:rFonts w:ascii="Arial" w:eastAsia="Times New Roman" w:hAnsi="Arial" w:cs="Arial"/>
                <w:b/>
                <w:bCs/>
                <w:sz w:val="20"/>
                <w:szCs w:val="20"/>
                <w:lang w:val="it-IT" w:eastAsia="hr-HR"/>
              </w:rPr>
            </w:pPr>
            <w:r w:rsidRPr="005549D5">
              <w:rPr>
                <w:rFonts w:ascii="Arial" w:eastAsia="Times New Roman" w:hAnsi="Arial" w:cs="Arial"/>
                <w:b/>
                <w:bCs/>
                <w:sz w:val="20"/>
                <w:szCs w:val="20"/>
                <w:lang w:val="it-IT" w:eastAsia="hr-HR"/>
              </w:rPr>
              <w:t>MEZZI SPESI/EURO</w:t>
            </w:r>
          </w:p>
        </w:tc>
      </w:tr>
      <w:tr w:rsidR="00DA05F2" w:rsidRPr="005549D5" w14:paraId="46F14303" w14:textId="77777777" w:rsidTr="002E744A">
        <w:tc>
          <w:tcPr>
            <w:tcW w:w="2830" w:type="pct"/>
          </w:tcPr>
          <w:p w14:paraId="40A54850"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1FD409FE"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Spese per i dipendenti</w:t>
            </w:r>
          </w:p>
        </w:tc>
        <w:tc>
          <w:tcPr>
            <w:tcW w:w="1101" w:type="pct"/>
          </w:tcPr>
          <w:p w14:paraId="24902274" w14:textId="77777777" w:rsidR="00DA05F2" w:rsidRPr="005549D5" w:rsidRDefault="00DA05F2" w:rsidP="002E744A">
            <w:pPr>
              <w:pStyle w:val="NoSpacing"/>
              <w:jc w:val="right"/>
              <w:rPr>
                <w:rFonts w:ascii="Arial" w:hAnsi="Arial" w:cs="Arial"/>
                <w:sz w:val="20"/>
                <w:szCs w:val="20"/>
                <w:lang w:val="it-IT" w:eastAsia="hr-HR"/>
              </w:rPr>
            </w:pPr>
          </w:p>
          <w:p w14:paraId="48867310"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345.926,00</w:t>
            </w:r>
          </w:p>
        </w:tc>
        <w:tc>
          <w:tcPr>
            <w:tcW w:w="1069" w:type="pct"/>
          </w:tcPr>
          <w:p w14:paraId="68F90C1E" w14:textId="77777777" w:rsidR="00DA05F2" w:rsidRPr="005549D5" w:rsidRDefault="00DA05F2" w:rsidP="002E744A">
            <w:pPr>
              <w:pStyle w:val="NoSpacing"/>
              <w:jc w:val="right"/>
              <w:rPr>
                <w:rFonts w:ascii="Arial" w:hAnsi="Arial" w:cs="Arial"/>
                <w:sz w:val="20"/>
                <w:szCs w:val="20"/>
                <w:lang w:val="it-IT" w:eastAsia="hr-HR"/>
              </w:rPr>
            </w:pPr>
          </w:p>
          <w:p w14:paraId="3552DCE6"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326.393,91</w:t>
            </w:r>
          </w:p>
        </w:tc>
      </w:tr>
      <w:tr w:rsidR="00DA05F2" w:rsidRPr="005549D5" w14:paraId="5750DEB4" w14:textId="77777777" w:rsidTr="002E744A">
        <w:tc>
          <w:tcPr>
            <w:tcW w:w="2830" w:type="pct"/>
          </w:tcPr>
          <w:p w14:paraId="30A4B3AA"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398D57FA"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Spese materiali</w:t>
            </w:r>
          </w:p>
        </w:tc>
        <w:tc>
          <w:tcPr>
            <w:tcW w:w="1101" w:type="pct"/>
          </w:tcPr>
          <w:p w14:paraId="7E74D5C7" w14:textId="77777777" w:rsidR="00DA05F2" w:rsidRPr="005549D5" w:rsidRDefault="00DA05F2" w:rsidP="002E744A">
            <w:pPr>
              <w:pStyle w:val="NoSpacing"/>
              <w:jc w:val="right"/>
              <w:rPr>
                <w:rFonts w:ascii="Arial" w:hAnsi="Arial" w:cs="Arial"/>
                <w:sz w:val="20"/>
                <w:szCs w:val="20"/>
                <w:lang w:val="it-IT" w:eastAsia="hr-HR"/>
              </w:rPr>
            </w:pPr>
          </w:p>
          <w:p w14:paraId="633A29D4"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55.715,00</w:t>
            </w:r>
          </w:p>
        </w:tc>
        <w:tc>
          <w:tcPr>
            <w:tcW w:w="1069" w:type="pct"/>
          </w:tcPr>
          <w:p w14:paraId="496391A4" w14:textId="77777777" w:rsidR="00DA05F2" w:rsidRPr="005549D5" w:rsidRDefault="00DA05F2" w:rsidP="002E744A">
            <w:pPr>
              <w:pStyle w:val="NoSpacing"/>
              <w:jc w:val="right"/>
              <w:rPr>
                <w:rFonts w:ascii="Arial" w:hAnsi="Arial" w:cs="Arial"/>
                <w:sz w:val="20"/>
                <w:szCs w:val="20"/>
                <w:lang w:val="it-IT" w:eastAsia="hr-HR"/>
              </w:rPr>
            </w:pPr>
          </w:p>
          <w:p w14:paraId="0BD72270"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51.022,12</w:t>
            </w:r>
          </w:p>
        </w:tc>
      </w:tr>
      <w:tr w:rsidR="00DA05F2" w:rsidRPr="005549D5" w14:paraId="31A3B616" w14:textId="77777777" w:rsidTr="002E744A">
        <w:tc>
          <w:tcPr>
            <w:tcW w:w="2830" w:type="pct"/>
          </w:tcPr>
          <w:p w14:paraId="547C8C30"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491ADD63"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 xml:space="preserve">Spese </w:t>
            </w:r>
            <w:proofErr w:type="gramStart"/>
            <w:r w:rsidRPr="005549D5">
              <w:rPr>
                <w:rFonts w:ascii="Arial" w:eastAsia="Times New Roman" w:hAnsi="Arial" w:cs="Arial"/>
                <w:sz w:val="20"/>
                <w:szCs w:val="20"/>
                <w:lang w:val="it-IT" w:eastAsia="hr-HR"/>
              </w:rPr>
              <w:t>materiali :</w:t>
            </w:r>
            <w:proofErr w:type="gramEnd"/>
            <w:r w:rsidRPr="005549D5">
              <w:rPr>
                <w:rFonts w:ascii="Arial" w:eastAsia="Times New Roman" w:hAnsi="Arial" w:cs="Arial"/>
                <w:sz w:val="20"/>
                <w:szCs w:val="20"/>
                <w:lang w:val="it-IT" w:eastAsia="hr-HR"/>
              </w:rPr>
              <w:t xml:space="preserve"> entrate proprie dell'utente del bilancio</w:t>
            </w:r>
          </w:p>
        </w:tc>
        <w:tc>
          <w:tcPr>
            <w:tcW w:w="1101" w:type="pct"/>
          </w:tcPr>
          <w:p w14:paraId="26ABF18A" w14:textId="77777777" w:rsidR="00DA05F2" w:rsidRPr="005549D5" w:rsidRDefault="00DA05F2" w:rsidP="002E744A">
            <w:pPr>
              <w:pStyle w:val="NoSpacing"/>
              <w:jc w:val="right"/>
              <w:rPr>
                <w:rFonts w:ascii="Arial" w:hAnsi="Arial" w:cs="Arial"/>
                <w:sz w:val="20"/>
                <w:szCs w:val="20"/>
                <w:lang w:val="it-IT" w:eastAsia="hr-HR"/>
              </w:rPr>
            </w:pPr>
          </w:p>
          <w:p w14:paraId="2D5DF50E"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63.100,00</w:t>
            </w:r>
          </w:p>
        </w:tc>
        <w:tc>
          <w:tcPr>
            <w:tcW w:w="1069" w:type="pct"/>
          </w:tcPr>
          <w:p w14:paraId="088EDD3A" w14:textId="77777777" w:rsidR="00DA05F2" w:rsidRPr="005549D5" w:rsidRDefault="00DA05F2" w:rsidP="002E744A">
            <w:pPr>
              <w:pStyle w:val="NoSpacing"/>
              <w:jc w:val="right"/>
              <w:rPr>
                <w:rFonts w:ascii="Arial" w:hAnsi="Arial" w:cs="Arial"/>
                <w:sz w:val="20"/>
                <w:szCs w:val="20"/>
                <w:lang w:val="it-IT" w:eastAsia="hr-HR"/>
              </w:rPr>
            </w:pPr>
          </w:p>
          <w:p w14:paraId="6BC9A3F4"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56.109,55</w:t>
            </w:r>
          </w:p>
        </w:tc>
      </w:tr>
      <w:tr w:rsidR="00DA05F2" w:rsidRPr="005549D5" w14:paraId="76D46B48" w14:textId="77777777" w:rsidTr="002E744A">
        <w:tc>
          <w:tcPr>
            <w:tcW w:w="2830" w:type="pct"/>
          </w:tcPr>
          <w:p w14:paraId="708D39F0"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74F4A51E"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Lavoro con i bambini appartenenti a minoranze nazionali: fondi del ministero competente e della Regione Istriana secondo le disposizioni di legge</w:t>
            </w:r>
          </w:p>
        </w:tc>
        <w:tc>
          <w:tcPr>
            <w:tcW w:w="1101" w:type="pct"/>
          </w:tcPr>
          <w:p w14:paraId="686F76B1" w14:textId="77777777" w:rsidR="00DA05F2" w:rsidRPr="005549D5" w:rsidRDefault="00DA05F2" w:rsidP="002E744A">
            <w:pPr>
              <w:pStyle w:val="NoSpacing"/>
              <w:jc w:val="right"/>
              <w:rPr>
                <w:rFonts w:ascii="Arial" w:hAnsi="Arial" w:cs="Arial"/>
                <w:sz w:val="20"/>
                <w:szCs w:val="20"/>
                <w:lang w:val="it-IT" w:eastAsia="hr-HR"/>
              </w:rPr>
            </w:pPr>
          </w:p>
          <w:p w14:paraId="17295BD0" w14:textId="77777777" w:rsidR="00DA05F2" w:rsidRPr="005549D5" w:rsidRDefault="00DA05F2" w:rsidP="002E744A">
            <w:pPr>
              <w:pStyle w:val="NoSpacing"/>
              <w:jc w:val="right"/>
              <w:rPr>
                <w:rFonts w:ascii="Arial" w:hAnsi="Arial" w:cs="Arial"/>
                <w:sz w:val="20"/>
                <w:szCs w:val="20"/>
                <w:lang w:val="it-IT" w:eastAsia="hr-HR"/>
              </w:rPr>
            </w:pPr>
          </w:p>
          <w:p w14:paraId="28B4098A"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9.630,00</w:t>
            </w:r>
          </w:p>
        </w:tc>
        <w:tc>
          <w:tcPr>
            <w:tcW w:w="1069" w:type="pct"/>
          </w:tcPr>
          <w:p w14:paraId="1DDEB7D8" w14:textId="77777777" w:rsidR="00DA05F2" w:rsidRPr="005549D5" w:rsidRDefault="00DA05F2" w:rsidP="002E744A">
            <w:pPr>
              <w:pStyle w:val="NoSpacing"/>
              <w:jc w:val="right"/>
              <w:rPr>
                <w:rFonts w:ascii="Arial" w:hAnsi="Arial" w:cs="Arial"/>
                <w:sz w:val="20"/>
                <w:szCs w:val="20"/>
                <w:lang w:val="it-IT" w:eastAsia="hr-HR"/>
              </w:rPr>
            </w:pPr>
          </w:p>
          <w:p w14:paraId="043FA29A" w14:textId="77777777" w:rsidR="00DA05F2" w:rsidRPr="005549D5" w:rsidRDefault="00DA05F2" w:rsidP="002E744A">
            <w:pPr>
              <w:pStyle w:val="NoSpacing"/>
              <w:jc w:val="right"/>
              <w:rPr>
                <w:rFonts w:ascii="Arial" w:hAnsi="Arial" w:cs="Arial"/>
                <w:sz w:val="20"/>
                <w:szCs w:val="20"/>
                <w:lang w:val="it-IT" w:eastAsia="hr-HR"/>
              </w:rPr>
            </w:pPr>
          </w:p>
          <w:p w14:paraId="184DAC37"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7.806,00</w:t>
            </w:r>
          </w:p>
        </w:tc>
      </w:tr>
      <w:tr w:rsidR="00DA05F2" w:rsidRPr="005549D5" w14:paraId="548A5908" w14:textId="77777777" w:rsidTr="002E744A">
        <w:tc>
          <w:tcPr>
            <w:tcW w:w="2830" w:type="pct"/>
          </w:tcPr>
          <w:p w14:paraId="4E2496ED"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6CBEDFFB"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 xml:space="preserve">Unione - </w:t>
            </w:r>
            <w:proofErr w:type="spellStart"/>
            <w:r w:rsidRPr="005549D5">
              <w:rPr>
                <w:rFonts w:ascii="Arial" w:eastAsia="Times New Roman" w:hAnsi="Arial" w:cs="Arial"/>
                <w:sz w:val="20"/>
                <w:szCs w:val="20"/>
                <w:lang w:val="it-IT" w:eastAsia="hr-HR"/>
              </w:rPr>
              <w:t>MOF</w:t>
            </w:r>
            <w:proofErr w:type="spellEnd"/>
          </w:p>
        </w:tc>
        <w:tc>
          <w:tcPr>
            <w:tcW w:w="1101" w:type="pct"/>
          </w:tcPr>
          <w:p w14:paraId="71A390DF" w14:textId="77777777" w:rsidR="00DA05F2" w:rsidRPr="005549D5" w:rsidRDefault="00DA05F2" w:rsidP="002E744A">
            <w:pPr>
              <w:pStyle w:val="NoSpacing"/>
              <w:jc w:val="right"/>
              <w:rPr>
                <w:rFonts w:ascii="Arial" w:hAnsi="Arial" w:cs="Arial"/>
                <w:sz w:val="20"/>
                <w:szCs w:val="20"/>
                <w:lang w:val="it-IT" w:eastAsia="hr-HR"/>
              </w:rPr>
            </w:pPr>
          </w:p>
          <w:p w14:paraId="2AF9C269"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3.612,00</w:t>
            </w:r>
          </w:p>
        </w:tc>
        <w:tc>
          <w:tcPr>
            <w:tcW w:w="1069" w:type="pct"/>
          </w:tcPr>
          <w:p w14:paraId="4AA3F250" w14:textId="77777777" w:rsidR="00DA05F2" w:rsidRPr="005549D5" w:rsidRDefault="00DA05F2" w:rsidP="002E744A">
            <w:pPr>
              <w:pStyle w:val="NoSpacing"/>
              <w:jc w:val="right"/>
              <w:rPr>
                <w:rFonts w:ascii="Arial" w:hAnsi="Arial" w:cs="Arial"/>
                <w:sz w:val="20"/>
                <w:szCs w:val="20"/>
                <w:lang w:val="it-IT" w:eastAsia="hr-HR"/>
              </w:rPr>
            </w:pPr>
          </w:p>
          <w:p w14:paraId="0E93BB6F"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5.397,05</w:t>
            </w:r>
          </w:p>
        </w:tc>
      </w:tr>
      <w:tr w:rsidR="00DA05F2" w:rsidRPr="005549D5" w14:paraId="6129D69B" w14:textId="77777777" w:rsidTr="002E744A">
        <w:tc>
          <w:tcPr>
            <w:tcW w:w="2830" w:type="pct"/>
          </w:tcPr>
          <w:p w14:paraId="5A865B3A"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6F66994F"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Acquisto equipaggiamento</w:t>
            </w:r>
          </w:p>
        </w:tc>
        <w:tc>
          <w:tcPr>
            <w:tcW w:w="1101" w:type="pct"/>
          </w:tcPr>
          <w:p w14:paraId="4E14525A" w14:textId="77777777" w:rsidR="00DA05F2" w:rsidRPr="005549D5" w:rsidRDefault="00DA05F2" w:rsidP="002E744A">
            <w:pPr>
              <w:pStyle w:val="NoSpacing"/>
              <w:jc w:val="right"/>
              <w:rPr>
                <w:rFonts w:ascii="Arial" w:hAnsi="Arial" w:cs="Arial"/>
                <w:sz w:val="20"/>
                <w:szCs w:val="20"/>
                <w:lang w:val="it-IT" w:eastAsia="hr-HR"/>
              </w:rPr>
            </w:pPr>
          </w:p>
          <w:p w14:paraId="7CA81AD6"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7.735,00</w:t>
            </w:r>
          </w:p>
        </w:tc>
        <w:tc>
          <w:tcPr>
            <w:tcW w:w="1069" w:type="pct"/>
          </w:tcPr>
          <w:p w14:paraId="581A8345" w14:textId="77777777" w:rsidR="00DA05F2" w:rsidRPr="005549D5" w:rsidRDefault="00DA05F2" w:rsidP="002E744A">
            <w:pPr>
              <w:pStyle w:val="NoSpacing"/>
              <w:jc w:val="right"/>
              <w:rPr>
                <w:rFonts w:ascii="Arial" w:hAnsi="Arial" w:cs="Arial"/>
                <w:sz w:val="20"/>
                <w:szCs w:val="20"/>
                <w:lang w:val="it-IT" w:eastAsia="hr-HR"/>
              </w:rPr>
            </w:pPr>
          </w:p>
          <w:p w14:paraId="0C2ACDE7"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7.157,49</w:t>
            </w:r>
          </w:p>
        </w:tc>
      </w:tr>
      <w:tr w:rsidR="00DA05F2" w:rsidRPr="005549D5" w14:paraId="6250ED07" w14:textId="77777777" w:rsidTr="002E744A">
        <w:tc>
          <w:tcPr>
            <w:tcW w:w="2830" w:type="pct"/>
          </w:tcPr>
          <w:p w14:paraId="1D1AE149"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2B41735B"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 xml:space="preserve">„Laboratori </w:t>
            </w:r>
            <w:proofErr w:type="spellStart"/>
            <w:proofErr w:type="gramStart"/>
            <w:r w:rsidRPr="005549D5">
              <w:rPr>
                <w:rFonts w:ascii="Arial" w:eastAsia="Times New Roman" w:hAnsi="Arial" w:cs="Arial"/>
                <w:sz w:val="20"/>
                <w:szCs w:val="20"/>
                <w:lang w:val="it-IT" w:eastAsia="hr-HR"/>
              </w:rPr>
              <w:t>NTC</w:t>
            </w:r>
            <w:proofErr w:type="spellEnd"/>
            <w:r w:rsidRPr="005549D5">
              <w:rPr>
                <w:rFonts w:ascii="Arial" w:eastAsia="Times New Roman" w:hAnsi="Arial" w:cs="Arial"/>
                <w:sz w:val="20"/>
                <w:szCs w:val="20"/>
                <w:lang w:val="it-IT" w:eastAsia="hr-HR"/>
              </w:rPr>
              <w:t>“</w:t>
            </w:r>
            <w:proofErr w:type="gramEnd"/>
          </w:p>
        </w:tc>
        <w:tc>
          <w:tcPr>
            <w:tcW w:w="1101" w:type="pct"/>
          </w:tcPr>
          <w:p w14:paraId="08F328A1" w14:textId="77777777" w:rsidR="00DA05F2" w:rsidRPr="005549D5" w:rsidRDefault="00DA05F2" w:rsidP="002E744A">
            <w:pPr>
              <w:pStyle w:val="NoSpacing"/>
              <w:jc w:val="right"/>
              <w:rPr>
                <w:rFonts w:ascii="Arial" w:hAnsi="Arial" w:cs="Arial"/>
                <w:sz w:val="20"/>
                <w:szCs w:val="20"/>
                <w:lang w:val="it-IT" w:eastAsia="hr-HR"/>
              </w:rPr>
            </w:pPr>
          </w:p>
          <w:p w14:paraId="736A4F4C"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2.000,00</w:t>
            </w:r>
          </w:p>
        </w:tc>
        <w:tc>
          <w:tcPr>
            <w:tcW w:w="1069" w:type="pct"/>
          </w:tcPr>
          <w:p w14:paraId="50711A42" w14:textId="77777777" w:rsidR="00DA05F2" w:rsidRPr="005549D5" w:rsidRDefault="00DA05F2" w:rsidP="002E744A">
            <w:pPr>
              <w:pStyle w:val="NoSpacing"/>
              <w:jc w:val="right"/>
              <w:rPr>
                <w:rFonts w:ascii="Arial" w:hAnsi="Arial" w:cs="Arial"/>
                <w:sz w:val="20"/>
                <w:szCs w:val="20"/>
                <w:lang w:val="it-IT" w:eastAsia="hr-HR"/>
              </w:rPr>
            </w:pPr>
          </w:p>
          <w:p w14:paraId="1E09355D"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2.700,00</w:t>
            </w:r>
          </w:p>
        </w:tc>
      </w:tr>
      <w:tr w:rsidR="00DA05F2" w:rsidRPr="005549D5" w14:paraId="0BAD9BE9" w14:textId="77777777" w:rsidTr="002E744A">
        <w:tc>
          <w:tcPr>
            <w:tcW w:w="2830" w:type="pct"/>
          </w:tcPr>
          <w:p w14:paraId="55A200E1"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4308A1B0"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 xml:space="preserve">„La nostra </w:t>
            </w:r>
            <w:proofErr w:type="gramStart"/>
            <w:r w:rsidRPr="005549D5">
              <w:rPr>
                <w:rFonts w:ascii="Arial" w:eastAsia="Times New Roman" w:hAnsi="Arial" w:cs="Arial"/>
                <w:sz w:val="20"/>
                <w:szCs w:val="20"/>
                <w:lang w:val="it-IT" w:eastAsia="hr-HR"/>
              </w:rPr>
              <w:t>fiaba“</w:t>
            </w:r>
            <w:proofErr w:type="gramEnd"/>
          </w:p>
        </w:tc>
        <w:tc>
          <w:tcPr>
            <w:tcW w:w="1101" w:type="pct"/>
          </w:tcPr>
          <w:p w14:paraId="3D2FB0A2" w14:textId="77777777" w:rsidR="00DA05F2" w:rsidRPr="005549D5" w:rsidRDefault="00DA05F2" w:rsidP="002E744A">
            <w:pPr>
              <w:pStyle w:val="NoSpacing"/>
              <w:jc w:val="right"/>
              <w:rPr>
                <w:rFonts w:ascii="Arial" w:hAnsi="Arial" w:cs="Arial"/>
                <w:sz w:val="20"/>
                <w:szCs w:val="20"/>
                <w:lang w:val="it-IT" w:eastAsia="hr-HR"/>
              </w:rPr>
            </w:pPr>
          </w:p>
          <w:p w14:paraId="69980C91"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400,00</w:t>
            </w:r>
          </w:p>
        </w:tc>
        <w:tc>
          <w:tcPr>
            <w:tcW w:w="1069" w:type="pct"/>
          </w:tcPr>
          <w:p w14:paraId="09270F17" w14:textId="77777777" w:rsidR="00DA05F2" w:rsidRPr="005549D5" w:rsidRDefault="00DA05F2" w:rsidP="002E744A">
            <w:pPr>
              <w:pStyle w:val="NoSpacing"/>
              <w:jc w:val="right"/>
              <w:rPr>
                <w:rFonts w:ascii="Arial" w:hAnsi="Arial" w:cs="Arial"/>
                <w:sz w:val="20"/>
                <w:szCs w:val="20"/>
                <w:lang w:val="it-IT" w:eastAsia="hr-HR"/>
              </w:rPr>
            </w:pPr>
          </w:p>
          <w:p w14:paraId="3A7A94DC"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270,00</w:t>
            </w:r>
          </w:p>
        </w:tc>
      </w:tr>
      <w:tr w:rsidR="00DA05F2" w:rsidRPr="005549D5" w14:paraId="07EA1E1A" w14:textId="77777777" w:rsidTr="002E744A">
        <w:tc>
          <w:tcPr>
            <w:tcW w:w="2830" w:type="pct"/>
          </w:tcPr>
          <w:p w14:paraId="1E42E0E9" w14:textId="77777777" w:rsidR="00DA05F2" w:rsidRPr="005549D5" w:rsidRDefault="00DA05F2" w:rsidP="002E744A">
            <w:pPr>
              <w:spacing w:after="0" w:line="240" w:lineRule="auto"/>
              <w:rPr>
                <w:rFonts w:ascii="Arial" w:hAnsi="Arial" w:cs="Arial"/>
                <w:kern w:val="2"/>
                <w:sz w:val="20"/>
                <w:szCs w:val="20"/>
              </w:rPr>
            </w:pPr>
          </w:p>
          <w:p w14:paraId="06BB0504"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hAnsi="Arial" w:cs="Arial"/>
                <w:kern w:val="2"/>
                <w:sz w:val="20"/>
                <w:szCs w:val="20"/>
              </w:rPr>
              <w:t xml:space="preserve">Mini ex </w:t>
            </w:r>
            <w:proofErr w:type="spellStart"/>
            <w:r w:rsidRPr="005549D5">
              <w:rPr>
                <w:rFonts w:ascii="Arial" w:hAnsi="Arial" w:cs="Arial"/>
                <w:kern w:val="2"/>
                <w:sz w:val="20"/>
                <w:szCs w:val="20"/>
              </w:rPr>
              <w:t>tempore</w:t>
            </w:r>
            <w:proofErr w:type="spellEnd"/>
            <w:r w:rsidRPr="005549D5">
              <w:rPr>
                <w:rFonts w:ascii="Arial" w:hAnsi="Arial" w:cs="Arial"/>
                <w:kern w:val="2"/>
                <w:sz w:val="20"/>
                <w:szCs w:val="20"/>
              </w:rPr>
              <w:t xml:space="preserve"> Girasole</w:t>
            </w:r>
          </w:p>
        </w:tc>
        <w:tc>
          <w:tcPr>
            <w:tcW w:w="1101" w:type="pct"/>
          </w:tcPr>
          <w:p w14:paraId="4FBC3109" w14:textId="77777777" w:rsidR="00DA05F2" w:rsidRPr="005549D5" w:rsidRDefault="00DA05F2" w:rsidP="002E744A">
            <w:pPr>
              <w:pStyle w:val="NoSpacing"/>
              <w:jc w:val="right"/>
              <w:rPr>
                <w:rFonts w:ascii="Arial" w:hAnsi="Arial" w:cs="Arial"/>
                <w:sz w:val="20"/>
                <w:szCs w:val="20"/>
                <w:lang w:val="it-IT" w:eastAsia="hr-HR"/>
              </w:rPr>
            </w:pPr>
          </w:p>
          <w:p w14:paraId="01B20429" w14:textId="77777777" w:rsidR="00DA05F2" w:rsidRPr="005549D5" w:rsidRDefault="00DA05F2" w:rsidP="002E744A">
            <w:pPr>
              <w:pStyle w:val="NoSpacing"/>
              <w:jc w:val="right"/>
              <w:rPr>
                <w:rFonts w:ascii="Arial" w:hAnsi="Arial" w:cs="Arial"/>
                <w:sz w:val="20"/>
                <w:szCs w:val="20"/>
                <w:lang w:val="it-IT" w:eastAsia="hr-HR"/>
              </w:rPr>
            </w:pPr>
            <w:r w:rsidRPr="005549D5">
              <w:rPr>
                <w:rFonts w:ascii="Arial" w:hAnsi="Arial" w:cs="Arial"/>
                <w:sz w:val="20"/>
                <w:szCs w:val="20"/>
                <w:lang w:val="it-IT" w:eastAsia="hr-HR"/>
              </w:rPr>
              <w:t>600,00</w:t>
            </w:r>
          </w:p>
        </w:tc>
        <w:tc>
          <w:tcPr>
            <w:tcW w:w="1069" w:type="pct"/>
          </w:tcPr>
          <w:p w14:paraId="25563CDD" w14:textId="77777777" w:rsidR="00DA05F2" w:rsidRPr="005549D5" w:rsidRDefault="00DA05F2" w:rsidP="002E744A">
            <w:pPr>
              <w:pStyle w:val="NoSpacing"/>
              <w:jc w:val="right"/>
              <w:rPr>
                <w:rFonts w:ascii="Arial" w:hAnsi="Arial" w:cs="Arial"/>
                <w:sz w:val="20"/>
                <w:szCs w:val="20"/>
                <w:lang w:val="it-IT" w:eastAsia="hr-HR"/>
              </w:rPr>
            </w:pPr>
          </w:p>
          <w:p w14:paraId="7869A4F4" w14:textId="77777777" w:rsidR="00DA05F2" w:rsidRPr="005549D5" w:rsidRDefault="00DA05F2" w:rsidP="002E744A">
            <w:pPr>
              <w:pStyle w:val="NoSpacing"/>
              <w:jc w:val="right"/>
              <w:rPr>
                <w:rFonts w:ascii="Arial" w:hAnsi="Arial" w:cs="Arial"/>
                <w:sz w:val="20"/>
                <w:szCs w:val="20"/>
                <w:lang w:val="it-IT" w:eastAsia="hr-HR"/>
              </w:rPr>
            </w:pPr>
            <w:r w:rsidRPr="005549D5">
              <w:rPr>
                <w:rFonts w:ascii="Arial" w:hAnsi="Arial" w:cs="Arial"/>
                <w:sz w:val="20"/>
                <w:szCs w:val="20"/>
                <w:lang w:val="it-IT" w:eastAsia="hr-HR"/>
              </w:rPr>
              <w:t>643,54</w:t>
            </w:r>
          </w:p>
        </w:tc>
      </w:tr>
      <w:tr w:rsidR="00DA05F2" w:rsidRPr="005549D5" w14:paraId="5D15D033" w14:textId="77777777" w:rsidTr="002E744A">
        <w:tc>
          <w:tcPr>
            <w:tcW w:w="2830" w:type="pct"/>
          </w:tcPr>
          <w:p w14:paraId="3B918FDB"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5A48982D"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Lezioni sul territorio</w:t>
            </w:r>
          </w:p>
        </w:tc>
        <w:tc>
          <w:tcPr>
            <w:tcW w:w="1101" w:type="pct"/>
          </w:tcPr>
          <w:p w14:paraId="2E02EB76" w14:textId="77777777" w:rsidR="00DA05F2" w:rsidRPr="005549D5" w:rsidRDefault="00DA05F2" w:rsidP="002E744A">
            <w:pPr>
              <w:pStyle w:val="NoSpacing"/>
              <w:jc w:val="right"/>
              <w:rPr>
                <w:rFonts w:ascii="Arial" w:hAnsi="Arial" w:cs="Arial"/>
                <w:sz w:val="20"/>
                <w:szCs w:val="20"/>
                <w:lang w:val="it-IT" w:eastAsia="hr-HR"/>
              </w:rPr>
            </w:pPr>
          </w:p>
          <w:p w14:paraId="410FE409"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1.000,00</w:t>
            </w:r>
          </w:p>
        </w:tc>
        <w:tc>
          <w:tcPr>
            <w:tcW w:w="1069" w:type="pct"/>
          </w:tcPr>
          <w:p w14:paraId="19AC02C4" w14:textId="77777777" w:rsidR="00DA05F2" w:rsidRPr="005549D5" w:rsidRDefault="00DA05F2" w:rsidP="002E744A">
            <w:pPr>
              <w:pStyle w:val="NoSpacing"/>
              <w:jc w:val="right"/>
              <w:rPr>
                <w:rFonts w:ascii="Arial" w:hAnsi="Arial" w:cs="Arial"/>
                <w:sz w:val="20"/>
                <w:szCs w:val="20"/>
                <w:lang w:val="it-IT" w:eastAsia="hr-HR"/>
              </w:rPr>
            </w:pPr>
          </w:p>
          <w:p w14:paraId="76F2D657"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1.000,00</w:t>
            </w:r>
          </w:p>
        </w:tc>
      </w:tr>
      <w:tr w:rsidR="00DA05F2" w:rsidRPr="005549D5" w14:paraId="15D2D9EE" w14:textId="77777777" w:rsidTr="002E744A">
        <w:tc>
          <w:tcPr>
            <w:tcW w:w="2830" w:type="pct"/>
          </w:tcPr>
          <w:p w14:paraId="28E11377"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5DB47506"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Vivi la vita ballando</w:t>
            </w:r>
          </w:p>
        </w:tc>
        <w:tc>
          <w:tcPr>
            <w:tcW w:w="1101" w:type="pct"/>
          </w:tcPr>
          <w:p w14:paraId="6EFA5B3E" w14:textId="77777777" w:rsidR="00DA05F2" w:rsidRPr="005549D5" w:rsidRDefault="00DA05F2" w:rsidP="002E744A">
            <w:pPr>
              <w:pStyle w:val="NoSpacing"/>
              <w:jc w:val="right"/>
              <w:rPr>
                <w:rFonts w:ascii="Arial" w:hAnsi="Arial" w:cs="Arial"/>
                <w:sz w:val="20"/>
                <w:szCs w:val="20"/>
                <w:lang w:val="it-IT" w:eastAsia="hr-HR"/>
              </w:rPr>
            </w:pPr>
          </w:p>
          <w:p w14:paraId="158B413A"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240,00</w:t>
            </w:r>
          </w:p>
        </w:tc>
        <w:tc>
          <w:tcPr>
            <w:tcW w:w="1069" w:type="pct"/>
          </w:tcPr>
          <w:p w14:paraId="1A521089" w14:textId="77777777" w:rsidR="00DA05F2" w:rsidRPr="005549D5" w:rsidRDefault="00DA05F2" w:rsidP="002E744A">
            <w:pPr>
              <w:pStyle w:val="NoSpacing"/>
              <w:jc w:val="right"/>
              <w:rPr>
                <w:rFonts w:ascii="Arial" w:hAnsi="Arial" w:cs="Arial"/>
                <w:sz w:val="20"/>
                <w:szCs w:val="20"/>
                <w:lang w:val="it-IT" w:eastAsia="hr-HR"/>
              </w:rPr>
            </w:pPr>
          </w:p>
          <w:p w14:paraId="59510FAA"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240,00</w:t>
            </w:r>
          </w:p>
        </w:tc>
      </w:tr>
      <w:tr w:rsidR="00DA05F2" w:rsidRPr="005549D5" w14:paraId="22CFF51F" w14:textId="77777777" w:rsidTr="002E744A">
        <w:tc>
          <w:tcPr>
            <w:tcW w:w="2830" w:type="pct"/>
          </w:tcPr>
          <w:p w14:paraId="54FF4BE3"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610F27CB"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 xml:space="preserve">Interreg Italy – </w:t>
            </w:r>
            <w:proofErr w:type="spellStart"/>
            <w:r w:rsidRPr="005549D5">
              <w:rPr>
                <w:rFonts w:ascii="Arial" w:eastAsia="Times New Roman" w:hAnsi="Arial" w:cs="Arial"/>
                <w:sz w:val="20"/>
                <w:szCs w:val="20"/>
                <w:lang w:val="it-IT" w:eastAsia="hr-HR"/>
              </w:rPr>
              <w:t>Croatia</w:t>
            </w:r>
            <w:proofErr w:type="spellEnd"/>
            <w:r w:rsidRPr="005549D5">
              <w:rPr>
                <w:rFonts w:ascii="Arial" w:eastAsia="Times New Roman" w:hAnsi="Arial" w:cs="Arial"/>
                <w:sz w:val="20"/>
                <w:szCs w:val="20"/>
                <w:lang w:val="it-IT" w:eastAsia="hr-HR"/>
              </w:rPr>
              <w:t xml:space="preserve"> </w:t>
            </w:r>
            <w:proofErr w:type="spellStart"/>
            <w:r w:rsidRPr="005549D5">
              <w:rPr>
                <w:rFonts w:ascii="Arial" w:eastAsia="Times New Roman" w:hAnsi="Arial" w:cs="Arial"/>
                <w:sz w:val="20"/>
                <w:szCs w:val="20"/>
                <w:lang w:val="it-IT" w:eastAsia="hr-HR"/>
              </w:rPr>
              <w:t>projekt</w:t>
            </w:r>
            <w:proofErr w:type="spellEnd"/>
            <w:r w:rsidRPr="005549D5">
              <w:rPr>
                <w:rFonts w:ascii="Arial" w:eastAsia="Times New Roman" w:hAnsi="Arial" w:cs="Arial"/>
                <w:sz w:val="20"/>
                <w:szCs w:val="20"/>
                <w:lang w:val="it-IT" w:eastAsia="hr-HR"/>
              </w:rPr>
              <w:t xml:space="preserve"> </w:t>
            </w:r>
            <w:proofErr w:type="spellStart"/>
            <w:r w:rsidRPr="005549D5">
              <w:rPr>
                <w:rFonts w:ascii="Arial" w:eastAsia="Times New Roman" w:hAnsi="Arial" w:cs="Arial"/>
                <w:sz w:val="20"/>
                <w:szCs w:val="20"/>
                <w:lang w:val="it-IT" w:eastAsia="hr-HR"/>
              </w:rPr>
              <w:t>cope</w:t>
            </w:r>
            <w:proofErr w:type="spellEnd"/>
          </w:p>
        </w:tc>
        <w:tc>
          <w:tcPr>
            <w:tcW w:w="1101" w:type="pct"/>
          </w:tcPr>
          <w:p w14:paraId="1D7678E8" w14:textId="77777777" w:rsidR="00DA05F2" w:rsidRPr="005549D5" w:rsidRDefault="00DA05F2" w:rsidP="002E744A">
            <w:pPr>
              <w:pStyle w:val="NoSpacing"/>
              <w:jc w:val="right"/>
              <w:rPr>
                <w:rFonts w:ascii="Arial" w:hAnsi="Arial" w:cs="Arial"/>
                <w:sz w:val="20"/>
                <w:szCs w:val="20"/>
                <w:lang w:val="it-IT" w:eastAsia="hr-HR"/>
              </w:rPr>
            </w:pPr>
          </w:p>
          <w:p w14:paraId="65090DCF"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52.376,00</w:t>
            </w:r>
          </w:p>
        </w:tc>
        <w:tc>
          <w:tcPr>
            <w:tcW w:w="1069" w:type="pct"/>
          </w:tcPr>
          <w:p w14:paraId="27639A83" w14:textId="77777777" w:rsidR="00DA05F2" w:rsidRPr="005549D5" w:rsidRDefault="00DA05F2" w:rsidP="002E744A">
            <w:pPr>
              <w:pStyle w:val="NoSpacing"/>
              <w:jc w:val="right"/>
              <w:rPr>
                <w:rFonts w:ascii="Arial" w:hAnsi="Arial" w:cs="Arial"/>
                <w:sz w:val="20"/>
                <w:szCs w:val="20"/>
                <w:lang w:val="it-IT" w:eastAsia="hr-HR"/>
              </w:rPr>
            </w:pPr>
          </w:p>
          <w:p w14:paraId="332B650A"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43.893,93</w:t>
            </w:r>
          </w:p>
        </w:tc>
      </w:tr>
      <w:tr w:rsidR="00DA05F2" w:rsidRPr="005549D5" w14:paraId="7548DD3F" w14:textId="77777777" w:rsidTr="002E744A">
        <w:tc>
          <w:tcPr>
            <w:tcW w:w="2830" w:type="pct"/>
          </w:tcPr>
          <w:p w14:paraId="1EFB5A7D"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2BCB380A"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Orto</w:t>
            </w:r>
          </w:p>
        </w:tc>
        <w:tc>
          <w:tcPr>
            <w:tcW w:w="1101" w:type="pct"/>
          </w:tcPr>
          <w:p w14:paraId="2E31AE2D" w14:textId="77777777" w:rsidR="00DA05F2" w:rsidRPr="005549D5" w:rsidRDefault="00DA05F2" w:rsidP="002E744A">
            <w:pPr>
              <w:pStyle w:val="NoSpacing"/>
              <w:jc w:val="right"/>
              <w:rPr>
                <w:rFonts w:ascii="Arial" w:hAnsi="Arial" w:cs="Arial"/>
                <w:sz w:val="20"/>
                <w:szCs w:val="20"/>
                <w:lang w:val="it-IT" w:eastAsia="hr-HR"/>
              </w:rPr>
            </w:pPr>
          </w:p>
          <w:p w14:paraId="42F3C652" w14:textId="77777777" w:rsidR="00DA05F2" w:rsidRPr="005549D5" w:rsidRDefault="00DA05F2" w:rsidP="002E744A">
            <w:pPr>
              <w:pStyle w:val="NoSpacing"/>
              <w:jc w:val="right"/>
              <w:rPr>
                <w:rFonts w:ascii="Arial" w:hAnsi="Arial" w:cs="Arial"/>
                <w:sz w:val="20"/>
                <w:szCs w:val="20"/>
                <w:lang w:val="it-IT" w:eastAsia="hr-HR"/>
              </w:rPr>
            </w:pPr>
            <w:r w:rsidRPr="005549D5">
              <w:rPr>
                <w:rFonts w:ascii="Arial" w:hAnsi="Arial" w:cs="Arial"/>
                <w:sz w:val="20"/>
                <w:szCs w:val="20"/>
                <w:lang w:val="it-IT" w:eastAsia="hr-HR"/>
              </w:rPr>
              <w:t>0,00</w:t>
            </w:r>
          </w:p>
        </w:tc>
        <w:tc>
          <w:tcPr>
            <w:tcW w:w="1069" w:type="pct"/>
          </w:tcPr>
          <w:p w14:paraId="1D0C06B1" w14:textId="77777777" w:rsidR="00DA05F2" w:rsidRPr="005549D5" w:rsidRDefault="00DA05F2" w:rsidP="002E744A">
            <w:pPr>
              <w:pStyle w:val="NoSpacing"/>
              <w:jc w:val="right"/>
              <w:rPr>
                <w:rFonts w:ascii="Arial" w:hAnsi="Arial" w:cs="Arial"/>
                <w:sz w:val="20"/>
                <w:szCs w:val="20"/>
                <w:lang w:val="it-IT" w:eastAsia="hr-HR"/>
              </w:rPr>
            </w:pPr>
          </w:p>
          <w:p w14:paraId="7169720A" w14:textId="77777777" w:rsidR="00DA05F2" w:rsidRPr="005549D5" w:rsidRDefault="00DA05F2" w:rsidP="002E744A">
            <w:pPr>
              <w:pStyle w:val="NoSpacing"/>
              <w:jc w:val="right"/>
              <w:rPr>
                <w:rFonts w:ascii="Arial" w:hAnsi="Arial" w:cs="Arial"/>
                <w:sz w:val="20"/>
                <w:szCs w:val="20"/>
                <w:lang w:val="it-IT" w:eastAsia="hr-HR"/>
              </w:rPr>
            </w:pPr>
            <w:r w:rsidRPr="005549D5">
              <w:rPr>
                <w:rFonts w:ascii="Arial" w:hAnsi="Arial" w:cs="Arial"/>
                <w:sz w:val="20"/>
                <w:szCs w:val="20"/>
                <w:lang w:val="it-IT" w:eastAsia="hr-HR"/>
              </w:rPr>
              <w:t>0,00</w:t>
            </w:r>
          </w:p>
        </w:tc>
      </w:tr>
      <w:tr w:rsidR="00DA05F2" w:rsidRPr="005549D5" w14:paraId="2B45EDF1" w14:textId="77777777" w:rsidTr="002E744A">
        <w:tc>
          <w:tcPr>
            <w:tcW w:w="2830" w:type="pct"/>
          </w:tcPr>
          <w:p w14:paraId="075C9E38"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072E8637"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Terrazzo e mobili</w:t>
            </w:r>
          </w:p>
        </w:tc>
        <w:tc>
          <w:tcPr>
            <w:tcW w:w="1101" w:type="pct"/>
          </w:tcPr>
          <w:p w14:paraId="1EDFA47B" w14:textId="77777777" w:rsidR="00DA05F2" w:rsidRPr="005549D5" w:rsidRDefault="00DA05F2" w:rsidP="002E744A">
            <w:pPr>
              <w:pStyle w:val="NoSpacing"/>
              <w:jc w:val="right"/>
              <w:rPr>
                <w:rFonts w:ascii="Arial" w:hAnsi="Arial" w:cs="Arial"/>
                <w:sz w:val="20"/>
                <w:szCs w:val="20"/>
                <w:lang w:val="it-IT" w:eastAsia="hr-HR"/>
              </w:rPr>
            </w:pPr>
          </w:p>
          <w:p w14:paraId="04B5B484"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31.153,00</w:t>
            </w:r>
          </w:p>
        </w:tc>
        <w:tc>
          <w:tcPr>
            <w:tcW w:w="1069" w:type="pct"/>
          </w:tcPr>
          <w:p w14:paraId="49DAD769" w14:textId="77777777" w:rsidR="00DA05F2" w:rsidRPr="005549D5" w:rsidRDefault="00DA05F2" w:rsidP="002E744A">
            <w:pPr>
              <w:pStyle w:val="NoSpacing"/>
              <w:jc w:val="right"/>
              <w:rPr>
                <w:rFonts w:ascii="Arial" w:hAnsi="Arial" w:cs="Arial"/>
                <w:sz w:val="20"/>
                <w:szCs w:val="20"/>
                <w:lang w:val="it-IT" w:eastAsia="hr-HR"/>
              </w:rPr>
            </w:pPr>
          </w:p>
          <w:p w14:paraId="6B86BE78"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31.956,06</w:t>
            </w:r>
          </w:p>
        </w:tc>
      </w:tr>
      <w:tr w:rsidR="00DA05F2" w:rsidRPr="005549D5" w14:paraId="562BC6FA" w14:textId="77777777" w:rsidTr="002E744A">
        <w:tc>
          <w:tcPr>
            <w:tcW w:w="2830" w:type="pct"/>
          </w:tcPr>
          <w:p w14:paraId="34C60334" w14:textId="77777777" w:rsidR="00DA05F2" w:rsidRPr="005549D5" w:rsidRDefault="00DA05F2" w:rsidP="002E744A">
            <w:pPr>
              <w:spacing w:after="0" w:line="240" w:lineRule="auto"/>
              <w:rPr>
                <w:rFonts w:ascii="Arial" w:eastAsia="Times New Roman" w:hAnsi="Arial" w:cs="Arial"/>
                <w:sz w:val="20"/>
                <w:szCs w:val="20"/>
                <w:lang w:val="it-IT" w:eastAsia="hr-HR"/>
              </w:rPr>
            </w:pPr>
          </w:p>
          <w:p w14:paraId="2B75B4C3" w14:textId="77777777" w:rsidR="00DA05F2" w:rsidRPr="005549D5" w:rsidRDefault="00DA05F2" w:rsidP="002E744A">
            <w:pPr>
              <w:spacing w:after="0" w:line="240" w:lineRule="auto"/>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Sostenibilità fiscale</w:t>
            </w:r>
          </w:p>
        </w:tc>
        <w:tc>
          <w:tcPr>
            <w:tcW w:w="1101" w:type="pct"/>
          </w:tcPr>
          <w:p w14:paraId="5DA472A2" w14:textId="77777777" w:rsidR="00DA05F2" w:rsidRPr="005549D5" w:rsidRDefault="00DA05F2" w:rsidP="002E744A">
            <w:pPr>
              <w:pStyle w:val="NoSpacing"/>
              <w:jc w:val="right"/>
              <w:rPr>
                <w:rFonts w:ascii="Arial" w:hAnsi="Arial" w:cs="Arial"/>
                <w:sz w:val="20"/>
                <w:szCs w:val="20"/>
                <w:lang w:val="it-IT" w:eastAsia="hr-HR"/>
              </w:rPr>
            </w:pPr>
          </w:p>
          <w:p w14:paraId="08CE89DF"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11.433,00</w:t>
            </w:r>
          </w:p>
        </w:tc>
        <w:tc>
          <w:tcPr>
            <w:tcW w:w="1069" w:type="pct"/>
          </w:tcPr>
          <w:p w14:paraId="768BDB64" w14:textId="77777777" w:rsidR="00DA05F2" w:rsidRPr="005549D5" w:rsidRDefault="00DA05F2" w:rsidP="002E744A">
            <w:pPr>
              <w:pStyle w:val="NoSpacing"/>
              <w:jc w:val="right"/>
              <w:rPr>
                <w:rFonts w:ascii="Arial" w:hAnsi="Arial" w:cs="Arial"/>
                <w:sz w:val="20"/>
                <w:szCs w:val="20"/>
                <w:lang w:val="it-IT" w:eastAsia="hr-HR"/>
              </w:rPr>
            </w:pPr>
          </w:p>
          <w:p w14:paraId="6E6C920C" w14:textId="77777777" w:rsidR="00DA05F2" w:rsidRPr="005549D5" w:rsidRDefault="00DA05F2" w:rsidP="002E744A">
            <w:pPr>
              <w:spacing w:after="0" w:line="240" w:lineRule="auto"/>
              <w:jc w:val="right"/>
              <w:rPr>
                <w:rFonts w:ascii="Arial" w:eastAsia="Times New Roman" w:hAnsi="Arial" w:cs="Arial"/>
                <w:sz w:val="20"/>
                <w:szCs w:val="20"/>
                <w:lang w:val="it-IT" w:eastAsia="hr-HR"/>
              </w:rPr>
            </w:pPr>
            <w:r w:rsidRPr="005549D5">
              <w:rPr>
                <w:rFonts w:ascii="Arial" w:eastAsia="Times New Roman" w:hAnsi="Arial" w:cs="Arial"/>
                <w:sz w:val="20"/>
                <w:szCs w:val="20"/>
                <w:lang w:val="it-IT" w:eastAsia="hr-HR"/>
              </w:rPr>
              <w:t>13.921,78</w:t>
            </w:r>
          </w:p>
        </w:tc>
      </w:tr>
      <w:tr w:rsidR="00DA05F2" w:rsidRPr="005549D5" w14:paraId="49177784" w14:textId="77777777" w:rsidTr="002E744A">
        <w:tc>
          <w:tcPr>
            <w:tcW w:w="2830" w:type="pct"/>
          </w:tcPr>
          <w:p w14:paraId="687D3EF5" w14:textId="77777777" w:rsidR="00DA05F2" w:rsidRPr="005549D5" w:rsidRDefault="00DA05F2" w:rsidP="002E744A">
            <w:pPr>
              <w:spacing w:after="0" w:line="240" w:lineRule="auto"/>
              <w:jc w:val="right"/>
              <w:rPr>
                <w:rFonts w:ascii="Arial" w:eastAsia="Times New Roman" w:hAnsi="Arial" w:cs="Arial"/>
                <w:bCs/>
                <w:sz w:val="20"/>
                <w:szCs w:val="20"/>
                <w:lang w:val="it-IT" w:eastAsia="hr-HR"/>
              </w:rPr>
            </w:pPr>
          </w:p>
          <w:p w14:paraId="27E52A8D" w14:textId="77777777" w:rsidR="00DA05F2" w:rsidRPr="005549D5" w:rsidRDefault="00DA05F2" w:rsidP="002E744A">
            <w:pPr>
              <w:spacing w:after="0" w:line="240" w:lineRule="auto"/>
              <w:rPr>
                <w:rFonts w:ascii="Arial" w:eastAsia="Times New Roman" w:hAnsi="Arial" w:cs="Arial"/>
                <w:b/>
                <w:sz w:val="20"/>
                <w:szCs w:val="20"/>
                <w:lang w:val="it-IT" w:eastAsia="hr-HR"/>
              </w:rPr>
            </w:pPr>
            <w:r w:rsidRPr="005549D5">
              <w:rPr>
                <w:rFonts w:ascii="Arial" w:eastAsia="Times New Roman" w:hAnsi="Arial" w:cs="Arial"/>
                <w:b/>
                <w:sz w:val="20"/>
                <w:szCs w:val="20"/>
                <w:lang w:val="it-IT" w:eastAsia="hr-HR"/>
              </w:rPr>
              <w:t>TOTALE</w:t>
            </w:r>
          </w:p>
        </w:tc>
        <w:tc>
          <w:tcPr>
            <w:tcW w:w="1101" w:type="pct"/>
          </w:tcPr>
          <w:p w14:paraId="1D9E2C21" w14:textId="77777777" w:rsidR="00DA05F2" w:rsidRPr="005549D5" w:rsidRDefault="00DA05F2" w:rsidP="002E744A">
            <w:pPr>
              <w:pStyle w:val="NoSpacing"/>
              <w:jc w:val="right"/>
              <w:rPr>
                <w:rFonts w:ascii="Arial" w:hAnsi="Arial" w:cs="Arial"/>
                <w:b/>
                <w:bCs/>
                <w:kern w:val="2"/>
                <w:sz w:val="20"/>
                <w:szCs w:val="20"/>
              </w:rPr>
            </w:pPr>
          </w:p>
          <w:p w14:paraId="580FBDB6" w14:textId="77777777" w:rsidR="00DA05F2" w:rsidRPr="005549D5" w:rsidRDefault="00DA05F2" w:rsidP="002E744A">
            <w:pPr>
              <w:spacing w:after="0" w:line="240" w:lineRule="auto"/>
              <w:jc w:val="right"/>
              <w:rPr>
                <w:rFonts w:ascii="Arial" w:eastAsia="Times New Roman" w:hAnsi="Arial" w:cs="Arial"/>
                <w:b/>
                <w:bCs/>
                <w:sz w:val="20"/>
                <w:szCs w:val="20"/>
                <w:lang w:val="it-IT" w:eastAsia="hr-HR"/>
              </w:rPr>
            </w:pPr>
            <w:r w:rsidRPr="005549D5">
              <w:rPr>
                <w:rFonts w:ascii="Arial" w:hAnsi="Arial" w:cs="Arial"/>
                <w:b/>
                <w:bCs/>
                <w:kern w:val="2"/>
                <w:sz w:val="20"/>
                <w:szCs w:val="20"/>
              </w:rPr>
              <w:t>584.920,00</w:t>
            </w:r>
          </w:p>
        </w:tc>
        <w:tc>
          <w:tcPr>
            <w:tcW w:w="1069" w:type="pct"/>
          </w:tcPr>
          <w:p w14:paraId="6EEDD325" w14:textId="77777777" w:rsidR="00DA05F2" w:rsidRPr="005549D5" w:rsidRDefault="00DA05F2" w:rsidP="002E744A">
            <w:pPr>
              <w:pStyle w:val="NoSpacing"/>
              <w:jc w:val="right"/>
              <w:rPr>
                <w:rFonts w:ascii="Arial" w:hAnsi="Arial" w:cs="Arial"/>
                <w:b/>
                <w:bCs/>
                <w:kern w:val="2"/>
                <w:sz w:val="20"/>
                <w:szCs w:val="20"/>
              </w:rPr>
            </w:pPr>
          </w:p>
          <w:p w14:paraId="34CA1F17" w14:textId="77777777" w:rsidR="00DA05F2" w:rsidRPr="005549D5" w:rsidRDefault="00DA05F2" w:rsidP="002E744A">
            <w:pPr>
              <w:spacing w:after="0" w:line="240" w:lineRule="auto"/>
              <w:jc w:val="right"/>
              <w:rPr>
                <w:rFonts w:ascii="Arial" w:eastAsia="Times New Roman" w:hAnsi="Arial" w:cs="Arial"/>
                <w:b/>
                <w:sz w:val="20"/>
                <w:szCs w:val="20"/>
                <w:lang w:val="it-IT" w:eastAsia="hr-HR"/>
              </w:rPr>
            </w:pPr>
            <w:r w:rsidRPr="005549D5">
              <w:rPr>
                <w:rFonts w:ascii="Arial" w:hAnsi="Arial" w:cs="Arial"/>
                <w:b/>
                <w:bCs/>
                <w:kern w:val="2"/>
                <w:sz w:val="20"/>
                <w:szCs w:val="20"/>
              </w:rPr>
              <w:t>548.511,43</w:t>
            </w:r>
          </w:p>
        </w:tc>
      </w:tr>
    </w:tbl>
    <w:p w14:paraId="2450EBB4" w14:textId="77777777" w:rsidR="00DA05F2" w:rsidRPr="005549D5" w:rsidRDefault="00DA05F2" w:rsidP="00DA05F2">
      <w:pPr>
        <w:tabs>
          <w:tab w:val="left" w:pos="1384"/>
        </w:tabs>
        <w:spacing w:after="0" w:line="240" w:lineRule="auto"/>
        <w:rPr>
          <w:rFonts w:ascii="Arial" w:hAnsi="Arial" w:cs="Arial"/>
          <w:sz w:val="20"/>
          <w:szCs w:val="20"/>
          <w:lang w:val="it-IT"/>
        </w:rPr>
      </w:pPr>
    </w:p>
    <w:p w14:paraId="4F6F2FAE" w14:textId="77777777" w:rsidR="00DA05F2" w:rsidRPr="005549D5" w:rsidRDefault="00DA05F2" w:rsidP="00DA05F2">
      <w:pPr>
        <w:tabs>
          <w:tab w:val="left" w:pos="1384"/>
        </w:tabs>
        <w:spacing w:after="0" w:line="240" w:lineRule="auto"/>
        <w:rPr>
          <w:rFonts w:ascii="Arial" w:hAnsi="Arial" w:cs="Arial"/>
          <w:sz w:val="20"/>
          <w:szCs w:val="20"/>
          <w:lang w:val="it-IT"/>
        </w:rPr>
      </w:pPr>
    </w:p>
    <w:p w14:paraId="77851780" w14:textId="77777777" w:rsidR="00DA05F2" w:rsidRPr="005549D5" w:rsidRDefault="00DA05F2" w:rsidP="00DA05F2">
      <w:pPr>
        <w:tabs>
          <w:tab w:val="left" w:pos="1384"/>
        </w:tabs>
        <w:spacing w:after="0" w:line="240" w:lineRule="auto"/>
        <w:rPr>
          <w:rFonts w:ascii="Arial" w:hAnsi="Arial" w:cs="Arial"/>
          <w:sz w:val="20"/>
          <w:szCs w:val="20"/>
          <w:lang w:val="it-IT"/>
        </w:rPr>
      </w:pPr>
      <w:r w:rsidRPr="005549D5">
        <w:rPr>
          <w:rFonts w:ascii="Arial" w:hAnsi="Arial" w:cs="Arial"/>
          <w:sz w:val="20"/>
          <w:szCs w:val="20"/>
          <w:lang w:val="it-IT"/>
        </w:rPr>
        <w:t>CLASSE: 601-01/23-01/11</w:t>
      </w:r>
    </w:p>
    <w:p w14:paraId="47E37BEA" w14:textId="77777777" w:rsidR="00DA05F2" w:rsidRPr="005549D5" w:rsidRDefault="00DA05F2" w:rsidP="00DA05F2">
      <w:pPr>
        <w:tabs>
          <w:tab w:val="left" w:pos="1384"/>
        </w:tabs>
        <w:spacing w:after="0" w:line="240" w:lineRule="auto"/>
        <w:rPr>
          <w:rFonts w:ascii="Arial" w:hAnsi="Arial" w:cs="Arial"/>
          <w:sz w:val="20"/>
          <w:szCs w:val="20"/>
          <w:lang w:val="it-IT"/>
        </w:rPr>
      </w:pPr>
      <w:proofErr w:type="spellStart"/>
      <w:proofErr w:type="gramStart"/>
      <w:r w:rsidRPr="005549D5">
        <w:rPr>
          <w:rFonts w:ascii="Arial" w:hAnsi="Arial" w:cs="Arial"/>
          <w:sz w:val="20"/>
          <w:szCs w:val="20"/>
          <w:lang w:val="it-IT"/>
        </w:rPr>
        <w:t>N.PROT</w:t>
      </w:r>
      <w:proofErr w:type="spellEnd"/>
      <w:proofErr w:type="gramEnd"/>
      <w:r w:rsidRPr="005549D5">
        <w:rPr>
          <w:rFonts w:ascii="Arial" w:hAnsi="Arial" w:cs="Arial"/>
          <w:sz w:val="20"/>
          <w:szCs w:val="20"/>
          <w:lang w:val="it-IT"/>
        </w:rPr>
        <w:t>.: 2163-05-02-25-6</w:t>
      </w:r>
    </w:p>
    <w:p w14:paraId="7D15A7EE" w14:textId="77777777" w:rsidR="00DA05F2" w:rsidRPr="005549D5" w:rsidRDefault="00DA05F2" w:rsidP="00DA05F2">
      <w:pPr>
        <w:tabs>
          <w:tab w:val="left" w:pos="1384"/>
        </w:tabs>
        <w:spacing w:after="0" w:line="240" w:lineRule="auto"/>
        <w:rPr>
          <w:rFonts w:ascii="Arial" w:hAnsi="Arial" w:cs="Arial"/>
          <w:sz w:val="20"/>
          <w:szCs w:val="20"/>
          <w:lang w:val="it-IT"/>
        </w:rPr>
      </w:pPr>
      <w:r w:rsidRPr="005549D5">
        <w:rPr>
          <w:rFonts w:ascii="Arial" w:hAnsi="Arial" w:cs="Arial"/>
          <w:sz w:val="20"/>
          <w:szCs w:val="20"/>
          <w:lang w:val="it-IT"/>
        </w:rPr>
        <w:t>Cittanova, 30 luglio 2025</w:t>
      </w:r>
    </w:p>
    <w:p w14:paraId="42D85331" w14:textId="77777777" w:rsidR="00DA05F2" w:rsidRPr="005549D5" w:rsidRDefault="00DA05F2" w:rsidP="00DA05F2">
      <w:pPr>
        <w:tabs>
          <w:tab w:val="left" w:pos="1384"/>
        </w:tabs>
        <w:spacing w:after="0" w:line="240" w:lineRule="auto"/>
        <w:rPr>
          <w:rFonts w:ascii="Arial" w:hAnsi="Arial" w:cs="Arial"/>
          <w:sz w:val="20"/>
          <w:szCs w:val="20"/>
          <w:lang w:val="it-IT"/>
        </w:rPr>
      </w:pPr>
    </w:p>
    <w:p w14:paraId="7FFC50D8" w14:textId="77777777" w:rsidR="00DA05F2" w:rsidRPr="005549D5" w:rsidRDefault="00DA05F2" w:rsidP="00DA05F2">
      <w:pPr>
        <w:shd w:val="clear" w:color="auto" w:fill="FFFFFF"/>
        <w:spacing w:after="0" w:line="240" w:lineRule="auto"/>
        <w:jc w:val="both"/>
        <w:rPr>
          <w:rFonts w:ascii="Arial" w:hAnsi="Arial" w:cs="Arial"/>
          <w:b/>
          <w:bCs/>
          <w:color w:val="000000"/>
          <w:sz w:val="20"/>
          <w:szCs w:val="20"/>
          <w:lang w:val="it-IT"/>
        </w:rPr>
      </w:pPr>
    </w:p>
    <w:p w14:paraId="01B25369"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 xml:space="preserve">IL CONSIGLIO CITTADINO DELLA CITTÀ DI </w:t>
      </w:r>
      <w:proofErr w:type="spellStart"/>
      <w:r w:rsidRPr="008D5F63">
        <w:rPr>
          <w:rFonts w:ascii="Arial" w:eastAsia="Aptos" w:hAnsi="Arial" w:cs="Arial"/>
          <w:sz w:val="20"/>
          <w:szCs w:val="20"/>
          <w:lang w:val="it-IT"/>
        </w:rPr>
        <w:t>NOVIGRADA</w:t>
      </w:r>
      <w:proofErr w:type="spellEnd"/>
      <w:r w:rsidRPr="008D5F63">
        <w:rPr>
          <w:rFonts w:ascii="Arial" w:eastAsia="Aptos" w:hAnsi="Arial" w:cs="Arial"/>
          <w:sz w:val="20"/>
          <w:szCs w:val="20"/>
          <w:lang w:val="it-IT"/>
        </w:rPr>
        <w:t>-CITTANOVA</w:t>
      </w:r>
    </w:p>
    <w:p w14:paraId="313697D2"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IL PRESIDENTE</w:t>
      </w:r>
    </w:p>
    <w:p w14:paraId="166B215F" w14:textId="77777777" w:rsidR="00C5793D" w:rsidRPr="003B1824" w:rsidRDefault="00C5793D" w:rsidP="00C5793D">
      <w:pPr>
        <w:spacing w:after="0" w:line="240" w:lineRule="auto"/>
        <w:jc w:val="center"/>
        <w:rPr>
          <w:rFonts w:ascii="Arial" w:hAnsi="Arial" w:cs="Arial"/>
          <w:sz w:val="20"/>
          <w:szCs w:val="20"/>
          <w:lang w:val="it-IT"/>
        </w:rPr>
      </w:pPr>
      <w:r w:rsidRPr="003B1824">
        <w:rPr>
          <w:rFonts w:ascii="Arial" w:hAnsi="Arial" w:cs="Arial"/>
          <w:sz w:val="20"/>
          <w:szCs w:val="20"/>
          <w:lang w:val="it-IT"/>
        </w:rPr>
        <w:t>Katarina Nemet</w:t>
      </w:r>
    </w:p>
    <w:p w14:paraId="638C4174" w14:textId="1D3B2976" w:rsidR="00DA05F2" w:rsidRPr="005549D5" w:rsidRDefault="00DA05F2" w:rsidP="00DA05F2">
      <w:pPr>
        <w:spacing w:after="0" w:line="240" w:lineRule="auto"/>
        <w:jc w:val="center"/>
        <w:rPr>
          <w:rFonts w:ascii="Arial" w:hAnsi="Arial" w:cs="Arial"/>
          <w:sz w:val="20"/>
          <w:szCs w:val="20"/>
        </w:rPr>
      </w:pPr>
    </w:p>
    <w:p w14:paraId="16B7FDFF" w14:textId="77777777" w:rsidR="00DA05F2" w:rsidRPr="005549D5" w:rsidRDefault="00DA05F2" w:rsidP="00DA05F2">
      <w:pPr>
        <w:spacing w:after="0" w:line="240" w:lineRule="auto"/>
        <w:rPr>
          <w:rFonts w:ascii="Arial" w:hAnsi="Arial" w:cs="Arial"/>
          <w:sz w:val="20"/>
          <w:szCs w:val="20"/>
        </w:rPr>
      </w:pPr>
    </w:p>
    <w:p w14:paraId="2B97E6F8" w14:textId="77777777" w:rsidR="00DA05F2" w:rsidRDefault="00DA05F2" w:rsidP="00DA05F2">
      <w:pPr>
        <w:spacing w:after="160" w:line="259" w:lineRule="auto"/>
        <w:rPr>
          <w:rFonts w:ascii="Arial" w:hAnsi="Arial" w:cs="Arial"/>
          <w:sz w:val="20"/>
          <w:szCs w:val="20"/>
        </w:rPr>
      </w:pPr>
      <w:r>
        <w:rPr>
          <w:rFonts w:ascii="Arial" w:hAnsi="Arial" w:cs="Arial"/>
          <w:sz w:val="20"/>
          <w:szCs w:val="20"/>
        </w:rPr>
        <w:br w:type="page"/>
      </w:r>
    </w:p>
    <w:p w14:paraId="7D848EEF" w14:textId="77777777" w:rsidR="00DA05F2" w:rsidRDefault="00DA05F2" w:rsidP="00DA05F2">
      <w:pPr>
        <w:spacing w:after="0" w:line="240" w:lineRule="auto"/>
        <w:rPr>
          <w:rFonts w:ascii="Arial" w:hAnsi="Arial" w:cs="Arial"/>
          <w:sz w:val="20"/>
          <w:szCs w:val="20"/>
        </w:rPr>
      </w:pPr>
      <w:r>
        <w:rPr>
          <w:rFonts w:ascii="Arial" w:hAnsi="Arial" w:cs="Arial"/>
          <w:sz w:val="20"/>
          <w:szCs w:val="20"/>
        </w:rPr>
        <w:lastRenderedPageBreak/>
        <w:t>62.</w:t>
      </w:r>
    </w:p>
    <w:p w14:paraId="616C54AB" w14:textId="77777777" w:rsidR="00DA05F2" w:rsidRDefault="00DA05F2" w:rsidP="00DA05F2">
      <w:pPr>
        <w:spacing w:after="0" w:line="240" w:lineRule="auto"/>
        <w:rPr>
          <w:rFonts w:ascii="Arial" w:hAnsi="Arial" w:cs="Arial"/>
          <w:sz w:val="20"/>
          <w:szCs w:val="20"/>
        </w:rPr>
      </w:pPr>
    </w:p>
    <w:p w14:paraId="13F9090D" w14:textId="77777777" w:rsidR="00DA05F2" w:rsidRPr="00DD1D6B" w:rsidRDefault="00DA05F2" w:rsidP="00DA05F2">
      <w:pPr>
        <w:spacing w:after="0" w:line="240" w:lineRule="auto"/>
        <w:jc w:val="both"/>
        <w:rPr>
          <w:rFonts w:ascii="Arial" w:eastAsia="Times New Roman" w:hAnsi="Arial" w:cs="Arial"/>
          <w:sz w:val="20"/>
          <w:szCs w:val="20"/>
          <w:lang w:val="it-IT"/>
        </w:rPr>
      </w:pPr>
      <w:r w:rsidRPr="00DD1D6B">
        <w:rPr>
          <w:rFonts w:ascii="Arial" w:eastAsia="Times New Roman" w:hAnsi="Arial" w:cs="Arial"/>
          <w:sz w:val="20"/>
          <w:szCs w:val="20"/>
          <w:lang w:val="it-IT"/>
        </w:rPr>
        <w:t>Ai sensi dell'articolo 10, comma 3, della Legge sul finanziamento delle attività politiche, della campagna elettorale e dei referendum (</w:t>
      </w:r>
      <w:proofErr w:type="spellStart"/>
      <w:r w:rsidRPr="00DD1D6B">
        <w:rPr>
          <w:rFonts w:ascii="Arial" w:eastAsia="Times New Roman" w:hAnsi="Arial" w:cs="Arial"/>
          <w:sz w:val="20"/>
          <w:szCs w:val="20"/>
          <w:lang w:val="it-IT"/>
        </w:rPr>
        <w:t>GU</w:t>
      </w:r>
      <w:proofErr w:type="spellEnd"/>
      <w:r w:rsidRPr="00DD1D6B">
        <w:rPr>
          <w:rFonts w:ascii="Arial" w:eastAsia="Times New Roman" w:hAnsi="Arial" w:cs="Arial"/>
          <w:sz w:val="20"/>
          <w:szCs w:val="20"/>
          <w:lang w:val="it-IT"/>
        </w:rPr>
        <w:t xml:space="preserve"> 29/19, 98/19) e dell'articolo 101 dello Statuto della Città di Novigrad-Cittanova ("Bollettino ufficiale della Città di Novigrad-Cittanova", n. 5/09, 3/13, 2/14, 2/17, 1/18, 2/20, 1/21, 6/21, 7/21 – testo </w:t>
      </w:r>
      <w:proofErr w:type="gramStart"/>
      <w:r w:rsidRPr="00DD1D6B">
        <w:rPr>
          <w:rFonts w:ascii="Arial" w:eastAsia="Times New Roman" w:hAnsi="Arial" w:cs="Arial"/>
          <w:sz w:val="20"/>
          <w:szCs w:val="20"/>
          <w:lang w:val="it-IT"/>
        </w:rPr>
        <w:t>consolidato)  il</w:t>
      </w:r>
      <w:proofErr w:type="gramEnd"/>
      <w:r w:rsidRPr="00DD1D6B">
        <w:rPr>
          <w:rFonts w:ascii="Arial" w:eastAsia="Times New Roman" w:hAnsi="Arial" w:cs="Arial"/>
          <w:sz w:val="20"/>
          <w:szCs w:val="20"/>
          <w:lang w:val="it-IT"/>
        </w:rPr>
        <w:t xml:space="preserve"> Consiglio cittadino della Città di Novigrad-Cittanova, in data 30/07/2025, adotta la seguente</w:t>
      </w:r>
    </w:p>
    <w:p w14:paraId="53DD04E6" w14:textId="77777777" w:rsidR="00DA05F2" w:rsidRDefault="00DA05F2" w:rsidP="00DA05F2">
      <w:pPr>
        <w:spacing w:after="0" w:line="240" w:lineRule="auto"/>
        <w:jc w:val="center"/>
        <w:rPr>
          <w:rFonts w:ascii="Arial" w:hAnsi="Arial" w:cs="Arial"/>
          <w:color w:val="000000"/>
          <w:sz w:val="20"/>
          <w:szCs w:val="20"/>
          <w:lang w:val="it-IT"/>
        </w:rPr>
      </w:pPr>
    </w:p>
    <w:p w14:paraId="0252BF6B" w14:textId="77777777" w:rsidR="00DA05F2" w:rsidRPr="00DD1D6B" w:rsidRDefault="00DA05F2" w:rsidP="00DA05F2">
      <w:pPr>
        <w:spacing w:after="0" w:line="240" w:lineRule="auto"/>
        <w:jc w:val="center"/>
        <w:rPr>
          <w:rFonts w:ascii="Arial" w:hAnsi="Arial" w:cs="Arial"/>
          <w:color w:val="000000"/>
          <w:sz w:val="20"/>
          <w:szCs w:val="20"/>
          <w:lang w:val="it-IT"/>
        </w:rPr>
      </w:pPr>
    </w:p>
    <w:p w14:paraId="3B862125" w14:textId="77777777" w:rsidR="00DA05F2" w:rsidRPr="00DD1D6B" w:rsidRDefault="00DA05F2" w:rsidP="00DA05F2">
      <w:pPr>
        <w:spacing w:after="0" w:line="240" w:lineRule="auto"/>
        <w:jc w:val="center"/>
        <w:rPr>
          <w:rFonts w:ascii="Arial" w:hAnsi="Arial" w:cs="Arial"/>
          <w:b/>
          <w:sz w:val="20"/>
          <w:szCs w:val="20"/>
          <w:lang w:val="it-IT"/>
        </w:rPr>
      </w:pPr>
      <w:r w:rsidRPr="00DD1D6B">
        <w:rPr>
          <w:rFonts w:ascii="Arial" w:hAnsi="Arial" w:cs="Arial"/>
          <w:b/>
          <w:sz w:val="20"/>
          <w:szCs w:val="20"/>
          <w:lang w:val="it-IT"/>
        </w:rPr>
        <w:t>DELIBERA</w:t>
      </w:r>
    </w:p>
    <w:p w14:paraId="23B267E8" w14:textId="77777777" w:rsidR="00DA05F2" w:rsidRPr="00DD1D6B" w:rsidRDefault="00DA05F2" w:rsidP="00DA05F2">
      <w:pPr>
        <w:spacing w:after="0" w:line="240" w:lineRule="auto"/>
        <w:jc w:val="center"/>
        <w:rPr>
          <w:rFonts w:ascii="Arial" w:hAnsi="Arial" w:cs="Arial"/>
          <w:b/>
          <w:sz w:val="20"/>
          <w:szCs w:val="20"/>
          <w:lang w:val="it-IT"/>
        </w:rPr>
      </w:pPr>
      <w:r w:rsidRPr="00DD1D6B">
        <w:rPr>
          <w:rFonts w:ascii="Arial" w:hAnsi="Arial" w:cs="Arial"/>
          <w:b/>
          <w:sz w:val="20"/>
          <w:szCs w:val="20"/>
          <w:lang w:val="it-IT"/>
        </w:rPr>
        <w:t>SULLA RIPARTIZIONE DEI FONDI PER IL FINANZIAMENTO DEI PARTITI POLITICI</w:t>
      </w:r>
    </w:p>
    <w:p w14:paraId="0E48E323" w14:textId="77777777" w:rsidR="00DA05F2" w:rsidRPr="00BB0FDC" w:rsidRDefault="00DA05F2" w:rsidP="00DA05F2">
      <w:pPr>
        <w:spacing w:after="0" w:line="240" w:lineRule="auto"/>
        <w:jc w:val="center"/>
        <w:rPr>
          <w:rFonts w:ascii="Arial" w:hAnsi="Arial" w:cs="Arial"/>
          <w:bCs/>
          <w:sz w:val="20"/>
          <w:szCs w:val="20"/>
          <w:lang w:val="it-IT"/>
        </w:rPr>
      </w:pPr>
      <w:r w:rsidRPr="00DD1D6B">
        <w:rPr>
          <w:rFonts w:ascii="Arial" w:hAnsi="Arial" w:cs="Arial"/>
          <w:b/>
          <w:sz w:val="20"/>
          <w:szCs w:val="20"/>
          <w:lang w:val="it-IT"/>
        </w:rPr>
        <w:t>E DELLE LISTE CIVICHE INDIPENDENTI PER IL 2025</w:t>
      </w:r>
      <w:r w:rsidRPr="00DD1D6B">
        <w:rPr>
          <w:rFonts w:ascii="Arial" w:hAnsi="Arial" w:cs="Arial"/>
          <w:b/>
          <w:sz w:val="20"/>
          <w:szCs w:val="20"/>
          <w:lang w:val="it-IT"/>
        </w:rPr>
        <w:br/>
      </w:r>
    </w:p>
    <w:p w14:paraId="1D3E5D81" w14:textId="77777777" w:rsidR="00DA05F2" w:rsidRPr="00BB0FDC" w:rsidRDefault="00DA05F2" w:rsidP="00DA05F2">
      <w:pPr>
        <w:pStyle w:val="NoSpacing1"/>
        <w:jc w:val="center"/>
        <w:rPr>
          <w:rFonts w:ascii="Arial" w:hAnsi="Arial" w:cs="Arial"/>
          <w:bCs/>
          <w:sz w:val="20"/>
          <w:szCs w:val="20"/>
          <w:lang w:val="it-IT"/>
        </w:rPr>
      </w:pPr>
    </w:p>
    <w:p w14:paraId="7C95E2A5" w14:textId="77777777" w:rsidR="00DA05F2" w:rsidRPr="00BB0FDC" w:rsidRDefault="00DA05F2" w:rsidP="00DA05F2">
      <w:pPr>
        <w:pStyle w:val="NoSpacing1"/>
        <w:jc w:val="center"/>
        <w:rPr>
          <w:rFonts w:ascii="Arial" w:hAnsi="Arial" w:cs="Arial"/>
          <w:bCs/>
          <w:sz w:val="20"/>
          <w:szCs w:val="20"/>
          <w:lang w:val="it-IT"/>
        </w:rPr>
      </w:pPr>
    </w:p>
    <w:p w14:paraId="1D24CA68" w14:textId="77777777" w:rsidR="00DA05F2" w:rsidRDefault="00DA05F2" w:rsidP="00DA05F2">
      <w:pPr>
        <w:pStyle w:val="NoSpacing1"/>
        <w:jc w:val="center"/>
        <w:rPr>
          <w:rFonts w:ascii="Arial" w:eastAsia="Times New Roman" w:hAnsi="Arial" w:cs="Arial"/>
          <w:b/>
          <w:bCs/>
          <w:sz w:val="20"/>
          <w:szCs w:val="20"/>
          <w:lang w:val="it-IT" w:eastAsia="en-US"/>
        </w:rPr>
      </w:pPr>
      <w:r w:rsidRPr="00DD1D6B">
        <w:rPr>
          <w:rFonts w:ascii="Arial" w:eastAsia="Times New Roman" w:hAnsi="Arial" w:cs="Arial"/>
          <w:b/>
          <w:bCs/>
          <w:sz w:val="20"/>
          <w:szCs w:val="20"/>
          <w:lang w:val="it-IT" w:eastAsia="en-US"/>
        </w:rPr>
        <w:t>Articolo 1</w:t>
      </w:r>
    </w:p>
    <w:p w14:paraId="2775B201" w14:textId="77777777" w:rsidR="00DA05F2" w:rsidRPr="00DD1D6B" w:rsidRDefault="00DA05F2" w:rsidP="00DA05F2">
      <w:pPr>
        <w:pStyle w:val="NoSpacing1"/>
        <w:jc w:val="center"/>
        <w:rPr>
          <w:rFonts w:ascii="Arial" w:eastAsia="Times New Roman" w:hAnsi="Arial" w:cs="Arial"/>
          <w:b/>
          <w:bCs/>
          <w:sz w:val="20"/>
          <w:szCs w:val="20"/>
          <w:lang w:val="it-IT" w:eastAsia="en-US"/>
        </w:rPr>
      </w:pPr>
    </w:p>
    <w:p w14:paraId="693A8902" w14:textId="77777777" w:rsidR="00DA05F2" w:rsidRPr="00DD1D6B" w:rsidRDefault="00DA05F2" w:rsidP="00DA05F2">
      <w:pPr>
        <w:pStyle w:val="NoSpacing1"/>
        <w:jc w:val="both"/>
        <w:rPr>
          <w:rFonts w:ascii="Arial" w:eastAsia="Times New Roman" w:hAnsi="Arial" w:cs="Arial"/>
          <w:sz w:val="20"/>
          <w:szCs w:val="20"/>
          <w:lang w:val="it-IT" w:eastAsia="en-US"/>
        </w:rPr>
      </w:pPr>
      <w:r w:rsidRPr="00DD1D6B">
        <w:rPr>
          <w:rFonts w:ascii="Arial" w:eastAsia="Times New Roman" w:hAnsi="Arial" w:cs="Arial"/>
          <w:sz w:val="20"/>
          <w:szCs w:val="20"/>
          <w:lang w:val="it-IT" w:eastAsia="en-US"/>
        </w:rPr>
        <w:t xml:space="preserve">Ai sensi dell'articolo 5 comma 2 della Legge sul finanziamento delle attività politiche, della campagna elettorale e dei referendum (di seguito: Legge) nel Bilancio della Città di Novigrad-Cittanova per il 2025 è stato assicurato l’importo di 28.600,00 euro a titolo del finanziamento dei partiti politici e delle liste civiche indipendenti. </w:t>
      </w:r>
    </w:p>
    <w:p w14:paraId="05A6F7DC" w14:textId="77777777" w:rsidR="00DA05F2" w:rsidRPr="00DD1D6B" w:rsidRDefault="00DA05F2" w:rsidP="00DA05F2">
      <w:pPr>
        <w:pStyle w:val="NoSpacing1"/>
        <w:jc w:val="both"/>
        <w:rPr>
          <w:rFonts w:ascii="Arial" w:eastAsia="Times New Roman" w:hAnsi="Arial" w:cs="Arial"/>
          <w:sz w:val="20"/>
          <w:szCs w:val="20"/>
          <w:lang w:val="it-IT" w:eastAsia="en-US"/>
        </w:rPr>
      </w:pPr>
      <w:r w:rsidRPr="00DD1D6B">
        <w:rPr>
          <w:rFonts w:ascii="Arial" w:eastAsia="Times New Roman" w:hAnsi="Arial" w:cs="Arial"/>
          <w:sz w:val="20"/>
          <w:szCs w:val="20"/>
          <w:lang w:val="it-IT" w:eastAsia="en-US"/>
        </w:rPr>
        <w:t>Ai sensi dell'articolo 7 comma 1 della Legge e in seguito alle elezioni locali del 18 maggio 2025 e alla prima seduta costitutiva del Consiglio cittadino della Città di Novigrad-Cittanova tenutasi il 18 giugno 2025 e le successive sostituzioni dei consiglieri, la composizione dei consiglieri per partito politico e lista civica nel Consiglio cittadino della Città di Novigrad-Cittanova in data di costituzione dello stesso è la seguente:</w:t>
      </w:r>
    </w:p>
    <w:p w14:paraId="717F5623" w14:textId="77777777" w:rsidR="00DA05F2" w:rsidRPr="00DD1D6B" w:rsidRDefault="00DA05F2" w:rsidP="00DA05F2">
      <w:pPr>
        <w:spacing w:after="0" w:line="240" w:lineRule="auto"/>
        <w:rPr>
          <w:rFonts w:ascii="Arial" w:eastAsia="Times New Roman" w:hAnsi="Arial" w:cs="Arial"/>
          <w:sz w:val="20"/>
          <w:szCs w:val="20"/>
          <w:lang w:val="it-IT"/>
        </w:rPr>
      </w:pPr>
    </w:p>
    <w:p w14:paraId="3D1864CA" w14:textId="77777777" w:rsidR="00DA05F2" w:rsidRPr="00DD1D6B" w:rsidRDefault="00DA05F2" w:rsidP="00DA05F2">
      <w:pPr>
        <w:pStyle w:val="ListParagraph"/>
        <w:numPr>
          <w:ilvl w:val="0"/>
          <w:numId w:val="241"/>
        </w:numPr>
        <w:spacing w:after="0"/>
        <w:rPr>
          <w:rFonts w:ascii="Arial" w:eastAsia="Times New Roman" w:hAnsi="Arial" w:cs="Arial"/>
          <w:sz w:val="20"/>
          <w:szCs w:val="20"/>
          <w:lang w:val="it-IT"/>
        </w:rPr>
      </w:pPr>
      <w:r w:rsidRPr="00DD1D6B">
        <w:rPr>
          <w:rFonts w:ascii="Arial" w:eastAsia="Times New Roman" w:hAnsi="Arial" w:cs="Arial"/>
          <w:sz w:val="20"/>
          <w:szCs w:val="20"/>
          <w:lang w:val="it-IT"/>
        </w:rPr>
        <w:t xml:space="preserve">Lista congiunta della </w:t>
      </w:r>
      <w:proofErr w:type="spellStart"/>
      <w:r w:rsidRPr="00DD1D6B">
        <w:rPr>
          <w:rFonts w:ascii="Arial" w:eastAsia="Times New Roman" w:hAnsi="Arial" w:cs="Arial"/>
          <w:sz w:val="20"/>
          <w:szCs w:val="20"/>
          <w:lang w:val="it-IT"/>
        </w:rPr>
        <w:t>IDS</w:t>
      </w:r>
      <w:proofErr w:type="spellEnd"/>
      <w:r w:rsidRPr="00DD1D6B">
        <w:rPr>
          <w:rFonts w:ascii="Arial" w:eastAsia="Times New Roman" w:hAnsi="Arial" w:cs="Arial"/>
          <w:sz w:val="20"/>
          <w:szCs w:val="20"/>
          <w:lang w:val="it-IT"/>
        </w:rPr>
        <w:t xml:space="preserve"> - DDI e del Partito Croato dei Pensionati (HSU) – 5 consiglieri e 4 consigliere</w:t>
      </w:r>
    </w:p>
    <w:p w14:paraId="6BDF7EC2" w14:textId="77777777" w:rsidR="00DA05F2" w:rsidRPr="00DD1D6B" w:rsidRDefault="00DA05F2" w:rsidP="00DA05F2">
      <w:pPr>
        <w:pStyle w:val="ListParagraph"/>
        <w:spacing w:after="0"/>
        <w:rPr>
          <w:rFonts w:ascii="Arial" w:eastAsia="Times New Roman" w:hAnsi="Arial" w:cs="Arial"/>
          <w:sz w:val="20"/>
          <w:szCs w:val="20"/>
          <w:lang w:val="it-IT"/>
        </w:rPr>
      </w:pPr>
      <w:r w:rsidRPr="00DD1D6B">
        <w:rPr>
          <w:rFonts w:ascii="Arial" w:eastAsia="Times New Roman" w:hAnsi="Arial" w:cs="Arial"/>
          <w:sz w:val="20"/>
          <w:szCs w:val="20"/>
          <w:lang w:val="it-IT"/>
        </w:rPr>
        <w:t>Dieta Democratica Istriana (</w:t>
      </w:r>
      <w:proofErr w:type="spellStart"/>
      <w:r w:rsidRPr="00DD1D6B">
        <w:rPr>
          <w:rFonts w:ascii="Arial" w:eastAsia="Times New Roman" w:hAnsi="Arial" w:cs="Arial"/>
          <w:sz w:val="20"/>
          <w:szCs w:val="20"/>
          <w:lang w:val="it-IT"/>
        </w:rPr>
        <w:t>IDS</w:t>
      </w:r>
      <w:proofErr w:type="spellEnd"/>
      <w:proofErr w:type="gramStart"/>
      <w:r w:rsidRPr="00DD1D6B">
        <w:rPr>
          <w:rFonts w:ascii="Arial" w:eastAsia="Times New Roman" w:hAnsi="Arial" w:cs="Arial"/>
          <w:sz w:val="20"/>
          <w:szCs w:val="20"/>
          <w:lang w:val="it-IT"/>
        </w:rPr>
        <w:t>) :</w:t>
      </w:r>
      <w:proofErr w:type="gramEnd"/>
      <w:r w:rsidRPr="00DD1D6B">
        <w:rPr>
          <w:rFonts w:ascii="Arial" w:eastAsia="Times New Roman" w:hAnsi="Arial" w:cs="Arial"/>
          <w:sz w:val="20"/>
          <w:szCs w:val="20"/>
          <w:lang w:val="it-IT"/>
        </w:rPr>
        <w:t> 5 consiglieri e 3 consigliere</w:t>
      </w:r>
    </w:p>
    <w:p w14:paraId="780ECF76" w14:textId="77777777" w:rsidR="00DA05F2" w:rsidRPr="00DD1D6B" w:rsidRDefault="00DA05F2" w:rsidP="00DA05F2">
      <w:pPr>
        <w:spacing w:after="0"/>
        <w:ind w:left="720"/>
        <w:rPr>
          <w:rFonts w:ascii="Arial" w:eastAsia="Times New Roman" w:hAnsi="Arial" w:cs="Arial"/>
          <w:sz w:val="20"/>
          <w:szCs w:val="20"/>
          <w:lang w:val="it-IT"/>
        </w:rPr>
      </w:pPr>
      <w:r w:rsidRPr="00DD1D6B">
        <w:rPr>
          <w:rFonts w:ascii="Arial" w:eastAsia="Times New Roman" w:hAnsi="Arial" w:cs="Arial"/>
          <w:sz w:val="20"/>
          <w:szCs w:val="20"/>
          <w:lang w:val="it-IT"/>
        </w:rPr>
        <w:t>Partito Croato dei Pensionati (HSU): 1 consigliera</w:t>
      </w:r>
    </w:p>
    <w:p w14:paraId="6B39CCCA" w14:textId="77777777" w:rsidR="00DA05F2" w:rsidRPr="00DD1D6B" w:rsidRDefault="00DA05F2" w:rsidP="00DA05F2">
      <w:pPr>
        <w:pStyle w:val="ListParagraph"/>
        <w:numPr>
          <w:ilvl w:val="0"/>
          <w:numId w:val="241"/>
        </w:numPr>
        <w:spacing w:after="0"/>
        <w:rPr>
          <w:rFonts w:ascii="Arial" w:eastAsia="Times New Roman" w:hAnsi="Arial" w:cs="Arial"/>
          <w:sz w:val="20"/>
          <w:szCs w:val="20"/>
          <w:lang w:val="it-IT"/>
        </w:rPr>
      </w:pPr>
      <w:r w:rsidRPr="00DD1D6B">
        <w:rPr>
          <w:rFonts w:ascii="Arial" w:eastAsia="Times New Roman" w:hAnsi="Arial" w:cs="Arial"/>
          <w:sz w:val="20"/>
          <w:szCs w:val="20"/>
          <w:lang w:val="it-IT"/>
        </w:rPr>
        <w:t>Comunità Democratica Croata (</w:t>
      </w:r>
      <w:proofErr w:type="spellStart"/>
      <w:r w:rsidRPr="00DD1D6B">
        <w:rPr>
          <w:rFonts w:ascii="Arial" w:eastAsia="Times New Roman" w:hAnsi="Arial" w:cs="Arial"/>
          <w:sz w:val="20"/>
          <w:szCs w:val="20"/>
          <w:lang w:val="it-IT"/>
        </w:rPr>
        <w:t>HDZ</w:t>
      </w:r>
      <w:proofErr w:type="spellEnd"/>
      <w:r w:rsidRPr="00DD1D6B">
        <w:rPr>
          <w:rFonts w:ascii="Arial" w:eastAsia="Times New Roman" w:hAnsi="Arial" w:cs="Arial"/>
          <w:sz w:val="20"/>
          <w:szCs w:val="20"/>
          <w:lang w:val="it-IT"/>
        </w:rPr>
        <w:t>)– 2 consiglieri</w:t>
      </w:r>
    </w:p>
    <w:p w14:paraId="23724304" w14:textId="77777777" w:rsidR="00DA05F2" w:rsidRPr="00DD1D6B" w:rsidRDefault="00DA05F2" w:rsidP="00DA05F2">
      <w:pPr>
        <w:pStyle w:val="ListParagraph"/>
        <w:numPr>
          <w:ilvl w:val="0"/>
          <w:numId w:val="241"/>
        </w:numPr>
        <w:spacing w:after="0"/>
        <w:rPr>
          <w:rFonts w:ascii="Arial" w:eastAsia="Times New Roman" w:hAnsi="Arial" w:cs="Arial"/>
          <w:sz w:val="20"/>
          <w:szCs w:val="20"/>
          <w:lang w:val="it-IT"/>
        </w:rPr>
      </w:pPr>
      <w:r w:rsidRPr="00DD1D6B">
        <w:rPr>
          <w:rFonts w:ascii="Arial" w:eastAsia="Times New Roman" w:hAnsi="Arial" w:cs="Arial"/>
          <w:sz w:val="20"/>
          <w:szCs w:val="20"/>
          <w:lang w:val="it-IT"/>
        </w:rPr>
        <w:t xml:space="preserve">Lista civica – 2 consiglieri </w:t>
      </w:r>
    </w:p>
    <w:p w14:paraId="7181BE00" w14:textId="77777777" w:rsidR="00DA05F2" w:rsidRDefault="00DA05F2" w:rsidP="00DA05F2">
      <w:pPr>
        <w:spacing w:after="0" w:line="240" w:lineRule="auto"/>
        <w:jc w:val="center"/>
        <w:rPr>
          <w:rFonts w:ascii="Arial" w:eastAsia="Times New Roman" w:hAnsi="Arial" w:cs="Arial"/>
          <w:b/>
          <w:bCs/>
          <w:sz w:val="20"/>
          <w:szCs w:val="20"/>
          <w:lang w:val="it-IT"/>
        </w:rPr>
      </w:pPr>
    </w:p>
    <w:p w14:paraId="19630621" w14:textId="77777777" w:rsidR="00DA05F2" w:rsidRDefault="00DA05F2" w:rsidP="00DA05F2">
      <w:pPr>
        <w:spacing w:after="0" w:line="240" w:lineRule="auto"/>
        <w:jc w:val="center"/>
        <w:rPr>
          <w:rFonts w:ascii="Arial" w:eastAsia="Times New Roman" w:hAnsi="Arial" w:cs="Arial"/>
          <w:b/>
          <w:bCs/>
          <w:sz w:val="20"/>
          <w:szCs w:val="20"/>
          <w:lang w:val="it-IT"/>
        </w:rPr>
      </w:pPr>
      <w:r w:rsidRPr="00DD1D6B">
        <w:rPr>
          <w:rFonts w:ascii="Arial" w:eastAsia="Times New Roman" w:hAnsi="Arial" w:cs="Arial"/>
          <w:b/>
          <w:bCs/>
          <w:sz w:val="20"/>
          <w:szCs w:val="20"/>
          <w:lang w:val="it-IT"/>
        </w:rPr>
        <w:t>Articolo</w:t>
      </w:r>
      <w:r>
        <w:rPr>
          <w:rFonts w:ascii="Arial" w:eastAsia="Times New Roman" w:hAnsi="Arial" w:cs="Arial"/>
          <w:b/>
          <w:bCs/>
          <w:sz w:val="20"/>
          <w:szCs w:val="20"/>
          <w:lang w:val="it-IT"/>
        </w:rPr>
        <w:t xml:space="preserve"> </w:t>
      </w:r>
      <w:r w:rsidRPr="00DD1D6B">
        <w:rPr>
          <w:rFonts w:ascii="Arial" w:eastAsia="Times New Roman" w:hAnsi="Arial" w:cs="Arial"/>
          <w:b/>
          <w:bCs/>
          <w:sz w:val="20"/>
          <w:szCs w:val="20"/>
          <w:lang w:val="it-IT"/>
        </w:rPr>
        <w:t>2</w:t>
      </w:r>
    </w:p>
    <w:p w14:paraId="06EEEAD8" w14:textId="77777777" w:rsidR="00DA05F2" w:rsidRDefault="00DA05F2" w:rsidP="00DA05F2">
      <w:pPr>
        <w:spacing w:after="0" w:line="240" w:lineRule="auto"/>
        <w:jc w:val="center"/>
        <w:rPr>
          <w:rFonts w:ascii="Arial" w:eastAsia="Times New Roman" w:hAnsi="Arial" w:cs="Arial"/>
          <w:b/>
          <w:bCs/>
          <w:sz w:val="20"/>
          <w:szCs w:val="20"/>
          <w:lang w:val="it-IT"/>
        </w:rPr>
      </w:pPr>
    </w:p>
    <w:p w14:paraId="16B4258E" w14:textId="77777777" w:rsidR="00DA05F2" w:rsidRDefault="00DA05F2" w:rsidP="00DA05F2">
      <w:pPr>
        <w:spacing w:after="0" w:line="240" w:lineRule="auto"/>
        <w:jc w:val="both"/>
        <w:outlineLvl w:val="2"/>
        <w:rPr>
          <w:rFonts w:ascii="Arial" w:eastAsia="Times New Roman" w:hAnsi="Arial" w:cs="Arial"/>
          <w:sz w:val="20"/>
          <w:szCs w:val="20"/>
          <w:lang w:val="it-IT"/>
        </w:rPr>
      </w:pPr>
      <w:r w:rsidRPr="00DD1D6B">
        <w:rPr>
          <w:rFonts w:ascii="Arial" w:eastAsia="Times New Roman" w:hAnsi="Arial" w:cs="Arial"/>
          <w:sz w:val="20"/>
          <w:szCs w:val="20"/>
          <w:lang w:val="it-IT"/>
        </w:rPr>
        <w:t>I fondi vengono distribuiti sui conti dei partiti politici ovvero sul conto del capolista in parti uguali. Per ogni consigliere comunale del sesso sottorappresentato spetta inoltre un'indennità pari al 10% dell'importo stabilito per ciascun consigliere.</w:t>
      </w:r>
    </w:p>
    <w:p w14:paraId="18117E32" w14:textId="77777777" w:rsidR="00DA05F2" w:rsidRPr="00DD1D6B" w:rsidRDefault="00DA05F2" w:rsidP="00DA05F2">
      <w:pPr>
        <w:spacing w:after="0" w:line="240" w:lineRule="auto"/>
        <w:jc w:val="both"/>
        <w:outlineLvl w:val="2"/>
        <w:rPr>
          <w:rFonts w:ascii="Arial" w:eastAsia="Times New Roman" w:hAnsi="Arial" w:cs="Arial"/>
          <w:sz w:val="20"/>
          <w:szCs w:val="20"/>
          <w:lang w:val="it-IT"/>
        </w:rPr>
      </w:pPr>
    </w:p>
    <w:p w14:paraId="7223142F" w14:textId="77777777" w:rsidR="00DA05F2" w:rsidRPr="00DD1D6B" w:rsidRDefault="00DA05F2" w:rsidP="00DA05F2">
      <w:pPr>
        <w:spacing w:after="0" w:line="240" w:lineRule="auto"/>
        <w:jc w:val="both"/>
        <w:outlineLvl w:val="2"/>
        <w:rPr>
          <w:rFonts w:ascii="Arial" w:eastAsia="Times New Roman" w:hAnsi="Arial" w:cs="Arial"/>
          <w:sz w:val="20"/>
          <w:szCs w:val="20"/>
          <w:lang w:val="it-IT"/>
        </w:rPr>
      </w:pPr>
      <w:r w:rsidRPr="00DD1D6B">
        <w:rPr>
          <w:rFonts w:ascii="Arial" w:eastAsia="Times New Roman" w:hAnsi="Arial" w:cs="Arial"/>
          <w:sz w:val="20"/>
          <w:szCs w:val="20"/>
          <w:lang w:val="it-IT"/>
        </w:rPr>
        <w:t>Per ciascun membro del Consiglio cittadino viene determinato un importo annuale di 2.200,00 € destinato al finanziamento ordinario, mentre per le consigliere comunali (sesso sottorappresentato) tale importo è stabilito in 2.420,00 €.</w:t>
      </w:r>
    </w:p>
    <w:p w14:paraId="46CA4EFA" w14:textId="77777777" w:rsidR="00DA05F2" w:rsidRPr="00DD1D6B" w:rsidRDefault="00DA05F2" w:rsidP="00DA05F2">
      <w:pPr>
        <w:spacing w:after="0" w:line="240" w:lineRule="auto"/>
        <w:jc w:val="both"/>
        <w:outlineLvl w:val="2"/>
        <w:rPr>
          <w:rFonts w:ascii="Arial" w:eastAsia="Times New Roman" w:hAnsi="Arial" w:cs="Arial"/>
          <w:sz w:val="20"/>
          <w:szCs w:val="20"/>
          <w:lang w:val="it-IT"/>
        </w:rPr>
      </w:pPr>
    </w:p>
    <w:p w14:paraId="5A44A90E" w14:textId="77777777" w:rsidR="00DA05F2" w:rsidRPr="00DD1D6B" w:rsidRDefault="00DA05F2" w:rsidP="00DA05F2">
      <w:pPr>
        <w:spacing w:after="0" w:line="240" w:lineRule="auto"/>
        <w:jc w:val="center"/>
        <w:outlineLvl w:val="2"/>
        <w:rPr>
          <w:rFonts w:ascii="Arial" w:eastAsia="Times New Roman" w:hAnsi="Arial" w:cs="Arial"/>
          <w:b/>
          <w:bCs/>
          <w:sz w:val="20"/>
          <w:szCs w:val="20"/>
          <w:lang w:val="it-IT"/>
        </w:rPr>
      </w:pPr>
      <w:r w:rsidRPr="00DD1D6B">
        <w:rPr>
          <w:rFonts w:ascii="Arial" w:eastAsia="Times New Roman" w:hAnsi="Arial" w:cs="Arial"/>
          <w:b/>
          <w:bCs/>
          <w:sz w:val="20"/>
          <w:szCs w:val="20"/>
          <w:lang w:val="it-IT"/>
        </w:rPr>
        <w:t>Articolo 3</w:t>
      </w:r>
    </w:p>
    <w:p w14:paraId="17166EEE" w14:textId="77777777" w:rsidR="00DA05F2" w:rsidRPr="00DD1D6B" w:rsidRDefault="00DA05F2" w:rsidP="00DA05F2">
      <w:pPr>
        <w:spacing w:after="0" w:line="240" w:lineRule="auto"/>
        <w:jc w:val="center"/>
        <w:outlineLvl w:val="2"/>
        <w:rPr>
          <w:rFonts w:ascii="Arial" w:eastAsia="Times New Roman" w:hAnsi="Arial" w:cs="Arial"/>
          <w:sz w:val="20"/>
          <w:szCs w:val="20"/>
          <w:lang w:val="it-IT"/>
        </w:rPr>
      </w:pPr>
    </w:p>
    <w:p w14:paraId="52AA6911" w14:textId="77777777" w:rsidR="00DA05F2" w:rsidRPr="00DD1D6B" w:rsidRDefault="00DA05F2" w:rsidP="00DA05F2">
      <w:pPr>
        <w:spacing w:after="0" w:line="240" w:lineRule="auto"/>
        <w:jc w:val="both"/>
        <w:outlineLvl w:val="2"/>
        <w:rPr>
          <w:rFonts w:ascii="Arial" w:eastAsia="Times New Roman" w:hAnsi="Arial" w:cs="Arial"/>
          <w:sz w:val="20"/>
          <w:szCs w:val="20"/>
          <w:lang w:val="it-IT"/>
        </w:rPr>
      </w:pPr>
      <w:r w:rsidRPr="00DD1D6B">
        <w:rPr>
          <w:rFonts w:ascii="Arial" w:eastAsia="Times New Roman" w:hAnsi="Arial" w:cs="Arial"/>
          <w:sz w:val="20"/>
          <w:szCs w:val="20"/>
          <w:lang w:val="it-IT"/>
        </w:rPr>
        <w:t>Ai partiti politici rappresentati nel Consiglio cittadino vengono assegnati i fondi stanziati nel Bilancio della Città di Novigrad-Cittanova in proporzione al numero dei loro membri, secondo i seguenti importi:</w:t>
      </w:r>
    </w:p>
    <w:p w14:paraId="6E8D8B63" w14:textId="77777777" w:rsidR="00DA05F2" w:rsidRDefault="00DA05F2" w:rsidP="00DA05F2">
      <w:pPr>
        <w:spacing w:after="0" w:line="240" w:lineRule="auto"/>
        <w:jc w:val="both"/>
        <w:outlineLvl w:val="2"/>
        <w:rPr>
          <w:rFonts w:ascii="Arial" w:eastAsia="Times New Roman" w:hAnsi="Arial" w:cs="Arial"/>
          <w:sz w:val="20"/>
          <w:szCs w:val="20"/>
          <w:lang w:val="it-IT"/>
        </w:rPr>
      </w:pPr>
    </w:p>
    <w:p w14:paraId="4729497A" w14:textId="77777777" w:rsidR="00DA05F2" w:rsidRDefault="00DA05F2" w:rsidP="00DA05F2">
      <w:pPr>
        <w:spacing w:after="0" w:line="240" w:lineRule="auto"/>
        <w:rPr>
          <w:rFonts w:ascii="Arial" w:eastAsia="Times New Roman" w:hAnsi="Arial" w:cs="Arial"/>
          <w:sz w:val="20"/>
          <w:szCs w:val="20"/>
          <w:lang w:val="it-IT"/>
        </w:rPr>
      </w:pPr>
      <w:r>
        <w:rPr>
          <w:rFonts w:ascii="Arial" w:eastAsia="Times New Roman" w:hAnsi="Arial" w:cs="Arial"/>
          <w:sz w:val="20"/>
          <w:szCs w:val="20"/>
          <w:lang w:val="it-IT"/>
        </w:rPr>
        <w:br w:type="page"/>
      </w:r>
    </w:p>
    <w:p w14:paraId="15F4B88C" w14:textId="77777777" w:rsidR="00DA05F2" w:rsidRPr="00DD1D6B" w:rsidRDefault="00DA05F2" w:rsidP="00DA05F2">
      <w:pPr>
        <w:spacing w:after="0" w:line="240" w:lineRule="auto"/>
        <w:jc w:val="both"/>
        <w:outlineLvl w:val="2"/>
        <w:rPr>
          <w:rFonts w:ascii="Arial" w:eastAsia="Times New Roman" w:hAnsi="Arial" w:cs="Arial"/>
          <w:sz w:val="20"/>
          <w:szCs w:val="20"/>
          <w:lang w:val="it-IT"/>
        </w:rPr>
      </w:pPr>
    </w:p>
    <w:tbl>
      <w:tblPr>
        <w:tblW w:w="10491" w:type="dxa"/>
        <w:tblInd w:w="-431" w:type="dxa"/>
        <w:tblLayout w:type="fixed"/>
        <w:tblLook w:val="04A0" w:firstRow="1" w:lastRow="0" w:firstColumn="1" w:lastColumn="0" w:noHBand="0" w:noVBand="1"/>
      </w:tblPr>
      <w:tblGrid>
        <w:gridCol w:w="1709"/>
        <w:gridCol w:w="1127"/>
        <w:gridCol w:w="1276"/>
        <w:gridCol w:w="992"/>
        <w:gridCol w:w="1418"/>
        <w:gridCol w:w="1559"/>
        <w:gridCol w:w="1134"/>
        <w:gridCol w:w="1276"/>
      </w:tblGrid>
      <w:tr w:rsidR="00DA05F2" w:rsidRPr="00DD1D6B" w14:paraId="45CF03E2" w14:textId="77777777" w:rsidTr="002E744A">
        <w:trPr>
          <w:trHeight w:val="500"/>
        </w:trPr>
        <w:tc>
          <w:tcPr>
            <w:tcW w:w="1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8588390"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proofErr w:type="spellStart"/>
            <w:r w:rsidRPr="00DD1D6B">
              <w:rPr>
                <w:rFonts w:ascii="Arial" w:eastAsia="Times New Roman" w:hAnsi="Arial" w:cs="Arial"/>
                <w:b/>
                <w:bCs/>
                <w:sz w:val="18"/>
                <w:szCs w:val="18"/>
                <w:lang w:eastAsia="en-GB"/>
              </w:rPr>
              <w:t>PARTITO</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POLITICO</w:t>
            </w:r>
            <w:proofErr w:type="spellEnd"/>
            <w:r w:rsidRPr="00DD1D6B">
              <w:rPr>
                <w:rFonts w:ascii="Arial" w:eastAsia="Times New Roman" w:hAnsi="Arial" w:cs="Arial"/>
                <w:b/>
                <w:bCs/>
                <w:sz w:val="18"/>
                <w:szCs w:val="18"/>
                <w:lang w:eastAsia="en-GB"/>
              </w:rPr>
              <w:t xml:space="preserve"> </w:t>
            </w:r>
          </w:p>
        </w:tc>
        <w:tc>
          <w:tcPr>
            <w:tcW w:w="1127" w:type="dxa"/>
            <w:tcBorders>
              <w:top w:val="single" w:sz="4" w:space="0" w:color="auto"/>
              <w:left w:val="nil"/>
              <w:bottom w:val="single" w:sz="4" w:space="0" w:color="auto"/>
              <w:right w:val="single" w:sz="4" w:space="0" w:color="auto"/>
            </w:tcBorders>
            <w:shd w:val="clear" w:color="000000" w:fill="F2F2F2"/>
            <w:vAlign w:val="bottom"/>
            <w:hideMark/>
          </w:tcPr>
          <w:p w14:paraId="26BC07B3"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xml:space="preserve">NUMERO </w:t>
            </w:r>
            <w:proofErr w:type="spellStart"/>
            <w:r w:rsidRPr="00DD1D6B">
              <w:rPr>
                <w:rFonts w:ascii="Arial" w:eastAsia="Times New Roman" w:hAnsi="Arial" w:cs="Arial"/>
                <w:b/>
                <w:bCs/>
                <w:sz w:val="18"/>
                <w:szCs w:val="18"/>
                <w:lang w:eastAsia="en-GB"/>
              </w:rPr>
              <w:t>CONSIGLIERI</w:t>
            </w:r>
            <w:proofErr w:type="spellEnd"/>
            <w:r w:rsidRPr="00DD1D6B">
              <w:rPr>
                <w:rFonts w:ascii="Arial" w:eastAsia="Times New Roman" w:hAnsi="Arial" w:cs="Arial"/>
                <w:b/>
                <w:bCs/>
                <w:sz w:val="18"/>
                <w:szCs w:val="18"/>
                <w:lang w:eastAsia="en-GB"/>
              </w:rPr>
              <w:t xml:space="preserve"> </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14:paraId="16803672"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xml:space="preserve">NUMERO </w:t>
            </w:r>
            <w:proofErr w:type="spellStart"/>
            <w:r w:rsidRPr="00DD1D6B">
              <w:rPr>
                <w:rFonts w:ascii="Arial" w:eastAsia="Times New Roman" w:hAnsi="Arial" w:cs="Arial"/>
                <w:b/>
                <w:bCs/>
                <w:sz w:val="18"/>
                <w:szCs w:val="18"/>
                <w:lang w:eastAsia="en-GB"/>
              </w:rPr>
              <w:t>CONSIGLIERE</w:t>
            </w:r>
            <w:proofErr w:type="spellEnd"/>
            <w:r w:rsidRPr="00DD1D6B">
              <w:rPr>
                <w:rFonts w:ascii="Arial" w:eastAsia="Times New Roman" w:hAnsi="Arial" w:cs="Arial"/>
                <w:b/>
                <w:bCs/>
                <w:sz w:val="18"/>
                <w:szCs w:val="18"/>
                <w:lang w:eastAsia="en-GB"/>
              </w:rPr>
              <w:t xml:space="preserve"> </w:t>
            </w:r>
          </w:p>
        </w:tc>
        <w:tc>
          <w:tcPr>
            <w:tcW w:w="992" w:type="dxa"/>
            <w:tcBorders>
              <w:top w:val="single" w:sz="4" w:space="0" w:color="auto"/>
              <w:left w:val="nil"/>
              <w:bottom w:val="single" w:sz="4" w:space="0" w:color="auto"/>
              <w:right w:val="single" w:sz="4" w:space="0" w:color="auto"/>
            </w:tcBorders>
            <w:shd w:val="clear" w:color="000000" w:fill="F2F2F2"/>
            <w:vAlign w:val="bottom"/>
            <w:hideMark/>
          </w:tcPr>
          <w:p w14:paraId="4FB573C7"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xml:space="preserve">TOTALE </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14:paraId="7F277441"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proofErr w:type="spellStart"/>
            <w:r w:rsidRPr="00DD1D6B">
              <w:rPr>
                <w:rFonts w:ascii="Arial" w:eastAsia="Times New Roman" w:hAnsi="Arial" w:cs="Arial"/>
                <w:b/>
                <w:bCs/>
                <w:sz w:val="18"/>
                <w:szCs w:val="18"/>
                <w:lang w:eastAsia="en-GB"/>
              </w:rPr>
              <w:t>IMPORTO</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ANNUALE</w:t>
            </w:r>
            <w:proofErr w:type="spellEnd"/>
            <w:r w:rsidRPr="00DD1D6B">
              <w:rPr>
                <w:rFonts w:ascii="Arial" w:eastAsia="Times New Roman" w:hAnsi="Arial" w:cs="Arial"/>
                <w:b/>
                <w:bCs/>
                <w:sz w:val="18"/>
                <w:szCs w:val="18"/>
                <w:lang w:eastAsia="en-GB"/>
              </w:rPr>
              <w:t xml:space="preserve"> PER I </w:t>
            </w:r>
            <w:proofErr w:type="spellStart"/>
            <w:r w:rsidRPr="00DD1D6B">
              <w:rPr>
                <w:rFonts w:ascii="Arial" w:eastAsia="Times New Roman" w:hAnsi="Arial" w:cs="Arial"/>
                <w:b/>
                <w:bCs/>
                <w:sz w:val="18"/>
                <w:szCs w:val="18"/>
                <w:lang w:eastAsia="en-GB"/>
              </w:rPr>
              <w:t>CONSIGLIERI</w:t>
            </w:r>
            <w:proofErr w:type="spellEnd"/>
            <w:r w:rsidRPr="00DD1D6B">
              <w:rPr>
                <w:rFonts w:ascii="Arial" w:eastAsia="Times New Roman" w:hAnsi="Arial" w:cs="Arial"/>
                <w:b/>
                <w:bCs/>
                <w:sz w:val="18"/>
                <w:szCs w:val="18"/>
                <w:lang w:eastAsia="en-GB"/>
              </w:rPr>
              <w:t xml:space="preserve"> </w:t>
            </w:r>
          </w:p>
        </w:tc>
        <w:tc>
          <w:tcPr>
            <w:tcW w:w="1559" w:type="dxa"/>
            <w:tcBorders>
              <w:top w:val="single" w:sz="4" w:space="0" w:color="auto"/>
              <w:left w:val="nil"/>
              <w:bottom w:val="single" w:sz="4" w:space="0" w:color="auto"/>
              <w:right w:val="single" w:sz="4" w:space="0" w:color="auto"/>
            </w:tcBorders>
            <w:shd w:val="clear" w:color="000000" w:fill="F2F2F2"/>
            <w:vAlign w:val="bottom"/>
            <w:hideMark/>
          </w:tcPr>
          <w:p w14:paraId="27A3CF16"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proofErr w:type="spellStart"/>
            <w:r w:rsidRPr="00DD1D6B">
              <w:rPr>
                <w:rFonts w:ascii="Arial" w:eastAsia="Times New Roman" w:hAnsi="Arial" w:cs="Arial"/>
                <w:b/>
                <w:bCs/>
                <w:sz w:val="18"/>
                <w:szCs w:val="18"/>
                <w:lang w:eastAsia="en-GB"/>
              </w:rPr>
              <w:t>IMPORTO</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ANNUALE</w:t>
            </w:r>
            <w:proofErr w:type="spellEnd"/>
            <w:r w:rsidRPr="00DD1D6B">
              <w:rPr>
                <w:rFonts w:ascii="Arial" w:eastAsia="Times New Roman" w:hAnsi="Arial" w:cs="Arial"/>
                <w:b/>
                <w:bCs/>
                <w:sz w:val="18"/>
                <w:szCs w:val="18"/>
                <w:lang w:eastAsia="en-GB"/>
              </w:rPr>
              <w:t xml:space="preserve"> PER </w:t>
            </w:r>
            <w:proofErr w:type="spellStart"/>
            <w:r w:rsidRPr="00DD1D6B">
              <w:rPr>
                <w:rFonts w:ascii="Arial" w:eastAsia="Times New Roman" w:hAnsi="Arial" w:cs="Arial"/>
                <w:b/>
                <w:bCs/>
                <w:sz w:val="18"/>
                <w:szCs w:val="18"/>
                <w:lang w:eastAsia="en-GB"/>
              </w:rPr>
              <w:t>LE</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CONSIGLIERE</w:t>
            </w:r>
            <w:proofErr w:type="spellEnd"/>
          </w:p>
        </w:tc>
        <w:tc>
          <w:tcPr>
            <w:tcW w:w="1134" w:type="dxa"/>
            <w:tcBorders>
              <w:top w:val="single" w:sz="4" w:space="0" w:color="auto"/>
              <w:left w:val="nil"/>
              <w:bottom w:val="single" w:sz="4" w:space="0" w:color="auto"/>
              <w:right w:val="single" w:sz="4" w:space="0" w:color="auto"/>
            </w:tcBorders>
            <w:shd w:val="clear" w:color="000000" w:fill="F2F2F2"/>
            <w:vAlign w:val="bottom"/>
            <w:hideMark/>
          </w:tcPr>
          <w:p w14:paraId="524C4101"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xml:space="preserve">TOTALE </w:t>
            </w:r>
            <w:proofErr w:type="spellStart"/>
            <w:r w:rsidRPr="00DD1D6B">
              <w:rPr>
                <w:rFonts w:ascii="Arial" w:eastAsia="Times New Roman" w:hAnsi="Arial" w:cs="Arial"/>
                <w:b/>
                <w:bCs/>
                <w:sz w:val="18"/>
                <w:szCs w:val="18"/>
                <w:lang w:eastAsia="en-GB"/>
              </w:rPr>
              <w:t>IMPORTO</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ANNUALE</w:t>
            </w:r>
            <w:proofErr w:type="spellEnd"/>
          </w:p>
        </w:tc>
        <w:tc>
          <w:tcPr>
            <w:tcW w:w="1276" w:type="dxa"/>
            <w:tcBorders>
              <w:top w:val="single" w:sz="4" w:space="0" w:color="auto"/>
              <w:left w:val="nil"/>
              <w:bottom w:val="single" w:sz="4" w:space="0" w:color="auto"/>
              <w:right w:val="single" w:sz="4" w:space="0" w:color="auto"/>
            </w:tcBorders>
            <w:shd w:val="clear" w:color="000000" w:fill="F2F2F2"/>
            <w:vAlign w:val="bottom"/>
            <w:hideMark/>
          </w:tcPr>
          <w:p w14:paraId="52669E2D"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proofErr w:type="spellStart"/>
            <w:r w:rsidRPr="00DD1D6B">
              <w:rPr>
                <w:rFonts w:ascii="Arial" w:eastAsia="Times New Roman" w:hAnsi="Arial" w:cs="Arial"/>
                <w:b/>
                <w:bCs/>
                <w:sz w:val="18"/>
                <w:szCs w:val="18"/>
                <w:lang w:eastAsia="en-GB"/>
              </w:rPr>
              <w:t>IMPORTO</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DOVUTO</w:t>
            </w:r>
            <w:proofErr w:type="spellEnd"/>
            <w:r w:rsidRPr="00DD1D6B">
              <w:rPr>
                <w:rFonts w:ascii="Arial" w:eastAsia="Times New Roman" w:hAnsi="Arial" w:cs="Arial"/>
                <w:b/>
                <w:bCs/>
                <w:sz w:val="18"/>
                <w:szCs w:val="18"/>
                <w:lang w:eastAsia="en-GB"/>
              </w:rPr>
              <w:t xml:space="preserve"> PER </w:t>
            </w:r>
            <w:proofErr w:type="spellStart"/>
            <w:r w:rsidRPr="00DD1D6B">
              <w:rPr>
                <w:rFonts w:ascii="Arial" w:eastAsia="Times New Roman" w:hAnsi="Arial" w:cs="Arial"/>
                <w:b/>
                <w:bCs/>
                <w:sz w:val="18"/>
                <w:szCs w:val="18"/>
                <w:lang w:eastAsia="en-GB"/>
              </w:rPr>
              <w:t>CIASCUN</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TRIMESTRE</w:t>
            </w:r>
            <w:proofErr w:type="spellEnd"/>
          </w:p>
        </w:tc>
      </w:tr>
      <w:tr w:rsidR="00DA05F2" w:rsidRPr="00DD1D6B" w14:paraId="7EB41022" w14:textId="77777777" w:rsidTr="002E744A">
        <w:trPr>
          <w:trHeight w:val="375"/>
        </w:trPr>
        <w:tc>
          <w:tcPr>
            <w:tcW w:w="1709" w:type="dxa"/>
            <w:tcBorders>
              <w:top w:val="nil"/>
              <w:left w:val="single" w:sz="4" w:space="0" w:color="auto"/>
              <w:bottom w:val="nil"/>
              <w:right w:val="single" w:sz="4" w:space="0" w:color="auto"/>
            </w:tcBorders>
            <w:shd w:val="clear" w:color="000000" w:fill="F2F2F2"/>
            <w:noWrap/>
            <w:vAlign w:val="bottom"/>
            <w:hideMark/>
          </w:tcPr>
          <w:p w14:paraId="31D4BF48" w14:textId="77777777" w:rsidR="00DA05F2" w:rsidRPr="00DD1D6B" w:rsidRDefault="00DA05F2" w:rsidP="002E744A">
            <w:pPr>
              <w:spacing w:after="0" w:line="240" w:lineRule="auto"/>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xml:space="preserve">LISTA </w:t>
            </w:r>
            <w:proofErr w:type="spellStart"/>
            <w:r w:rsidRPr="00DD1D6B">
              <w:rPr>
                <w:rFonts w:ascii="Arial" w:eastAsia="Times New Roman" w:hAnsi="Arial" w:cs="Arial"/>
                <w:b/>
                <w:bCs/>
                <w:sz w:val="18"/>
                <w:szCs w:val="18"/>
                <w:lang w:eastAsia="en-GB"/>
              </w:rPr>
              <w:t>COMUNE</w:t>
            </w:r>
            <w:proofErr w:type="spellEnd"/>
            <w:r w:rsidRPr="00DD1D6B">
              <w:rPr>
                <w:rFonts w:ascii="Arial" w:eastAsia="Times New Roman" w:hAnsi="Arial" w:cs="Arial"/>
                <w:b/>
                <w:bCs/>
                <w:sz w:val="18"/>
                <w:szCs w:val="18"/>
                <w:lang w:eastAsia="en-GB"/>
              </w:rPr>
              <w:t xml:space="preserve"> – </w:t>
            </w:r>
            <w:proofErr w:type="spellStart"/>
            <w:r w:rsidRPr="00DD1D6B">
              <w:rPr>
                <w:rFonts w:ascii="Arial" w:eastAsia="Times New Roman" w:hAnsi="Arial" w:cs="Arial"/>
                <w:b/>
                <w:bCs/>
                <w:sz w:val="18"/>
                <w:szCs w:val="18"/>
                <w:lang w:eastAsia="en-GB"/>
              </w:rPr>
              <w:t>DIETA</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DEMOCRATICA</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ISTRIANA</w:t>
            </w:r>
            <w:proofErr w:type="spellEnd"/>
            <w:r w:rsidRPr="00DD1D6B">
              <w:rPr>
                <w:rFonts w:ascii="Arial" w:eastAsia="Times New Roman" w:hAnsi="Arial" w:cs="Arial"/>
                <w:b/>
                <w:bCs/>
                <w:sz w:val="18"/>
                <w:szCs w:val="18"/>
                <w:lang w:eastAsia="en-GB"/>
              </w:rPr>
              <w:t xml:space="preserve"> E </w:t>
            </w:r>
            <w:proofErr w:type="spellStart"/>
            <w:r w:rsidRPr="00DD1D6B">
              <w:rPr>
                <w:rFonts w:ascii="Arial" w:eastAsia="Times New Roman" w:hAnsi="Arial" w:cs="Arial"/>
                <w:b/>
                <w:bCs/>
                <w:sz w:val="18"/>
                <w:szCs w:val="18"/>
                <w:lang w:eastAsia="en-GB"/>
              </w:rPr>
              <w:t>PARTITO</w:t>
            </w:r>
            <w:proofErr w:type="spellEnd"/>
            <w:r w:rsidRPr="00DD1D6B">
              <w:rPr>
                <w:rFonts w:ascii="Arial" w:eastAsia="Times New Roman" w:hAnsi="Arial" w:cs="Arial"/>
                <w:b/>
                <w:bCs/>
                <w:sz w:val="18"/>
                <w:szCs w:val="18"/>
                <w:lang w:eastAsia="en-GB"/>
              </w:rPr>
              <w:t xml:space="preserve"> DEI </w:t>
            </w:r>
            <w:proofErr w:type="spellStart"/>
            <w:r w:rsidRPr="00DD1D6B">
              <w:rPr>
                <w:rFonts w:ascii="Arial" w:eastAsia="Times New Roman" w:hAnsi="Arial" w:cs="Arial"/>
                <w:b/>
                <w:bCs/>
                <w:sz w:val="18"/>
                <w:szCs w:val="18"/>
                <w:lang w:eastAsia="en-GB"/>
              </w:rPr>
              <w:t>PENSIONATI</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CROATI</w:t>
            </w:r>
            <w:proofErr w:type="spellEnd"/>
          </w:p>
        </w:tc>
        <w:tc>
          <w:tcPr>
            <w:tcW w:w="1127" w:type="dxa"/>
            <w:tcBorders>
              <w:top w:val="nil"/>
              <w:left w:val="nil"/>
              <w:bottom w:val="nil"/>
              <w:right w:val="nil"/>
            </w:tcBorders>
            <w:shd w:val="clear" w:color="000000" w:fill="F2F2F2"/>
            <w:noWrap/>
            <w:vAlign w:val="bottom"/>
            <w:hideMark/>
          </w:tcPr>
          <w:p w14:paraId="49BB0040" w14:textId="77777777" w:rsidR="00DA05F2" w:rsidRPr="00DD1D6B" w:rsidRDefault="00DA05F2" w:rsidP="002E744A">
            <w:pPr>
              <w:spacing w:after="0" w:line="240" w:lineRule="auto"/>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w:t>
            </w:r>
          </w:p>
        </w:tc>
        <w:tc>
          <w:tcPr>
            <w:tcW w:w="1276" w:type="dxa"/>
            <w:tcBorders>
              <w:top w:val="nil"/>
              <w:left w:val="nil"/>
              <w:bottom w:val="nil"/>
              <w:right w:val="nil"/>
            </w:tcBorders>
            <w:shd w:val="clear" w:color="000000" w:fill="F2F2F2"/>
            <w:noWrap/>
            <w:vAlign w:val="center"/>
            <w:hideMark/>
          </w:tcPr>
          <w:p w14:paraId="260581F3" w14:textId="77777777" w:rsidR="00DA05F2" w:rsidRPr="00DD1D6B" w:rsidRDefault="00DA05F2" w:rsidP="002E744A">
            <w:pPr>
              <w:spacing w:after="0" w:line="240" w:lineRule="auto"/>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992" w:type="dxa"/>
            <w:tcBorders>
              <w:top w:val="nil"/>
              <w:left w:val="nil"/>
              <w:bottom w:val="nil"/>
              <w:right w:val="nil"/>
            </w:tcBorders>
            <w:shd w:val="clear" w:color="000000" w:fill="F2F2F2"/>
            <w:noWrap/>
            <w:vAlign w:val="center"/>
            <w:hideMark/>
          </w:tcPr>
          <w:p w14:paraId="3C5713EE" w14:textId="77777777" w:rsidR="00DA05F2" w:rsidRPr="00DD1D6B" w:rsidRDefault="00DA05F2" w:rsidP="002E744A">
            <w:pPr>
              <w:spacing w:after="0" w:line="240" w:lineRule="auto"/>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1418" w:type="dxa"/>
            <w:tcBorders>
              <w:top w:val="nil"/>
              <w:left w:val="nil"/>
              <w:bottom w:val="nil"/>
              <w:right w:val="nil"/>
            </w:tcBorders>
            <w:shd w:val="clear" w:color="000000" w:fill="F2F2F2"/>
            <w:noWrap/>
            <w:vAlign w:val="center"/>
            <w:hideMark/>
          </w:tcPr>
          <w:p w14:paraId="73A46454" w14:textId="77777777" w:rsidR="00DA05F2" w:rsidRPr="00DD1D6B" w:rsidRDefault="00DA05F2" w:rsidP="002E744A">
            <w:pPr>
              <w:spacing w:after="0" w:line="240" w:lineRule="auto"/>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1559" w:type="dxa"/>
            <w:tcBorders>
              <w:top w:val="nil"/>
              <w:left w:val="nil"/>
              <w:bottom w:val="nil"/>
              <w:right w:val="nil"/>
            </w:tcBorders>
            <w:shd w:val="clear" w:color="000000" w:fill="F2F2F2"/>
            <w:noWrap/>
            <w:vAlign w:val="center"/>
            <w:hideMark/>
          </w:tcPr>
          <w:p w14:paraId="04A9E6AD" w14:textId="77777777" w:rsidR="00DA05F2" w:rsidRPr="00DD1D6B" w:rsidRDefault="00DA05F2" w:rsidP="002E744A">
            <w:pPr>
              <w:spacing w:after="0" w:line="240" w:lineRule="auto"/>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1134" w:type="dxa"/>
            <w:tcBorders>
              <w:top w:val="nil"/>
              <w:left w:val="nil"/>
              <w:bottom w:val="single" w:sz="4" w:space="0" w:color="auto"/>
              <w:right w:val="nil"/>
            </w:tcBorders>
            <w:shd w:val="clear" w:color="000000" w:fill="F2F2F2"/>
            <w:noWrap/>
            <w:vAlign w:val="center"/>
            <w:hideMark/>
          </w:tcPr>
          <w:p w14:paraId="05032D94" w14:textId="77777777" w:rsidR="00DA05F2" w:rsidRPr="00DD1D6B" w:rsidRDefault="00DA05F2" w:rsidP="002E744A">
            <w:pPr>
              <w:spacing w:after="0" w:line="240" w:lineRule="auto"/>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1276" w:type="dxa"/>
            <w:tcBorders>
              <w:top w:val="nil"/>
              <w:left w:val="nil"/>
              <w:bottom w:val="single" w:sz="4" w:space="0" w:color="auto"/>
              <w:right w:val="single" w:sz="4" w:space="0" w:color="auto"/>
            </w:tcBorders>
            <w:shd w:val="clear" w:color="000000" w:fill="F2F2F2"/>
            <w:noWrap/>
            <w:vAlign w:val="center"/>
            <w:hideMark/>
          </w:tcPr>
          <w:p w14:paraId="65F8391E" w14:textId="77777777" w:rsidR="00DA05F2" w:rsidRPr="00DD1D6B" w:rsidRDefault="00DA05F2" w:rsidP="002E744A">
            <w:pPr>
              <w:spacing w:after="0" w:line="240" w:lineRule="auto"/>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r>
      <w:tr w:rsidR="00DA05F2" w:rsidRPr="00DD1D6B" w14:paraId="788AFA1A" w14:textId="77777777" w:rsidTr="002E744A">
        <w:trPr>
          <w:trHeight w:val="555"/>
        </w:trPr>
        <w:tc>
          <w:tcPr>
            <w:tcW w:w="1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DBD931"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IDS-</w:t>
            </w:r>
            <w:proofErr w:type="spellStart"/>
            <w:r w:rsidRPr="00DD1D6B">
              <w:rPr>
                <w:rFonts w:ascii="Arial" w:eastAsia="Times New Roman" w:hAnsi="Arial" w:cs="Arial"/>
                <w:b/>
                <w:bCs/>
                <w:sz w:val="18"/>
                <w:szCs w:val="18"/>
                <w:lang w:eastAsia="en-GB"/>
              </w:rPr>
              <w:t>DDI</w:t>
            </w:r>
            <w:proofErr w:type="spellEnd"/>
          </w:p>
        </w:tc>
        <w:tc>
          <w:tcPr>
            <w:tcW w:w="1127" w:type="dxa"/>
            <w:tcBorders>
              <w:top w:val="single" w:sz="4" w:space="0" w:color="auto"/>
              <w:left w:val="nil"/>
              <w:bottom w:val="single" w:sz="4" w:space="0" w:color="auto"/>
              <w:right w:val="single" w:sz="4" w:space="0" w:color="auto"/>
            </w:tcBorders>
            <w:shd w:val="clear" w:color="000000" w:fill="FFFFFF"/>
            <w:vAlign w:val="bottom"/>
            <w:hideMark/>
          </w:tcPr>
          <w:p w14:paraId="79281BEB"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12C3EE86"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01A250BE"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8</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B003621"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11.000,00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229772A"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7.260,00</w:t>
            </w:r>
          </w:p>
        </w:tc>
        <w:tc>
          <w:tcPr>
            <w:tcW w:w="1134" w:type="dxa"/>
            <w:tcBorders>
              <w:top w:val="nil"/>
              <w:left w:val="nil"/>
              <w:bottom w:val="single" w:sz="4" w:space="0" w:color="auto"/>
              <w:right w:val="single" w:sz="4" w:space="0" w:color="auto"/>
            </w:tcBorders>
            <w:shd w:val="clear" w:color="000000" w:fill="FFFFFF"/>
            <w:noWrap/>
            <w:vAlign w:val="bottom"/>
            <w:hideMark/>
          </w:tcPr>
          <w:p w14:paraId="6BCD7021"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18.260,00</w:t>
            </w:r>
          </w:p>
        </w:tc>
        <w:tc>
          <w:tcPr>
            <w:tcW w:w="1276" w:type="dxa"/>
            <w:tcBorders>
              <w:top w:val="nil"/>
              <w:left w:val="nil"/>
              <w:bottom w:val="single" w:sz="4" w:space="0" w:color="auto"/>
              <w:right w:val="single" w:sz="4" w:space="0" w:color="auto"/>
            </w:tcBorders>
            <w:shd w:val="clear" w:color="000000" w:fill="FFFFFF"/>
            <w:noWrap/>
            <w:vAlign w:val="bottom"/>
            <w:hideMark/>
          </w:tcPr>
          <w:p w14:paraId="43539514"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4.565,00</w:t>
            </w:r>
          </w:p>
        </w:tc>
      </w:tr>
      <w:tr w:rsidR="00DA05F2" w:rsidRPr="00DD1D6B" w14:paraId="7B02D5B4" w14:textId="77777777" w:rsidTr="002E744A">
        <w:trPr>
          <w:trHeight w:val="300"/>
        </w:trPr>
        <w:tc>
          <w:tcPr>
            <w:tcW w:w="1709" w:type="dxa"/>
            <w:tcBorders>
              <w:top w:val="nil"/>
              <w:left w:val="single" w:sz="4" w:space="0" w:color="auto"/>
              <w:bottom w:val="single" w:sz="4" w:space="0" w:color="auto"/>
              <w:right w:val="single" w:sz="4" w:space="0" w:color="auto"/>
            </w:tcBorders>
            <w:shd w:val="clear" w:color="000000" w:fill="F2F2F2"/>
            <w:noWrap/>
            <w:vAlign w:val="bottom"/>
            <w:hideMark/>
          </w:tcPr>
          <w:p w14:paraId="06A9AF7C"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xml:space="preserve">HSU </w:t>
            </w:r>
          </w:p>
        </w:tc>
        <w:tc>
          <w:tcPr>
            <w:tcW w:w="1127" w:type="dxa"/>
            <w:tcBorders>
              <w:top w:val="nil"/>
              <w:left w:val="nil"/>
              <w:bottom w:val="single" w:sz="4" w:space="0" w:color="auto"/>
              <w:right w:val="single" w:sz="4" w:space="0" w:color="auto"/>
            </w:tcBorders>
            <w:shd w:val="clear" w:color="000000" w:fill="FFFFFF"/>
            <w:noWrap/>
            <w:vAlign w:val="bottom"/>
            <w:hideMark/>
          </w:tcPr>
          <w:p w14:paraId="36BDDB39"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C8FF5DF"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1</w:t>
            </w:r>
          </w:p>
        </w:tc>
        <w:tc>
          <w:tcPr>
            <w:tcW w:w="992" w:type="dxa"/>
            <w:tcBorders>
              <w:top w:val="nil"/>
              <w:left w:val="nil"/>
              <w:bottom w:val="single" w:sz="4" w:space="0" w:color="auto"/>
              <w:right w:val="single" w:sz="4" w:space="0" w:color="auto"/>
            </w:tcBorders>
            <w:shd w:val="clear" w:color="000000" w:fill="FFFFFF"/>
            <w:noWrap/>
            <w:vAlign w:val="bottom"/>
            <w:hideMark/>
          </w:tcPr>
          <w:p w14:paraId="29D82F86"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1</w:t>
            </w:r>
          </w:p>
        </w:tc>
        <w:tc>
          <w:tcPr>
            <w:tcW w:w="1418" w:type="dxa"/>
            <w:tcBorders>
              <w:top w:val="nil"/>
              <w:left w:val="nil"/>
              <w:bottom w:val="single" w:sz="4" w:space="0" w:color="auto"/>
              <w:right w:val="single" w:sz="4" w:space="0" w:color="auto"/>
            </w:tcBorders>
            <w:shd w:val="clear" w:color="000000" w:fill="FFFFFF"/>
            <w:noWrap/>
            <w:vAlign w:val="bottom"/>
            <w:hideMark/>
          </w:tcPr>
          <w:p w14:paraId="65A3F467" w14:textId="77777777" w:rsidR="00DA05F2" w:rsidRPr="00DD1D6B" w:rsidRDefault="00DA05F2" w:rsidP="002E744A">
            <w:pPr>
              <w:spacing w:after="0" w:line="240" w:lineRule="auto"/>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1559" w:type="dxa"/>
            <w:tcBorders>
              <w:top w:val="nil"/>
              <w:left w:val="nil"/>
              <w:bottom w:val="single" w:sz="4" w:space="0" w:color="auto"/>
              <w:right w:val="single" w:sz="4" w:space="0" w:color="auto"/>
            </w:tcBorders>
            <w:shd w:val="clear" w:color="000000" w:fill="FFFFFF"/>
            <w:noWrap/>
            <w:vAlign w:val="bottom"/>
            <w:hideMark/>
          </w:tcPr>
          <w:p w14:paraId="5DE4139E"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2.420,00</w:t>
            </w:r>
          </w:p>
        </w:tc>
        <w:tc>
          <w:tcPr>
            <w:tcW w:w="1134" w:type="dxa"/>
            <w:tcBorders>
              <w:top w:val="nil"/>
              <w:left w:val="nil"/>
              <w:bottom w:val="single" w:sz="4" w:space="0" w:color="auto"/>
              <w:right w:val="single" w:sz="4" w:space="0" w:color="auto"/>
            </w:tcBorders>
            <w:shd w:val="clear" w:color="000000" w:fill="FFFFFF"/>
            <w:noWrap/>
            <w:vAlign w:val="bottom"/>
            <w:hideMark/>
          </w:tcPr>
          <w:p w14:paraId="11D18C70"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2.420,00</w:t>
            </w:r>
          </w:p>
        </w:tc>
        <w:tc>
          <w:tcPr>
            <w:tcW w:w="1276" w:type="dxa"/>
            <w:tcBorders>
              <w:top w:val="nil"/>
              <w:left w:val="nil"/>
              <w:bottom w:val="single" w:sz="4" w:space="0" w:color="auto"/>
              <w:right w:val="single" w:sz="4" w:space="0" w:color="auto"/>
            </w:tcBorders>
            <w:shd w:val="clear" w:color="000000" w:fill="FFFFFF"/>
            <w:noWrap/>
            <w:vAlign w:val="bottom"/>
            <w:hideMark/>
          </w:tcPr>
          <w:p w14:paraId="2F0557B7"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605,00</w:t>
            </w:r>
          </w:p>
        </w:tc>
      </w:tr>
      <w:tr w:rsidR="00DA05F2" w:rsidRPr="00DD1D6B" w14:paraId="7CFCE346" w14:textId="77777777" w:rsidTr="002E744A">
        <w:trPr>
          <w:trHeight w:val="300"/>
        </w:trPr>
        <w:tc>
          <w:tcPr>
            <w:tcW w:w="10491" w:type="dxa"/>
            <w:gridSpan w:val="8"/>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36CD4C82" w14:textId="77777777" w:rsidR="00DA05F2" w:rsidRPr="00DD1D6B" w:rsidRDefault="00DA05F2" w:rsidP="002E744A">
            <w:pPr>
              <w:spacing w:after="0" w:line="240" w:lineRule="auto"/>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xml:space="preserve">COMUNITÀ </w:t>
            </w:r>
            <w:proofErr w:type="spellStart"/>
            <w:r w:rsidRPr="00DD1D6B">
              <w:rPr>
                <w:rFonts w:ascii="Arial" w:eastAsia="Times New Roman" w:hAnsi="Arial" w:cs="Arial"/>
                <w:b/>
                <w:bCs/>
                <w:sz w:val="18"/>
                <w:szCs w:val="18"/>
                <w:lang w:eastAsia="en-GB"/>
              </w:rPr>
              <w:t>DEMOCRATICA</w:t>
            </w:r>
            <w:proofErr w:type="spellEnd"/>
            <w:r w:rsidRPr="00DD1D6B">
              <w:rPr>
                <w:rFonts w:ascii="Arial" w:eastAsia="Times New Roman" w:hAnsi="Arial" w:cs="Arial"/>
                <w:b/>
                <w:bCs/>
                <w:sz w:val="18"/>
                <w:szCs w:val="18"/>
                <w:lang w:eastAsia="en-GB"/>
              </w:rPr>
              <w:t xml:space="preserve"> </w:t>
            </w:r>
            <w:proofErr w:type="spellStart"/>
            <w:r w:rsidRPr="00DD1D6B">
              <w:rPr>
                <w:rFonts w:ascii="Arial" w:eastAsia="Times New Roman" w:hAnsi="Arial" w:cs="Arial"/>
                <w:b/>
                <w:bCs/>
                <w:sz w:val="18"/>
                <w:szCs w:val="18"/>
                <w:lang w:eastAsia="en-GB"/>
              </w:rPr>
              <w:t>CROATA</w:t>
            </w:r>
            <w:proofErr w:type="spellEnd"/>
            <w:r w:rsidRPr="00DD1D6B">
              <w:rPr>
                <w:rFonts w:ascii="Arial" w:eastAsia="Times New Roman" w:hAnsi="Arial" w:cs="Arial"/>
                <w:b/>
                <w:bCs/>
                <w:sz w:val="18"/>
                <w:szCs w:val="18"/>
                <w:lang w:eastAsia="en-GB"/>
              </w:rPr>
              <w:t xml:space="preserve"> </w:t>
            </w:r>
          </w:p>
        </w:tc>
      </w:tr>
      <w:tr w:rsidR="00DA05F2" w:rsidRPr="00DD1D6B" w14:paraId="1EFD735F" w14:textId="77777777" w:rsidTr="002E744A">
        <w:trPr>
          <w:trHeight w:val="300"/>
        </w:trPr>
        <w:tc>
          <w:tcPr>
            <w:tcW w:w="1709" w:type="dxa"/>
            <w:tcBorders>
              <w:top w:val="nil"/>
              <w:left w:val="single" w:sz="4" w:space="0" w:color="auto"/>
              <w:bottom w:val="nil"/>
              <w:right w:val="single" w:sz="4" w:space="0" w:color="auto"/>
            </w:tcBorders>
            <w:shd w:val="clear" w:color="000000" w:fill="F2F2F2"/>
            <w:noWrap/>
            <w:vAlign w:val="bottom"/>
            <w:hideMark/>
          </w:tcPr>
          <w:p w14:paraId="0CA802A6"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HDZ</w:t>
            </w:r>
          </w:p>
        </w:tc>
        <w:tc>
          <w:tcPr>
            <w:tcW w:w="1127" w:type="dxa"/>
            <w:tcBorders>
              <w:top w:val="nil"/>
              <w:left w:val="nil"/>
              <w:bottom w:val="nil"/>
              <w:right w:val="single" w:sz="4" w:space="0" w:color="auto"/>
            </w:tcBorders>
            <w:shd w:val="clear" w:color="000000" w:fill="FFFFFF"/>
            <w:noWrap/>
            <w:vAlign w:val="bottom"/>
            <w:hideMark/>
          </w:tcPr>
          <w:p w14:paraId="247A447E"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2</w:t>
            </w:r>
          </w:p>
        </w:tc>
        <w:tc>
          <w:tcPr>
            <w:tcW w:w="1276" w:type="dxa"/>
            <w:tcBorders>
              <w:top w:val="nil"/>
              <w:left w:val="nil"/>
              <w:bottom w:val="nil"/>
              <w:right w:val="single" w:sz="4" w:space="0" w:color="auto"/>
            </w:tcBorders>
            <w:shd w:val="clear" w:color="000000" w:fill="FFFFFF"/>
            <w:noWrap/>
            <w:vAlign w:val="bottom"/>
            <w:hideMark/>
          </w:tcPr>
          <w:p w14:paraId="01A2535E"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992" w:type="dxa"/>
            <w:tcBorders>
              <w:top w:val="nil"/>
              <w:left w:val="nil"/>
              <w:bottom w:val="nil"/>
              <w:right w:val="single" w:sz="4" w:space="0" w:color="auto"/>
            </w:tcBorders>
            <w:shd w:val="clear" w:color="000000" w:fill="FFFFFF"/>
            <w:noWrap/>
            <w:vAlign w:val="bottom"/>
            <w:hideMark/>
          </w:tcPr>
          <w:p w14:paraId="4B64FC76"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2</w:t>
            </w:r>
          </w:p>
        </w:tc>
        <w:tc>
          <w:tcPr>
            <w:tcW w:w="1418" w:type="dxa"/>
            <w:tcBorders>
              <w:top w:val="nil"/>
              <w:left w:val="nil"/>
              <w:bottom w:val="nil"/>
              <w:right w:val="single" w:sz="4" w:space="0" w:color="auto"/>
            </w:tcBorders>
            <w:shd w:val="clear" w:color="000000" w:fill="FFFFFF"/>
            <w:noWrap/>
            <w:vAlign w:val="bottom"/>
            <w:hideMark/>
          </w:tcPr>
          <w:p w14:paraId="7C36275C"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4.400,00</w:t>
            </w:r>
          </w:p>
        </w:tc>
        <w:tc>
          <w:tcPr>
            <w:tcW w:w="1559" w:type="dxa"/>
            <w:tcBorders>
              <w:top w:val="nil"/>
              <w:left w:val="nil"/>
              <w:bottom w:val="nil"/>
              <w:right w:val="single" w:sz="4" w:space="0" w:color="auto"/>
            </w:tcBorders>
            <w:shd w:val="clear" w:color="000000" w:fill="FFFFFF"/>
            <w:noWrap/>
            <w:vAlign w:val="bottom"/>
            <w:hideMark/>
          </w:tcPr>
          <w:p w14:paraId="449100B0" w14:textId="77777777" w:rsidR="00DA05F2" w:rsidRPr="00DD1D6B" w:rsidRDefault="00DA05F2" w:rsidP="002E744A">
            <w:pPr>
              <w:spacing w:after="0" w:line="240" w:lineRule="auto"/>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1134" w:type="dxa"/>
            <w:tcBorders>
              <w:top w:val="nil"/>
              <w:left w:val="nil"/>
              <w:bottom w:val="nil"/>
              <w:right w:val="single" w:sz="4" w:space="0" w:color="auto"/>
            </w:tcBorders>
            <w:shd w:val="clear" w:color="000000" w:fill="FFFFFF"/>
            <w:noWrap/>
            <w:vAlign w:val="bottom"/>
            <w:hideMark/>
          </w:tcPr>
          <w:p w14:paraId="09D43AFB"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4.400,00</w:t>
            </w:r>
          </w:p>
        </w:tc>
        <w:tc>
          <w:tcPr>
            <w:tcW w:w="1276" w:type="dxa"/>
            <w:tcBorders>
              <w:top w:val="nil"/>
              <w:left w:val="nil"/>
              <w:bottom w:val="nil"/>
              <w:right w:val="single" w:sz="4" w:space="0" w:color="auto"/>
            </w:tcBorders>
            <w:shd w:val="clear" w:color="000000" w:fill="FFFFFF"/>
            <w:noWrap/>
            <w:vAlign w:val="bottom"/>
            <w:hideMark/>
          </w:tcPr>
          <w:p w14:paraId="2DE756E6"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1.100,00</w:t>
            </w:r>
          </w:p>
        </w:tc>
      </w:tr>
      <w:tr w:rsidR="00DA05F2" w:rsidRPr="00DD1D6B" w14:paraId="38440111" w14:textId="77777777" w:rsidTr="002E744A">
        <w:trPr>
          <w:trHeight w:val="300"/>
        </w:trPr>
        <w:tc>
          <w:tcPr>
            <w:tcW w:w="10491" w:type="dxa"/>
            <w:gridSpan w:val="8"/>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FD7BA" w14:textId="77777777" w:rsidR="00DA05F2" w:rsidRPr="00DD1D6B" w:rsidRDefault="00DA05F2" w:rsidP="002E744A">
            <w:pPr>
              <w:spacing w:after="0" w:line="240" w:lineRule="auto"/>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xml:space="preserve">LISTA CIVICA  </w:t>
            </w:r>
          </w:p>
        </w:tc>
      </w:tr>
      <w:tr w:rsidR="00DA05F2" w:rsidRPr="00DD1D6B" w14:paraId="51B35516" w14:textId="77777777" w:rsidTr="002E744A">
        <w:trPr>
          <w:trHeight w:val="320"/>
        </w:trPr>
        <w:tc>
          <w:tcPr>
            <w:tcW w:w="1709" w:type="dxa"/>
            <w:tcBorders>
              <w:top w:val="nil"/>
              <w:left w:val="single" w:sz="4" w:space="0" w:color="auto"/>
              <w:bottom w:val="nil"/>
              <w:right w:val="single" w:sz="4" w:space="0" w:color="auto"/>
            </w:tcBorders>
            <w:shd w:val="clear" w:color="000000" w:fill="F2F2F2"/>
            <w:noWrap/>
            <w:vAlign w:val="bottom"/>
            <w:hideMark/>
          </w:tcPr>
          <w:p w14:paraId="23E9C4D1" w14:textId="77777777" w:rsidR="00DA05F2" w:rsidRPr="00DD1D6B" w:rsidRDefault="00DA05F2" w:rsidP="002E744A">
            <w:pPr>
              <w:spacing w:after="0" w:line="240" w:lineRule="auto"/>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xml:space="preserve">Lista </w:t>
            </w:r>
            <w:proofErr w:type="spellStart"/>
            <w:r w:rsidRPr="00DD1D6B">
              <w:rPr>
                <w:rFonts w:ascii="Arial" w:eastAsia="Times New Roman" w:hAnsi="Arial" w:cs="Arial"/>
                <w:b/>
                <w:bCs/>
                <w:sz w:val="18"/>
                <w:szCs w:val="18"/>
                <w:lang w:eastAsia="en-GB"/>
              </w:rPr>
              <w:t>civica</w:t>
            </w:r>
            <w:proofErr w:type="spellEnd"/>
          </w:p>
        </w:tc>
        <w:tc>
          <w:tcPr>
            <w:tcW w:w="1127" w:type="dxa"/>
            <w:tcBorders>
              <w:top w:val="nil"/>
              <w:left w:val="nil"/>
              <w:bottom w:val="nil"/>
              <w:right w:val="single" w:sz="4" w:space="0" w:color="auto"/>
            </w:tcBorders>
            <w:shd w:val="clear" w:color="000000" w:fill="FFFFFF"/>
            <w:noWrap/>
            <w:vAlign w:val="bottom"/>
            <w:hideMark/>
          </w:tcPr>
          <w:p w14:paraId="5A303F05"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2</w:t>
            </w:r>
          </w:p>
        </w:tc>
        <w:tc>
          <w:tcPr>
            <w:tcW w:w="1276" w:type="dxa"/>
            <w:tcBorders>
              <w:top w:val="nil"/>
              <w:left w:val="nil"/>
              <w:bottom w:val="nil"/>
              <w:right w:val="single" w:sz="4" w:space="0" w:color="auto"/>
            </w:tcBorders>
            <w:shd w:val="clear" w:color="000000" w:fill="FFFFFF"/>
            <w:noWrap/>
            <w:vAlign w:val="bottom"/>
            <w:hideMark/>
          </w:tcPr>
          <w:p w14:paraId="07EE8C65" w14:textId="77777777" w:rsidR="00DA05F2" w:rsidRPr="00DD1D6B" w:rsidRDefault="00DA05F2" w:rsidP="002E744A">
            <w:pPr>
              <w:spacing w:after="0" w:line="240" w:lineRule="auto"/>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992" w:type="dxa"/>
            <w:tcBorders>
              <w:top w:val="nil"/>
              <w:left w:val="nil"/>
              <w:bottom w:val="nil"/>
              <w:right w:val="single" w:sz="4" w:space="0" w:color="auto"/>
            </w:tcBorders>
            <w:shd w:val="clear" w:color="000000" w:fill="FFFFFF"/>
            <w:noWrap/>
            <w:vAlign w:val="bottom"/>
            <w:hideMark/>
          </w:tcPr>
          <w:p w14:paraId="658CAF8B" w14:textId="77777777" w:rsidR="00DA05F2" w:rsidRPr="00DD1D6B" w:rsidRDefault="00DA05F2" w:rsidP="002E744A">
            <w:pPr>
              <w:spacing w:after="0" w:line="240" w:lineRule="auto"/>
              <w:jc w:val="center"/>
              <w:rPr>
                <w:rFonts w:ascii="Arial" w:eastAsia="Times New Roman" w:hAnsi="Arial" w:cs="Arial"/>
                <w:sz w:val="18"/>
                <w:szCs w:val="18"/>
                <w:lang w:eastAsia="en-GB"/>
              </w:rPr>
            </w:pPr>
            <w:r w:rsidRPr="00DD1D6B">
              <w:rPr>
                <w:rFonts w:ascii="Arial" w:eastAsia="Times New Roman" w:hAnsi="Arial" w:cs="Arial"/>
                <w:sz w:val="18"/>
                <w:szCs w:val="18"/>
                <w:lang w:eastAsia="en-GB"/>
              </w:rPr>
              <w:t>2</w:t>
            </w:r>
          </w:p>
        </w:tc>
        <w:tc>
          <w:tcPr>
            <w:tcW w:w="1418" w:type="dxa"/>
            <w:tcBorders>
              <w:top w:val="nil"/>
              <w:left w:val="nil"/>
              <w:bottom w:val="nil"/>
              <w:right w:val="single" w:sz="4" w:space="0" w:color="auto"/>
            </w:tcBorders>
            <w:shd w:val="clear" w:color="000000" w:fill="FFFFFF"/>
            <w:noWrap/>
            <w:vAlign w:val="bottom"/>
            <w:hideMark/>
          </w:tcPr>
          <w:p w14:paraId="613751D1"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4.400,00</w:t>
            </w:r>
          </w:p>
        </w:tc>
        <w:tc>
          <w:tcPr>
            <w:tcW w:w="1559" w:type="dxa"/>
            <w:tcBorders>
              <w:top w:val="nil"/>
              <w:left w:val="nil"/>
              <w:bottom w:val="nil"/>
              <w:right w:val="single" w:sz="4" w:space="0" w:color="auto"/>
            </w:tcBorders>
            <w:shd w:val="clear" w:color="000000" w:fill="FFFFFF"/>
            <w:noWrap/>
            <w:vAlign w:val="bottom"/>
            <w:hideMark/>
          </w:tcPr>
          <w:p w14:paraId="224AB577" w14:textId="77777777" w:rsidR="00DA05F2" w:rsidRPr="00DD1D6B" w:rsidRDefault="00DA05F2" w:rsidP="002E744A">
            <w:pPr>
              <w:spacing w:after="0" w:line="240" w:lineRule="auto"/>
              <w:rPr>
                <w:rFonts w:ascii="Arial" w:eastAsia="Times New Roman" w:hAnsi="Arial" w:cs="Arial"/>
                <w:sz w:val="18"/>
                <w:szCs w:val="18"/>
                <w:lang w:eastAsia="en-GB"/>
              </w:rPr>
            </w:pPr>
            <w:r w:rsidRPr="00DD1D6B">
              <w:rPr>
                <w:rFonts w:ascii="Arial" w:eastAsia="Times New Roman" w:hAnsi="Arial" w:cs="Arial"/>
                <w:sz w:val="18"/>
                <w:szCs w:val="18"/>
                <w:lang w:eastAsia="en-GB"/>
              </w:rPr>
              <w:t> </w:t>
            </w:r>
          </w:p>
        </w:tc>
        <w:tc>
          <w:tcPr>
            <w:tcW w:w="1134" w:type="dxa"/>
            <w:tcBorders>
              <w:top w:val="nil"/>
              <w:left w:val="nil"/>
              <w:bottom w:val="nil"/>
              <w:right w:val="single" w:sz="4" w:space="0" w:color="auto"/>
            </w:tcBorders>
            <w:shd w:val="clear" w:color="000000" w:fill="FFFFFF"/>
            <w:noWrap/>
            <w:vAlign w:val="bottom"/>
            <w:hideMark/>
          </w:tcPr>
          <w:p w14:paraId="27205758"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4.400,00</w:t>
            </w:r>
          </w:p>
        </w:tc>
        <w:tc>
          <w:tcPr>
            <w:tcW w:w="1276" w:type="dxa"/>
            <w:tcBorders>
              <w:top w:val="nil"/>
              <w:left w:val="nil"/>
              <w:bottom w:val="nil"/>
              <w:right w:val="single" w:sz="4" w:space="0" w:color="auto"/>
            </w:tcBorders>
            <w:shd w:val="clear" w:color="000000" w:fill="FFFFFF"/>
            <w:noWrap/>
            <w:vAlign w:val="bottom"/>
            <w:hideMark/>
          </w:tcPr>
          <w:p w14:paraId="1EC39EE4" w14:textId="77777777" w:rsidR="00DA05F2" w:rsidRPr="00DD1D6B" w:rsidRDefault="00DA05F2" w:rsidP="002E744A">
            <w:pPr>
              <w:spacing w:after="0" w:line="240" w:lineRule="auto"/>
              <w:jc w:val="right"/>
              <w:rPr>
                <w:rFonts w:ascii="Arial" w:eastAsia="Times New Roman" w:hAnsi="Arial" w:cs="Arial"/>
                <w:sz w:val="18"/>
                <w:szCs w:val="18"/>
                <w:lang w:eastAsia="en-GB"/>
              </w:rPr>
            </w:pPr>
            <w:r w:rsidRPr="00DD1D6B">
              <w:rPr>
                <w:rFonts w:ascii="Arial" w:eastAsia="Times New Roman" w:hAnsi="Arial" w:cs="Arial"/>
                <w:sz w:val="18"/>
                <w:szCs w:val="18"/>
                <w:lang w:eastAsia="en-GB"/>
              </w:rPr>
              <w:t>1.100,00</w:t>
            </w:r>
          </w:p>
        </w:tc>
      </w:tr>
      <w:tr w:rsidR="00DA05F2" w:rsidRPr="00DD1D6B" w14:paraId="32702895" w14:textId="77777777" w:rsidTr="002E744A">
        <w:trPr>
          <w:trHeight w:val="320"/>
        </w:trPr>
        <w:tc>
          <w:tcPr>
            <w:tcW w:w="1709"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67D41909" w14:textId="77777777" w:rsidR="00DA05F2" w:rsidRPr="00DD1D6B" w:rsidRDefault="00DA05F2" w:rsidP="002E744A">
            <w:pPr>
              <w:spacing w:after="0" w:line="240" w:lineRule="auto"/>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TOTALE:</w:t>
            </w:r>
          </w:p>
        </w:tc>
        <w:tc>
          <w:tcPr>
            <w:tcW w:w="2403" w:type="dxa"/>
            <w:gridSpan w:val="2"/>
            <w:tcBorders>
              <w:top w:val="single" w:sz="8" w:space="0" w:color="auto"/>
              <w:left w:val="nil"/>
              <w:bottom w:val="single" w:sz="8" w:space="0" w:color="auto"/>
              <w:right w:val="nil"/>
            </w:tcBorders>
            <w:shd w:val="clear" w:color="000000" w:fill="F2F2F2"/>
            <w:noWrap/>
            <w:vAlign w:val="bottom"/>
            <w:hideMark/>
          </w:tcPr>
          <w:p w14:paraId="4ED16BA0"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w:t>
            </w:r>
          </w:p>
        </w:tc>
        <w:tc>
          <w:tcPr>
            <w:tcW w:w="992" w:type="dxa"/>
            <w:tcBorders>
              <w:top w:val="single" w:sz="8" w:space="0" w:color="auto"/>
              <w:left w:val="single" w:sz="4" w:space="0" w:color="auto"/>
              <w:bottom w:val="single" w:sz="8" w:space="0" w:color="auto"/>
              <w:right w:val="single" w:sz="4" w:space="0" w:color="auto"/>
            </w:tcBorders>
            <w:shd w:val="clear" w:color="000000" w:fill="F2F2F2"/>
            <w:noWrap/>
            <w:vAlign w:val="bottom"/>
            <w:hideMark/>
          </w:tcPr>
          <w:p w14:paraId="531AAE8B"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13</w:t>
            </w:r>
          </w:p>
        </w:tc>
        <w:tc>
          <w:tcPr>
            <w:tcW w:w="2977" w:type="dxa"/>
            <w:gridSpan w:val="2"/>
            <w:tcBorders>
              <w:top w:val="single" w:sz="8" w:space="0" w:color="auto"/>
              <w:left w:val="nil"/>
              <w:bottom w:val="single" w:sz="8" w:space="0" w:color="auto"/>
              <w:right w:val="nil"/>
            </w:tcBorders>
            <w:shd w:val="clear" w:color="000000" w:fill="F2F2F2"/>
            <w:noWrap/>
            <w:vAlign w:val="bottom"/>
            <w:hideMark/>
          </w:tcPr>
          <w:p w14:paraId="41A6E708" w14:textId="77777777" w:rsidR="00DA05F2" w:rsidRPr="00DD1D6B" w:rsidRDefault="00DA05F2" w:rsidP="002E744A">
            <w:pPr>
              <w:spacing w:after="0" w:line="240" w:lineRule="auto"/>
              <w:jc w:val="center"/>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 </w:t>
            </w:r>
          </w:p>
        </w:tc>
        <w:tc>
          <w:tcPr>
            <w:tcW w:w="1134" w:type="dxa"/>
            <w:tcBorders>
              <w:top w:val="single" w:sz="8" w:space="0" w:color="auto"/>
              <w:left w:val="single" w:sz="4" w:space="0" w:color="auto"/>
              <w:bottom w:val="single" w:sz="8" w:space="0" w:color="auto"/>
              <w:right w:val="single" w:sz="4" w:space="0" w:color="auto"/>
            </w:tcBorders>
            <w:shd w:val="clear" w:color="000000" w:fill="F2F2F2"/>
            <w:noWrap/>
            <w:vAlign w:val="bottom"/>
            <w:hideMark/>
          </w:tcPr>
          <w:p w14:paraId="3AFA0442" w14:textId="77777777" w:rsidR="00DA05F2" w:rsidRPr="00DD1D6B" w:rsidRDefault="00DA05F2" w:rsidP="002E744A">
            <w:pPr>
              <w:spacing w:after="0" w:line="240" w:lineRule="auto"/>
              <w:jc w:val="right"/>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29.480,00</w:t>
            </w:r>
          </w:p>
        </w:tc>
        <w:tc>
          <w:tcPr>
            <w:tcW w:w="1276" w:type="dxa"/>
            <w:tcBorders>
              <w:top w:val="single" w:sz="8" w:space="0" w:color="auto"/>
              <w:left w:val="nil"/>
              <w:bottom w:val="single" w:sz="8" w:space="0" w:color="auto"/>
              <w:right w:val="single" w:sz="8" w:space="0" w:color="auto"/>
            </w:tcBorders>
            <w:shd w:val="clear" w:color="000000" w:fill="F2F2F2"/>
            <w:noWrap/>
            <w:vAlign w:val="bottom"/>
            <w:hideMark/>
          </w:tcPr>
          <w:p w14:paraId="24823677" w14:textId="77777777" w:rsidR="00DA05F2" w:rsidRPr="00DD1D6B" w:rsidRDefault="00DA05F2" w:rsidP="002E744A">
            <w:pPr>
              <w:spacing w:after="0" w:line="240" w:lineRule="auto"/>
              <w:jc w:val="right"/>
              <w:rPr>
                <w:rFonts w:ascii="Arial" w:eastAsia="Times New Roman" w:hAnsi="Arial" w:cs="Arial"/>
                <w:b/>
                <w:bCs/>
                <w:sz w:val="18"/>
                <w:szCs w:val="18"/>
                <w:lang w:eastAsia="en-GB"/>
              </w:rPr>
            </w:pPr>
            <w:r w:rsidRPr="00DD1D6B">
              <w:rPr>
                <w:rFonts w:ascii="Arial" w:eastAsia="Times New Roman" w:hAnsi="Arial" w:cs="Arial"/>
                <w:b/>
                <w:bCs/>
                <w:sz w:val="18"/>
                <w:szCs w:val="18"/>
                <w:lang w:eastAsia="en-GB"/>
              </w:rPr>
              <w:t>7.370,00</w:t>
            </w:r>
          </w:p>
        </w:tc>
      </w:tr>
    </w:tbl>
    <w:p w14:paraId="13D19C32" w14:textId="77777777" w:rsidR="00DA05F2" w:rsidRDefault="00DA05F2" w:rsidP="00DA05F2">
      <w:pPr>
        <w:spacing w:after="0" w:line="240" w:lineRule="auto"/>
        <w:jc w:val="both"/>
        <w:outlineLvl w:val="2"/>
        <w:rPr>
          <w:rFonts w:ascii="Arial" w:eastAsia="Times New Roman" w:hAnsi="Arial" w:cs="Arial"/>
          <w:sz w:val="20"/>
          <w:szCs w:val="20"/>
          <w:lang w:val="it-IT"/>
        </w:rPr>
      </w:pPr>
    </w:p>
    <w:p w14:paraId="0F4B5256" w14:textId="77777777" w:rsidR="00DA05F2" w:rsidRPr="00DD1D6B" w:rsidRDefault="00DA05F2" w:rsidP="00DA05F2">
      <w:pPr>
        <w:spacing w:after="0" w:line="240" w:lineRule="auto"/>
        <w:jc w:val="both"/>
        <w:outlineLvl w:val="2"/>
        <w:rPr>
          <w:rFonts w:ascii="Arial" w:eastAsia="Times New Roman" w:hAnsi="Arial" w:cs="Arial"/>
          <w:sz w:val="20"/>
          <w:szCs w:val="20"/>
          <w:lang w:val="it-IT"/>
        </w:rPr>
      </w:pPr>
    </w:p>
    <w:p w14:paraId="6B61E940" w14:textId="77777777" w:rsidR="00DA05F2" w:rsidRDefault="00DA05F2" w:rsidP="00DA05F2">
      <w:pPr>
        <w:spacing w:after="0" w:line="240" w:lineRule="auto"/>
        <w:jc w:val="both"/>
        <w:outlineLvl w:val="2"/>
        <w:rPr>
          <w:rFonts w:ascii="Arial" w:eastAsia="Times New Roman" w:hAnsi="Arial" w:cs="Arial"/>
          <w:sz w:val="20"/>
          <w:szCs w:val="20"/>
          <w:lang w:val="it-IT"/>
        </w:rPr>
      </w:pPr>
      <w:r w:rsidRPr="00DD1D6B">
        <w:rPr>
          <w:rFonts w:ascii="Arial" w:eastAsia="Times New Roman" w:hAnsi="Arial" w:cs="Arial"/>
          <w:sz w:val="20"/>
          <w:szCs w:val="20"/>
          <w:lang w:val="it-IT"/>
        </w:rPr>
        <w:t xml:space="preserve">Ai sensi della Delibera sulla ripartizione dei fondi per il finanziamento dei partiti politici e delle liste civiche indipendenti per l’anno 2025, CLASSE: 402-03/01-01/51, </w:t>
      </w:r>
      <w:proofErr w:type="spellStart"/>
      <w:r w:rsidRPr="00DD1D6B">
        <w:rPr>
          <w:rFonts w:ascii="Arial" w:eastAsia="Times New Roman" w:hAnsi="Arial" w:cs="Arial"/>
          <w:sz w:val="20"/>
          <w:szCs w:val="20"/>
          <w:lang w:val="it-IT"/>
        </w:rPr>
        <w:t>N.PROT</w:t>
      </w:r>
      <w:proofErr w:type="spellEnd"/>
      <w:r w:rsidRPr="00DD1D6B">
        <w:rPr>
          <w:rFonts w:ascii="Arial" w:eastAsia="Times New Roman" w:hAnsi="Arial" w:cs="Arial"/>
          <w:sz w:val="20"/>
          <w:szCs w:val="20"/>
          <w:lang w:val="it-IT"/>
        </w:rPr>
        <w:t>: 2163-5-02/01-25-340 del 25 febbraio 2025, sono stati erogati fondi per il periodo da gennaio ad aprile 2025, ovvero fino allo scioglimento del Consiglio cittadino della Città di Novigrad-Cittanova, per un importo complessivo di 9.533,33 €.</w:t>
      </w:r>
    </w:p>
    <w:p w14:paraId="0C457A6F" w14:textId="77777777" w:rsidR="00DA05F2" w:rsidRDefault="00DA05F2" w:rsidP="00DA05F2">
      <w:pPr>
        <w:spacing w:after="0" w:line="240" w:lineRule="auto"/>
        <w:jc w:val="both"/>
        <w:outlineLvl w:val="2"/>
        <w:rPr>
          <w:rFonts w:ascii="Arial" w:eastAsia="Times New Roman" w:hAnsi="Arial" w:cs="Arial"/>
          <w:sz w:val="20"/>
          <w:szCs w:val="20"/>
          <w:lang w:val="it-IT"/>
        </w:rPr>
      </w:pPr>
    </w:p>
    <w:p w14:paraId="263E3A35" w14:textId="77777777" w:rsidR="00DA05F2" w:rsidRDefault="00DA05F2" w:rsidP="00DA05F2">
      <w:pPr>
        <w:spacing w:after="0" w:line="240" w:lineRule="auto"/>
        <w:jc w:val="both"/>
        <w:outlineLvl w:val="2"/>
        <w:rPr>
          <w:rFonts w:ascii="Arial" w:eastAsia="Times New Roman" w:hAnsi="Arial" w:cs="Arial"/>
          <w:sz w:val="20"/>
          <w:szCs w:val="20"/>
          <w:lang w:val="it-IT"/>
        </w:rPr>
      </w:pPr>
      <w:r w:rsidRPr="00DD1D6B">
        <w:rPr>
          <w:rFonts w:ascii="Arial" w:eastAsia="Times New Roman" w:hAnsi="Arial" w:cs="Arial"/>
          <w:sz w:val="20"/>
          <w:szCs w:val="20"/>
          <w:lang w:val="it-IT"/>
        </w:rPr>
        <w:t>In conformità con le elezioni locali svoltesi il 18 maggio 2025 e con la prima seduta costitutiva del nuovo Consiglio cittadino della Città di Novigrad – Cittanova tenutasi il 18 giugno 2025, i fondi saranno ripartiti per il periodo da giugno a dicembre 2025.</w:t>
      </w:r>
    </w:p>
    <w:p w14:paraId="40D14F03" w14:textId="77777777" w:rsidR="00DA05F2" w:rsidRPr="00DD1D6B" w:rsidRDefault="00DA05F2" w:rsidP="00DA05F2">
      <w:pPr>
        <w:spacing w:after="0" w:line="240" w:lineRule="auto"/>
        <w:jc w:val="both"/>
        <w:outlineLvl w:val="2"/>
        <w:rPr>
          <w:rFonts w:ascii="Arial" w:eastAsia="Times New Roman" w:hAnsi="Arial" w:cs="Arial"/>
          <w:sz w:val="20"/>
          <w:szCs w:val="20"/>
          <w:lang w:val="it-IT"/>
        </w:rPr>
      </w:pPr>
    </w:p>
    <w:p w14:paraId="3C4BC3C5" w14:textId="77777777" w:rsidR="00DA05F2" w:rsidRDefault="00DA05F2" w:rsidP="00DA05F2">
      <w:pPr>
        <w:spacing w:after="0" w:line="240" w:lineRule="auto"/>
        <w:jc w:val="both"/>
        <w:outlineLvl w:val="2"/>
        <w:rPr>
          <w:rFonts w:ascii="Arial" w:eastAsia="Times New Roman" w:hAnsi="Arial" w:cs="Arial"/>
          <w:sz w:val="20"/>
          <w:szCs w:val="20"/>
          <w:lang w:val="it-IT"/>
        </w:rPr>
      </w:pPr>
      <w:r w:rsidRPr="00DD1D6B">
        <w:rPr>
          <w:rFonts w:ascii="Arial" w:eastAsia="Times New Roman" w:hAnsi="Arial" w:cs="Arial"/>
          <w:sz w:val="20"/>
          <w:szCs w:val="20"/>
          <w:lang w:val="it-IT"/>
        </w:rPr>
        <w:t>Nel caso in cui l'inizio o la fine del mandato non coincidano con l’inizio o la fine del trimestre, per quel trimestre viene corrisposto un importo proporzionale al numero di giorni di durata del mandato.</w:t>
      </w:r>
    </w:p>
    <w:p w14:paraId="41A21F1A" w14:textId="77777777" w:rsidR="00DA05F2" w:rsidRDefault="00DA05F2" w:rsidP="00DA05F2">
      <w:pPr>
        <w:spacing w:after="0" w:line="240" w:lineRule="auto"/>
        <w:jc w:val="both"/>
        <w:outlineLvl w:val="2"/>
        <w:rPr>
          <w:rFonts w:ascii="Arial" w:eastAsia="Times New Roman" w:hAnsi="Arial" w:cs="Arial"/>
          <w:sz w:val="20"/>
          <w:szCs w:val="20"/>
          <w:lang w:val="it-IT"/>
        </w:rPr>
      </w:pPr>
    </w:p>
    <w:p w14:paraId="41EF020D" w14:textId="77777777" w:rsidR="00DA05F2" w:rsidRPr="00DD1D6B" w:rsidRDefault="00DA05F2" w:rsidP="00DA05F2">
      <w:pPr>
        <w:spacing w:after="0" w:line="240" w:lineRule="auto"/>
        <w:jc w:val="both"/>
        <w:outlineLvl w:val="2"/>
        <w:rPr>
          <w:rFonts w:ascii="Arial" w:eastAsia="Times New Roman" w:hAnsi="Arial" w:cs="Arial"/>
          <w:sz w:val="20"/>
          <w:szCs w:val="20"/>
          <w:lang w:val="it-IT"/>
        </w:rPr>
      </w:pPr>
    </w:p>
    <w:p w14:paraId="03900DAD" w14:textId="77777777" w:rsidR="00DA05F2" w:rsidRDefault="00DA05F2" w:rsidP="00DA05F2">
      <w:pPr>
        <w:spacing w:after="0" w:line="240" w:lineRule="auto"/>
        <w:jc w:val="center"/>
        <w:rPr>
          <w:rFonts w:ascii="Arial" w:eastAsia="Times New Roman" w:hAnsi="Arial" w:cs="Arial"/>
          <w:b/>
          <w:bCs/>
          <w:sz w:val="20"/>
          <w:szCs w:val="20"/>
          <w:lang w:val="it-IT"/>
        </w:rPr>
      </w:pPr>
      <w:r w:rsidRPr="00DD1D6B">
        <w:rPr>
          <w:rFonts w:ascii="Arial" w:eastAsia="Times New Roman" w:hAnsi="Arial" w:cs="Arial"/>
          <w:b/>
          <w:bCs/>
          <w:sz w:val="20"/>
          <w:szCs w:val="20"/>
          <w:lang w:val="it-IT"/>
        </w:rPr>
        <w:t>Articolo 4</w:t>
      </w:r>
    </w:p>
    <w:p w14:paraId="58E19480" w14:textId="77777777" w:rsidR="00DA05F2" w:rsidRPr="00DD1D6B" w:rsidRDefault="00DA05F2" w:rsidP="00DA05F2">
      <w:pPr>
        <w:spacing w:after="0" w:line="240" w:lineRule="auto"/>
        <w:jc w:val="center"/>
        <w:rPr>
          <w:rFonts w:ascii="Arial" w:eastAsia="Times New Roman" w:hAnsi="Arial" w:cs="Arial"/>
          <w:b/>
          <w:bCs/>
          <w:sz w:val="20"/>
          <w:szCs w:val="20"/>
          <w:lang w:val="it-IT"/>
        </w:rPr>
      </w:pPr>
    </w:p>
    <w:p w14:paraId="48696889" w14:textId="77777777" w:rsidR="00DA05F2" w:rsidRDefault="00DA05F2" w:rsidP="00DA05F2">
      <w:pPr>
        <w:spacing w:after="0" w:line="240" w:lineRule="auto"/>
        <w:jc w:val="both"/>
        <w:rPr>
          <w:rFonts w:ascii="Arial" w:eastAsia="Times New Roman" w:hAnsi="Arial" w:cs="Arial"/>
          <w:sz w:val="20"/>
          <w:szCs w:val="20"/>
          <w:lang w:val="it-IT"/>
        </w:rPr>
      </w:pPr>
      <w:r w:rsidRPr="00DD1D6B">
        <w:rPr>
          <w:rFonts w:ascii="Arial" w:eastAsia="Times New Roman" w:hAnsi="Arial" w:cs="Arial"/>
          <w:sz w:val="20"/>
          <w:szCs w:val="20"/>
          <w:lang w:val="it-IT"/>
        </w:rPr>
        <w:t xml:space="preserve">I fondi ripartiti ai sensi dell’articolo 2 della presente Delibera sono versati dall’Assessorato al bilancio </w:t>
      </w:r>
      <w:proofErr w:type="gramStart"/>
      <w:r w:rsidRPr="00DD1D6B">
        <w:rPr>
          <w:rFonts w:ascii="Arial" w:eastAsia="Times New Roman" w:hAnsi="Arial" w:cs="Arial"/>
          <w:sz w:val="20"/>
          <w:szCs w:val="20"/>
          <w:lang w:val="it-IT"/>
        </w:rPr>
        <w:t>e</w:t>
      </w:r>
      <w:proofErr w:type="gramEnd"/>
      <w:r w:rsidRPr="00DD1D6B">
        <w:rPr>
          <w:rFonts w:ascii="Arial" w:eastAsia="Times New Roman" w:hAnsi="Arial" w:cs="Arial"/>
          <w:sz w:val="20"/>
          <w:szCs w:val="20"/>
          <w:lang w:val="it-IT"/>
        </w:rPr>
        <w:t xml:space="preserve"> economia sul conto del partito politico ovvero su un conto speciale dei consiglieri indipendenti entro l’ultimo giorno del trimestre per il quale viene corrisposto il compenso.</w:t>
      </w:r>
    </w:p>
    <w:p w14:paraId="0EDC1C93" w14:textId="77777777" w:rsidR="00DA05F2" w:rsidRPr="00DD1D6B" w:rsidRDefault="00DA05F2" w:rsidP="00DA05F2">
      <w:pPr>
        <w:spacing w:after="0" w:line="240" w:lineRule="auto"/>
        <w:jc w:val="both"/>
        <w:rPr>
          <w:rFonts w:ascii="Arial" w:eastAsia="Times New Roman" w:hAnsi="Arial" w:cs="Arial"/>
          <w:sz w:val="20"/>
          <w:szCs w:val="20"/>
          <w:lang w:val="it-IT"/>
        </w:rPr>
      </w:pPr>
    </w:p>
    <w:p w14:paraId="2D40EDD9" w14:textId="77777777" w:rsidR="00DA05F2" w:rsidRDefault="00DA05F2" w:rsidP="00DA05F2">
      <w:pPr>
        <w:spacing w:after="0" w:line="240" w:lineRule="auto"/>
        <w:jc w:val="center"/>
        <w:rPr>
          <w:rFonts w:ascii="Arial" w:eastAsia="Times New Roman" w:hAnsi="Arial" w:cs="Arial"/>
          <w:b/>
          <w:bCs/>
          <w:sz w:val="20"/>
          <w:szCs w:val="20"/>
          <w:lang w:val="it-IT"/>
        </w:rPr>
      </w:pPr>
      <w:r w:rsidRPr="00DD1D6B">
        <w:rPr>
          <w:rFonts w:ascii="Arial" w:eastAsia="Times New Roman" w:hAnsi="Arial" w:cs="Arial"/>
          <w:b/>
          <w:bCs/>
          <w:sz w:val="20"/>
          <w:szCs w:val="20"/>
          <w:lang w:val="it-IT"/>
        </w:rPr>
        <w:t>Articolo 5</w:t>
      </w:r>
    </w:p>
    <w:p w14:paraId="78B51B99" w14:textId="77777777" w:rsidR="00DA05F2" w:rsidRPr="00DD1D6B" w:rsidRDefault="00DA05F2" w:rsidP="00DA05F2">
      <w:pPr>
        <w:spacing w:after="0" w:line="240" w:lineRule="auto"/>
        <w:jc w:val="center"/>
        <w:rPr>
          <w:rFonts w:ascii="Arial" w:eastAsia="Times New Roman" w:hAnsi="Arial" w:cs="Arial"/>
          <w:b/>
          <w:bCs/>
          <w:sz w:val="20"/>
          <w:szCs w:val="20"/>
          <w:lang w:val="it-IT"/>
        </w:rPr>
      </w:pPr>
    </w:p>
    <w:p w14:paraId="2EF16B62" w14:textId="77777777" w:rsidR="00DA05F2" w:rsidRDefault="00DA05F2" w:rsidP="00DA05F2">
      <w:pPr>
        <w:spacing w:after="0" w:line="240" w:lineRule="auto"/>
        <w:jc w:val="both"/>
        <w:rPr>
          <w:rFonts w:ascii="Arial" w:eastAsia="Times New Roman" w:hAnsi="Arial" w:cs="Arial"/>
          <w:sz w:val="20"/>
          <w:szCs w:val="20"/>
          <w:lang w:val="it-IT"/>
        </w:rPr>
      </w:pPr>
      <w:r w:rsidRPr="00DD1D6B">
        <w:rPr>
          <w:rFonts w:ascii="Arial" w:eastAsia="Times New Roman" w:hAnsi="Arial" w:cs="Arial"/>
          <w:sz w:val="20"/>
          <w:szCs w:val="20"/>
          <w:lang w:val="it-IT"/>
        </w:rPr>
        <w:t>Sul sito web della Città di Novigrad - Cittanova sarà pubblicata, al termine dell’anno di bilancio in corso e comunque entro il 28 febbraio 2026, una relazione sull’importo dei fondi ripartiti ed erogati.</w:t>
      </w:r>
    </w:p>
    <w:p w14:paraId="7EB1685D" w14:textId="77777777" w:rsidR="00DA05F2" w:rsidRPr="00DD1D6B" w:rsidRDefault="00DA05F2" w:rsidP="00DA05F2">
      <w:pPr>
        <w:spacing w:after="0" w:line="240" w:lineRule="auto"/>
        <w:jc w:val="both"/>
        <w:rPr>
          <w:rFonts w:ascii="Arial" w:eastAsia="Times New Roman" w:hAnsi="Arial" w:cs="Arial"/>
          <w:sz w:val="20"/>
          <w:szCs w:val="20"/>
          <w:lang w:val="it-IT"/>
        </w:rPr>
      </w:pPr>
    </w:p>
    <w:p w14:paraId="76FDA8D9" w14:textId="77777777" w:rsidR="00DA05F2" w:rsidRDefault="00DA05F2" w:rsidP="00DA05F2">
      <w:pPr>
        <w:spacing w:after="0" w:line="240" w:lineRule="auto"/>
        <w:jc w:val="center"/>
        <w:rPr>
          <w:rFonts w:ascii="Arial" w:eastAsia="Times New Roman" w:hAnsi="Arial" w:cs="Arial"/>
          <w:b/>
          <w:bCs/>
          <w:sz w:val="20"/>
          <w:szCs w:val="20"/>
          <w:lang w:val="it-IT"/>
        </w:rPr>
      </w:pPr>
      <w:r w:rsidRPr="00DD1D6B">
        <w:rPr>
          <w:rFonts w:ascii="Arial" w:eastAsia="Times New Roman" w:hAnsi="Arial" w:cs="Arial"/>
          <w:b/>
          <w:bCs/>
          <w:sz w:val="20"/>
          <w:szCs w:val="20"/>
          <w:lang w:val="it-IT"/>
        </w:rPr>
        <w:t>Articolo 6</w:t>
      </w:r>
    </w:p>
    <w:p w14:paraId="6C873CC4" w14:textId="77777777" w:rsidR="00DA05F2" w:rsidRPr="00DD1D6B" w:rsidRDefault="00DA05F2" w:rsidP="00DA05F2">
      <w:pPr>
        <w:spacing w:after="0" w:line="240" w:lineRule="auto"/>
        <w:jc w:val="center"/>
        <w:rPr>
          <w:rFonts w:ascii="Arial" w:eastAsia="Times New Roman" w:hAnsi="Arial" w:cs="Arial"/>
          <w:b/>
          <w:bCs/>
          <w:sz w:val="20"/>
          <w:szCs w:val="20"/>
          <w:lang w:val="it-IT"/>
        </w:rPr>
      </w:pPr>
    </w:p>
    <w:p w14:paraId="7C4390C7" w14:textId="77777777" w:rsidR="00DA05F2" w:rsidRDefault="00DA05F2" w:rsidP="00DA05F2">
      <w:pPr>
        <w:spacing w:after="0" w:line="240" w:lineRule="auto"/>
        <w:jc w:val="both"/>
        <w:rPr>
          <w:rFonts w:ascii="Arial" w:eastAsia="Times New Roman" w:hAnsi="Arial" w:cs="Arial"/>
          <w:sz w:val="20"/>
          <w:szCs w:val="20"/>
          <w:lang w:val="it-IT"/>
        </w:rPr>
      </w:pPr>
      <w:r w:rsidRPr="00DD1D6B">
        <w:rPr>
          <w:rFonts w:ascii="Arial" w:eastAsia="Times New Roman" w:hAnsi="Arial" w:cs="Arial"/>
          <w:sz w:val="20"/>
          <w:szCs w:val="20"/>
          <w:lang w:val="it-IT"/>
        </w:rPr>
        <w:t xml:space="preserve">Con l’entrata in vigore della presente Delibera, cessa di essere valida e viene abrogata la Delibera sulla ripartizione dei fondi per il finanziamento dei partiti politici e delle liste civiche indipendenti per l’anno 2025, CLASSE: 402-03/01-01/51, </w:t>
      </w:r>
      <w:proofErr w:type="spellStart"/>
      <w:proofErr w:type="gramStart"/>
      <w:r w:rsidRPr="00DD1D6B">
        <w:rPr>
          <w:rFonts w:ascii="Arial" w:eastAsia="Times New Roman" w:hAnsi="Arial" w:cs="Arial"/>
          <w:sz w:val="20"/>
          <w:szCs w:val="20"/>
          <w:lang w:val="it-IT"/>
        </w:rPr>
        <w:t>N.PROT</w:t>
      </w:r>
      <w:proofErr w:type="spellEnd"/>
      <w:proofErr w:type="gramEnd"/>
      <w:r w:rsidRPr="00DD1D6B">
        <w:rPr>
          <w:rFonts w:ascii="Arial" w:eastAsia="Times New Roman" w:hAnsi="Arial" w:cs="Arial"/>
          <w:sz w:val="20"/>
          <w:szCs w:val="20"/>
          <w:lang w:val="it-IT"/>
        </w:rPr>
        <w:t>.: 2163-5-02/01-25-340 del 25 febbraio 2025 (“Gazzetta ufficiale della Città di Novigrad-Cittanova 02/25).</w:t>
      </w:r>
    </w:p>
    <w:p w14:paraId="47161D8D" w14:textId="77777777" w:rsidR="00DA05F2" w:rsidRPr="00DD1D6B" w:rsidRDefault="00DA05F2" w:rsidP="00DA05F2">
      <w:pPr>
        <w:spacing w:after="0" w:line="240" w:lineRule="auto"/>
        <w:jc w:val="both"/>
        <w:rPr>
          <w:rFonts w:ascii="Arial" w:eastAsia="Times New Roman" w:hAnsi="Arial" w:cs="Arial"/>
          <w:sz w:val="20"/>
          <w:szCs w:val="20"/>
          <w:lang w:val="it-IT"/>
        </w:rPr>
      </w:pPr>
    </w:p>
    <w:p w14:paraId="36787C6B" w14:textId="77777777" w:rsidR="00DA05F2" w:rsidRDefault="00DA05F2" w:rsidP="00DA05F2">
      <w:pPr>
        <w:spacing w:after="0" w:line="240" w:lineRule="auto"/>
        <w:jc w:val="center"/>
        <w:rPr>
          <w:rFonts w:ascii="Arial" w:eastAsia="Times New Roman" w:hAnsi="Arial" w:cs="Arial"/>
          <w:b/>
          <w:bCs/>
          <w:sz w:val="20"/>
          <w:szCs w:val="20"/>
          <w:lang w:val="it-IT"/>
        </w:rPr>
      </w:pPr>
      <w:r w:rsidRPr="00DD1D6B">
        <w:rPr>
          <w:rFonts w:ascii="Arial" w:eastAsia="Times New Roman" w:hAnsi="Arial" w:cs="Arial"/>
          <w:b/>
          <w:bCs/>
          <w:sz w:val="20"/>
          <w:szCs w:val="20"/>
          <w:lang w:val="it-IT"/>
        </w:rPr>
        <w:lastRenderedPageBreak/>
        <w:t>Articolo 7</w:t>
      </w:r>
    </w:p>
    <w:p w14:paraId="104F5D92" w14:textId="77777777" w:rsidR="00DA05F2" w:rsidRPr="00DD1D6B" w:rsidRDefault="00DA05F2" w:rsidP="00DA05F2">
      <w:pPr>
        <w:spacing w:after="0" w:line="240" w:lineRule="auto"/>
        <w:jc w:val="center"/>
        <w:rPr>
          <w:rFonts w:ascii="Arial" w:eastAsia="Times New Roman" w:hAnsi="Arial" w:cs="Arial"/>
          <w:b/>
          <w:bCs/>
          <w:sz w:val="20"/>
          <w:szCs w:val="20"/>
          <w:lang w:val="it-IT"/>
        </w:rPr>
      </w:pPr>
    </w:p>
    <w:p w14:paraId="4749F8AD" w14:textId="77777777" w:rsidR="00DA05F2" w:rsidRPr="00DD1D6B" w:rsidRDefault="00DA05F2" w:rsidP="00DA05F2">
      <w:pPr>
        <w:spacing w:after="0" w:line="240" w:lineRule="auto"/>
        <w:jc w:val="both"/>
        <w:rPr>
          <w:rFonts w:ascii="Arial" w:eastAsia="Times New Roman" w:hAnsi="Arial" w:cs="Arial"/>
          <w:sz w:val="20"/>
          <w:szCs w:val="20"/>
          <w:lang w:val="it-IT"/>
        </w:rPr>
      </w:pPr>
      <w:r w:rsidRPr="00DD1D6B">
        <w:rPr>
          <w:rFonts w:ascii="Arial" w:eastAsia="Times New Roman" w:hAnsi="Arial" w:cs="Arial"/>
          <w:sz w:val="20"/>
          <w:szCs w:val="20"/>
          <w:lang w:val="it-IT"/>
        </w:rPr>
        <w:t>La presente Delibera entra in vigore l’ottavo giorno dalla data della sua pubblicazione nel “Bollettino ufficiale della Città di Novigrad - Cittanova”.</w:t>
      </w:r>
    </w:p>
    <w:p w14:paraId="7BD5DC96" w14:textId="77777777" w:rsidR="00DA05F2" w:rsidRDefault="00DA05F2" w:rsidP="00DA05F2">
      <w:pPr>
        <w:spacing w:after="0" w:line="240" w:lineRule="auto"/>
        <w:rPr>
          <w:rFonts w:ascii="Arial" w:eastAsia="Times New Roman" w:hAnsi="Arial" w:cs="Arial"/>
          <w:sz w:val="20"/>
          <w:szCs w:val="20"/>
          <w:lang w:val="it-IT"/>
        </w:rPr>
      </w:pPr>
    </w:p>
    <w:p w14:paraId="61AA023C" w14:textId="77777777" w:rsidR="00DA05F2" w:rsidRDefault="00DA05F2" w:rsidP="00DA05F2">
      <w:pPr>
        <w:spacing w:after="0" w:line="240" w:lineRule="auto"/>
        <w:rPr>
          <w:rFonts w:ascii="Arial" w:eastAsia="Times New Roman" w:hAnsi="Arial" w:cs="Arial"/>
          <w:sz w:val="20"/>
          <w:szCs w:val="20"/>
          <w:lang w:val="it-IT"/>
        </w:rPr>
      </w:pPr>
    </w:p>
    <w:p w14:paraId="63C81FC9" w14:textId="77777777" w:rsidR="00DA05F2" w:rsidRPr="00DD1D6B" w:rsidRDefault="00DA05F2" w:rsidP="00DA05F2">
      <w:pPr>
        <w:spacing w:after="0" w:line="240" w:lineRule="auto"/>
        <w:rPr>
          <w:rFonts w:ascii="Arial" w:eastAsia="Times New Roman" w:hAnsi="Arial" w:cs="Arial"/>
          <w:sz w:val="20"/>
          <w:szCs w:val="20"/>
          <w:lang w:val="it-IT"/>
        </w:rPr>
      </w:pPr>
    </w:p>
    <w:p w14:paraId="567C5B3B" w14:textId="77777777" w:rsidR="00DA05F2" w:rsidRDefault="00DA05F2" w:rsidP="00DA05F2">
      <w:pPr>
        <w:spacing w:after="0" w:line="240" w:lineRule="auto"/>
        <w:rPr>
          <w:rFonts w:ascii="Arial" w:eastAsia="Times New Roman" w:hAnsi="Arial" w:cs="Arial"/>
          <w:sz w:val="20"/>
          <w:szCs w:val="20"/>
          <w:lang w:val="it-IT"/>
        </w:rPr>
      </w:pPr>
      <w:r w:rsidRPr="00DD1D6B">
        <w:rPr>
          <w:rFonts w:ascii="Arial" w:eastAsia="Times New Roman" w:hAnsi="Arial" w:cs="Arial"/>
          <w:sz w:val="20"/>
          <w:szCs w:val="20"/>
          <w:lang w:val="it-IT"/>
        </w:rPr>
        <w:t>CLASSE: 402-03/01-01/51</w:t>
      </w:r>
      <w:r w:rsidRPr="00DD1D6B">
        <w:rPr>
          <w:rFonts w:ascii="Arial" w:eastAsia="Times New Roman" w:hAnsi="Arial" w:cs="Arial"/>
          <w:sz w:val="20"/>
          <w:szCs w:val="20"/>
          <w:lang w:val="it-IT"/>
        </w:rPr>
        <w:br/>
      </w:r>
      <w:proofErr w:type="spellStart"/>
      <w:r w:rsidRPr="00DD1D6B">
        <w:rPr>
          <w:rFonts w:ascii="Arial" w:eastAsia="Times New Roman" w:hAnsi="Arial" w:cs="Arial"/>
          <w:sz w:val="20"/>
          <w:szCs w:val="20"/>
          <w:lang w:val="it-IT"/>
        </w:rPr>
        <w:t>N.PROT</w:t>
      </w:r>
      <w:proofErr w:type="spellEnd"/>
      <w:r w:rsidRPr="00DD1D6B">
        <w:rPr>
          <w:rFonts w:ascii="Arial" w:eastAsia="Times New Roman" w:hAnsi="Arial" w:cs="Arial"/>
          <w:sz w:val="20"/>
          <w:szCs w:val="20"/>
          <w:lang w:val="it-IT"/>
        </w:rPr>
        <w:t>.: 2163-5-02/01-25-349</w:t>
      </w:r>
      <w:r w:rsidRPr="00DD1D6B">
        <w:rPr>
          <w:rFonts w:ascii="Arial" w:eastAsia="Times New Roman" w:hAnsi="Arial" w:cs="Arial"/>
          <w:sz w:val="20"/>
          <w:szCs w:val="20"/>
          <w:lang w:val="it-IT"/>
        </w:rPr>
        <w:br/>
      </w:r>
      <w:r>
        <w:rPr>
          <w:rFonts w:ascii="Arial" w:eastAsia="Times New Roman" w:hAnsi="Arial" w:cs="Arial"/>
          <w:sz w:val="20"/>
          <w:szCs w:val="20"/>
          <w:lang w:val="it-IT"/>
        </w:rPr>
        <w:t>Cittanova</w:t>
      </w:r>
      <w:r w:rsidRPr="00DD1D6B">
        <w:rPr>
          <w:rFonts w:ascii="Arial" w:eastAsia="Times New Roman" w:hAnsi="Arial" w:cs="Arial"/>
          <w:sz w:val="20"/>
          <w:szCs w:val="20"/>
          <w:lang w:val="it-IT"/>
        </w:rPr>
        <w:t>, 30</w:t>
      </w:r>
      <w:r>
        <w:rPr>
          <w:rFonts w:ascii="Arial" w:eastAsia="Times New Roman" w:hAnsi="Arial" w:cs="Arial"/>
          <w:sz w:val="20"/>
          <w:szCs w:val="20"/>
          <w:lang w:val="it-IT"/>
        </w:rPr>
        <w:t xml:space="preserve"> luglio </w:t>
      </w:r>
      <w:r w:rsidRPr="00DD1D6B">
        <w:rPr>
          <w:rFonts w:ascii="Arial" w:eastAsia="Times New Roman" w:hAnsi="Arial" w:cs="Arial"/>
          <w:sz w:val="20"/>
          <w:szCs w:val="20"/>
          <w:lang w:val="it-IT"/>
        </w:rPr>
        <w:t>2025</w:t>
      </w:r>
    </w:p>
    <w:p w14:paraId="7BC4C045" w14:textId="77777777" w:rsidR="00DA05F2" w:rsidRDefault="00DA05F2" w:rsidP="00DA05F2">
      <w:pPr>
        <w:spacing w:after="0" w:line="240" w:lineRule="auto"/>
        <w:rPr>
          <w:rFonts w:ascii="Arial" w:eastAsia="Times New Roman" w:hAnsi="Arial" w:cs="Arial"/>
          <w:sz w:val="20"/>
          <w:szCs w:val="20"/>
          <w:lang w:val="it-IT"/>
        </w:rPr>
      </w:pPr>
    </w:p>
    <w:p w14:paraId="14AB40EE" w14:textId="77777777" w:rsidR="00DA05F2" w:rsidRDefault="00DA05F2" w:rsidP="00DA05F2">
      <w:pPr>
        <w:spacing w:after="0" w:line="240" w:lineRule="auto"/>
        <w:rPr>
          <w:rFonts w:ascii="Arial" w:eastAsia="Times New Roman" w:hAnsi="Arial" w:cs="Arial"/>
          <w:sz w:val="20"/>
          <w:szCs w:val="20"/>
          <w:lang w:val="it-IT"/>
        </w:rPr>
      </w:pPr>
    </w:p>
    <w:p w14:paraId="142B9C02" w14:textId="77777777" w:rsidR="00DA05F2" w:rsidRDefault="00DA05F2" w:rsidP="00DA05F2">
      <w:pPr>
        <w:spacing w:after="0" w:line="240" w:lineRule="auto"/>
        <w:rPr>
          <w:rFonts w:ascii="Arial" w:eastAsia="Times New Roman" w:hAnsi="Arial" w:cs="Arial"/>
          <w:sz w:val="20"/>
          <w:szCs w:val="20"/>
          <w:lang w:val="it-IT"/>
        </w:rPr>
      </w:pPr>
    </w:p>
    <w:p w14:paraId="068F66B3"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 xml:space="preserve">IL CONSIGLIO CITTADINO DELLA CITTÀ DI </w:t>
      </w:r>
      <w:proofErr w:type="spellStart"/>
      <w:r w:rsidRPr="008D5F63">
        <w:rPr>
          <w:rFonts w:ascii="Arial" w:eastAsia="Aptos" w:hAnsi="Arial" w:cs="Arial"/>
          <w:sz w:val="20"/>
          <w:szCs w:val="20"/>
          <w:lang w:val="it-IT"/>
        </w:rPr>
        <w:t>NOVIGRADA</w:t>
      </w:r>
      <w:proofErr w:type="spellEnd"/>
      <w:r w:rsidRPr="008D5F63">
        <w:rPr>
          <w:rFonts w:ascii="Arial" w:eastAsia="Aptos" w:hAnsi="Arial" w:cs="Arial"/>
          <w:sz w:val="20"/>
          <w:szCs w:val="20"/>
          <w:lang w:val="it-IT"/>
        </w:rPr>
        <w:t>-CITTANOVA</w:t>
      </w:r>
    </w:p>
    <w:p w14:paraId="46639E6E" w14:textId="77777777" w:rsidR="00C5793D" w:rsidRPr="008D5F63" w:rsidRDefault="00C5793D" w:rsidP="00C5793D">
      <w:pPr>
        <w:spacing w:after="0" w:line="240" w:lineRule="auto"/>
        <w:jc w:val="center"/>
        <w:rPr>
          <w:rFonts w:ascii="Arial" w:eastAsia="Aptos" w:hAnsi="Arial" w:cs="Arial"/>
          <w:sz w:val="20"/>
          <w:szCs w:val="20"/>
          <w:lang w:val="it-IT"/>
        </w:rPr>
      </w:pPr>
      <w:r w:rsidRPr="008D5F63">
        <w:rPr>
          <w:rFonts w:ascii="Arial" w:eastAsia="Aptos" w:hAnsi="Arial" w:cs="Arial"/>
          <w:sz w:val="20"/>
          <w:szCs w:val="20"/>
          <w:lang w:val="it-IT"/>
        </w:rPr>
        <w:t>IL PRESIDENTE</w:t>
      </w:r>
    </w:p>
    <w:p w14:paraId="76C1C965" w14:textId="77777777" w:rsidR="00C5793D" w:rsidRPr="003B1824" w:rsidRDefault="00C5793D" w:rsidP="00C5793D">
      <w:pPr>
        <w:spacing w:after="0" w:line="240" w:lineRule="auto"/>
        <w:jc w:val="center"/>
        <w:rPr>
          <w:rFonts w:ascii="Arial" w:hAnsi="Arial" w:cs="Arial"/>
          <w:sz w:val="20"/>
          <w:szCs w:val="20"/>
          <w:lang w:val="it-IT"/>
        </w:rPr>
      </w:pPr>
      <w:r w:rsidRPr="003B1824">
        <w:rPr>
          <w:rFonts w:ascii="Arial" w:hAnsi="Arial" w:cs="Arial"/>
          <w:sz w:val="20"/>
          <w:szCs w:val="20"/>
          <w:lang w:val="it-IT"/>
        </w:rPr>
        <w:t>Katarina Nemet</w:t>
      </w:r>
    </w:p>
    <w:p w14:paraId="38F36CB6" w14:textId="1115A609" w:rsidR="00DA05F2" w:rsidRDefault="00DA05F2" w:rsidP="00DA05F2">
      <w:pPr>
        <w:spacing w:after="0" w:line="240" w:lineRule="auto"/>
        <w:jc w:val="center"/>
        <w:rPr>
          <w:rFonts w:ascii="Arial" w:hAnsi="Arial" w:cs="Arial"/>
          <w:sz w:val="20"/>
          <w:szCs w:val="20"/>
        </w:rPr>
      </w:pPr>
    </w:p>
    <w:p w14:paraId="6D9E45A0" w14:textId="77777777" w:rsidR="00DA05F2" w:rsidRDefault="00DA05F2" w:rsidP="00DA05F2">
      <w:pPr>
        <w:spacing w:after="160" w:line="259" w:lineRule="auto"/>
        <w:rPr>
          <w:rFonts w:ascii="Arial" w:hAnsi="Arial" w:cs="Arial"/>
          <w:sz w:val="20"/>
          <w:szCs w:val="20"/>
        </w:rPr>
      </w:pPr>
      <w:r>
        <w:rPr>
          <w:rFonts w:ascii="Arial" w:hAnsi="Arial" w:cs="Arial"/>
          <w:sz w:val="20"/>
          <w:szCs w:val="20"/>
        </w:rPr>
        <w:br w:type="page"/>
      </w:r>
    </w:p>
    <w:p w14:paraId="6BE1FE36" w14:textId="77777777" w:rsidR="00DA05F2" w:rsidRDefault="00DA05F2" w:rsidP="00DA05F2">
      <w:pPr>
        <w:spacing w:after="0" w:line="240" w:lineRule="auto"/>
        <w:rPr>
          <w:rFonts w:ascii="Arial" w:eastAsia="Times New Roman" w:hAnsi="Arial" w:cs="Arial"/>
          <w:sz w:val="20"/>
          <w:szCs w:val="20"/>
        </w:rPr>
      </w:pPr>
      <w:r>
        <w:rPr>
          <w:rFonts w:ascii="Arial" w:eastAsia="Times New Roman" w:hAnsi="Arial" w:cs="Arial"/>
          <w:sz w:val="20"/>
          <w:szCs w:val="20"/>
        </w:rPr>
        <w:lastRenderedPageBreak/>
        <w:t>63.</w:t>
      </w:r>
    </w:p>
    <w:p w14:paraId="57E25DD2" w14:textId="77777777" w:rsidR="00DA05F2" w:rsidRDefault="00DA05F2" w:rsidP="00DA05F2">
      <w:pPr>
        <w:spacing w:after="0" w:line="240" w:lineRule="auto"/>
        <w:rPr>
          <w:rFonts w:ascii="Arial" w:eastAsia="Times New Roman" w:hAnsi="Arial" w:cs="Arial"/>
          <w:sz w:val="20"/>
          <w:szCs w:val="20"/>
        </w:rPr>
      </w:pPr>
    </w:p>
    <w:p w14:paraId="2236130A" w14:textId="77777777" w:rsidR="00DA05F2" w:rsidRPr="00CF22E2" w:rsidRDefault="00DA05F2" w:rsidP="00DA05F2">
      <w:pPr>
        <w:spacing w:after="0" w:line="240" w:lineRule="auto"/>
        <w:jc w:val="both"/>
        <w:rPr>
          <w:rFonts w:ascii="Arial" w:hAnsi="Arial" w:cs="Arial"/>
          <w:sz w:val="20"/>
          <w:szCs w:val="20"/>
          <w:lang w:val="it-IT"/>
        </w:rPr>
      </w:pPr>
      <w:r w:rsidRPr="00CF22E2">
        <w:rPr>
          <w:rFonts w:ascii="Arial" w:hAnsi="Arial" w:cs="Arial"/>
          <w:sz w:val="20"/>
          <w:szCs w:val="20"/>
          <w:lang w:val="it-IT"/>
        </w:rPr>
        <w:t>Ai sensi dell'articolo 4, comma 3 della Legge sugli impiegati e funzionari dell’autonomia locale e territoriale (regionale) ("Gazzetta ufficiale della Repubblica di Croazia" n. 86/08 e 61/11, 4/18, 112/19, 17/25) e dell'articolo 102 dello Statuto della Città di Novigrad-Cittanova ("Bollettino ufficiale della Città di Novigrad-Cittanova" n. 5/09, 3/13, 2/14, 2/17, 1/18, 2/20, 1/21, 6/21, 7/21 - testo consolidato, 3/22), su proposta degli assessori degli Assessorati, il Sindaco della Città di Novigrad-Cittanova adotta le</w:t>
      </w:r>
    </w:p>
    <w:p w14:paraId="0F8520A1" w14:textId="77777777" w:rsidR="00DA05F2" w:rsidRDefault="00DA05F2" w:rsidP="00DA05F2">
      <w:pPr>
        <w:spacing w:after="0" w:line="240" w:lineRule="auto"/>
        <w:jc w:val="center"/>
        <w:rPr>
          <w:rFonts w:ascii="Arial" w:hAnsi="Arial" w:cs="Arial"/>
          <w:sz w:val="20"/>
          <w:szCs w:val="20"/>
          <w:lang w:val="it-IT"/>
        </w:rPr>
      </w:pPr>
    </w:p>
    <w:p w14:paraId="01418A99" w14:textId="77777777" w:rsidR="00DA05F2" w:rsidRPr="00CF22E2" w:rsidRDefault="00DA05F2" w:rsidP="00DA05F2">
      <w:pPr>
        <w:spacing w:after="0" w:line="240" w:lineRule="auto"/>
        <w:jc w:val="center"/>
        <w:rPr>
          <w:rFonts w:ascii="Arial" w:hAnsi="Arial" w:cs="Arial"/>
          <w:sz w:val="20"/>
          <w:szCs w:val="20"/>
          <w:lang w:val="it-IT"/>
        </w:rPr>
      </w:pPr>
    </w:p>
    <w:p w14:paraId="4A6EB558" w14:textId="77777777" w:rsidR="00DA05F2" w:rsidRPr="00CF22E2" w:rsidRDefault="00DA05F2" w:rsidP="00DA05F2">
      <w:pPr>
        <w:spacing w:after="0" w:line="240" w:lineRule="auto"/>
        <w:jc w:val="center"/>
        <w:rPr>
          <w:rFonts w:ascii="Arial" w:hAnsi="Arial" w:cs="Arial"/>
          <w:b/>
          <w:bCs/>
          <w:sz w:val="20"/>
          <w:szCs w:val="20"/>
          <w:lang w:val="it-IT"/>
        </w:rPr>
      </w:pPr>
      <w:r w:rsidRPr="00CF22E2">
        <w:rPr>
          <w:rFonts w:ascii="Arial" w:hAnsi="Arial" w:cs="Arial"/>
          <w:b/>
          <w:bCs/>
          <w:sz w:val="20"/>
          <w:szCs w:val="20"/>
          <w:lang w:val="it-IT"/>
        </w:rPr>
        <w:t>Modifiche e integrazioni al Regolamento sull’ordinamento interno degli</w:t>
      </w:r>
    </w:p>
    <w:p w14:paraId="142FDFCB" w14:textId="77777777" w:rsidR="00DA05F2" w:rsidRPr="00CF22E2" w:rsidRDefault="00DA05F2" w:rsidP="00DA05F2">
      <w:pPr>
        <w:spacing w:after="0" w:line="240" w:lineRule="auto"/>
        <w:jc w:val="center"/>
        <w:rPr>
          <w:rFonts w:ascii="Arial" w:hAnsi="Arial" w:cs="Arial"/>
          <w:b/>
          <w:bCs/>
          <w:sz w:val="20"/>
          <w:szCs w:val="20"/>
          <w:lang w:val="it-IT"/>
        </w:rPr>
      </w:pPr>
      <w:r w:rsidRPr="00CF22E2">
        <w:rPr>
          <w:rFonts w:ascii="Arial" w:hAnsi="Arial" w:cs="Arial"/>
          <w:b/>
          <w:bCs/>
          <w:sz w:val="20"/>
          <w:szCs w:val="20"/>
          <w:lang w:val="it-IT"/>
        </w:rPr>
        <w:t>organi amministrativi della Città di Novigrad-Cittanova</w:t>
      </w:r>
    </w:p>
    <w:p w14:paraId="0BA92021" w14:textId="77777777" w:rsidR="00DA05F2" w:rsidRDefault="00DA05F2" w:rsidP="00DA05F2">
      <w:pPr>
        <w:spacing w:after="0" w:line="240" w:lineRule="auto"/>
        <w:jc w:val="both"/>
        <w:rPr>
          <w:rFonts w:ascii="Arial" w:hAnsi="Arial" w:cs="Arial"/>
          <w:sz w:val="20"/>
          <w:szCs w:val="20"/>
          <w:lang w:val="it-IT"/>
        </w:rPr>
      </w:pPr>
    </w:p>
    <w:p w14:paraId="724239FF" w14:textId="77777777" w:rsidR="00DA05F2" w:rsidRPr="00CF22E2" w:rsidRDefault="00DA05F2" w:rsidP="00DA05F2">
      <w:pPr>
        <w:spacing w:after="0" w:line="240" w:lineRule="auto"/>
        <w:jc w:val="both"/>
        <w:rPr>
          <w:rFonts w:ascii="Arial" w:hAnsi="Arial" w:cs="Arial"/>
          <w:sz w:val="20"/>
          <w:szCs w:val="20"/>
          <w:lang w:val="it-IT"/>
        </w:rPr>
      </w:pPr>
    </w:p>
    <w:p w14:paraId="71B7EBB0" w14:textId="77777777" w:rsidR="00DA05F2" w:rsidRPr="00CF22E2" w:rsidRDefault="00DA05F2" w:rsidP="00DA05F2">
      <w:pPr>
        <w:spacing w:after="0" w:line="240" w:lineRule="auto"/>
        <w:jc w:val="center"/>
        <w:rPr>
          <w:rFonts w:ascii="Arial" w:hAnsi="Arial" w:cs="Arial"/>
          <w:b/>
          <w:bCs/>
          <w:sz w:val="20"/>
          <w:szCs w:val="20"/>
          <w:lang w:val="it-IT"/>
        </w:rPr>
      </w:pPr>
      <w:r w:rsidRPr="00CF22E2">
        <w:rPr>
          <w:rFonts w:ascii="Arial" w:hAnsi="Arial" w:cs="Arial"/>
          <w:b/>
          <w:bCs/>
          <w:sz w:val="20"/>
          <w:szCs w:val="20"/>
          <w:lang w:val="it-IT"/>
        </w:rPr>
        <w:t>Articolo 1</w:t>
      </w:r>
    </w:p>
    <w:p w14:paraId="37D9A91D" w14:textId="77777777" w:rsidR="00DA05F2" w:rsidRPr="00CF22E2" w:rsidRDefault="00DA05F2" w:rsidP="00DA05F2">
      <w:pPr>
        <w:spacing w:after="0" w:line="240" w:lineRule="auto"/>
        <w:jc w:val="both"/>
        <w:rPr>
          <w:rFonts w:ascii="Arial" w:hAnsi="Arial" w:cs="Arial"/>
          <w:sz w:val="20"/>
          <w:szCs w:val="20"/>
          <w:lang w:val="it-IT"/>
        </w:rPr>
      </w:pPr>
    </w:p>
    <w:p w14:paraId="34397FD9" w14:textId="77777777" w:rsidR="00DA05F2" w:rsidRPr="00CF22E2" w:rsidRDefault="00DA05F2" w:rsidP="00DA05F2">
      <w:pPr>
        <w:spacing w:after="0" w:line="240" w:lineRule="auto"/>
        <w:jc w:val="both"/>
        <w:rPr>
          <w:rFonts w:ascii="Arial" w:hAnsi="Arial" w:cs="Arial"/>
          <w:sz w:val="20"/>
          <w:szCs w:val="20"/>
          <w:lang w:val="it-IT"/>
        </w:rPr>
      </w:pPr>
      <w:r w:rsidRPr="00CF22E2">
        <w:rPr>
          <w:rFonts w:ascii="Arial" w:hAnsi="Arial" w:cs="Arial"/>
          <w:sz w:val="20"/>
          <w:szCs w:val="20"/>
          <w:lang w:val="it-IT"/>
        </w:rPr>
        <w:t>Negli articoli 13, 28 e 41 del Regolamento sull'ordinamento interno degli organi amministrativi della Città di Novigrad-Cittanova (Bollettino ufficiale della Città di Novigrad-Cittanova n. 8/21, 12/21, 2/22, 8/22, 4/23, 6/23, 2/24, 6/24, 10/24, 5/25 e 6/25) le parole: "almeno dieci (10) anni di esperienza lavorativa in mansioni appropriate" sono sostituite dalle parole: "almeno cinque (5) anni di esperienza lavorativa in mansioni appropriate".</w:t>
      </w:r>
    </w:p>
    <w:p w14:paraId="1CEA7828" w14:textId="77777777" w:rsidR="00DA05F2" w:rsidRPr="00CF22E2" w:rsidRDefault="00DA05F2" w:rsidP="00DA05F2">
      <w:pPr>
        <w:spacing w:after="0" w:line="240" w:lineRule="auto"/>
        <w:jc w:val="both"/>
        <w:rPr>
          <w:rFonts w:ascii="Arial" w:hAnsi="Arial" w:cs="Arial"/>
          <w:sz w:val="20"/>
          <w:szCs w:val="20"/>
          <w:lang w:val="it-IT"/>
        </w:rPr>
      </w:pPr>
    </w:p>
    <w:p w14:paraId="6A106594" w14:textId="77777777" w:rsidR="00DA05F2" w:rsidRPr="00CF22E2" w:rsidRDefault="00DA05F2" w:rsidP="00DA05F2">
      <w:pPr>
        <w:spacing w:after="0" w:line="240" w:lineRule="auto"/>
        <w:jc w:val="center"/>
        <w:rPr>
          <w:rFonts w:ascii="Arial" w:hAnsi="Arial" w:cs="Arial"/>
          <w:b/>
          <w:bCs/>
          <w:sz w:val="20"/>
          <w:szCs w:val="20"/>
          <w:lang w:val="it-IT"/>
        </w:rPr>
      </w:pPr>
      <w:r w:rsidRPr="00CF22E2">
        <w:rPr>
          <w:rFonts w:ascii="Arial" w:hAnsi="Arial" w:cs="Arial"/>
          <w:b/>
          <w:bCs/>
          <w:sz w:val="20"/>
          <w:szCs w:val="20"/>
          <w:lang w:val="it-IT"/>
        </w:rPr>
        <w:t>Articolo 2</w:t>
      </w:r>
    </w:p>
    <w:p w14:paraId="1215D0CF" w14:textId="77777777" w:rsidR="00DA05F2" w:rsidRPr="00CF22E2" w:rsidRDefault="00DA05F2" w:rsidP="00DA05F2">
      <w:pPr>
        <w:spacing w:after="0" w:line="240" w:lineRule="auto"/>
        <w:jc w:val="both"/>
        <w:rPr>
          <w:rFonts w:ascii="Arial" w:hAnsi="Arial" w:cs="Arial"/>
          <w:sz w:val="20"/>
          <w:szCs w:val="20"/>
          <w:lang w:val="it-IT"/>
        </w:rPr>
      </w:pPr>
    </w:p>
    <w:p w14:paraId="69F85A35" w14:textId="77777777" w:rsidR="00DA05F2" w:rsidRPr="00CF22E2" w:rsidRDefault="00DA05F2" w:rsidP="00DA05F2">
      <w:pPr>
        <w:spacing w:after="0" w:line="240" w:lineRule="auto"/>
        <w:jc w:val="both"/>
        <w:rPr>
          <w:rFonts w:ascii="Arial" w:hAnsi="Arial" w:cs="Arial"/>
          <w:sz w:val="20"/>
          <w:szCs w:val="20"/>
          <w:lang w:val="it-IT"/>
        </w:rPr>
      </w:pPr>
      <w:r w:rsidRPr="00CF22E2">
        <w:rPr>
          <w:rFonts w:ascii="Arial" w:hAnsi="Arial" w:cs="Arial"/>
          <w:sz w:val="20"/>
          <w:szCs w:val="20"/>
          <w:lang w:val="it-IT"/>
        </w:rPr>
        <w:t>Le modifiche e le integrazioni al Regolamento saranno pubblicate sul Bollettino di Cittanova della Città di Novigrad-Cittanova ed entreranno in vigore il giorno successivo alla pubblicazione.</w:t>
      </w:r>
    </w:p>
    <w:p w14:paraId="77A98841" w14:textId="77777777" w:rsidR="00DA05F2" w:rsidRDefault="00DA05F2" w:rsidP="00DA05F2">
      <w:pPr>
        <w:spacing w:after="0" w:line="240" w:lineRule="auto"/>
        <w:jc w:val="both"/>
        <w:rPr>
          <w:rFonts w:ascii="Arial" w:hAnsi="Arial" w:cs="Arial"/>
          <w:sz w:val="20"/>
          <w:szCs w:val="20"/>
          <w:lang w:val="it-IT"/>
        </w:rPr>
      </w:pPr>
    </w:p>
    <w:p w14:paraId="3DDD201F" w14:textId="77777777" w:rsidR="00DA05F2" w:rsidRPr="00CF22E2" w:rsidRDefault="00DA05F2" w:rsidP="00DA05F2">
      <w:pPr>
        <w:spacing w:after="0" w:line="240" w:lineRule="auto"/>
        <w:jc w:val="both"/>
        <w:rPr>
          <w:rFonts w:ascii="Arial" w:hAnsi="Arial" w:cs="Arial"/>
          <w:sz w:val="20"/>
          <w:szCs w:val="20"/>
          <w:lang w:val="it-IT"/>
        </w:rPr>
      </w:pPr>
    </w:p>
    <w:p w14:paraId="67261E80" w14:textId="77777777" w:rsidR="00DA05F2" w:rsidRPr="00CF22E2" w:rsidRDefault="00DA05F2" w:rsidP="00DA05F2">
      <w:pPr>
        <w:spacing w:after="0" w:line="240" w:lineRule="auto"/>
        <w:jc w:val="both"/>
        <w:rPr>
          <w:rFonts w:ascii="Arial" w:hAnsi="Arial" w:cs="Arial"/>
          <w:sz w:val="20"/>
          <w:szCs w:val="20"/>
          <w:lang w:val="it-IT"/>
        </w:rPr>
      </w:pPr>
      <w:r w:rsidRPr="00CF22E2">
        <w:rPr>
          <w:rFonts w:ascii="Arial" w:hAnsi="Arial" w:cs="Arial"/>
          <w:sz w:val="20"/>
          <w:szCs w:val="20"/>
          <w:lang w:val="it-IT"/>
        </w:rPr>
        <w:t>CLASSE: 024-02/24-01/02</w:t>
      </w:r>
    </w:p>
    <w:p w14:paraId="3C6CFB27" w14:textId="77777777" w:rsidR="00DA05F2" w:rsidRPr="00CF22E2" w:rsidRDefault="00DA05F2" w:rsidP="00DA05F2">
      <w:pPr>
        <w:spacing w:after="0" w:line="240" w:lineRule="auto"/>
        <w:jc w:val="both"/>
        <w:rPr>
          <w:rFonts w:ascii="Arial" w:hAnsi="Arial" w:cs="Arial"/>
          <w:sz w:val="20"/>
          <w:szCs w:val="20"/>
          <w:lang w:val="it-IT"/>
        </w:rPr>
      </w:pPr>
      <w:r w:rsidRPr="003B1824">
        <w:rPr>
          <w:rFonts w:ascii="Arial" w:hAnsi="Arial" w:cs="Arial"/>
          <w:sz w:val="20"/>
          <w:szCs w:val="20"/>
          <w:lang w:val="it-IT"/>
        </w:rPr>
        <w:t>N. PROT</w:t>
      </w:r>
      <w:r>
        <w:rPr>
          <w:rFonts w:ascii="Arial" w:hAnsi="Arial" w:cs="Arial"/>
          <w:sz w:val="20"/>
          <w:szCs w:val="20"/>
          <w:lang w:val="it-IT"/>
        </w:rPr>
        <w:t xml:space="preserve"> </w:t>
      </w:r>
      <w:r w:rsidRPr="00CF22E2">
        <w:rPr>
          <w:rFonts w:ascii="Arial" w:hAnsi="Arial" w:cs="Arial"/>
          <w:sz w:val="20"/>
          <w:szCs w:val="20"/>
          <w:lang w:val="it-IT"/>
        </w:rPr>
        <w:t>:2163-5-01-25-6</w:t>
      </w:r>
    </w:p>
    <w:p w14:paraId="3BEBDB2A" w14:textId="77777777" w:rsidR="00DA05F2" w:rsidRPr="00CF22E2" w:rsidRDefault="00DA05F2" w:rsidP="00DA05F2">
      <w:pPr>
        <w:spacing w:after="0" w:line="240" w:lineRule="auto"/>
        <w:jc w:val="both"/>
        <w:rPr>
          <w:rFonts w:ascii="Arial" w:hAnsi="Arial" w:cs="Arial"/>
          <w:sz w:val="20"/>
          <w:szCs w:val="20"/>
          <w:lang w:val="it-IT"/>
        </w:rPr>
      </w:pPr>
      <w:r w:rsidRPr="00CF22E2">
        <w:rPr>
          <w:rFonts w:ascii="Arial" w:hAnsi="Arial" w:cs="Arial"/>
          <w:sz w:val="20"/>
          <w:szCs w:val="20"/>
          <w:lang w:val="it-IT"/>
        </w:rPr>
        <w:t>Cittanova,</w:t>
      </w:r>
      <w:r>
        <w:rPr>
          <w:rFonts w:ascii="Arial" w:hAnsi="Arial" w:cs="Arial"/>
          <w:sz w:val="20"/>
          <w:szCs w:val="20"/>
          <w:lang w:val="it-IT"/>
        </w:rPr>
        <w:t xml:space="preserve">30 luglio </w:t>
      </w:r>
      <w:r w:rsidRPr="00CF22E2">
        <w:rPr>
          <w:rFonts w:ascii="Arial" w:hAnsi="Arial" w:cs="Arial"/>
          <w:sz w:val="20"/>
          <w:szCs w:val="20"/>
          <w:lang w:val="it-IT"/>
        </w:rPr>
        <w:t>2025</w:t>
      </w:r>
    </w:p>
    <w:p w14:paraId="6243A57C" w14:textId="77777777" w:rsidR="00DA05F2" w:rsidRDefault="00DA05F2" w:rsidP="00DA05F2">
      <w:pPr>
        <w:spacing w:after="0" w:line="240" w:lineRule="auto"/>
        <w:jc w:val="both"/>
        <w:rPr>
          <w:rFonts w:ascii="Arial" w:hAnsi="Arial" w:cs="Arial"/>
          <w:sz w:val="20"/>
          <w:szCs w:val="20"/>
          <w:lang w:val="it-IT"/>
        </w:rPr>
      </w:pPr>
    </w:p>
    <w:p w14:paraId="4842C38E" w14:textId="77777777" w:rsidR="00DA05F2" w:rsidRPr="00CF22E2" w:rsidRDefault="00DA05F2" w:rsidP="00DA05F2">
      <w:pPr>
        <w:spacing w:after="0" w:line="240" w:lineRule="auto"/>
        <w:jc w:val="both"/>
        <w:rPr>
          <w:rFonts w:ascii="Arial" w:hAnsi="Arial" w:cs="Arial"/>
          <w:sz w:val="20"/>
          <w:szCs w:val="20"/>
          <w:lang w:val="it-IT"/>
        </w:rPr>
      </w:pPr>
    </w:p>
    <w:p w14:paraId="58306DF9" w14:textId="77777777" w:rsidR="00DA05F2" w:rsidRPr="00902DE1" w:rsidRDefault="00DA05F2" w:rsidP="00DA05F2">
      <w:pPr>
        <w:spacing w:after="0" w:line="240" w:lineRule="auto"/>
        <w:jc w:val="center"/>
        <w:rPr>
          <w:rFonts w:ascii="Arial" w:eastAsia="Times New Roman" w:hAnsi="Arial" w:cs="Arial"/>
          <w:color w:val="000000"/>
          <w:sz w:val="20"/>
          <w:szCs w:val="20"/>
          <w:lang w:val="it-IT"/>
        </w:rPr>
      </w:pPr>
      <w:r w:rsidRPr="00902DE1">
        <w:rPr>
          <w:rFonts w:ascii="Arial" w:eastAsia="Times New Roman" w:hAnsi="Arial" w:cs="Arial"/>
          <w:color w:val="000000"/>
          <w:sz w:val="20"/>
          <w:szCs w:val="20"/>
          <w:lang w:val="it-IT"/>
        </w:rPr>
        <w:t>CITTÀ DI NOVIGRAD-CITTANOVA</w:t>
      </w:r>
    </w:p>
    <w:p w14:paraId="54F7C0D3" w14:textId="77777777" w:rsidR="00DA05F2" w:rsidRPr="00902DE1" w:rsidRDefault="00DA05F2" w:rsidP="00DA05F2">
      <w:pPr>
        <w:spacing w:after="0" w:line="240" w:lineRule="auto"/>
        <w:jc w:val="center"/>
        <w:rPr>
          <w:rFonts w:ascii="Arial" w:hAnsi="Arial" w:cs="Arial"/>
          <w:sz w:val="20"/>
          <w:szCs w:val="20"/>
          <w:lang w:val="it-IT"/>
        </w:rPr>
      </w:pPr>
      <w:r w:rsidRPr="00902DE1">
        <w:rPr>
          <w:rFonts w:ascii="Arial" w:eastAsia="Times New Roman" w:hAnsi="Arial" w:cs="Arial"/>
          <w:color w:val="000000"/>
          <w:sz w:val="20"/>
          <w:szCs w:val="20"/>
          <w:lang w:val="it-IT"/>
        </w:rPr>
        <w:t>SINDACO</w:t>
      </w:r>
      <w:r w:rsidRPr="00902DE1">
        <w:rPr>
          <w:rFonts w:ascii="Arial" w:eastAsia="Times New Roman" w:hAnsi="Arial" w:cs="Arial"/>
          <w:color w:val="000000"/>
          <w:sz w:val="20"/>
          <w:szCs w:val="20"/>
          <w:lang w:val="it-IT"/>
        </w:rPr>
        <w:br/>
        <w:t>Anteo Milos</w:t>
      </w:r>
    </w:p>
    <w:p w14:paraId="3FAD308D" w14:textId="77777777" w:rsidR="00DA05F2" w:rsidRPr="00CF22E2" w:rsidRDefault="00DA05F2" w:rsidP="00DA05F2">
      <w:pPr>
        <w:spacing w:after="0" w:line="240" w:lineRule="auto"/>
        <w:jc w:val="center"/>
        <w:rPr>
          <w:rFonts w:ascii="Arial" w:hAnsi="Arial" w:cs="Arial"/>
          <w:sz w:val="20"/>
          <w:szCs w:val="20"/>
          <w:lang w:val="it-IT"/>
        </w:rPr>
      </w:pPr>
    </w:p>
    <w:p w14:paraId="722C5927" w14:textId="77777777" w:rsidR="00DA05F2" w:rsidRPr="00C92A13" w:rsidRDefault="00DA05F2" w:rsidP="00DA05F2">
      <w:pPr>
        <w:spacing w:after="0" w:line="240" w:lineRule="auto"/>
        <w:rPr>
          <w:rFonts w:ascii="Arial" w:eastAsia="Times New Roman" w:hAnsi="Arial" w:cs="Arial"/>
          <w:sz w:val="20"/>
          <w:szCs w:val="20"/>
          <w:lang w:val="it-IT"/>
        </w:rPr>
      </w:pPr>
    </w:p>
    <w:p w14:paraId="6441B8DB" w14:textId="77777777" w:rsidR="00DA05F2" w:rsidRDefault="00DA05F2" w:rsidP="000F5EE4">
      <w:pPr>
        <w:spacing w:after="0" w:line="240" w:lineRule="auto"/>
        <w:rPr>
          <w:rFonts w:ascii="Arial" w:hAnsi="Arial" w:cs="Arial"/>
          <w:sz w:val="20"/>
          <w:szCs w:val="20"/>
          <w:lang w:val="it-IT"/>
        </w:rPr>
      </w:pPr>
    </w:p>
    <w:sectPr w:rsidR="00DA05F2" w:rsidSect="00DA05F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3F181" w14:textId="77777777" w:rsidR="0030692E" w:rsidRDefault="0030692E" w:rsidP="00396D75">
      <w:pPr>
        <w:spacing w:after="0" w:line="240" w:lineRule="auto"/>
      </w:pPr>
      <w:r>
        <w:separator/>
      </w:r>
    </w:p>
  </w:endnote>
  <w:endnote w:type="continuationSeparator" w:id="0">
    <w:p w14:paraId="5DB722C8" w14:textId="77777777" w:rsidR="0030692E" w:rsidRDefault="0030692E" w:rsidP="0039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Noto Sans Symbols">
    <w:altName w:val="Calibri"/>
    <w:charset w:val="00"/>
    <w:family w:val="auto"/>
    <w:pitch w:val="default"/>
  </w:font>
  <w:font w:name="HR Courier New">
    <w:altName w:val="Courier New"/>
    <w:charset w:val="00"/>
    <w:family w:val="modern"/>
    <w:pitch w:val="fixed"/>
    <w:sig w:usb0="00000007" w:usb1="00000000" w:usb2="00000000" w:usb3="00000000" w:csb0="00000013"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CE MT Black">
    <w:altName w:val="Courier New"/>
    <w:panose1 w:val="00000000000000000000"/>
    <w:charset w:val="EE"/>
    <w:family w:val="auto"/>
    <w:notTrueType/>
    <w:pitch w:val="variable"/>
    <w:sig w:usb0="00000005" w:usb1="00000000" w:usb2="00000000" w:usb3="00000000" w:csb0="00000002" w:csb1="00000000"/>
  </w:font>
  <w:font w:name="HRHelvetica_Light">
    <w:altName w:val="Arial Narrow"/>
    <w:charset w:val="00"/>
    <w:family w:val="swiss"/>
    <w:pitch w:val="variable"/>
  </w:font>
  <w:font w:name="Cambria">
    <w:panose1 w:val="02040503050406030204"/>
    <w:charset w:val="EE"/>
    <w:family w:val="roman"/>
    <w:pitch w:val="variable"/>
    <w:sig w:usb0="E00006FF" w:usb1="420024FF" w:usb2="02000000" w:usb3="00000000" w:csb0="000001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Play">
    <w:charset w:val="00"/>
    <w:family w:val="auto"/>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BBD5" w14:textId="6548679C" w:rsidR="007E036D" w:rsidRDefault="007E036D" w:rsidP="007E036D">
    <w:pPr>
      <w:pStyle w:val="Footer"/>
      <w:tabs>
        <w:tab w:val="left" w:pos="255"/>
        <w:tab w:val="right" w:pos="9496"/>
      </w:tabs>
    </w:pPr>
    <w:r>
      <w:tab/>
    </w:r>
    <w:r w:rsidRPr="009D6841">
      <w:rPr>
        <w:rFonts w:ascii="Cambria" w:hAnsi="Cambria"/>
        <w:sz w:val="20"/>
        <w:szCs w:val="20"/>
      </w:rPr>
      <w:t>Novigrad</w:t>
    </w:r>
    <w:r>
      <w:rPr>
        <w:rFonts w:ascii="Cambria" w:hAnsi="Cambria"/>
        <w:sz w:val="20"/>
        <w:szCs w:val="20"/>
      </w:rPr>
      <w:t>-Cittanova</w:t>
    </w:r>
    <w:r w:rsidRPr="009D6841">
      <w:rPr>
        <w:rFonts w:ascii="Cambria" w:hAnsi="Cambria"/>
        <w:sz w:val="20"/>
        <w:szCs w:val="20"/>
      </w:rPr>
      <w:t xml:space="preserve">, </w:t>
    </w:r>
    <w:r w:rsidR="004974E0">
      <w:rPr>
        <w:rFonts w:ascii="Cambria" w:hAnsi="Cambria"/>
        <w:sz w:val="20"/>
        <w:szCs w:val="20"/>
      </w:rPr>
      <w:t>31</w:t>
    </w:r>
    <w:r>
      <w:rPr>
        <w:rFonts w:ascii="Cambria" w:hAnsi="Cambria"/>
        <w:sz w:val="20"/>
        <w:szCs w:val="20"/>
      </w:rPr>
      <w:t xml:space="preserve"> </w:t>
    </w:r>
    <w:proofErr w:type="spellStart"/>
    <w:r w:rsidR="004974E0">
      <w:rPr>
        <w:rFonts w:ascii="Cambria" w:hAnsi="Cambria"/>
        <w:sz w:val="20"/>
        <w:szCs w:val="20"/>
      </w:rPr>
      <w:t>lu</w:t>
    </w:r>
    <w:r w:rsidR="0047655C">
      <w:rPr>
        <w:rFonts w:ascii="Cambria" w:hAnsi="Cambria"/>
        <w:sz w:val="20"/>
        <w:szCs w:val="20"/>
      </w:rPr>
      <w:t>g</w:t>
    </w:r>
    <w:r w:rsidR="004974E0">
      <w:rPr>
        <w:rFonts w:ascii="Cambria" w:hAnsi="Cambria"/>
        <w:sz w:val="20"/>
        <w:szCs w:val="20"/>
      </w:rPr>
      <w:t>li</w:t>
    </w:r>
    <w:r w:rsidR="0047655C">
      <w:rPr>
        <w:rFonts w:ascii="Cambria" w:hAnsi="Cambria"/>
        <w:sz w:val="20"/>
        <w:szCs w:val="20"/>
      </w:rPr>
      <w:t>o</w:t>
    </w:r>
    <w:proofErr w:type="spellEnd"/>
    <w:r>
      <w:rPr>
        <w:rFonts w:ascii="Cambria" w:hAnsi="Cambria"/>
        <w:sz w:val="20"/>
        <w:szCs w:val="20"/>
      </w:rPr>
      <w:t xml:space="preserve"> 2025</w:t>
    </w:r>
    <w:r>
      <w:tab/>
    </w:r>
    <w:r>
      <w:tab/>
    </w:r>
    <w:r>
      <w:fldChar w:fldCharType="begin"/>
    </w:r>
    <w:r>
      <w:instrText xml:space="preserve"> PAGE  \* Arabic  \* MERGEFORMAT </w:instrText>
    </w:r>
    <w:r>
      <w:fldChar w:fldCharType="separate"/>
    </w:r>
    <w:r>
      <w:t>2</w:t>
    </w:r>
    <w:r>
      <w:fldChar w:fldCharType="end"/>
    </w:r>
  </w:p>
  <w:p w14:paraId="07539247" w14:textId="77777777" w:rsidR="00D11440" w:rsidRPr="000067B0" w:rsidRDefault="00D11440" w:rsidP="000067B0">
    <w:pPr>
      <w:pStyle w:val="Footer"/>
      <w:tabs>
        <w:tab w:val="clear" w:pos="4536"/>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14999" w14:textId="77777777" w:rsidR="00DA05F2" w:rsidRDefault="00DA05F2" w:rsidP="00DA05F2">
    <w:pPr>
      <w:pStyle w:val="Footer"/>
      <w:tabs>
        <w:tab w:val="left" w:pos="255"/>
        <w:tab w:val="right" w:pos="9496"/>
      </w:tabs>
    </w:pPr>
    <w:r w:rsidRPr="009D6841">
      <w:rPr>
        <w:rFonts w:ascii="Cambria" w:hAnsi="Cambria"/>
        <w:sz w:val="20"/>
        <w:szCs w:val="20"/>
      </w:rPr>
      <w:t>Novigrad</w:t>
    </w:r>
    <w:r>
      <w:rPr>
        <w:rFonts w:ascii="Cambria" w:hAnsi="Cambria"/>
        <w:sz w:val="20"/>
        <w:szCs w:val="20"/>
      </w:rPr>
      <w:t>-Cittanova</w:t>
    </w:r>
    <w:r w:rsidRPr="009D6841">
      <w:rPr>
        <w:rFonts w:ascii="Cambria" w:hAnsi="Cambria"/>
        <w:sz w:val="20"/>
        <w:szCs w:val="20"/>
      </w:rPr>
      <w:t xml:space="preserve">, </w:t>
    </w:r>
    <w:r>
      <w:rPr>
        <w:rFonts w:ascii="Cambria" w:hAnsi="Cambria"/>
        <w:sz w:val="20"/>
        <w:szCs w:val="20"/>
      </w:rPr>
      <w:t xml:space="preserve">31 </w:t>
    </w:r>
    <w:proofErr w:type="spellStart"/>
    <w:r>
      <w:rPr>
        <w:rFonts w:ascii="Cambria" w:hAnsi="Cambria"/>
        <w:sz w:val="20"/>
        <w:szCs w:val="20"/>
      </w:rPr>
      <w:t>luglio</w:t>
    </w:r>
    <w:proofErr w:type="spellEnd"/>
    <w:r>
      <w:rPr>
        <w:rFonts w:ascii="Cambria" w:hAnsi="Cambria"/>
        <w:sz w:val="20"/>
        <w:szCs w:val="20"/>
      </w:rPr>
      <w:t xml:space="preserve"> 2025</w:t>
    </w:r>
    <w:r>
      <w:tab/>
    </w:r>
    <w:r>
      <w:tab/>
    </w:r>
    <w:r>
      <w:fldChar w:fldCharType="begin"/>
    </w:r>
    <w:r>
      <w:instrText xml:space="preserve"> PAGE  \* Arabic  \* MERGEFORMAT </w:instrText>
    </w:r>
    <w:r>
      <w:fldChar w:fldCharType="separate"/>
    </w:r>
    <w:r>
      <w:t>234</w:t>
    </w:r>
    <w:r>
      <w:fldChar w:fldCharType="end"/>
    </w:r>
  </w:p>
  <w:p w14:paraId="1F96B948" w14:textId="77777777" w:rsidR="001C66C2" w:rsidRDefault="001C66C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434CF" w14:textId="77777777" w:rsidR="0030692E" w:rsidRDefault="0030692E" w:rsidP="00396D75">
      <w:pPr>
        <w:spacing w:after="0" w:line="240" w:lineRule="auto"/>
      </w:pPr>
      <w:r>
        <w:separator/>
      </w:r>
    </w:p>
  </w:footnote>
  <w:footnote w:type="continuationSeparator" w:id="0">
    <w:p w14:paraId="0ECB19D3" w14:textId="77777777" w:rsidR="0030692E" w:rsidRDefault="0030692E" w:rsidP="00396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74"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704"/>
      <w:gridCol w:w="1743"/>
    </w:tblGrid>
    <w:tr w:rsidR="002B1742" w14:paraId="1B56D0E3" w14:textId="77777777" w:rsidTr="00B04A9F">
      <w:trPr>
        <w:trHeight w:val="509"/>
      </w:trPr>
      <w:tc>
        <w:tcPr>
          <w:tcW w:w="11514" w:type="dxa"/>
        </w:tcPr>
        <w:p w14:paraId="03DA0B30" w14:textId="77777777" w:rsidR="002B1742" w:rsidRDefault="002B1742" w:rsidP="002B1742">
          <w:pPr>
            <w:pStyle w:val="Header"/>
            <w:tabs>
              <w:tab w:val="left" w:pos="411"/>
              <w:tab w:val="right" w:pos="7965"/>
            </w:tabs>
            <w:rPr>
              <w:rFonts w:ascii="Cambria" w:eastAsia="Times New Roman" w:hAnsi="Cambria"/>
              <w:sz w:val="36"/>
              <w:szCs w:val="36"/>
            </w:rPr>
          </w:pPr>
          <w:r>
            <w:rPr>
              <w:rFonts w:ascii="Cambria" w:eastAsia="Times New Roman" w:hAnsi="Cambria"/>
              <w:sz w:val="18"/>
              <w:szCs w:val="18"/>
            </w:rPr>
            <w:tab/>
          </w:r>
          <w:r>
            <w:rPr>
              <w:rFonts w:ascii="Cambria" w:eastAsia="Times New Roman" w:hAnsi="Cambria"/>
              <w:sz w:val="18"/>
              <w:szCs w:val="18"/>
            </w:rPr>
            <w:tab/>
          </w:r>
          <w:proofErr w:type="spellStart"/>
          <w:r w:rsidRPr="00396D75">
            <w:rPr>
              <w:rFonts w:ascii="Cambria" w:eastAsia="Times New Roman" w:hAnsi="Cambria"/>
              <w:sz w:val="18"/>
              <w:szCs w:val="18"/>
            </w:rPr>
            <w:t>BOLLETTINO</w:t>
          </w:r>
          <w:proofErr w:type="spellEnd"/>
          <w:r w:rsidRPr="00396D75">
            <w:rPr>
              <w:rFonts w:ascii="Cambria" w:eastAsia="Times New Roman" w:hAnsi="Cambria"/>
              <w:sz w:val="18"/>
              <w:szCs w:val="18"/>
            </w:rPr>
            <w:t xml:space="preserve"> </w:t>
          </w:r>
          <w:proofErr w:type="spellStart"/>
          <w:r w:rsidRPr="00396D75">
            <w:rPr>
              <w:rFonts w:ascii="Cambria" w:eastAsia="Times New Roman" w:hAnsi="Cambria"/>
              <w:sz w:val="18"/>
              <w:szCs w:val="18"/>
            </w:rPr>
            <w:t>UFFICIALE</w:t>
          </w:r>
          <w:proofErr w:type="spellEnd"/>
          <w:r w:rsidRPr="00396D75">
            <w:rPr>
              <w:rFonts w:ascii="Cambria" w:eastAsia="Times New Roman" w:hAnsi="Cambria"/>
              <w:sz w:val="18"/>
              <w:szCs w:val="18"/>
            </w:rPr>
            <w:t xml:space="preserve"> DELLA </w:t>
          </w:r>
          <w:proofErr w:type="spellStart"/>
          <w:r w:rsidRPr="00396D75">
            <w:rPr>
              <w:rFonts w:ascii="Cambria" w:eastAsia="Times New Roman" w:hAnsi="Cambria"/>
              <w:sz w:val="18"/>
              <w:szCs w:val="18"/>
            </w:rPr>
            <w:t>CITTA</w:t>
          </w:r>
          <w:proofErr w:type="spellEnd"/>
          <w:r w:rsidRPr="00396D75">
            <w:rPr>
              <w:rFonts w:ascii="Cambria" w:eastAsia="Times New Roman" w:hAnsi="Cambria"/>
              <w:sz w:val="18"/>
              <w:szCs w:val="18"/>
            </w:rPr>
            <w:t>' DI CITTANOVA</w:t>
          </w:r>
        </w:p>
      </w:tc>
      <w:tc>
        <w:tcPr>
          <w:tcW w:w="2415" w:type="dxa"/>
        </w:tcPr>
        <w:p w14:paraId="5EEBE902" w14:textId="5CD793BA" w:rsidR="002B1742" w:rsidRDefault="002B1742" w:rsidP="002B1742">
          <w:pPr>
            <w:pStyle w:val="Header"/>
            <w:rPr>
              <w:rFonts w:ascii="Cambria" w:eastAsia="Times New Roman" w:hAnsi="Cambria"/>
              <w:b/>
              <w:bCs/>
              <w:color w:val="4F81BD"/>
              <w:sz w:val="36"/>
              <w:szCs w:val="36"/>
            </w:rPr>
          </w:pPr>
          <w:r>
            <w:rPr>
              <w:rFonts w:ascii="Cambria" w:eastAsia="Times New Roman" w:hAnsi="Cambria"/>
              <w:b/>
              <w:bCs/>
              <w:sz w:val="18"/>
              <w:szCs w:val="18"/>
            </w:rPr>
            <w:t xml:space="preserve">Numero </w:t>
          </w:r>
          <w:r w:rsidR="004974E0">
            <w:rPr>
              <w:rFonts w:ascii="Cambria" w:eastAsia="Times New Roman" w:hAnsi="Cambria"/>
              <w:b/>
              <w:bCs/>
              <w:sz w:val="18"/>
              <w:szCs w:val="18"/>
            </w:rPr>
            <w:t>10</w:t>
          </w:r>
          <w:r w:rsidR="004E09EC">
            <w:rPr>
              <w:rFonts w:ascii="Cambria" w:eastAsia="Times New Roman" w:hAnsi="Cambria"/>
              <w:b/>
              <w:bCs/>
              <w:sz w:val="18"/>
              <w:szCs w:val="18"/>
            </w:rPr>
            <w:t>/202</w:t>
          </w:r>
          <w:r w:rsidR="003163C1">
            <w:rPr>
              <w:rFonts w:ascii="Cambria" w:eastAsia="Times New Roman" w:hAnsi="Cambria"/>
              <w:b/>
              <w:bCs/>
              <w:sz w:val="18"/>
              <w:szCs w:val="18"/>
            </w:rPr>
            <w:t>5</w:t>
          </w:r>
        </w:p>
      </w:tc>
    </w:tr>
  </w:tbl>
  <w:p w14:paraId="6C98622A" w14:textId="77777777" w:rsidR="00410839" w:rsidRDefault="004108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4103"/>
    <w:multiLevelType w:val="hybridMultilevel"/>
    <w:tmpl w:val="2E34EAE2"/>
    <w:lvl w:ilvl="0" w:tplc="77C07D6E">
      <w:start w:val="5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4F77D9"/>
    <w:multiLevelType w:val="hybridMultilevel"/>
    <w:tmpl w:val="0E1E025C"/>
    <w:lvl w:ilvl="0" w:tplc="339EBD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574633"/>
    <w:multiLevelType w:val="hybridMultilevel"/>
    <w:tmpl w:val="FB8CC630"/>
    <w:lvl w:ilvl="0" w:tplc="041A000F">
      <w:start w:val="1"/>
      <w:numFmt w:val="decimal"/>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0C22E3C"/>
    <w:multiLevelType w:val="multilevel"/>
    <w:tmpl w:val="B9C8AC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FB478F"/>
    <w:multiLevelType w:val="hybridMultilevel"/>
    <w:tmpl w:val="59DCB41E"/>
    <w:lvl w:ilvl="0" w:tplc="456CB9EE">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10412D7"/>
    <w:multiLevelType w:val="multilevel"/>
    <w:tmpl w:val="02CE0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EB4773"/>
    <w:multiLevelType w:val="hybridMultilevel"/>
    <w:tmpl w:val="7244397E"/>
    <w:lvl w:ilvl="0" w:tplc="4AE4717C">
      <w:start w:val="1"/>
      <w:numFmt w:val="decimal"/>
      <w:lvlText w:val="%1."/>
      <w:lvlJc w:val="left"/>
      <w:pPr>
        <w:ind w:left="360" w:hanging="360"/>
      </w:pPr>
      <w:rPr>
        <w:b/>
        <w:bCs/>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02022C51"/>
    <w:multiLevelType w:val="multilevel"/>
    <w:tmpl w:val="9640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2C6AC4"/>
    <w:multiLevelType w:val="hybridMultilevel"/>
    <w:tmpl w:val="2A0EC07C"/>
    <w:lvl w:ilvl="0" w:tplc="B8A8AEF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4223AB7"/>
    <w:multiLevelType w:val="multilevel"/>
    <w:tmpl w:val="7B26E9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51C3F28"/>
    <w:multiLevelType w:val="multilevel"/>
    <w:tmpl w:val="5CC2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287551"/>
    <w:multiLevelType w:val="multilevel"/>
    <w:tmpl w:val="1072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4E34A7"/>
    <w:multiLevelType w:val="multilevel"/>
    <w:tmpl w:val="5E844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D56910"/>
    <w:multiLevelType w:val="multilevel"/>
    <w:tmpl w:val="617A24C0"/>
    <w:lvl w:ilvl="0">
      <w:start w:val="1"/>
      <w:numFmt w:val="upperRoman"/>
      <w:lvlText w:val="%1."/>
      <w:lvlJc w:val="left"/>
      <w:pPr>
        <w:ind w:left="1080" w:hanging="72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05DA255E"/>
    <w:multiLevelType w:val="hybridMultilevel"/>
    <w:tmpl w:val="61EAB954"/>
    <w:lvl w:ilvl="0" w:tplc="08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C8417F"/>
    <w:multiLevelType w:val="hybridMultilevel"/>
    <w:tmpl w:val="E90883EC"/>
    <w:lvl w:ilvl="0" w:tplc="339EBD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8571D09"/>
    <w:multiLevelType w:val="multilevel"/>
    <w:tmpl w:val="52D427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086E1F4F"/>
    <w:multiLevelType w:val="multilevel"/>
    <w:tmpl w:val="8DCE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E21D7"/>
    <w:multiLevelType w:val="hybridMultilevel"/>
    <w:tmpl w:val="CA4A1480"/>
    <w:lvl w:ilvl="0" w:tplc="D18ECA0C">
      <w:start w:val="3"/>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093F7A07"/>
    <w:multiLevelType w:val="hybridMultilevel"/>
    <w:tmpl w:val="86E4724E"/>
    <w:lvl w:ilvl="0" w:tplc="E7E03CCE">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99A0432"/>
    <w:multiLevelType w:val="hybridMultilevel"/>
    <w:tmpl w:val="80C0D6F2"/>
    <w:lvl w:ilvl="0" w:tplc="04090019">
      <w:start w:val="1"/>
      <w:numFmt w:val="lowerLetter"/>
      <w:lvlText w:val="%1."/>
      <w:lvlJc w:val="left"/>
      <w:pPr>
        <w:ind w:left="720" w:hanging="360"/>
      </w:pPr>
    </w:lvl>
    <w:lvl w:ilvl="1" w:tplc="A5B463FC">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A2A2DD8"/>
    <w:multiLevelType w:val="hybridMultilevel"/>
    <w:tmpl w:val="8B664FD2"/>
    <w:lvl w:ilvl="0" w:tplc="5E0C8FD0">
      <w:start w:val="1"/>
      <w:numFmt w:val="lowerLetter"/>
      <w:lvlText w:val="%1)"/>
      <w:lvlJc w:val="left"/>
      <w:pPr>
        <w:ind w:left="1070" w:hanging="360"/>
      </w:pPr>
      <w:rPr>
        <w:rFonts w:hint="default"/>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22" w15:restartNumberingAfterBreak="0">
    <w:nsid w:val="0A632A1B"/>
    <w:multiLevelType w:val="multilevel"/>
    <w:tmpl w:val="D98AFC44"/>
    <w:lvl w:ilvl="0">
      <w:start w:val="1"/>
      <w:numFmt w:val="decimal"/>
      <w:lvlText w:val="(%1)"/>
      <w:lvlJc w:val="left"/>
      <w:pPr>
        <w:ind w:left="360" w:hanging="360"/>
      </w:pPr>
      <w:rPr>
        <w:lang w:val="hr-HR"/>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B004155"/>
    <w:multiLevelType w:val="hybridMultilevel"/>
    <w:tmpl w:val="84D09890"/>
    <w:lvl w:ilvl="0" w:tplc="05F26A46">
      <w:start w:val="1"/>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24" w15:restartNumberingAfterBreak="0">
    <w:nsid w:val="0B3C2838"/>
    <w:multiLevelType w:val="hybridMultilevel"/>
    <w:tmpl w:val="084A5C6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B3D661E"/>
    <w:multiLevelType w:val="hybridMultilevel"/>
    <w:tmpl w:val="9026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B4055D4"/>
    <w:multiLevelType w:val="hybridMultilevel"/>
    <w:tmpl w:val="EF147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BC93CE7"/>
    <w:multiLevelType w:val="hybridMultilevel"/>
    <w:tmpl w:val="D704376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0BD943CB"/>
    <w:multiLevelType w:val="hybridMultilevel"/>
    <w:tmpl w:val="CFB6008A"/>
    <w:lvl w:ilvl="0" w:tplc="3FD0756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0CEA160E"/>
    <w:multiLevelType w:val="hybridMultilevel"/>
    <w:tmpl w:val="A420DD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0DA227A6"/>
    <w:multiLevelType w:val="hybridMultilevel"/>
    <w:tmpl w:val="A70C02EE"/>
    <w:lvl w:ilvl="0" w:tplc="FFFFFFFF">
      <w:numFmt w:val="bullet"/>
      <w:lvlText w:val="-"/>
      <w:lvlJc w:val="left"/>
      <w:pPr>
        <w:ind w:left="1080" w:hanging="360"/>
      </w:pPr>
      <w:rPr>
        <w:rFonts w:ascii="Arial" w:eastAsia="Times New Roman" w:hAnsi="Arial" w:cs="Arial" w:hint="default"/>
      </w:rPr>
    </w:lvl>
    <w:lvl w:ilvl="1" w:tplc="9B7ECCC2">
      <w:start w:val="14"/>
      <w:numFmt w:val="bullet"/>
      <w:lvlText w:val="•"/>
      <w:lvlJc w:val="left"/>
      <w:pPr>
        <w:ind w:left="1800" w:hanging="360"/>
      </w:pPr>
      <w:rPr>
        <w:rFonts w:ascii="Arial" w:eastAsia="Times New Roman"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0E2F4F9C"/>
    <w:multiLevelType w:val="hybridMultilevel"/>
    <w:tmpl w:val="5BA4013C"/>
    <w:lvl w:ilvl="0" w:tplc="17162C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E7D7DA4"/>
    <w:multiLevelType w:val="hybridMultilevel"/>
    <w:tmpl w:val="9438CA24"/>
    <w:lvl w:ilvl="0" w:tplc="836EABA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EB562B0"/>
    <w:multiLevelType w:val="multilevel"/>
    <w:tmpl w:val="923800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0F5445D4"/>
    <w:multiLevelType w:val="hybridMultilevel"/>
    <w:tmpl w:val="0F268144"/>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600B32"/>
    <w:multiLevelType w:val="hybridMultilevel"/>
    <w:tmpl w:val="B720FA12"/>
    <w:lvl w:ilvl="0" w:tplc="339EBD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F7F27DA"/>
    <w:multiLevelType w:val="hybridMultilevel"/>
    <w:tmpl w:val="3C7E1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FB66B22"/>
    <w:multiLevelType w:val="hybridMultilevel"/>
    <w:tmpl w:val="CCCA0612"/>
    <w:lvl w:ilvl="0" w:tplc="1BD29312">
      <w:start w:val="1"/>
      <w:numFmt w:val="upperRoman"/>
      <w:lvlText w:val="%1."/>
      <w:lvlJc w:val="left"/>
      <w:pPr>
        <w:ind w:left="1080" w:hanging="72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057077C"/>
    <w:multiLevelType w:val="multilevel"/>
    <w:tmpl w:val="C1D0F444"/>
    <w:lvl w:ilvl="0">
      <w:numFmt w:val="bullet"/>
      <w:lvlText w:val="-"/>
      <w:lvlJc w:val="left"/>
      <w:pPr>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09E2517"/>
    <w:multiLevelType w:val="multilevel"/>
    <w:tmpl w:val="461AE1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11133E24"/>
    <w:multiLevelType w:val="hybridMultilevel"/>
    <w:tmpl w:val="6D2462E4"/>
    <w:lvl w:ilvl="0" w:tplc="2DCC2F5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1B6C8A"/>
    <w:multiLevelType w:val="hybridMultilevel"/>
    <w:tmpl w:val="4D6E0294"/>
    <w:lvl w:ilvl="0" w:tplc="FFFFFFFF">
      <w:start w:val="1"/>
      <w:numFmt w:val="bullet"/>
      <w:lvlText w:val="-"/>
      <w:lvlJc w:val="left"/>
      <w:pPr>
        <w:ind w:left="1506" w:hanging="360"/>
      </w:pPr>
      <w:rPr>
        <w:rFonts w:ascii="Times New Roman" w:eastAsia="Times New Roman" w:hAnsi="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1270796D"/>
    <w:multiLevelType w:val="multilevel"/>
    <w:tmpl w:val="4C5CE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3EA2D8F"/>
    <w:multiLevelType w:val="hybridMultilevel"/>
    <w:tmpl w:val="1B2246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41B78C4"/>
    <w:multiLevelType w:val="hybridMultilevel"/>
    <w:tmpl w:val="C1E87CD2"/>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5" w15:restartNumberingAfterBreak="0">
    <w:nsid w:val="1546572C"/>
    <w:multiLevelType w:val="hybridMultilevel"/>
    <w:tmpl w:val="8C484480"/>
    <w:lvl w:ilvl="0" w:tplc="50F89DBA">
      <w:start w:val="6"/>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46" w15:restartNumberingAfterBreak="0">
    <w:nsid w:val="156044D5"/>
    <w:multiLevelType w:val="hybridMultilevel"/>
    <w:tmpl w:val="ADEEFF9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156E42C6"/>
    <w:multiLevelType w:val="multilevel"/>
    <w:tmpl w:val="DAB847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15FD3889"/>
    <w:multiLevelType w:val="multilevel"/>
    <w:tmpl w:val="1ED8B08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70A0047"/>
    <w:multiLevelType w:val="hybridMultilevel"/>
    <w:tmpl w:val="4FBA0892"/>
    <w:lvl w:ilvl="0" w:tplc="2636309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179439A7"/>
    <w:multiLevelType w:val="hybridMultilevel"/>
    <w:tmpl w:val="6FB4D4F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7BA674F"/>
    <w:multiLevelType w:val="multilevel"/>
    <w:tmpl w:val="36C46BEE"/>
    <w:lvl w:ilvl="0">
      <w:start w:val="7"/>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17FD7D4A"/>
    <w:multiLevelType w:val="hybridMultilevel"/>
    <w:tmpl w:val="A19C8A02"/>
    <w:lvl w:ilvl="0" w:tplc="E3861468">
      <w:start w:val="1"/>
      <w:numFmt w:val="upperRoman"/>
      <w:lvlText w:val="II%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17FE28FC"/>
    <w:multiLevelType w:val="hybridMultilevel"/>
    <w:tmpl w:val="7C623D60"/>
    <w:lvl w:ilvl="0" w:tplc="BCCA4C46">
      <w:start w:val="1"/>
      <w:numFmt w:val="lowerLetter"/>
      <w:lvlText w:val="%1)"/>
      <w:lvlJc w:val="left"/>
      <w:pPr>
        <w:ind w:left="2476" w:hanging="360"/>
      </w:pPr>
      <w:rPr>
        <w:rFonts w:hint="default"/>
      </w:rPr>
    </w:lvl>
    <w:lvl w:ilvl="1" w:tplc="041A0019" w:tentative="1">
      <w:start w:val="1"/>
      <w:numFmt w:val="lowerLetter"/>
      <w:lvlText w:val="%2."/>
      <w:lvlJc w:val="left"/>
      <w:pPr>
        <w:ind w:left="3196" w:hanging="360"/>
      </w:pPr>
    </w:lvl>
    <w:lvl w:ilvl="2" w:tplc="041A001B" w:tentative="1">
      <w:start w:val="1"/>
      <w:numFmt w:val="lowerRoman"/>
      <w:lvlText w:val="%3."/>
      <w:lvlJc w:val="right"/>
      <w:pPr>
        <w:ind w:left="3916" w:hanging="180"/>
      </w:pPr>
    </w:lvl>
    <w:lvl w:ilvl="3" w:tplc="041A000F" w:tentative="1">
      <w:start w:val="1"/>
      <w:numFmt w:val="decimal"/>
      <w:lvlText w:val="%4."/>
      <w:lvlJc w:val="left"/>
      <w:pPr>
        <w:ind w:left="4636" w:hanging="360"/>
      </w:pPr>
    </w:lvl>
    <w:lvl w:ilvl="4" w:tplc="041A0019" w:tentative="1">
      <w:start w:val="1"/>
      <w:numFmt w:val="lowerLetter"/>
      <w:lvlText w:val="%5."/>
      <w:lvlJc w:val="left"/>
      <w:pPr>
        <w:ind w:left="5356" w:hanging="360"/>
      </w:pPr>
    </w:lvl>
    <w:lvl w:ilvl="5" w:tplc="041A001B" w:tentative="1">
      <w:start w:val="1"/>
      <w:numFmt w:val="lowerRoman"/>
      <w:lvlText w:val="%6."/>
      <w:lvlJc w:val="right"/>
      <w:pPr>
        <w:ind w:left="6076" w:hanging="180"/>
      </w:pPr>
    </w:lvl>
    <w:lvl w:ilvl="6" w:tplc="041A000F" w:tentative="1">
      <w:start w:val="1"/>
      <w:numFmt w:val="decimal"/>
      <w:lvlText w:val="%7."/>
      <w:lvlJc w:val="left"/>
      <w:pPr>
        <w:ind w:left="6796" w:hanging="360"/>
      </w:pPr>
    </w:lvl>
    <w:lvl w:ilvl="7" w:tplc="041A0019" w:tentative="1">
      <w:start w:val="1"/>
      <w:numFmt w:val="lowerLetter"/>
      <w:lvlText w:val="%8."/>
      <w:lvlJc w:val="left"/>
      <w:pPr>
        <w:ind w:left="7516" w:hanging="360"/>
      </w:pPr>
    </w:lvl>
    <w:lvl w:ilvl="8" w:tplc="041A001B" w:tentative="1">
      <w:start w:val="1"/>
      <w:numFmt w:val="lowerRoman"/>
      <w:lvlText w:val="%9."/>
      <w:lvlJc w:val="right"/>
      <w:pPr>
        <w:ind w:left="8236" w:hanging="180"/>
      </w:pPr>
    </w:lvl>
  </w:abstractNum>
  <w:abstractNum w:abstractNumId="54" w15:restartNumberingAfterBreak="0">
    <w:nsid w:val="18180E2A"/>
    <w:multiLevelType w:val="hybridMultilevel"/>
    <w:tmpl w:val="37D0B512"/>
    <w:lvl w:ilvl="0" w:tplc="17162C4A">
      <w:start w:val="1"/>
      <w:numFmt w:val="decimal"/>
      <w:lvlText w:val="(%1)"/>
      <w:lvlJc w:val="left"/>
      <w:pPr>
        <w:ind w:left="720" w:hanging="360"/>
      </w:pPr>
      <w:rPr>
        <w:rFonts w:hint="default"/>
      </w:rPr>
    </w:lvl>
    <w:lvl w:ilvl="1" w:tplc="138E927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8466BD4"/>
    <w:multiLevelType w:val="hybridMultilevel"/>
    <w:tmpl w:val="F5F2D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8621A5B"/>
    <w:multiLevelType w:val="multilevel"/>
    <w:tmpl w:val="78305E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18DE350F"/>
    <w:multiLevelType w:val="singleLevel"/>
    <w:tmpl w:val="04090017"/>
    <w:lvl w:ilvl="0">
      <w:start w:val="1"/>
      <w:numFmt w:val="lowerLetter"/>
      <w:lvlText w:val="%1)"/>
      <w:lvlJc w:val="left"/>
      <w:pPr>
        <w:tabs>
          <w:tab w:val="num" w:pos="360"/>
        </w:tabs>
        <w:ind w:left="360" w:hanging="360"/>
      </w:pPr>
      <w:rPr>
        <w:rFonts w:hint="default"/>
      </w:rPr>
    </w:lvl>
  </w:abstractNum>
  <w:abstractNum w:abstractNumId="58" w15:restartNumberingAfterBreak="0">
    <w:nsid w:val="19545A2C"/>
    <w:multiLevelType w:val="hybridMultilevel"/>
    <w:tmpl w:val="AA483AF6"/>
    <w:lvl w:ilvl="0" w:tplc="E8A248BE">
      <w:start w:val="2"/>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9" w15:restartNumberingAfterBreak="0">
    <w:nsid w:val="1965605E"/>
    <w:multiLevelType w:val="multilevel"/>
    <w:tmpl w:val="A53EAA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1A7E1511"/>
    <w:multiLevelType w:val="multilevel"/>
    <w:tmpl w:val="375AF9CE"/>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1BE7212A"/>
    <w:multiLevelType w:val="hybridMultilevel"/>
    <w:tmpl w:val="117E7F1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C871AD1"/>
    <w:multiLevelType w:val="hybridMultilevel"/>
    <w:tmpl w:val="8CA4D47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C9D720E"/>
    <w:multiLevelType w:val="hybridMultilevel"/>
    <w:tmpl w:val="084A5C6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4" w15:restartNumberingAfterBreak="0">
    <w:nsid w:val="1C9E18B5"/>
    <w:multiLevelType w:val="multilevel"/>
    <w:tmpl w:val="341E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D7C6269"/>
    <w:multiLevelType w:val="multilevel"/>
    <w:tmpl w:val="4A20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DC65F48"/>
    <w:multiLevelType w:val="hybridMultilevel"/>
    <w:tmpl w:val="58D8CD3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1E17216E"/>
    <w:multiLevelType w:val="hybridMultilevel"/>
    <w:tmpl w:val="AE5EC034"/>
    <w:lvl w:ilvl="0" w:tplc="08090001">
      <w:start w:val="1"/>
      <w:numFmt w:val="bullet"/>
      <w:lvlText w:val=""/>
      <w:lvlJc w:val="left"/>
      <w:pPr>
        <w:ind w:left="862" w:hanging="360"/>
      </w:pPr>
      <w:rPr>
        <w:rFonts w:ascii="Symbol" w:hAnsi="Symbol" w:hint="default"/>
      </w:rPr>
    </w:lvl>
    <w:lvl w:ilvl="1" w:tplc="E7E03CCE">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E4166B5"/>
    <w:multiLevelType w:val="multilevel"/>
    <w:tmpl w:val="126E6540"/>
    <w:lvl w:ilvl="0">
      <w:start w:val="7"/>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69" w15:restartNumberingAfterBreak="0">
    <w:nsid w:val="1E682067"/>
    <w:multiLevelType w:val="hybridMultilevel"/>
    <w:tmpl w:val="EEDC1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ECD45CD"/>
    <w:multiLevelType w:val="multilevel"/>
    <w:tmpl w:val="19182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F5A694C"/>
    <w:multiLevelType w:val="hybridMultilevel"/>
    <w:tmpl w:val="B596A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FCA3CC5"/>
    <w:multiLevelType w:val="hybridMultilevel"/>
    <w:tmpl w:val="2BDCF7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204A0183"/>
    <w:multiLevelType w:val="hybridMultilevel"/>
    <w:tmpl w:val="C270DC64"/>
    <w:lvl w:ilvl="0" w:tplc="1596A3CE">
      <w:numFmt w:val="bullet"/>
      <w:lvlText w:val="-"/>
      <w:lvlJc w:val="left"/>
      <w:pPr>
        <w:ind w:left="720" w:hanging="360"/>
      </w:pPr>
      <w:rPr>
        <w:rFonts w:ascii="Times New Roman" w:eastAsia="Aptos"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21358BA"/>
    <w:multiLevelType w:val="multilevel"/>
    <w:tmpl w:val="61A095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22722A91"/>
    <w:multiLevelType w:val="hybridMultilevel"/>
    <w:tmpl w:val="8B9C5D8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6" w15:restartNumberingAfterBreak="0">
    <w:nsid w:val="232A446D"/>
    <w:multiLevelType w:val="hybridMultilevel"/>
    <w:tmpl w:val="3C027CE2"/>
    <w:lvl w:ilvl="0" w:tplc="04090019">
      <w:start w:val="1"/>
      <w:numFmt w:val="lowerLetter"/>
      <w:lvlText w:val="%1."/>
      <w:lvlJc w:val="left"/>
      <w:pPr>
        <w:ind w:left="720" w:hanging="360"/>
      </w:pPr>
    </w:lvl>
    <w:lvl w:ilvl="1" w:tplc="839A41AA">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3861264"/>
    <w:multiLevelType w:val="hybridMultilevel"/>
    <w:tmpl w:val="043E0FD2"/>
    <w:lvl w:ilvl="0" w:tplc="FFFFFFFF">
      <w:start w:val="1"/>
      <w:numFmt w:val="bullet"/>
      <w:lvlText w:val="-"/>
      <w:lvlJc w:val="left"/>
      <w:pPr>
        <w:ind w:left="1080" w:hanging="360"/>
      </w:pPr>
      <w:rPr>
        <w:rFonts w:ascii="Times New Roman" w:eastAsia="Times New Roman" w:hAnsi="Times New Roman"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23E420B9"/>
    <w:multiLevelType w:val="hybridMultilevel"/>
    <w:tmpl w:val="38FEC1AA"/>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24837246"/>
    <w:multiLevelType w:val="hybridMultilevel"/>
    <w:tmpl w:val="C70E150A"/>
    <w:lvl w:ilvl="0" w:tplc="837CB928">
      <w:start w:val="1"/>
      <w:numFmt w:val="decimal"/>
      <w:lvlText w:val="%1."/>
      <w:lvlJc w:val="left"/>
      <w:pPr>
        <w:ind w:left="643" w:hanging="360"/>
      </w:pPr>
      <w:rPr>
        <w:rFonts w:hint="default"/>
      </w:rPr>
    </w:lvl>
    <w:lvl w:ilvl="1" w:tplc="041A0019" w:tentative="1">
      <w:start w:val="1"/>
      <w:numFmt w:val="lowerLetter"/>
      <w:lvlText w:val="%2."/>
      <w:lvlJc w:val="left"/>
      <w:pPr>
        <w:ind w:left="1363" w:hanging="360"/>
      </w:pPr>
    </w:lvl>
    <w:lvl w:ilvl="2" w:tplc="041A001B" w:tentative="1">
      <w:start w:val="1"/>
      <w:numFmt w:val="lowerRoman"/>
      <w:lvlText w:val="%3."/>
      <w:lvlJc w:val="right"/>
      <w:pPr>
        <w:ind w:left="2083" w:hanging="180"/>
      </w:pPr>
    </w:lvl>
    <w:lvl w:ilvl="3" w:tplc="041A000F" w:tentative="1">
      <w:start w:val="1"/>
      <w:numFmt w:val="decimal"/>
      <w:lvlText w:val="%4."/>
      <w:lvlJc w:val="left"/>
      <w:pPr>
        <w:ind w:left="2803" w:hanging="360"/>
      </w:pPr>
    </w:lvl>
    <w:lvl w:ilvl="4" w:tplc="041A0019" w:tentative="1">
      <w:start w:val="1"/>
      <w:numFmt w:val="lowerLetter"/>
      <w:lvlText w:val="%5."/>
      <w:lvlJc w:val="left"/>
      <w:pPr>
        <w:ind w:left="3523" w:hanging="360"/>
      </w:pPr>
    </w:lvl>
    <w:lvl w:ilvl="5" w:tplc="041A001B" w:tentative="1">
      <w:start w:val="1"/>
      <w:numFmt w:val="lowerRoman"/>
      <w:lvlText w:val="%6."/>
      <w:lvlJc w:val="right"/>
      <w:pPr>
        <w:ind w:left="4243" w:hanging="180"/>
      </w:pPr>
    </w:lvl>
    <w:lvl w:ilvl="6" w:tplc="041A000F" w:tentative="1">
      <w:start w:val="1"/>
      <w:numFmt w:val="decimal"/>
      <w:lvlText w:val="%7."/>
      <w:lvlJc w:val="left"/>
      <w:pPr>
        <w:ind w:left="4963" w:hanging="360"/>
      </w:pPr>
    </w:lvl>
    <w:lvl w:ilvl="7" w:tplc="041A0019" w:tentative="1">
      <w:start w:val="1"/>
      <w:numFmt w:val="lowerLetter"/>
      <w:lvlText w:val="%8."/>
      <w:lvlJc w:val="left"/>
      <w:pPr>
        <w:ind w:left="5683" w:hanging="360"/>
      </w:pPr>
    </w:lvl>
    <w:lvl w:ilvl="8" w:tplc="041A001B" w:tentative="1">
      <w:start w:val="1"/>
      <w:numFmt w:val="lowerRoman"/>
      <w:lvlText w:val="%9."/>
      <w:lvlJc w:val="right"/>
      <w:pPr>
        <w:ind w:left="6403" w:hanging="180"/>
      </w:pPr>
    </w:lvl>
  </w:abstractNum>
  <w:abstractNum w:abstractNumId="80" w15:restartNumberingAfterBreak="0">
    <w:nsid w:val="256F4D07"/>
    <w:multiLevelType w:val="hybridMultilevel"/>
    <w:tmpl w:val="37A8B3AE"/>
    <w:lvl w:ilvl="0" w:tplc="041A0017">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1" w15:restartNumberingAfterBreak="0">
    <w:nsid w:val="256F58E4"/>
    <w:multiLevelType w:val="hybridMultilevel"/>
    <w:tmpl w:val="C1E87CD2"/>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82" w15:restartNumberingAfterBreak="0">
    <w:nsid w:val="272D2E37"/>
    <w:multiLevelType w:val="hybridMultilevel"/>
    <w:tmpl w:val="8162F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2757662F"/>
    <w:multiLevelType w:val="multilevel"/>
    <w:tmpl w:val="ADB0CD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28C12EB4"/>
    <w:multiLevelType w:val="multilevel"/>
    <w:tmpl w:val="DC5C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8EE7632"/>
    <w:multiLevelType w:val="multilevel"/>
    <w:tmpl w:val="E068B1AE"/>
    <w:styleLink w:val="CurrentList1"/>
    <w:lvl w:ilvl="0">
      <w:start w:val="1"/>
      <w:numFmt w:val="decimal"/>
      <w:lvlText w:val="Articolo %1"/>
      <w:lvlJc w:val="center"/>
      <w:pPr>
        <w:ind w:left="4897" w:hanging="360"/>
      </w:pPr>
      <w:rPr>
        <w:rFonts w:cs="Segoe UI" w:hint="default"/>
        <w:b/>
        <w:i w:val="0"/>
        <w:strike w:val="0"/>
        <w:dstrike w:val="0"/>
        <w:color w:val="auto"/>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2923644A"/>
    <w:multiLevelType w:val="multilevel"/>
    <w:tmpl w:val="28A23514"/>
    <w:lvl w:ilvl="0">
      <w:numFmt w:val="bullet"/>
      <w:lvlText w:val="-"/>
      <w:lvlJc w:val="left"/>
      <w:pPr>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3E6B3F"/>
    <w:multiLevelType w:val="multilevel"/>
    <w:tmpl w:val="256CFA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296071F5"/>
    <w:multiLevelType w:val="hybridMultilevel"/>
    <w:tmpl w:val="DDE66A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2970634E"/>
    <w:multiLevelType w:val="hybridMultilevel"/>
    <w:tmpl w:val="D1343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9AF4CCB"/>
    <w:multiLevelType w:val="hybridMultilevel"/>
    <w:tmpl w:val="C8261524"/>
    <w:lvl w:ilvl="0" w:tplc="63E028EE">
      <w:numFmt w:val="bullet"/>
      <w:lvlText w:val="-"/>
      <w:lvlJc w:val="left"/>
      <w:pPr>
        <w:ind w:left="720" w:hanging="360"/>
      </w:pPr>
      <w:rPr>
        <w:rFonts w:ascii="Times-NewRoman" w:eastAsia="Times New Roman" w:hAnsi="Times-New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2A7D4ADD"/>
    <w:multiLevelType w:val="hybridMultilevel"/>
    <w:tmpl w:val="920ECE5A"/>
    <w:lvl w:ilvl="0" w:tplc="3FD8B724">
      <w:start w:val="1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ADA31F0"/>
    <w:multiLevelType w:val="multilevel"/>
    <w:tmpl w:val="E7CAD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2AFD6876"/>
    <w:multiLevelType w:val="multilevel"/>
    <w:tmpl w:val="A0B022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2BBF70B3"/>
    <w:multiLevelType w:val="hybridMultilevel"/>
    <w:tmpl w:val="81E6B8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C2D72B3"/>
    <w:multiLevelType w:val="multilevel"/>
    <w:tmpl w:val="0928C0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2D554D7B"/>
    <w:multiLevelType w:val="multilevel"/>
    <w:tmpl w:val="7ED64D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2DCF201D"/>
    <w:multiLevelType w:val="hybridMultilevel"/>
    <w:tmpl w:val="B7A49FE8"/>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E650928"/>
    <w:multiLevelType w:val="hybridMultilevel"/>
    <w:tmpl w:val="38568EE4"/>
    <w:lvl w:ilvl="0" w:tplc="22C2B3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2ECF7C0F"/>
    <w:multiLevelType w:val="multilevel"/>
    <w:tmpl w:val="3684E8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15:restartNumberingAfterBreak="0">
    <w:nsid w:val="2F947B84"/>
    <w:multiLevelType w:val="hybridMultilevel"/>
    <w:tmpl w:val="8F0C5594"/>
    <w:lvl w:ilvl="0" w:tplc="3D0C79C4">
      <w:start w:val="24"/>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01" w15:restartNumberingAfterBreak="0">
    <w:nsid w:val="305208DA"/>
    <w:multiLevelType w:val="hybridMultilevel"/>
    <w:tmpl w:val="70E0CFD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3102515A"/>
    <w:multiLevelType w:val="hybridMultilevel"/>
    <w:tmpl w:val="851C2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1037FD0"/>
    <w:multiLevelType w:val="hybridMultilevel"/>
    <w:tmpl w:val="D1C05C44"/>
    <w:lvl w:ilvl="0" w:tplc="925A2664">
      <w:start w:val="4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311953FE"/>
    <w:multiLevelType w:val="hybridMultilevel"/>
    <w:tmpl w:val="98A46F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5" w15:restartNumberingAfterBreak="0">
    <w:nsid w:val="31293E61"/>
    <w:multiLevelType w:val="hybridMultilevel"/>
    <w:tmpl w:val="B1F45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13D3872"/>
    <w:multiLevelType w:val="hybridMultilevel"/>
    <w:tmpl w:val="CE04EB20"/>
    <w:lvl w:ilvl="0" w:tplc="A1048DFE">
      <w:start w:val="3"/>
      <w:numFmt w:val="upperRoman"/>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7" w15:restartNumberingAfterBreak="0">
    <w:nsid w:val="31C03EAD"/>
    <w:multiLevelType w:val="multilevel"/>
    <w:tmpl w:val="7F1E3D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15:restartNumberingAfterBreak="0">
    <w:nsid w:val="32856276"/>
    <w:multiLevelType w:val="hybridMultilevel"/>
    <w:tmpl w:val="B58C6D06"/>
    <w:lvl w:ilvl="0" w:tplc="8750780A">
      <w:start w:val="1"/>
      <w:numFmt w:val="lowerLetter"/>
      <w:lvlText w:val="%1)"/>
      <w:lvlJc w:val="left"/>
      <w:pPr>
        <w:ind w:left="502"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9" w15:restartNumberingAfterBreak="0">
    <w:nsid w:val="32C26E35"/>
    <w:multiLevelType w:val="multilevel"/>
    <w:tmpl w:val="53B839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32E778D2"/>
    <w:multiLevelType w:val="singleLevel"/>
    <w:tmpl w:val="04090017"/>
    <w:lvl w:ilvl="0">
      <w:start w:val="1"/>
      <w:numFmt w:val="lowerLetter"/>
      <w:lvlText w:val="%1)"/>
      <w:lvlJc w:val="left"/>
      <w:pPr>
        <w:tabs>
          <w:tab w:val="num" w:pos="360"/>
        </w:tabs>
        <w:ind w:left="360" w:hanging="360"/>
      </w:pPr>
      <w:rPr>
        <w:rFonts w:hint="default"/>
      </w:rPr>
    </w:lvl>
  </w:abstractNum>
  <w:abstractNum w:abstractNumId="111" w15:restartNumberingAfterBreak="0">
    <w:nsid w:val="33267281"/>
    <w:multiLevelType w:val="hybridMultilevel"/>
    <w:tmpl w:val="6944C6B2"/>
    <w:lvl w:ilvl="0" w:tplc="2DCC2F56">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34DA3BC1"/>
    <w:multiLevelType w:val="singleLevel"/>
    <w:tmpl w:val="04090017"/>
    <w:lvl w:ilvl="0">
      <w:start w:val="1"/>
      <w:numFmt w:val="lowerLetter"/>
      <w:lvlText w:val="%1)"/>
      <w:lvlJc w:val="left"/>
      <w:pPr>
        <w:tabs>
          <w:tab w:val="num" w:pos="360"/>
        </w:tabs>
        <w:ind w:left="360" w:hanging="360"/>
      </w:pPr>
      <w:rPr>
        <w:rFonts w:hint="default"/>
      </w:rPr>
    </w:lvl>
  </w:abstractNum>
  <w:abstractNum w:abstractNumId="113" w15:restartNumberingAfterBreak="0">
    <w:nsid w:val="35292D03"/>
    <w:multiLevelType w:val="hybridMultilevel"/>
    <w:tmpl w:val="9176CFDA"/>
    <w:lvl w:ilvl="0" w:tplc="339EBD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3539109E"/>
    <w:multiLevelType w:val="hybridMultilevel"/>
    <w:tmpl w:val="6E345E04"/>
    <w:lvl w:ilvl="0" w:tplc="63E028EE">
      <w:numFmt w:val="bullet"/>
      <w:lvlText w:val="-"/>
      <w:lvlJc w:val="left"/>
      <w:pPr>
        <w:ind w:left="720" w:hanging="360"/>
      </w:pPr>
      <w:rPr>
        <w:rFonts w:ascii="Times-NewRoman" w:eastAsia="Times New Roman" w:hAnsi="Times-New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5553965"/>
    <w:multiLevelType w:val="hybridMultilevel"/>
    <w:tmpl w:val="F448271A"/>
    <w:lvl w:ilvl="0" w:tplc="AAE8FC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6" w15:restartNumberingAfterBreak="0">
    <w:nsid w:val="36C5615E"/>
    <w:multiLevelType w:val="hybridMultilevel"/>
    <w:tmpl w:val="275C3B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7" w15:restartNumberingAfterBreak="0">
    <w:nsid w:val="36D244D6"/>
    <w:multiLevelType w:val="hybridMultilevel"/>
    <w:tmpl w:val="3880DDF6"/>
    <w:lvl w:ilvl="0" w:tplc="339EBD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372A02D2"/>
    <w:multiLevelType w:val="hybridMultilevel"/>
    <w:tmpl w:val="0EF06CBC"/>
    <w:lvl w:ilvl="0" w:tplc="04090019">
      <w:start w:val="1"/>
      <w:numFmt w:val="lowerLetter"/>
      <w:lvlText w:val="%1."/>
      <w:lvlJc w:val="left"/>
      <w:pPr>
        <w:ind w:left="720" w:hanging="360"/>
      </w:pPr>
    </w:lvl>
    <w:lvl w:ilvl="1" w:tplc="C9648D0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378F292B"/>
    <w:multiLevelType w:val="hybridMultilevel"/>
    <w:tmpl w:val="24983998"/>
    <w:lvl w:ilvl="0" w:tplc="54E43DC0">
      <w:numFmt w:val="bullet"/>
      <w:lvlText w:val="-"/>
      <w:lvlJc w:val="left"/>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37DA5205"/>
    <w:multiLevelType w:val="hybridMultilevel"/>
    <w:tmpl w:val="B830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388341E3"/>
    <w:multiLevelType w:val="multilevel"/>
    <w:tmpl w:val="DAA445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15:restartNumberingAfterBreak="0">
    <w:nsid w:val="38850E21"/>
    <w:multiLevelType w:val="hybridMultilevel"/>
    <w:tmpl w:val="E7741302"/>
    <w:lvl w:ilvl="0" w:tplc="22C2B37C">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38BF40D1"/>
    <w:multiLevelType w:val="hybridMultilevel"/>
    <w:tmpl w:val="B7E67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90648CC"/>
    <w:multiLevelType w:val="multilevel"/>
    <w:tmpl w:val="8D3CDA7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9663854"/>
    <w:multiLevelType w:val="hybridMultilevel"/>
    <w:tmpl w:val="3EF8F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A686375"/>
    <w:multiLevelType w:val="multilevel"/>
    <w:tmpl w:val="B5121A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3AC00C4E"/>
    <w:multiLevelType w:val="multilevel"/>
    <w:tmpl w:val="90464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B9171FA"/>
    <w:multiLevelType w:val="hybridMultilevel"/>
    <w:tmpl w:val="B60C9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3C5E1682"/>
    <w:multiLevelType w:val="hybridMultilevel"/>
    <w:tmpl w:val="96E443BE"/>
    <w:lvl w:ilvl="0" w:tplc="8CE80D8C">
      <w:start w:val="1"/>
      <w:numFmt w:val="decimal"/>
      <w:lvlText w:val="(%1)"/>
      <w:lvlJc w:val="left"/>
      <w:pPr>
        <w:ind w:left="780" w:hanging="420"/>
      </w:pPr>
      <w:rPr>
        <w:rFonts w:hint="default"/>
      </w:rPr>
    </w:lvl>
    <w:lvl w:ilvl="1" w:tplc="5B9CD19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3C8E56C8"/>
    <w:multiLevelType w:val="multilevel"/>
    <w:tmpl w:val="F034A0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15:restartNumberingAfterBreak="0">
    <w:nsid w:val="3CD746D4"/>
    <w:multiLevelType w:val="hybridMultilevel"/>
    <w:tmpl w:val="48FC5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3D24584B"/>
    <w:multiLevelType w:val="multilevel"/>
    <w:tmpl w:val="E0522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D535F8A"/>
    <w:multiLevelType w:val="hybridMultilevel"/>
    <w:tmpl w:val="A9886084"/>
    <w:lvl w:ilvl="0" w:tplc="28C8C74E">
      <w:start w:val="1"/>
      <w:numFmt w:val="upperRoman"/>
      <w:lvlText w:val="%1."/>
      <w:lvlJc w:val="left"/>
      <w:pPr>
        <w:ind w:left="1080" w:hanging="720"/>
      </w:pPr>
      <w:rPr>
        <w:rFonts w:hint="default"/>
        <w:b w:val="0"/>
        <w:bCs/>
      </w:rPr>
    </w:lvl>
    <w:lvl w:ilvl="1" w:tplc="04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3D536119"/>
    <w:multiLevelType w:val="multilevel"/>
    <w:tmpl w:val="7862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9C5A29"/>
    <w:multiLevelType w:val="hybridMultilevel"/>
    <w:tmpl w:val="1A044E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3DA10AEE"/>
    <w:multiLevelType w:val="multilevel"/>
    <w:tmpl w:val="E3CC9A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3DA92B8A"/>
    <w:multiLevelType w:val="multilevel"/>
    <w:tmpl w:val="5FB28682"/>
    <w:lvl w:ilvl="0">
      <w:start w:val="35"/>
      <w:numFmt w:val="decimal"/>
      <w:lvlText w:val="Articolo %1"/>
      <w:lvlJc w:val="center"/>
      <w:pPr>
        <w:ind w:left="4897" w:hanging="360"/>
      </w:pPr>
      <w:rPr>
        <w:rFonts w:cs="Segoe UI" w:hint="default"/>
        <w:b/>
        <w:i w:val="0"/>
        <w:strike w:val="0"/>
        <w:dstrike w:val="0"/>
        <w:color w:val="auto"/>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8" w15:restartNumberingAfterBreak="0">
    <w:nsid w:val="3DD42E84"/>
    <w:multiLevelType w:val="multilevel"/>
    <w:tmpl w:val="8F0437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9" w15:restartNumberingAfterBreak="0">
    <w:nsid w:val="3DDD0FB6"/>
    <w:multiLevelType w:val="multilevel"/>
    <w:tmpl w:val="F44CB0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3E3C4EE2"/>
    <w:multiLevelType w:val="hybridMultilevel"/>
    <w:tmpl w:val="EF7ADF24"/>
    <w:lvl w:ilvl="0" w:tplc="63E028EE">
      <w:numFmt w:val="bullet"/>
      <w:lvlText w:val="-"/>
      <w:lvlJc w:val="left"/>
      <w:pPr>
        <w:ind w:left="720" w:hanging="360"/>
      </w:pPr>
      <w:rPr>
        <w:rFonts w:ascii="Times-NewRoman" w:eastAsia="Times New Roman" w:hAnsi="Times-New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ED539F4"/>
    <w:multiLevelType w:val="multilevel"/>
    <w:tmpl w:val="59D0FD1C"/>
    <w:styleLink w:val="CurrentList2"/>
    <w:lvl w:ilvl="0">
      <w:start w:val="1"/>
      <w:numFmt w:val="decimal"/>
      <w:lvlText w:val="Articolo %1"/>
      <w:lvlJc w:val="center"/>
      <w:pPr>
        <w:ind w:left="4897" w:hanging="360"/>
      </w:pPr>
      <w:rPr>
        <w:rFonts w:cs="Segoe UI" w:hint="default"/>
        <w:b/>
        <w:i w:val="0"/>
        <w:strike w:val="0"/>
        <w:dstrike w:val="0"/>
        <w:color w:val="auto"/>
        <w:sz w:val="22"/>
        <w:szCs w:val="22"/>
      </w:rPr>
    </w:lvl>
    <w:lvl w:ilvl="1">
      <w:start w:val="1"/>
      <w:numFmt w:val="none"/>
      <w:lvlText w:val=""/>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3EFF7560"/>
    <w:multiLevelType w:val="hybridMultilevel"/>
    <w:tmpl w:val="E228BF44"/>
    <w:lvl w:ilvl="0" w:tplc="17162C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3F5F72AD"/>
    <w:multiLevelType w:val="hybridMultilevel"/>
    <w:tmpl w:val="B20E48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4" w15:restartNumberingAfterBreak="0">
    <w:nsid w:val="40621EFC"/>
    <w:multiLevelType w:val="hybridMultilevel"/>
    <w:tmpl w:val="B95A4F46"/>
    <w:lvl w:ilvl="0" w:tplc="63E028EE">
      <w:numFmt w:val="bullet"/>
      <w:lvlText w:val="-"/>
      <w:lvlJc w:val="left"/>
      <w:pPr>
        <w:ind w:left="720" w:hanging="360"/>
      </w:pPr>
      <w:rPr>
        <w:rFonts w:ascii="Times-NewRoman" w:eastAsia="Times New Roman" w:hAnsi="Times-New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14E7DD3"/>
    <w:multiLevelType w:val="hybridMultilevel"/>
    <w:tmpl w:val="C106A7B6"/>
    <w:lvl w:ilvl="0" w:tplc="8F3A44C6">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6" w15:restartNumberingAfterBreak="0">
    <w:nsid w:val="41DE2E9C"/>
    <w:multiLevelType w:val="hybridMultilevel"/>
    <w:tmpl w:val="A086A03A"/>
    <w:lvl w:ilvl="0" w:tplc="2DCC2F5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2307D82"/>
    <w:multiLevelType w:val="multilevel"/>
    <w:tmpl w:val="639A6C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15:restartNumberingAfterBreak="0">
    <w:nsid w:val="42C70DEC"/>
    <w:multiLevelType w:val="multilevel"/>
    <w:tmpl w:val="B60A1C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9" w15:restartNumberingAfterBreak="0">
    <w:nsid w:val="42C82AF4"/>
    <w:multiLevelType w:val="multilevel"/>
    <w:tmpl w:val="224C06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15:restartNumberingAfterBreak="0">
    <w:nsid w:val="437067CD"/>
    <w:multiLevelType w:val="hybridMultilevel"/>
    <w:tmpl w:val="0C80E69C"/>
    <w:lvl w:ilvl="0" w:tplc="E2FC77C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1" w15:restartNumberingAfterBreak="0">
    <w:nsid w:val="439728CB"/>
    <w:multiLevelType w:val="hybridMultilevel"/>
    <w:tmpl w:val="5AD875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2" w15:restartNumberingAfterBreak="0">
    <w:nsid w:val="439F64F9"/>
    <w:multiLevelType w:val="multilevel"/>
    <w:tmpl w:val="BE3201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15:restartNumberingAfterBreak="0">
    <w:nsid w:val="444853B8"/>
    <w:multiLevelType w:val="hybridMultilevel"/>
    <w:tmpl w:val="F4062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4FD6DE9"/>
    <w:multiLevelType w:val="hybridMultilevel"/>
    <w:tmpl w:val="402A1F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6AA3B75"/>
    <w:multiLevelType w:val="hybridMultilevel"/>
    <w:tmpl w:val="57CCAD2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6" w15:restartNumberingAfterBreak="0">
    <w:nsid w:val="47A66EB4"/>
    <w:multiLevelType w:val="multilevel"/>
    <w:tmpl w:val="80CC8B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7" w15:restartNumberingAfterBreak="0">
    <w:nsid w:val="47F25D7F"/>
    <w:multiLevelType w:val="hybridMultilevel"/>
    <w:tmpl w:val="9326A684"/>
    <w:lvl w:ilvl="0" w:tplc="041A000F">
      <w:start w:val="1"/>
      <w:numFmt w:val="decimal"/>
      <w:lvlText w:val="%1."/>
      <w:lvlJc w:val="left"/>
      <w:pPr>
        <w:ind w:left="1069"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8" w15:restartNumberingAfterBreak="0">
    <w:nsid w:val="48923F97"/>
    <w:multiLevelType w:val="hybridMultilevel"/>
    <w:tmpl w:val="8EAE121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9" w15:restartNumberingAfterBreak="0">
    <w:nsid w:val="48A06025"/>
    <w:multiLevelType w:val="multilevel"/>
    <w:tmpl w:val="8FC626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48BD4037"/>
    <w:multiLevelType w:val="hybridMultilevel"/>
    <w:tmpl w:val="7E82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90F0D3B"/>
    <w:multiLevelType w:val="multilevel"/>
    <w:tmpl w:val="6EB0BA3A"/>
    <w:lvl w:ilvl="0">
      <w:start w:val="1"/>
      <w:numFmt w:val="decimal"/>
      <w:lvlText w:val="(%1)"/>
      <w:lvlJc w:val="left"/>
      <w:pPr>
        <w:ind w:left="361" w:hanging="360"/>
      </w:pPr>
    </w:lvl>
    <w:lvl w:ilvl="1">
      <w:start w:val="1"/>
      <w:numFmt w:val="lowerLetter"/>
      <w:lvlText w:val="%2."/>
      <w:lvlJc w:val="left"/>
      <w:pPr>
        <w:ind w:left="1081" w:hanging="360"/>
      </w:pPr>
    </w:lvl>
    <w:lvl w:ilvl="2">
      <w:start w:val="1"/>
      <w:numFmt w:val="lowerRoman"/>
      <w:lvlText w:val="%3."/>
      <w:lvlJc w:val="right"/>
      <w:pPr>
        <w:ind w:left="1801" w:hanging="180"/>
      </w:pPr>
    </w:lvl>
    <w:lvl w:ilvl="3">
      <w:start w:val="1"/>
      <w:numFmt w:val="decimal"/>
      <w:lvlText w:val="%4."/>
      <w:lvlJc w:val="left"/>
      <w:pPr>
        <w:ind w:left="2521" w:hanging="360"/>
      </w:pPr>
    </w:lvl>
    <w:lvl w:ilvl="4">
      <w:start w:val="1"/>
      <w:numFmt w:val="lowerLetter"/>
      <w:lvlText w:val="%5."/>
      <w:lvlJc w:val="left"/>
      <w:pPr>
        <w:ind w:left="3241" w:hanging="360"/>
      </w:pPr>
    </w:lvl>
    <w:lvl w:ilvl="5">
      <w:start w:val="1"/>
      <w:numFmt w:val="lowerRoman"/>
      <w:lvlText w:val="%6."/>
      <w:lvlJc w:val="right"/>
      <w:pPr>
        <w:ind w:left="3961" w:hanging="180"/>
      </w:pPr>
    </w:lvl>
    <w:lvl w:ilvl="6">
      <w:start w:val="1"/>
      <w:numFmt w:val="decimal"/>
      <w:lvlText w:val="%7."/>
      <w:lvlJc w:val="left"/>
      <w:pPr>
        <w:ind w:left="4681" w:hanging="360"/>
      </w:pPr>
    </w:lvl>
    <w:lvl w:ilvl="7">
      <w:start w:val="1"/>
      <w:numFmt w:val="lowerLetter"/>
      <w:lvlText w:val="%8."/>
      <w:lvlJc w:val="left"/>
      <w:pPr>
        <w:ind w:left="5401" w:hanging="360"/>
      </w:pPr>
    </w:lvl>
    <w:lvl w:ilvl="8">
      <w:start w:val="1"/>
      <w:numFmt w:val="lowerRoman"/>
      <w:lvlText w:val="%9."/>
      <w:lvlJc w:val="right"/>
      <w:pPr>
        <w:ind w:left="6121" w:hanging="180"/>
      </w:pPr>
    </w:lvl>
  </w:abstractNum>
  <w:abstractNum w:abstractNumId="162" w15:restartNumberingAfterBreak="0">
    <w:nsid w:val="4A141C34"/>
    <w:multiLevelType w:val="hybridMultilevel"/>
    <w:tmpl w:val="C2BE89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4A777D04"/>
    <w:multiLevelType w:val="hybridMultilevel"/>
    <w:tmpl w:val="C3C85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AAD0211"/>
    <w:multiLevelType w:val="hybridMultilevel"/>
    <w:tmpl w:val="3E8273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5" w15:restartNumberingAfterBreak="0">
    <w:nsid w:val="4B1B20C2"/>
    <w:multiLevelType w:val="multilevel"/>
    <w:tmpl w:val="2ECEFFDA"/>
    <w:styleLink w:val="CurrentList4"/>
    <w:lvl w:ilvl="0">
      <w:start w:val="1"/>
      <w:numFmt w:val="none"/>
      <w:lvlText w:val="Articolo 29"/>
      <w:lvlJc w:val="right"/>
      <w:pPr>
        <w:ind w:left="5593" w:hanging="360"/>
      </w:pPr>
      <w:rPr>
        <w:rFonts w:hint="default"/>
        <w:b/>
        <w:i w:val="0"/>
        <w:strike w:val="0"/>
        <w:dstrike w:val="0"/>
        <w:color w:val="auto"/>
        <w:sz w:val="22"/>
        <w:szCs w:val="22"/>
      </w:rPr>
    </w:lvl>
    <w:lvl w:ilvl="1">
      <w:start w:val="1"/>
      <w:numFmt w:val="none"/>
      <w:lvlText w:val=""/>
      <w:lvlJc w:val="left"/>
      <w:pPr>
        <w:ind w:left="2136" w:hanging="360"/>
      </w:pPr>
      <w:rPr>
        <w:rFonts w:hint="default"/>
      </w:rPr>
    </w:lvl>
    <w:lvl w:ilvl="2">
      <w:start w:val="1"/>
      <w:numFmt w:val="lowerRoman"/>
      <w:lvlText w:val="%3."/>
      <w:lvlJc w:val="right"/>
      <w:pPr>
        <w:ind w:left="2856" w:hanging="180"/>
      </w:pPr>
      <w:rPr>
        <w:rFonts w:hint="default"/>
      </w:rPr>
    </w:lvl>
    <w:lvl w:ilvl="3">
      <w:start w:val="1"/>
      <w:numFmt w:val="decimal"/>
      <w:lvlText w:val="%4."/>
      <w:lvlJc w:val="left"/>
      <w:pPr>
        <w:ind w:left="3576"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166" w15:restartNumberingAfterBreak="0">
    <w:nsid w:val="4B6400A2"/>
    <w:multiLevelType w:val="multilevel"/>
    <w:tmpl w:val="C9845ABC"/>
    <w:lvl w:ilvl="0">
      <w:start w:val="1"/>
      <w:numFmt w:val="decimal"/>
      <w:lvlText w:val="(%1)"/>
      <w:lvlJc w:val="left"/>
      <w:pPr>
        <w:ind w:left="361" w:hanging="360"/>
      </w:pPr>
    </w:lvl>
    <w:lvl w:ilvl="1">
      <w:start w:val="1"/>
      <w:numFmt w:val="lowerLetter"/>
      <w:lvlText w:val="%2."/>
      <w:lvlJc w:val="left"/>
      <w:pPr>
        <w:ind w:left="1081" w:hanging="360"/>
      </w:pPr>
    </w:lvl>
    <w:lvl w:ilvl="2">
      <w:start w:val="1"/>
      <w:numFmt w:val="lowerRoman"/>
      <w:lvlText w:val="%3."/>
      <w:lvlJc w:val="right"/>
      <w:pPr>
        <w:ind w:left="1801" w:hanging="180"/>
      </w:pPr>
    </w:lvl>
    <w:lvl w:ilvl="3">
      <w:start w:val="1"/>
      <w:numFmt w:val="decimal"/>
      <w:lvlText w:val="%4."/>
      <w:lvlJc w:val="left"/>
      <w:pPr>
        <w:ind w:left="2521" w:hanging="360"/>
      </w:pPr>
    </w:lvl>
    <w:lvl w:ilvl="4">
      <w:start w:val="1"/>
      <w:numFmt w:val="lowerLetter"/>
      <w:lvlText w:val="%5."/>
      <w:lvlJc w:val="left"/>
      <w:pPr>
        <w:ind w:left="3241" w:hanging="360"/>
      </w:pPr>
    </w:lvl>
    <w:lvl w:ilvl="5">
      <w:start w:val="1"/>
      <w:numFmt w:val="lowerRoman"/>
      <w:lvlText w:val="%6."/>
      <w:lvlJc w:val="right"/>
      <w:pPr>
        <w:ind w:left="3961" w:hanging="180"/>
      </w:pPr>
    </w:lvl>
    <w:lvl w:ilvl="6">
      <w:start w:val="1"/>
      <w:numFmt w:val="decimal"/>
      <w:lvlText w:val="%7."/>
      <w:lvlJc w:val="left"/>
      <w:pPr>
        <w:ind w:left="4681" w:hanging="360"/>
      </w:pPr>
    </w:lvl>
    <w:lvl w:ilvl="7">
      <w:start w:val="1"/>
      <w:numFmt w:val="lowerLetter"/>
      <w:lvlText w:val="%8."/>
      <w:lvlJc w:val="left"/>
      <w:pPr>
        <w:ind w:left="5401" w:hanging="360"/>
      </w:pPr>
    </w:lvl>
    <w:lvl w:ilvl="8">
      <w:start w:val="1"/>
      <w:numFmt w:val="lowerRoman"/>
      <w:lvlText w:val="%9."/>
      <w:lvlJc w:val="right"/>
      <w:pPr>
        <w:ind w:left="6121" w:hanging="180"/>
      </w:pPr>
    </w:lvl>
  </w:abstractNum>
  <w:abstractNum w:abstractNumId="167" w15:restartNumberingAfterBreak="0">
    <w:nsid w:val="4BD43F36"/>
    <w:multiLevelType w:val="hybridMultilevel"/>
    <w:tmpl w:val="9056D09C"/>
    <w:lvl w:ilvl="0" w:tplc="1F22CCD2">
      <w:start w:val="1"/>
      <w:numFmt w:val="bullet"/>
      <w:lvlText w:val="-"/>
      <w:lvlJc w:val="left"/>
      <w:rPr>
        <w:rFonts w:ascii="Segoe UI" w:eastAsia="Calibr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8" w15:restartNumberingAfterBreak="0">
    <w:nsid w:val="4BF25223"/>
    <w:multiLevelType w:val="hybridMultilevel"/>
    <w:tmpl w:val="0E7CF116"/>
    <w:lvl w:ilvl="0" w:tplc="0409000F">
      <w:start w:val="1"/>
      <w:numFmt w:val="decimal"/>
      <w:lvlText w:val="%1."/>
      <w:lvlJc w:val="left"/>
      <w:pPr>
        <w:ind w:left="2700" w:hanging="360"/>
      </w:pPr>
    </w:lvl>
    <w:lvl w:ilvl="1" w:tplc="A2B8DD5C">
      <w:start w:val="1"/>
      <w:numFmt w:val="decimal"/>
      <w:lvlText w:val="(%2)"/>
      <w:lvlJc w:val="left"/>
      <w:pPr>
        <w:ind w:left="3420" w:hanging="360"/>
      </w:pPr>
      <w:rPr>
        <w:rFonts w:hint="default"/>
      </w:r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169" w15:restartNumberingAfterBreak="0">
    <w:nsid w:val="4C76031F"/>
    <w:multiLevelType w:val="hybridMultilevel"/>
    <w:tmpl w:val="EA74E51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0" w15:restartNumberingAfterBreak="0">
    <w:nsid w:val="4D450BD4"/>
    <w:multiLevelType w:val="multilevel"/>
    <w:tmpl w:val="C51A1E0C"/>
    <w:lvl w:ilvl="0">
      <w:start w:val="1"/>
      <w:numFmt w:val="decimal"/>
      <w:lvlText w:val="Articolo %1"/>
      <w:lvlJc w:val="center"/>
      <w:pPr>
        <w:ind w:left="5464" w:hanging="360"/>
      </w:pPr>
      <w:rPr>
        <w:rFonts w:cs="Segoe UI" w:hint="default"/>
        <w:b/>
        <w:i w:val="0"/>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1" w15:restartNumberingAfterBreak="0">
    <w:nsid w:val="4D5870AF"/>
    <w:multiLevelType w:val="singleLevel"/>
    <w:tmpl w:val="04090017"/>
    <w:lvl w:ilvl="0">
      <w:start w:val="1"/>
      <w:numFmt w:val="lowerLetter"/>
      <w:lvlText w:val="%1)"/>
      <w:lvlJc w:val="left"/>
      <w:pPr>
        <w:tabs>
          <w:tab w:val="num" w:pos="360"/>
        </w:tabs>
        <w:ind w:left="360" w:hanging="360"/>
      </w:pPr>
      <w:rPr>
        <w:rFonts w:hint="default"/>
      </w:rPr>
    </w:lvl>
  </w:abstractNum>
  <w:abstractNum w:abstractNumId="172" w15:restartNumberingAfterBreak="0">
    <w:nsid w:val="4D7266D8"/>
    <w:multiLevelType w:val="hybridMultilevel"/>
    <w:tmpl w:val="84A4146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3" w15:restartNumberingAfterBreak="0">
    <w:nsid w:val="4D8F2D8A"/>
    <w:multiLevelType w:val="multilevel"/>
    <w:tmpl w:val="9130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E891919"/>
    <w:multiLevelType w:val="hybridMultilevel"/>
    <w:tmpl w:val="2F3E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EA567E5"/>
    <w:multiLevelType w:val="hybridMultilevel"/>
    <w:tmpl w:val="7152ED48"/>
    <w:lvl w:ilvl="0" w:tplc="7C622234">
      <w:start w:val="1"/>
      <w:numFmt w:val="decimal"/>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6" w15:restartNumberingAfterBreak="0">
    <w:nsid w:val="4EFE32F0"/>
    <w:multiLevelType w:val="hybridMultilevel"/>
    <w:tmpl w:val="B69E7C1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7" w15:restartNumberingAfterBreak="0">
    <w:nsid w:val="4F106F3C"/>
    <w:multiLevelType w:val="multilevel"/>
    <w:tmpl w:val="35160E98"/>
    <w:lvl w:ilvl="0">
      <w:start w:val="1"/>
      <w:numFmt w:val="decimal"/>
      <w:lvlText w:val="%1."/>
      <w:lvlJc w:val="left"/>
      <w:pPr>
        <w:ind w:left="721"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178" w15:restartNumberingAfterBreak="0">
    <w:nsid w:val="4F121D50"/>
    <w:multiLevelType w:val="hybridMultilevel"/>
    <w:tmpl w:val="852C90D2"/>
    <w:lvl w:ilvl="0" w:tplc="0809000F">
      <w:start w:val="1"/>
      <w:numFmt w:val="decimal"/>
      <w:lvlText w:val="%1."/>
      <w:lvlJc w:val="left"/>
      <w:pPr>
        <w:ind w:left="720" w:hanging="360"/>
      </w:pPr>
      <w:rPr>
        <w:rFonts w:hint="default"/>
      </w:rPr>
    </w:lvl>
    <w:lvl w:ilvl="1" w:tplc="45A2EB92">
      <w:numFmt w:val="bullet"/>
      <w:lvlText w:val="•"/>
      <w:lvlJc w:val="left"/>
      <w:pPr>
        <w:ind w:left="1440" w:hanging="36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50866E5B"/>
    <w:multiLevelType w:val="hybridMultilevel"/>
    <w:tmpl w:val="0F76A394"/>
    <w:lvl w:ilvl="0" w:tplc="FFFFFFFF">
      <w:start w:val="2"/>
      <w:numFmt w:val="bullet"/>
      <w:lvlText w:val="-"/>
      <w:lvlJc w:val="left"/>
      <w:pPr>
        <w:ind w:left="1080" w:hanging="360"/>
      </w:pPr>
      <w:rPr>
        <w:rFonts w:ascii="Times New Roman" w:eastAsia="Times New Roman" w:hAnsi="Times New Roman" w:cs="Times New Roman"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0" w15:restartNumberingAfterBreak="0">
    <w:nsid w:val="50D96DAB"/>
    <w:multiLevelType w:val="hybridMultilevel"/>
    <w:tmpl w:val="06F8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1364912"/>
    <w:multiLevelType w:val="multilevel"/>
    <w:tmpl w:val="C0CAAD96"/>
    <w:styleLink w:val="Stil1"/>
    <w:lvl w:ilvl="0">
      <w:start w:val="1"/>
      <w:numFmt w:val="decimal"/>
      <w:lvlText w:val="%1."/>
      <w:lvlJc w:val="left"/>
      <w:pPr>
        <w:ind w:left="360" w:hanging="360"/>
      </w:pPr>
      <w:rPr>
        <w:rFonts w:hint="default"/>
        <w:b/>
      </w:rPr>
    </w:lvl>
    <w:lvl w:ilvl="1">
      <w:start w:val="1"/>
      <w:numFmt w:val="decimal"/>
      <w:lvlText w:val="%1.%2."/>
      <w:lvlJc w:val="left"/>
      <w:pPr>
        <w:ind w:left="1425" w:hanging="72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3195" w:hanging="108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965" w:hanging="144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735" w:hanging="1800"/>
      </w:pPr>
      <w:rPr>
        <w:rFonts w:hint="default"/>
        <w:b w:val="0"/>
      </w:rPr>
    </w:lvl>
    <w:lvl w:ilvl="8">
      <w:start w:val="1"/>
      <w:numFmt w:val="decimal"/>
      <w:lvlText w:val="%1.%2.%3.%4.%5.%6.%7.%8.%9."/>
      <w:lvlJc w:val="left"/>
      <w:pPr>
        <w:ind w:left="7440" w:hanging="1800"/>
      </w:pPr>
      <w:rPr>
        <w:rFonts w:hint="default"/>
        <w:b w:val="0"/>
      </w:rPr>
    </w:lvl>
  </w:abstractNum>
  <w:abstractNum w:abstractNumId="182" w15:restartNumberingAfterBreak="0">
    <w:nsid w:val="51630FA6"/>
    <w:multiLevelType w:val="multilevel"/>
    <w:tmpl w:val="F5B6D7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519040E7"/>
    <w:multiLevelType w:val="hybridMultilevel"/>
    <w:tmpl w:val="88F23F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51CD73F3"/>
    <w:multiLevelType w:val="hybridMultilevel"/>
    <w:tmpl w:val="8FD2F0F6"/>
    <w:lvl w:ilvl="0" w:tplc="D74C0CF0">
      <w:start w:val="1"/>
      <w:numFmt w:val="lowerLetter"/>
      <w:lvlText w:val="%1)"/>
      <w:lvlJc w:val="left"/>
      <w:pPr>
        <w:tabs>
          <w:tab w:val="num" w:pos="360"/>
        </w:tabs>
        <w:ind w:left="360" w:hanging="360"/>
      </w:pPr>
      <w:rPr>
        <w:rFonts w:hint="default"/>
        <w:b w:val="0"/>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185" w15:restartNumberingAfterBreak="0">
    <w:nsid w:val="520B2AC0"/>
    <w:multiLevelType w:val="hybridMultilevel"/>
    <w:tmpl w:val="EEF0F7D2"/>
    <w:lvl w:ilvl="0" w:tplc="2DCC2F56">
      <w:start w:val="1"/>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20E2C18"/>
    <w:multiLevelType w:val="hybridMultilevel"/>
    <w:tmpl w:val="F78EAC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25B3B15"/>
    <w:multiLevelType w:val="hybridMultilevel"/>
    <w:tmpl w:val="2E782CFE"/>
    <w:lvl w:ilvl="0" w:tplc="10CA9C0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15:restartNumberingAfterBreak="0">
    <w:nsid w:val="528F7C1F"/>
    <w:multiLevelType w:val="hybridMultilevel"/>
    <w:tmpl w:val="AA70100A"/>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533427C6"/>
    <w:multiLevelType w:val="multilevel"/>
    <w:tmpl w:val="A1327C08"/>
    <w:lvl w:ilvl="0">
      <w:start w:val="4"/>
      <w:numFmt w:val="bullet"/>
      <w:lvlText w:val="-"/>
      <w:lvlJc w:val="left"/>
      <w:pPr>
        <w:ind w:left="720" w:hanging="360"/>
      </w:pPr>
      <w:rPr>
        <w:rFonts w:ascii="Arial Narrow" w:eastAsia="Times New Roman" w:hAnsi="Arial Narrow" w:cs="Aria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343746F"/>
    <w:multiLevelType w:val="hybridMultilevel"/>
    <w:tmpl w:val="B71C28B4"/>
    <w:lvl w:ilvl="0" w:tplc="08090001">
      <w:start w:val="1"/>
      <w:numFmt w:val="bullet"/>
      <w:lvlText w:val=""/>
      <w:lvlJc w:val="left"/>
      <w:pPr>
        <w:ind w:left="720" w:hanging="360"/>
      </w:pPr>
      <w:rPr>
        <w:rFonts w:ascii="Symbol" w:hAnsi="Symbol" w:hint="default"/>
      </w:rPr>
    </w:lvl>
    <w:lvl w:ilvl="1" w:tplc="F4422D5A">
      <w:start w:val="1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35706C5"/>
    <w:multiLevelType w:val="multilevel"/>
    <w:tmpl w:val="ADA88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53DA0B44"/>
    <w:multiLevelType w:val="hybridMultilevel"/>
    <w:tmpl w:val="F95ABF00"/>
    <w:lvl w:ilvl="0" w:tplc="041A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540D41A8"/>
    <w:multiLevelType w:val="multilevel"/>
    <w:tmpl w:val="0BC6EB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5495258B"/>
    <w:multiLevelType w:val="multilevel"/>
    <w:tmpl w:val="0AB6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4E22C3E"/>
    <w:multiLevelType w:val="hybridMultilevel"/>
    <w:tmpl w:val="1D9C5F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15:restartNumberingAfterBreak="0">
    <w:nsid w:val="552659A7"/>
    <w:multiLevelType w:val="hybridMultilevel"/>
    <w:tmpl w:val="AF525C48"/>
    <w:lvl w:ilvl="0" w:tplc="D654F26C">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7" w15:restartNumberingAfterBreak="0">
    <w:nsid w:val="558C18AB"/>
    <w:multiLevelType w:val="multilevel"/>
    <w:tmpl w:val="25688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980" w:hanging="360"/>
      </w:pPr>
      <w:rPr>
        <w:rFonts w:ascii="Calibri" w:hAnsi="Calibri" w:cs="Calibri"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8" w15:restartNumberingAfterBreak="0">
    <w:nsid w:val="55921BEA"/>
    <w:multiLevelType w:val="multilevel"/>
    <w:tmpl w:val="33221368"/>
    <w:lvl w:ilvl="0">
      <w:start w:val="100"/>
      <w:numFmt w:val="decimal"/>
      <w:lvlText w:val="%1.0"/>
      <w:lvlJc w:val="left"/>
      <w:pPr>
        <w:ind w:left="780" w:hanging="780"/>
      </w:pPr>
      <w:rPr>
        <w:rFonts w:hint="default"/>
      </w:rPr>
    </w:lvl>
    <w:lvl w:ilvl="1">
      <w:start w:val="1"/>
      <w:numFmt w:val="decimalZero"/>
      <w:lvlText w:val="%1.%2"/>
      <w:lvlJc w:val="left"/>
      <w:pPr>
        <w:ind w:left="1500" w:hanging="780"/>
      </w:pPr>
      <w:rPr>
        <w:rFonts w:hint="default"/>
      </w:rPr>
    </w:lvl>
    <w:lvl w:ilvl="2">
      <w:start w:val="1"/>
      <w:numFmt w:val="decimal"/>
      <w:lvlText w:val="%1.%2.%3"/>
      <w:lvlJc w:val="left"/>
      <w:pPr>
        <w:ind w:left="2220" w:hanging="780"/>
      </w:pPr>
      <w:rPr>
        <w:rFonts w:hint="default"/>
      </w:rPr>
    </w:lvl>
    <w:lvl w:ilvl="3">
      <w:start w:val="1"/>
      <w:numFmt w:val="decimal"/>
      <w:lvlText w:val="%1.%2.%3.%4"/>
      <w:lvlJc w:val="left"/>
      <w:pPr>
        <w:ind w:left="2940" w:hanging="7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9" w15:restartNumberingAfterBreak="0">
    <w:nsid w:val="55A84A33"/>
    <w:multiLevelType w:val="multilevel"/>
    <w:tmpl w:val="7E306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6BC3D70"/>
    <w:multiLevelType w:val="hybridMultilevel"/>
    <w:tmpl w:val="56B254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56D043C5"/>
    <w:multiLevelType w:val="multilevel"/>
    <w:tmpl w:val="5BD0B5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2" w15:restartNumberingAfterBreak="0">
    <w:nsid w:val="575F31C9"/>
    <w:multiLevelType w:val="hybridMultilevel"/>
    <w:tmpl w:val="5ED8D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3" w15:restartNumberingAfterBreak="0">
    <w:nsid w:val="576627A0"/>
    <w:multiLevelType w:val="multilevel"/>
    <w:tmpl w:val="DCD454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7E94B48"/>
    <w:multiLevelType w:val="hybridMultilevel"/>
    <w:tmpl w:val="A508C1D4"/>
    <w:lvl w:ilvl="0" w:tplc="FFFFFFFF">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5" w15:restartNumberingAfterBreak="0">
    <w:nsid w:val="580860C5"/>
    <w:multiLevelType w:val="multilevel"/>
    <w:tmpl w:val="4DAC15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6" w15:restartNumberingAfterBreak="0">
    <w:nsid w:val="582C581C"/>
    <w:multiLevelType w:val="multilevel"/>
    <w:tmpl w:val="FB78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8A7463D"/>
    <w:multiLevelType w:val="hybridMultilevel"/>
    <w:tmpl w:val="F67484CC"/>
    <w:lvl w:ilvl="0" w:tplc="2060756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58B32407"/>
    <w:multiLevelType w:val="hybridMultilevel"/>
    <w:tmpl w:val="3650289E"/>
    <w:lvl w:ilvl="0" w:tplc="041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58D66546"/>
    <w:multiLevelType w:val="multilevel"/>
    <w:tmpl w:val="AD6EC87C"/>
    <w:styleLink w:val="CurrentList3"/>
    <w:lvl w:ilvl="0">
      <w:start w:val="1"/>
      <w:numFmt w:val="none"/>
      <w:lvlText w:val="Articolo 29"/>
      <w:lvlJc w:val="right"/>
      <w:pPr>
        <w:ind w:left="5245" w:hanging="360"/>
      </w:pPr>
      <w:rPr>
        <w:rFonts w:hint="default"/>
        <w:b/>
        <w:i w:val="0"/>
        <w:strike w:val="0"/>
        <w:dstrike w:val="0"/>
        <w:color w:val="auto"/>
        <w:sz w:val="22"/>
        <w:szCs w:val="22"/>
      </w:rPr>
    </w:lvl>
    <w:lvl w:ilvl="1">
      <w:start w:val="1"/>
      <w:numFmt w:val="none"/>
      <w:lvlText w:val=""/>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10" w15:restartNumberingAfterBreak="0">
    <w:nsid w:val="59597610"/>
    <w:multiLevelType w:val="multilevel"/>
    <w:tmpl w:val="0F6A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9695265"/>
    <w:multiLevelType w:val="hybridMultilevel"/>
    <w:tmpl w:val="59F6C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A2B7AF6"/>
    <w:multiLevelType w:val="hybridMultilevel"/>
    <w:tmpl w:val="BECC1C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3" w15:restartNumberingAfterBreak="0">
    <w:nsid w:val="5A4E391A"/>
    <w:multiLevelType w:val="multilevel"/>
    <w:tmpl w:val="BD0610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4" w15:restartNumberingAfterBreak="0">
    <w:nsid w:val="5B1050A0"/>
    <w:multiLevelType w:val="hybridMultilevel"/>
    <w:tmpl w:val="9FFC0278"/>
    <w:lvl w:ilvl="0" w:tplc="FFFFFFFF">
      <w:start w:val="1"/>
      <w:numFmt w:val="bullet"/>
      <w:lvlText w:val=""/>
      <w:lvlJc w:val="left"/>
      <w:pPr>
        <w:ind w:left="1004"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15" w15:restartNumberingAfterBreak="0">
    <w:nsid w:val="5B911CA6"/>
    <w:multiLevelType w:val="multilevel"/>
    <w:tmpl w:val="9252F2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5BC14B51"/>
    <w:multiLevelType w:val="hybridMultilevel"/>
    <w:tmpl w:val="2A429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BC84914"/>
    <w:multiLevelType w:val="hybridMultilevel"/>
    <w:tmpl w:val="4C386CCA"/>
    <w:lvl w:ilvl="0" w:tplc="C9681C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15:restartNumberingAfterBreak="0">
    <w:nsid w:val="5C39385F"/>
    <w:multiLevelType w:val="multilevel"/>
    <w:tmpl w:val="83527D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9" w15:restartNumberingAfterBreak="0">
    <w:nsid w:val="5CA31125"/>
    <w:multiLevelType w:val="multilevel"/>
    <w:tmpl w:val="FD3C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CD402BA"/>
    <w:multiLevelType w:val="hybridMultilevel"/>
    <w:tmpl w:val="997E014E"/>
    <w:lvl w:ilvl="0" w:tplc="1B504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5CE056BB"/>
    <w:multiLevelType w:val="multilevel"/>
    <w:tmpl w:val="0BDAE8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2" w15:restartNumberingAfterBreak="0">
    <w:nsid w:val="5D2B14AD"/>
    <w:multiLevelType w:val="hybridMultilevel"/>
    <w:tmpl w:val="A372D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DCA5534"/>
    <w:multiLevelType w:val="hybridMultilevel"/>
    <w:tmpl w:val="D14865F2"/>
    <w:lvl w:ilvl="0" w:tplc="FF363FB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4" w15:restartNumberingAfterBreak="0">
    <w:nsid w:val="5E2D29C1"/>
    <w:multiLevelType w:val="hybridMultilevel"/>
    <w:tmpl w:val="1806DFBC"/>
    <w:lvl w:ilvl="0" w:tplc="17F0D050">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5" w15:restartNumberingAfterBreak="0">
    <w:nsid w:val="5E36026F"/>
    <w:multiLevelType w:val="hybridMultilevel"/>
    <w:tmpl w:val="C1E87CD2"/>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26" w15:restartNumberingAfterBreak="0">
    <w:nsid w:val="5E8E3038"/>
    <w:multiLevelType w:val="hybridMultilevel"/>
    <w:tmpl w:val="385451BA"/>
    <w:lvl w:ilvl="0" w:tplc="FFFFFFFF">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FF036A4"/>
    <w:multiLevelType w:val="hybridMultilevel"/>
    <w:tmpl w:val="C4F0C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8" w15:restartNumberingAfterBreak="0">
    <w:nsid w:val="5FFF0B5B"/>
    <w:multiLevelType w:val="hybridMultilevel"/>
    <w:tmpl w:val="94528D7C"/>
    <w:lvl w:ilvl="0" w:tplc="04090019">
      <w:start w:val="1"/>
      <w:numFmt w:val="lowerLetter"/>
      <w:lvlText w:val="%1."/>
      <w:lvlJc w:val="left"/>
      <w:pPr>
        <w:ind w:left="720" w:hanging="360"/>
      </w:pPr>
    </w:lvl>
    <w:lvl w:ilvl="1" w:tplc="C9681C5A">
      <w:start w:val="1"/>
      <w:numFmt w:val="decimal"/>
      <w:lvlText w:val="(%2)"/>
      <w:lvlJc w:val="left"/>
      <w:pPr>
        <w:ind w:left="1500" w:hanging="42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606C48B0"/>
    <w:multiLevelType w:val="multilevel"/>
    <w:tmpl w:val="9326A684"/>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0" w15:restartNumberingAfterBreak="0">
    <w:nsid w:val="60B37543"/>
    <w:multiLevelType w:val="multilevel"/>
    <w:tmpl w:val="C7F0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1942409"/>
    <w:multiLevelType w:val="hybridMultilevel"/>
    <w:tmpl w:val="2346C03C"/>
    <w:lvl w:ilvl="0" w:tplc="339EBD3C">
      <w:start w:val="1"/>
      <w:numFmt w:val="decimal"/>
      <w:lvlText w:val="(%1)"/>
      <w:lvlJc w:val="left"/>
      <w:pPr>
        <w:ind w:left="720" w:hanging="360"/>
      </w:pPr>
      <w:rPr>
        <w:rFonts w:hint="default"/>
      </w:rPr>
    </w:lvl>
    <w:lvl w:ilvl="1" w:tplc="0AA0D5D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63476F7F"/>
    <w:multiLevelType w:val="hybridMultilevel"/>
    <w:tmpl w:val="5B12583C"/>
    <w:lvl w:ilvl="0" w:tplc="339EBD3C">
      <w:start w:val="1"/>
      <w:numFmt w:val="decimal"/>
      <w:lvlText w:val="(%1)"/>
      <w:lvlJc w:val="left"/>
      <w:pPr>
        <w:ind w:left="360" w:hanging="360"/>
      </w:pPr>
      <w:rPr>
        <w:rFonts w:hint="default"/>
      </w:rPr>
    </w:lvl>
    <w:lvl w:ilvl="1" w:tplc="8B06CA0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34A66F7"/>
    <w:multiLevelType w:val="hybridMultilevel"/>
    <w:tmpl w:val="C1E87CD2"/>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34" w15:restartNumberingAfterBreak="0">
    <w:nsid w:val="636C6DA2"/>
    <w:multiLevelType w:val="multilevel"/>
    <w:tmpl w:val="6F103E54"/>
    <w:lvl w:ilvl="0">
      <w:start w:val="1"/>
      <w:numFmt w:val="decimal"/>
      <w:lvlText w:val="%1."/>
      <w:lvlJc w:val="left"/>
      <w:pPr>
        <w:ind w:left="721"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235" w15:restartNumberingAfterBreak="0">
    <w:nsid w:val="63AC128F"/>
    <w:multiLevelType w:val="hybridMultilevel"/>
    <w:tmpl w:val="3E34D4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6" w15:restartNumberingAfterBreak="0">
    <w:nsid w:val="63AD1D75"/>
    <w:multiLevelType w:val="hybridMultilevel"/>
    <w:tmpl w:val="86501B70"/>
    <w:lvl w:ilvl="0" w:tplc="54E43DC0">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3B5651F"/>
    <w:multiLevelType w:val="multilevel"/>
    <w:tmpl w:val="785266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40B5627"/>
    <w:multiLevelType w:val="multilevel"/>
    <w:tmpl w:val="C8C24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15:restartNumberingAfterBreak="0">
    <w:nsid w:val="642E14C6"/>
    <w:multiLevelType w:val="hybridMultilevel"/>
    <w:tmpl w:val="C20E0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64CD4E03"/>
    <w:multiLevelType w:val="multilevel"/>
    <w:tmpl w:val="11E03F4E"/>
    <w:lvl w:ilvl="0">
      <w:start w:val="1"/>
      <w:numFmt w:val="decimal"/>
      <w:lvlText w:val="(%1)"/>
      <w:lvlJc w:val="left"/>
      <w:pPr>
        <w:ind w:left="360" w:hanging="360"/>
      </w:pPr>
      <w:rPr>
        <w:strike w:val="0"/>
        <w:d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1" w15:restartNumberingAfterBreak="0">
    <w:nsid w:val="64FA299B"/>
    <w:multiLevelType w:val="hybridMultilevel"/>
    <w:tmpl w:val="F7C86A88"/>
    <w:lvl w:ilvl="0" w:tplc="041A000F">
      <w:start w:val="1"/>
      <w:numFmt w:val="decimal"/>
      <w:lvlText w:val="%1."/>
      <w:lvlJc w:val="left"/>
      <w:pPr>
        <w:ind w:left="502" w:hanging="360"/>
      </w:pPr>
      <w:rPr>
        <w:rFonts w:cs="Times New Roman"/>
      </w:rPr>
    </w:lvl>
    <w:lvl w:ilvl="1" w:tplc="041A0019" w:tentative="1">
      <w:start w:val="1"/>
      <w:numFmt w:val="lowerLetter"/>
      <w:lvlText w:val="%2."/>
      <w:lvlJc w:val="left"/>
      <w:pPr>
        <w:ind w:left="1222" w:hanging="360"/>
      </w:pPr>
      <w:rPr>
        <w:rFonts w:cs="Times New Roman"/>
      </w:rPr>
    </w:lvl>
    <w:lvl w:ilvl="2" w:tplc="041A001B" w:tentative="1">
      <w:start w:val="1"/>
      <w:numFmt w:val="lowerRoman"/>
      <w:lvlText w:val="%3."/>
      <w:lvlJc w:val="right"/>
      <w:pPr>
        <w:ind w:left="1942" w:hanging="180"/>
      </w:pPr>
      <w:rPr>
        <w:rFonts w:cs="Times New Roman"/>
      </w:rPr>
    </w:lvl>
    <w:lvl w:ilvl="3" w:tplc="041A000F" w:tentative="1">
      <w:start w:val="1"/>
      <w:numFmt w:val="decimal"/>
      <w:lvlText w:val="%4."/>
      <w:lvlJc w:val="left"/>
      <w:pPr>
        <w:ind w:left="2662" w:hanging="360"/>
      </w:pPr>
      <w:rPr>
        <w:rFonts w:cs="Times New Roman"/>
      </w:rPr>
    </w:lvl>
    <w:lvl w:ilvl="4" w:tplc="041A0019" w:tentative="1">
      <w:start w:val="1"/>
      <w:numFmt w:val="lowerLetter"/>
      <w:lvlText w:val="%5."/>
      <w:lvlJc w:val="left"/>
      <w:pPr>
        <w:ind w:left="3382" w:hanging="360"/>
      </w:pPr>
      <w:rPr>
        <w:rFonts w:cs="Times New Roman"/>
      </w:rPr>
    </w:lvl>
    <w:lvl w:ilvl="5" w:tplc="041A001B" w:tentative="1">
      <w:start w:val="1"/>
      <w:numFmt w:val="lowerRoman"/>
      <w:lvlText w:val="%6."/>
      <w:lvlJc w:val="right"/>
      <w:pPr>
        <w:ind w:left="4102" w:hanging="180"/>
      </w:pPr>
      <w:rPr>
        <w:rFonts w:cs="Times New Roman"/>
      </w:rPr>
    </w:lvl>
    <w:lvl w:ilvl="6" w:tplc="041A000F" w:tentative="1">
      <w:start w:val="1"/>
      <w:numFmt w:val="decimal"/>
      <w:lvlText w:val="%7."/>
      <w:lvlJc w:val="left"/>
      <w:pPr>
        <w:ind w:left="4822" w:hanging="360"/>
      </w:pPr>
      <w:rPr>
        <w:rFonts w:cs="Times New Roman"/>
      </w:rPr>
    </w:lvl>
    <w:lvl w:ilvl="7" w:tplc="041A0019" w:tentative="1">
      <w:start w:val="1"/>
      <w:numFmt w:val="lowerLetter"/>
      <w:lvlText w:val="%8."/>
      <w:lvlJc w:val="left"/>
      <w:pPr>
        <w:ind w:left="5542" w:hanging="360"/>
      </w:pPr>
      <w:rPr>
        <w:rFonts w:cs="Times New Roman"/>
      </w:rPr>
    </w:lvl>
    <w:lvl w:ilvl="8" w:tplc="041A001B" w:tentative="1">
      <w:start w:val="1"/>
      <w:numFmt w:val="lowerRoman"/>
      <w:lvlText w:val="%9."/>
      <w:lvlJc w:val="right"/>
      <w:pPr>
        <w:ind w:left="6262" w:hanging="180"/>
      </w:pPr>
      <w:rPr>
        <w:rFonts w:cs="Times New Roman"/>
      </w:rPr>
    </w:lvl>
  </w:abstractNum>
  <w:abstractNum w:abstractNumId="242" w15:restartNumberingAfterBreak="0">
    <w:nsid w:val="65566F7F"/>
    <w:multiLevelType w:val="hybridMultilevel"/>
    <w:tmpl w:val="3C76D594"/>
    <w:lvl w:ilvl="0" w:tplc="2DCC2F5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6521D82"/>
    <w:multiLevelType w:val="hybridMultilevel"/>
    <w:tmpl w:val="9844DC02"/>
    <w:lvl w:ilvl="0" w:tplc="8F3A44C6">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4" w15:restartNumberingAfterBreak="0">
    <w:nsid w:val="669D6222"/>
    <w:multiLevelType w:val="hybridMultilevel"/>
    <w:tmpl w:val="CCB4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6E24AB4"/>
    <w:multiLevelType w:val="hybridMultilevel"/>
    <w:tmpl w:val="35EC1AE0"/>
    <w:lvl w:ilvl="0" w:tplc="339EBD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686248B3"/>
    <w:multiLevelType w:val="singleLevel"/>
    <w:tmpl w:val="B256F9CA"/>
    <w:lvl w:ilvl="0">
      <w:start w:val="1"/>
      <w:numFmt w:val="decimal"/>
      <w:lvlText w:val="%1."/>
      <w:lvlJc w:val="left"/>
      <w:pPr>
        <w:tabs>
          <w:tab w:val="num" w:pos="360"/>
        </w:tabs>
        <w:ind w:left="360" w:hanging="360"/>
      </w:pPr>
      <w:rPr>
        <w:rFonts w:hint="default"/>
      </w:rPr>
    </w:lvl>
  </w:abstractNum>
  <w:abstractNum w:abstractNumId="247" w15:restartNumberingAfterBreak="0">
    <w:nsid w:val="68B11EE2"/>
    <w:multiLevelType w:val="hybridMultilevel"/>
    <w:tmpl w:val="DF347D6C"/>
    <w:lvl w:ilvl="0" w:tplc="339EBD3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8" w15:restartNumberingAfterBreak="0">
    <w:nsid w:val="68B35991"/>
    <w:multiLevelType w:val="hybridMultilevel"/>
    <w:tmpl w:val="7EB8FF98"/>
    <w:lvl w:ilvl="0" w:tplc="B87CE99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9220317"/>
    <w:multiLevelType w:val="hybridMultilevel"/>
    <w:tmpl w:val="35DEFA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0" w15:restartNumberingAfterBreak="0">
    <w:nsid w:val="69455812"/>
    <w:multiLevelType w:val="multilevel"/>
    <w:tmpl w:val="F804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699556DB"/>
    <w:multiLevelType w:val="multilevel"/>
    <w:tmpl w:val="B082DE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2" w15:restartNumberingAfterBreak="0">
    <w:nsid w:val="69BD4088"/>
    <w:multiLevelType w:val="hybridMultilevel"/>
    <w:tmpl w:val="7320EE34"/>
    <w:lvl w:ilvl="0" w:tplc="041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69F248C9"/>
    <w:multiLevelType w:val="hybridMultilevel"/>
    <w:tmpl w:val="BE960BFE"/>
    <w:lvl w:ilvl="0" w:tplc="13C4A566">
      <w:start w:val="4"/>
      <w:numFmt w:val="bullet"/>
      <w:lvlText w:val="-"/>
      <w:lvlJc w:val="left"/>
      <w:pPr>
        <w:tabs>
          <w:tab w:val="num" w:pos="1080"/>
        </w:tabs>
        <w:ind w:left="1080" w:hanging="72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6AEC1D09"/>
    <w:multiLevelType w:val="multilevel"/>
    <w:tmpl w:val="39C230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5" w15:restartNumberingAfterBreak="0">
    <w:nsid w:val="6B1A0AF1"/>
    <w:multiLevelType w:val="hybridMultilevel"/>
    <w:tmpl w:val="EF52E57E"/>
    <w:lvl w:ilvl="0" w:tplc="2636309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6" w15:restartNumberingAfterBreak="0">
    <w:nsid w:val="6B211213"/>
    <w:multiLevelType w:val="hybridMultilevel"/>
    <w:tmpl w:val="C144DECE"/>
    <w:lvl w:ilvl="0" w:tplc="0424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B8D204B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6B2C3B99"/>
    <w:multiLevelType w:val="hybridMultilevel"/>
    <w:tmpl w:val="4BF0B444"/>
    <w:lvl w:ilvl="0" w:tplc="FFFFFFFF">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6B8407D6"/>
    <w:multiLevelType w:val="hybridMultilevel"/>
    <w:tmpl w:val="9DCE7612"/>
    <w:lvl w:ilvl="0" w:tplc="1D2C7068">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6C52644D"/>
    <w:multiLevelType w:val="multilevel"/>
    <w:tmpl w:val="387C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E2B3E8B"/>
    <w:multiLevelType w:val="hybridMultilevel"/>
    <w:tmpl w:val="2294E642"/>
    <w:lvl w:ilvl="0" w:tplc="3524050E">
      <w:start w:val="1"/>
      <w:numFmt w:val="lowerLetter"/>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61" w15:restartNumberingAfterBreak="0">
    <w:nsid w:val="6E4E00CE"/>
    <w:multiLevelType w:val="hybridMultilevel"/>
    <w:tmpl w:val="2C4CA3B2"/>
    <w:lvl w:ilvl="0" w:tplc="FFFFFFFF">
      <w:start w:val="2"/>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62" w15:restartNumberingAfterBreak="0">
    <w:nsid w:val="6EDB11E2"/>
    <w:multiLevelType w:val="singleLevel"/>
    <w:tmpl w:val="04090017"/>
    <w:lvl w:ilvl="0">
      <w:start w:val="1"/>
      <w:numFmt w:val="lowerLetter"/>
      <w:lvlText w:val="%1)"/>
      <w:lvlJc w:val="left"/>
      <w:pPr>
        <w:tabs>
          <w:tab w:val="num" w:pos="360"/>
        </w:tabs>
        <w:ind w:left="360" w:hanging="360"/>
      </w:pPr>
      <w:rPr>
        <w:rFonts w:hint="default"/>
      </w:rPr>
    </w:lvl>
  </w:abstractNum>
  <w:abstractNum w:abstractNumId="263" w15:restartNumberingAfterBreak="0">
    <w:nsid w:val="6EEA4A6B"/>
    <w:multiLevelType w:val="hybridMultilevel"/>
    <w:tmpl w:val="500AE9CC"/>
    <w:lvl w:ilvl="0" w:tplc="F002406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4" w15:restartNumberingAfterBreak="0">
    <w:nsid w:val="6F4A2A49"/>
    <w:multiLevelType w:val="hybridMultilevel"/>
    <w:tmpl w:val="C304020C"/>
    <w:lvl w:ilvl="0" w:tplc="17F0D050">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5" w15:restartNumberingAfterBreak="0">
    <w:nsid w:val="70F2396A"/>
    <w:multiLevelType w:val="hybridMultilevel"/>
    <w:tmpl w:val="CD20BBB6"/>
    <w:lvl w:ilvl="0" w:tplc="339EBD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6" w15:restartNumberingAfterBreak="0">
    <w:nsid w:val="71F352AA"/>
    <w:multiLevelType w:val="hybridMultilevel"/>
    <w:tmpl w:val="A6627578"/>
    <w:lvl w:ilvl="0" w:tplc="4F26F21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7" w15:restartNumberingAfterBreak="0">
    <w:nsid w:val="7260151E"/>
    <w:multiLevelType w:val="hybridMultilevel"/>
    <w:tmpl w:val="4F8AE8E8"/>
    <w:lvl w:ilvl="0" w:tplc="25907880">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8" w15:restartNumberingAfterBreak="0">
    <w:nsid w:val="72D10806"/>
    <w:multiLevelType w:val="hybridMultilevel"/>
    <w:tmpl w:val="054A3B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9" w15:restartNumberingAfterBreak="0">
    <w:nsid w:val="734D0FCD"/>
    <w:multiLevelType w:val="multilevel"/>
    <w:tmpl w:val="461AE1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0" w15:restartNumberingAfterBreak="0">
    <w:nsid w:val="734F7C67"/>
    <w:multiLevelType w:val="multilevel"/>
    <w:tmpl w:val="9B5C7D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1" w15:restartNumberingAfterBreak="0">
    <w:nsid w:val="7378150B"/>
    <w:multiLevelType w:val="multilevel"/>
    <w:tmpl w:val="7E8E6E92"/>
    <w:lvl w:ilvl="0">
      <w:start w:val="29"/>
      <w:numFmt w:val="decimal"/>
      <w:lvlText w:val="Articolo %1"/>
      <w:lvlJc w:val="right"/>
      <w:pPr>
        <w:ind w:left="5593" w:hanging="360"/>
      </w:pPr>
      <w:rPr>
        <w:rFonts w:hint="default"/>
        <w:b/>
        <w:i w:val="0"/>
        <w:strike w:val="0"/>
        <w:dstrike w:val="0"/>
        <w:color w:val="auto"/>
        <w:sz w:val="18"/>
        <w:szCs w:val="18"/>
      </w:rPr>
    </w:lvl>
    <w:lvl w:ilvl="1">
      <w:start w:val="1"/>
      <w:numFmt w:val="none"/>
      <w:lvlText w:val=""/>
      <w:lvlJc w:val="left"/>
      <w:pPr>
        <w:ind w:left="2136" w:hanging="360"/>
      </w:pPr>
      <w:rPr>
        <w:rFonts w:hint="default"/>
      </w:rPr>
    </w:lvl>
    <w:lvl w:ilvl="2">
      <w:start w:val="1"/>
      <w:numFmt w:val="lowerRoman"/>
      <w:lvlText w:val="%3."/>
      <w:lvlJc w:val="right"/>
      <w:pPr>
        <w:ind w:left="2856" w:hanging="180"/>
      </w:pPr>
      <w:rPr>
        <w:rFonts w:hint="default"/>
      </w:rPr>
    </w:lvl>
    <w:lvl w:ilvl="3">
      <w:start w:val="1"/>
      <w:numFmt w:val="decimal"/>
      <w:lvlText w:val="%4."/>
      <w:lvlJc w:val="left"/>
      <w:pPr>
        <w:ind w:left="3576"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272" w15:restartNumberingAfterBreak="0">
    <w:nsid w:val="749E14F7"/>
    <w:multiLevelType w:val="hybridMultilevel"/>
    <w:tmpl w:val="386C0F9E"/>
    <w:lvl w:ilvl="0" w:tplc="17162C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74A24EE9"/>
    <w:multiLevelType w:val="hybridMultilevel"/>
    <w:tmpl w:val="89EE0E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4" w15:restartNumberingAfterBreak="0">
    <w:nsid w:val="758E1407"/>
    <w:multiLevelType w:val="hybridMultilevel"/>
    <w:tmpl w:val="1A6634B6"/>
    <w:lvl w:ilvl="0" w:tplc="855A4714">
      <w:start w:val="3"/>
      <w:numFmt w:val="upperRoman"/>
      <w:lvlText w:val="%1."/>
      <w:lvlJc w:val="left"/>
      <w:pPr>
        <w:tabs>
          <w:tab w:val="num" w:pos="1080"/>
        </w:tabs>
        <w:ind w:left="1080" w:hanging="720"/>
      </w:pPr>
      <w:rPr>
        <w:rFonts w:hint="default"/>
        <w:u w:val="none"/>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5" w15:restartNumberingAfterBreak="0">
    <w:nsid w:val="75D548CD"/>
    <w:multiLevelType w:val="multilevel"/>
    <w:tmpl w:val="48C88FBE"/>
    <w:lvl w:ilvl="0">
      <w:start w:val="1"/>
      <w:numFmt w:val="decimal"/>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76" w15:restartNumberingAfterBreak="0">
    <w:nsid w:val="76EB5B3C"/>
    <w:multiLevelType w:val="hybridMultilevel"/>
    <w:tmpl w:val="1D98ACE4"/>
    <w:lvl w:ilvl="0" w:tplc="B0BC919E">
      <w:start w:val="2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76FD1E98"/>
    <w:multiLevelType w:val="multilevel"/>
    <w:tmpl w:val="B080CF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77025983"/>
    <w:multiLevelType w:val="hybridMultilevel"/>
    <w:tmpl w:val="ED2A066A"/>
    <w:lvl w:ilvl="0" w:tplc="5D448520">
      <w:start w:val="1"/>
      <w:numFmt w:val="decimal"/>
      <w:lvlText w:val="%1."/>
      <w:lvlJc w:val="left"/>
      <w:pPr>
        <w:tabs>
          <w:tab w:val="num" w:pos="720"/>
        </w:tabs>
        <w:ind w:left="720" w:hanging="360"/>
      </w:pPr>
      <w:rPr>
        <w:rFonts w:ascii="Arial" w:hAnsi="Arial" w:cs="Arial" w:hint="default"/>
        <w:sz w:val="22"/>
        <w:szCs w:val="22"/>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9" w15:restartNumberingAfterBreak="0">
    <w:nsid w:val="77D91022"/>
    <w:multiLevelType w:val="hybridMultilevel"/>
    <w:tmpl w:val="E502FD1E"/>
    <w:lvl w:ilvl="0" w:tplc="0FEC4AE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0" w15:restartNumberingAfterBreak="0">
    <w:nsid w:val="77EF5CBF"/>
    <w:multiLevelType w:val="hybridMultilevel"/>
    <w:tmpl w:val="C2DC121C"/>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81" w15:restartNumberingAfterBreak="0">
    <w:nsid w:val="78005A6E"/>
    <w:multiLevelType w:val="hybridMultilevel"/>
    <w:tmpl w:val="F8FEB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78005BE1"/>
    <w:multiLevelType w:val="hybridMultilevel"/>
    <w:tmpl w:val="4BE4F0C4"/>
    <w:lvl w:ilvl="0" w:tplc="FFFFFFFF">
      <w:start w:val="50"/>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78441D23"/>
    <w:multiLevelType w:val="hybridMultilevel"/>
    <w:tmpl w:val="080ABA7C"/>
    <w:lvl w:ilvl="0" w:tplc="B080A192">
      <w:start w:val="1"/>
      <w:numFmt w:val="lowerLetter"/>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4" w15:restartNumberingAfterBreak="0">
    <w:nsid w:val="78AE0AFB"/>
    <w:multiLevelType w:val="hybridMultilevel"/>
    <w:tmpl w:val="86A043C8"/>
    <w:lvl w:ilvl="0" w:tplc="C464C412">
      <w:numFmt w:val="bullet"/>
      <w:lvlText w:val="-"/>
      <w:lvlJc w:val="left"/>
      <w:pPr>
        <w:ind w:left="720" w:hanging="360"/>
      </w:pPr>
      <w:rPr>
        <w:rFonts w:ascii="Calibri" w:eastAsia="Aptos"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5" w15:restartNumberingAfterBreak="0">
    <w:nsid w:val="78F523D3"/>
    <w:multiLevelType w:val="hybridMultilevel"/>
    <w:tmpl w:val="4C84C4D6"/>
    <w:lvl w:ilvl="0" w:tplc="C65EA9B0">
      <w:start w:val="1"/>
      <w:numFmt w:val="decimal"/>
      <w:lvlText w:val="%1."/>
      <w:lvlJc w:val="left"/>
      <w:pPr>
        <w:tabs>
          <w:tab w:val="num" w:pos="1631"/>
        </w:tabs>
        <w:ind w:left="1631" w:hanging="780"/>
      </w:pPr>
      <w:rPr>
        <w:rFonts w:hint="default"/>
        <w:b w:val="0"/>
      </w:rPr>
    </w:lvl>
    <w:lvl w:ilvl="1" w:tplc="041A0019" w:tentative="1">
      <w:start w:val="1"/>
      <w:numFmt w:val="lowerLetter"/>
      <w:lvlText w:val="%2."/>
      <w:lvlJc w:val="left"/>
      <w:pPr>
        <w:tabs>
          <w:tab w:val="num" w:pos="1647"/>
        </w:tabs>
        <w:ind w:left="1647" w:hanging="360"/>
      </w:pPr>
    </w:lvl>
    <w:lvl w:ilvl="2" w:tplc="041A001B" w:tentative="1">
      <w:start w:val="1"/>
      <w:numFmt w:val="lowerRoman"/>
      <w:lvlText w:val="%3."/>
      <w:lvlJc w:val="right"/>
      <w:pPr>
        <w:tabs>
          <w:tab w:val="num" w:pos="2367"/>
        </w:tabs>
        <w:ind w:left="2367" w:hanging="180"/>
      </w:pPr>
    </w:lvl>
    <w:lvl w:ilvl="3" w:tplc="041A000F" w:tentative="1">
      <w:start w:val="1"/>
      <w:numFmt w:val="decimal"/>
      <w:lvlText w:val="%4."/>
      <w:lvlJc w:val="left"/>
      <w:pPr>
        <w:tabs>
          <w:tab w:val="num" w:pos="3087"/>
        </w:tabs>
        <w:ind w:left="3087" w:hanging="360"/>
      </w:pPr>
    </w:lvl>
    <w:lvl w:ilvl="4" w:tplc="041A0019" w:tentative="1">
      <w:start w:val="1"/>
      <w:numFmt w:val="lowerLetter"/>
      <w:lvlText w:val="%5."/>
      <w:lvlJc w:val="left"/>
      <w:pPr>
        <w:tabs>
          <w:tab w:val="num" w:pos="3807"/>
        </w:tabs>
        <w:ind w:left="3807" w:hanging="360"/>
      </w:pPr>
    </w:lvl>
    <w:lvl w:ilvl="5" w:tplc="041A001B" w:tentative="1">
      <w:start w:val="1"/>
      <w:numFmt w:val="lowerRoman"/>
      <w:lvlText w:val="%6."/>
      <w:lvlJc w:val="right"/>
      <w:pPr>
        <w:tabs>
          <w:tab w:val="num" w:pos="4527"/>
        </w:tabs>
        <w:ind w:left="4527" w:hanging="180"/>
      </w:p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286" w15:restartNumberingAfterBreak="0">
    <w:nsid w:val="79F02E62"/>
    <w:multiLevelType w:val="hybridMultilevel"/>
    <w:tmpl w:val="2FAC224C"/>
    <w:lvl w:ilvl="0" w:tplc="20EEB72A">
      <w:start w:val="24"/>
      <w:numFmt w:val="decimal"/>
      <w:lvlText w:val="%1."/>
      <w:lvlJc w:val="left"/>
      <w:pPr>
        <w:ind w:left="360" w:hanging="360"/>
      </w:pPr>
      <w:rPr>
        <w:rFonts w:hint="default"/>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7" w15:restartNumberingAfterBreak="0">
    <w:nsid w:val="7B9E286F"/>
    <w:multiLevelType w:val="hybridMultilevel"/>
    <w:tmpl w:val="6FB4D4F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7BCB66C3"/>
    <w:multiLevelType w:val="hybridMultilevel"/>
    <w:tmpl w:val="71B6C360"/>
    <w:lvl w:ilvl="0" w:tplc="07A6E70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9" w15:restartNumberingAfterBreak="0">
    <w:nsid w:val="7D3D6E6B"/>
    <w:multiLevelType w:val="hybridMultilevel"/>
    <w:tmpl w:val="BB0A053E"/>
    <w:lvl w:ilvl="0" w:tplc="63E028EE">
      <w:numFmt w:val="bullet"/>
      <w:lvlText w:val="-"/>
      <w:lvlJc w:val="left"/>
      <w:pPr>
        <w:ind w:left="720" w:hanging="360"/>
      </w:pPr>
      <w:rPr>
        <w:rFonts w:ascii="Times-NewRoman" w:eastAsia="Times New Roman" w:hAnsi="Times-New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7D527626"/>
    <w:multiLevelType w:val="multilevel"/>
    <w:tmpl w:val="D04A28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1" w15:restartNumberingAfterBreak="0">
    <w:nsid w:val="7D7F3629"/>
    <w:multiLevelType w:val="hybridMultilevel"/>
    <w:tmpl w:val="EE7466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7D8D6E53"/>
    <w:multiLevelType w:val="hybridMultilevel"/>
    <w:tmpl w:val="5910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7DB90674"/>
    <w:multiLevelType w:val="hybridMultilevel"/>
    <w:tmpl w:val="CD54B298"/>
    <w:lvl w:ilvl="0" w:tplc="17162C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7E0F6069"/>
    <w:multiLevelType w:val="hybridMultilevel"/>
    <w:tmpl w:val="E3083E5A"/>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95" w15:restartNumberingAfterBreak="0">
    <w:nsid w:val="7E9E3D6A"/>
    <w:multiLevelType w:val="hybridMultilevel"/>
    <w:tmpl w:val="2D963262"/>
    <w:lvl w:ilvl="0" w:tplc="A40832DA">
      <w:start w:val="1"/>
      <w:numFmt w:val="decimal"/>
      <w:lvlText w:val="%1."/>
      <w:lvlJc w:val="left"/>
      <w:pPr>
        <w:ind w:left="1440" w:hanging="360"/>
      </w:pPr>
      <w:rPr>
        <w:rFonts w:hint="default"/>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96" w15:restartNumberingAfterBreak="0">
    <w:nsid w:val="7EEC080E"/>
    <w:multiLevelType w:val="multilevel"/>
    <w:tmpl w:val="4904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F5713DF"/>
    <w:multiLevelType w:val="hybridMultilevel"/>
    <w:tmpl w:val="70144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FCE6389"/>
    <w:multiLevelType w:val="hybridMultilevel"/>
    <w:tmpl w:val="5BE25222"/>
    <w:lvl w:ilvl="0" w:tplc="17F0D050">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16cid:durableId="2069572367">
    <w:abstractNumId w:val="181"/>
  </w:num>
  <w:num w:numId="2" w16cid:durableId="419645925">
    <w:abstractNumId w:val="128"/>
  </w:num>
  <w:num w:numId="3" w16cid:durableId="244730604">
    <w:abstractNumId w:val="169"/>
  </w:num>
  <w:num w:numId="4" w16cid:durableId="2021347575">
    <w:abstractNumId w:val="104"/>
  </w:num>
  <w:num w:numId="5" w16cid:durableId="1731734326">
    <w:abstractNumId w:val="43"/>
  </w:num>
  <w:num w:numId="6" w16cid:durableId="20241650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9345618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3085219">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61551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1485504">
    <w:abstractNumId w:val="265"/>
  </w:num>
  <w:num w:numId="11" w16cid:durableId="1032731154">
    <w:abstractNumId w:val="247"/>
  </w:num>
  <w:num w:numId="12" w16cid:durableId="314184752">
    <w:abstractNumId w:val="76"/>
  </w:num>
  <w:num w:numId="13" w16cid:durableId="619528358">
    <w:abstractNumId w:val="1"/>
  </w:num>
  <w:num w:numId="14" w16cid:durableId="1621915393">
    <w:abstractNumId w:val="245"/>
  </w:num>
  <w:num w:numId="15" w16cid:durableId="1161850846">
    <w:abstractNumId w:val="15"/>
  </w:num>
  <w:num w:numId="16" w16cid:durableId="1863544299">
    <w:abstractNumId w:val="232"/>
  </w:num>
  <w:num w:numId="17" w16cid:durableId="621153736">
    <w:abstractNumId w:val="35"/>
  </w:num>
  <w:num w:numId="18" w16cid:durableId="1831749389">
    <w:abstractNumId w:val="231"/>
  </w:num>
  <w:num w:numId="19" w16cid:durableId="278992707">
    <w:abstractNumId w:val="256"/>
  </w:num>
  <w:num w:numId="20" w16cid:durableId="539633350">
    <w:abstractNumId w:val="168"/>
  </w:num>
  <w:num w:numId="21" w16cid:durableId="613512404">
    <w:abstractNumId w:val="98"/>
  </w:num>
  <w:num w:numId="22" w16cid:durableId="1124889388">
    <w:abstractNumId w:val="228"/>
  </w:num>
  <w:num w:numId="23" w16cid:durableId="554312882">
    <w:abstractNumId w:val="122"/>
  </w:num>
  <w:num w:numId="24" w16cid:durableId="92554483">
    <w:abstractNumId w:val="113"/>
  </w:num>
  <w:num w:numId="25" w16cid:durableId="1347633163">
    <w:abstractNumId w:val="117"/>
  </w:num>
  <w:num w:numId="26" w16cid:durableId="915896884">
    <w:abstractNumId w:val="31"/>
  </w:num>
  <w:num w:numId="27" w16cid:durableId="1625117332">
    <w:abstractNumId w:val="118"/>
  </w:num>
  <w:num w:numId="28" w16cid:durableId="1207260691">
    <w:abstractNumId w:val="272"/>
  </w:num>
  <w:num w:numId="29" w16cid:durableId="1631008741">
    <w:abstractNumId w:val="142"/>
  </w:num>
  <w:num w:numId="30" w16cid:durableId="1009575">
    <w:abstractNumId w:val="54"/>
  </w:num>
  <w:num w:numId="31" w16cid:durableId="791170717">
    <w:abstractNumId w:val="293"/>
  </w:num>
  <w:num w:numId="32" w16cid:durableId="276066184">
    <w:abstractNumId w:val="20"/>
  </w:num>
  <w:num w:numId="33" w16cid:durableId="2095007140">
    <w:abstractNumId w:val="129"/>
  </w:num>
  <w:num w:numId="34" w16cid:durableId="2030373114">
    <w:abstractNumId w:val="287"/>
  </w:num>
  <w:num w:numId="35" w16cid:durableId="360671333">
    <w:abstractNumId w:val="50"/>
  </w:num>
  <w:num w:numId="36" w16cid:durableId="897478958">
    <w:abstractNumId w:val="271"/>
  </w:num>
  <w:num w:numId="37" w16cid:durableId="848299157">
    <w:abstractNumId w:val="221"/>
  </w:num>
  <w:num w:numId="38" w16cid:durableId="1800340468">
    <w:abstractNumId w:val="126"/>
  </w:num>
  <w:num w:numId="39" w16cid:durableId="1529372387">
    <w:abstractNumId w:val="251"/>
  </w:num>
  <w:num w:numId="40" w16cid:durableId="1816798669">
    <w:abstractNumId w:val="213"/>
  </w:num>
  <w:num w:numId="41" w16cid:durableId="1387603945">
    <w:abstractNumId w:val="95"/>
  </w:num>
  <w:num w:numId="42" w16cid:durableId="1424687146">
    <w:abstractNumId w:val="240"/>
  </w:num>
  <w:num w:numId="43" w16cid:durableId="1928924272">
    <w:abstractNumId w:val="16"/>
  </w:num>
  <w:num w:numId="44" w16cid:durableId="1690136344">
    <w:abstractNumId w:val="107"/>
  </w:num>
  <w:num w:numId="45" w16cid:durableId="881554125">
    <w:abstractNumId w:val="149"/>
  </w:num>
  <w:num w:numId="46" w16cid:durableId="1671718705">
    <w:abstractNumId w:val="59"/>
  </w:num>
  <w:num w:numId="47" w16cid:durableId="409353627">
    <w:abstractNumId w:val="87"/>
  </w:num>
  <w:num w:numId="48" w16cid:durableId="302540050">
    <w:abstractNumId w:val="218"/>
  </w:num>
  <w:num w:numId="49" w16cid:durableId="803543853">
    <w:abstractNumId w:val="39"/>
  </w:num>
  <w:num w:numId="50" w16cid:durableId="1300771537">
    <w:abstractNumId w:val="270"/>
  </w:num>
  <w:num w:numId="51" w16cid:durableId="653028261">
    <w:abstractNumId w:val="121"/>
  </w:num>
  <w:num w:numId="52" w16cid:durableId="1558662270">
    <w:abstractNumId w:val="201"/>
  </w:num>
  <w:num w:numId="53" w16cid:durableId="970328171">
    <w:abstractNumId w:val="60"/>
  </w:num>
  <w:num w:numId="54" w16cid:durableId="594872099">
    <w:abstractNumId w:val="99"/>
  </w:num>
  <w:num w:numId="55" w16cid:durableId="1922369399">
    <w:abstractNumId w:val="156"/>
  </w:num>
  <w:num w:numId="56" w16cid:durableId="120344981">
    <w:abstractNumId w:val="22"/>
  </w:num>
  <w:num w:numId="57" w16cid:durableId="77100168">
    <w:abstractNumId w:val="177"/>
  </w:num>
  <w:num w:numId="58" w16cid:durableId="1254822137">
    <w:abstractNumId w:val="51"/>
  </w:num>
  <w:num w:numId="59" w16cid:durableId="1138911256">
    <w:abstractNumId w:val="277"/>
  </w:num>
  <w:num w:numId="60" w16cid:durableId="493256526">
    <w:abstractNumId w:val="215"/>
  </w:num>
  <w:num w:numId="61" w16cid:durableId="557399093">
    <w:abstractNumId w:val="74"/>
  </w:num>
  <w:num w:numId="62" w16cid:durableId="1957590969">
    <w:abstractNumId w:val="47"/>
  </w:num>
  <w:num w:numId="63" w16cid:durableId="1171335343">
    <w:abstractNumId w:val="234"/>
  </w:num>
  <w:num w:numId="64" w16cid:durableId="1853227822">
    <w:abstractNumId w:val="197"/>
  </w:num>
  <w:num w:numId="65" w16cid:durableId="746804301">
    <w:abstractNumId w:val="9"/>
  </w:num>
  <w:num w:numId="66" w16cid:durableId="1670523286">
    <w:abstractNumId w:val="193"/>
  </w:num>
  <w:num w:numId="67" w16cid:durableId="434984032">
    <w:abstractNumId w:val="159"/>
  </w:num>
  <w:num w:numId="68" w16cid:durableId="766926309">
    <w:abstractNumId w:val="83"/>
  </w:num>
  <w:num w:numId="69" w16cid:durableId="1986543086">
    <w:abstractNumId w:val="56"/>
  </w:num>
  <w:num w:numId="70" w16cid:durableId="70201268">
    <w:abstractNumId w:val="152"/>
  </w:num>
  <w:num w:numId="71" w16cid:durableId="1028524962">
    <w:abstractNumId w:val="33"/>
  </w:num>
  <w:num w:numId="72" w16cid:durableId="2057655375">
    <w:abstractNumId w:val="290"/>
  </w:num>
  <w:num w:numId="73" w16cid:durableId="802887347">
    <w:abstractNumId w:val="170"/>
  </w:num>
  <w:num w:numId="74" w16cid:durableId="2066560623">
    <w:abstractNumId w:val="166"/>
  </w:num>
  <w:num w:numId="75" w16cid:durableId="234826625">
    <w:abstractNumId w:val="130"/>
  </w:num>
  <w:num w:numId="76" w16cid:durableId="548227220">
    <w:abstractNumId w:val="148"/>
  </w:num>
  <w:num w:numId="77" w16cid:durableId="576594307">
    <w:abstractNumId w:val="182"/>
  </w:num>
  <w:num w:numId="78" w16cid:durableId="1197692972">
    <w:abstractNumId w:val="254"/>
  </w:num>
  <w:num w:numId="79" w16cid:durableId="1570529545">
    <w:abstractNumId w:val="147"/>
  </w:num>
  <w:num w:numId="80" w16cid:durableId="1713963415">
    <w:abstractNumId w:val="109"/>
  </w:num>
  <w:num w:numId="81" w16cid:durableId="1061757796">
    <w:abstractNumId w:val="93"/>
  </w:num>
  <w:num w:numId="82" w16cid:durableId="1528904380">
    <w:abstractNumId w:val="96"/>
  </w:num>
  <w:num w:numId="83" w16cid:durableId="128980375">
    <w:abstractNumId w:val="161"/>
  </w:num>
  <w:num w:numId="84" w16cid:durableId="2075733374">
    <w:abstractNumId w:val="205"/>
  </w:num>
  <w:num w:numId="85" w16cid:durableId="1736277785">
    <w:abstractNumId w:val="137"/>
  </w:num>
  <w:num w:numId="86" w16cid:durableId="1006590655">
    <w:abstractNumId w:val="85"/>
  </w:num>
  <w:num w:numId="87" w16cid:durableId="635840158">
    <w:abstractNumId w:val="141"/>
  </w:num>
  <w:num w:numId="88" w16cid:durableId="1194881929">
    <w:abstractNumId w:val="209"/>
  </w:num>
  <w:num w:numId="89" w16cid:durableId="326329953">
    <w:abstractNumId w:val="165"/>
  </w:num>
  <w:num w:numId="90" w16cid:durableId="1475564680">
    <w:abstractNumId w:val="269"/>
  </w:num>
  <w:num w:numId="91" w16cid:durableId="1016889224">
    <w:abstractNumId w:val="217"/>
  </w:num>
  <w:num w:numId="92" w16cid:durableId="1734354332">
    <w:abstractNumId w:val="167"/>
  </w:num>
  <w:num w:numId="93" w16cid:durableId="132456355">
    <w:abstractNumId w:val="119"/>
  </w:num>
  <w:num w:numId="94" w16cid:durableId="1518230355">
    <w:abstractNumId w:val="26"/>
  </w:num>
  <w:num w:numId="95" w16cid:durableId="1119179172">
    <w:abstractNumId w:val="236"/>
  </w:num>
  <w:num w:numId="96" w16cid:durableId="1489975150">
    <w:abstractNumId w:val="186"/>
  </w:num>
  <w:num w:numId="97" w16cid:durableId="653799650">
    <w:abstractNumId w:val="162"/>
  </w:num>
  <w:num w:numId="98" w16cid:durableId="218368552">
    <w:abstractNumId w:val="246"/>
  </w:num>
  <w:num w:numId="99" w16cid:durableId="1215659939">
    <w:abstractNumId w:val="110"/>
  </w:num>
  <w:num w:numId="100" w16cid:durableId="1700162284">
    <w:abstractNumId w:val="262"/>
  </w:num>
  <w:num w:numId="101" w16cid:durableId="658122954">
    <w:abstractNumId w:val="112"/>
  </w:num>
  <w:num w:numId="102" w16cid:durableId="1980572710">
    <w:abstractNumId w:val="57"/>
  </w:num>
  <w:num w:numId="103" w16cid:durableId="1870607640">
    <w:abstractNumId w:val="171"/>
  </w:num>
  <w:num w:numId="104" w16cid:durableId="134762630">
    <w:abstractNumId w:val="260"/>
  </w:num>
  <w:num w:numId="105" w16cid:durableId="1735008382">
    <w:abstractNumId w:val="283"/>
  </w:num>
  <w:num w:numId="106" w16cid:durableId="1101299113">
    <w:abstractNumId w:val="80"/>
  </w:num>
  <w:num w:numId="107" w16cid:durableId="513999089">
    <w:abstractNumId w:val="184"/>
  </w:num>
  <w:num w:numId="108" w16cid:durableId="111575882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384917052">
    <w:abstractNumId w:val="253"/>
  </w:num>
  <w:num w:numId="110" w16cid:durableId="1964340590">
    <w:abstractNumId w:val="175"/>
  </w:num>
  <w:num w:numId="111" w16cid:durableId="1571191003">
    <w:abstractNumId w:val="106"/>
  </w:num>
  <w:num w:numId="112" w16cid:durableId="1320964884">
    <w:abstractNumId w:val="274"/>
  </w:num>
  <w:num w:numId="113" w16cid:durableId="1632439432">
    <w:abstractNumId w:val="278"/>
  </w:num>
  <w:num w:numId="114" w16cid:durableId="2047561547">
    <w:abstractNumId w:val="207"/>
  </w:num>
  <w:num w:numId="115" w16cid:durableId="942152343">
    <w:abstractNumId w:val="258"/>
  </w:num>
  <w:num w:numId="116" w16cid:durableId="1051806998">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8064647">
    <w:abstractNumId w:val="285"/>
  </w:num>
  <w:num w:numId="118" w16cid:durableId="2126731181">
    <w:abstractNumId w:val="29"/>
  </w:num>
  <w:num w:numId="119" w16cid:durableId="1241788369">
    <w:abstractNumId w:val="273"/>
  </w:num>
  <w:num w:numId="120" w16cid:durableId="872838747">
    <w:abstractNumId w:val="4"/>
  </w:num>
  <w:num w:numId="121" w16cid:durableId="1392339950">
    <w:abstractNumId w:val="116"/>
  </w:num>
  <w:num w:numId="122" w16cid:durableId="1450127493">
    <w:abstractNumId w:val="157"/>
  </w:num>
  <w:num w:numId="123" w16cid:durableId="292372171">
    <w:abstractNumId w:val="229"/>
  </w:num>
  <w:num w:numId="124" w16cid:durableId="756177410">
    <w:abstractNumId w:val="45"/>
  </w:num>
  <w:num w:numId="125" w16cid:durableId="1076778780">
    <w:abstractNumId w:val="198"/>
  </w:num>
  <w:num w:numId="126" w16cid:durableId="197934820">
    <w:abstractNumId w:val="172"/>
  </w:num>
  <w:num w:numId="127" w16cid:durableId="1598516159">
    <w:abstractNumId w:val="72"/>
  </w:num>
  <w:num w:numId="128" w16cid:durableId="1430545201">
    <w:abstractNumId w:val="66"/>
  </w:num>
  <w:num w:numId="129" w16cid:durableId="718750690">
    <w:abstractNumId w:val="53"/>
  </w:num>
  <w:num w:numId="130" w16cid:durableId="1828284698">
    <w:abstractNumId w:val="21"/>
  </w:num>
  <w:num w:numId="131" w16cid:durableId="1686517773">
    <w:abstractNumId w:val="288"/>
  </w:num>
  <w:num w:numId="132" w16cid:durableId="412319666">
    <w:abstractNumId w:val="295"/>
  </w:num>
  <w:num w:numId="133" w16cid:durableId="362481260">
    <w:abstractNumId w:val="164"/>
  </w:num>
  <w:num w:numId="134" w16cid:durableId="489562645">
    <w:abstractNumId w:val="79"/>
  </w:num>
  <w:num w:numId="135" w16cid:durableId="1138062544">
    <w:abstractNumId w:val="212"/>
  </w:num>
  <w:num w:numId="136" w16cid:durableId="654839669">
    <w:abstractNumId w:val="249"/>
  </w:num>
  <w:num w:numId="137" w16cid:durableId="865288058">
    <w:abstractNumId w:val="139"/>
  </w:num>
  <w:num w:numId="138" w16cid:durableId="1713269747">
    <w:abstractNumId w:val="3"/>
  </w:num>
  <w:num w:numId="139" w16cid:durableId="671224803">
    <w:abstractNumId w:val="138"/>
  </w:num>
  <w:num w:numId="140" w16cid:durableId="443306990">
    <w:abstractNumId w:val="275"/>
  </w:num>
  <w:num w:numId="141" w16cid:durableId="639572643">
    <w:abstractNumId w:val="136"/>
  </w:num>
  <w:num w:numId="142" w16cid:durableId="196240874">
    <w:abstractNumId w:val="92"/>
  </w:num>
  <w:num w:numId="143" w16cid:durableId="20671167">
    <w:abstractNumId w:val="42"/>
  </w:num>
  <w:num w:numId="144" w16cid:durableId="2007973542">
    <w:abstractNumId w:val="176"/>
  </w:num>
  <w:num w:numId="145" w16cid:durableId="663706085">
    <w:abstractNumId w:val="61"/>
  </w:num>
  <w:num w:numId="146" w16cid:durableId="1849834315">
    <w:abstractNumId w:val="200"/>
  </w:num>
  <w:num w:numId="147" w16cid:durableId="2052991240">
    <w:abstractNumId w:val="291"/>
  </w:num>
  <w:num w:numId="148" w16cid:durableId="1658024745">
    <w:abstractNumId w:val="135"/>
  </w:num>
  <w:num w:numId="149" w16cid:durableId="985860852">
    <w:abstractNumId w:val="49"/>
  </w:num>
  <w:num w:numId="150" w16cid:durableId="1861820344">
    <w:abstractNumId w:val="255"/>
  </w:num>
  <w:num w:numId="151" w16cid:durableId="202716951">
    <w:abstractNumId w:val="252"/>
  </w:num>
  <w:num w:numId="152" w16cid:durableId="461002206">
    <w:abstractNumId w:val="208"/>
  </w:num>
  <w:num w:numId="153" w16cid:durableId="2022852621">
    <w:abstractNumId w:val="266"/>
  </w:num>
  <w:num w:numId="154" w16cid:durableId="1458180769">
    <w:abstractNumId w:val="268"/>
  </w:num>
  <w:num w:numId="155" w16cid:durableId="1451899007">
    <w:abstractNumId w:val="58"/>
  </w:num>
  <w:num w:numId="156" w16cid:durableId="313459628">
    <w:abstractNumId w:val="188"/>
  </w:num>
  <w:num w:numId="157" w16cid:durableId="250741741">
    <w:abstractNumId w:val="77"/>
  </w:num>
  <w:num w:numId="158" w16cid:durableId="1007976343">
    <w:abstractNumId w:val="97"/>
  </w:num>
  <w:num w:numId="159" w16cid:durableId="355275177">
    <w:abstractNumId w:val="14"/>
  </w:num>
  <w:num w:numId="160" w16cid:durableId="1144927588">
    <w:abstractNumId w:val="30"/>
  </w:num>
  <w:num w:numId="161" w16cid:durableId="2088452823">
    <w:abstractNumId w:val="46"/>
  </w:num>
  <w:num w:numId="162" w16cid:durableId="1654678057">
    <w:abstractNumId w:val="244"/>
  </w:num>
  <w:num w:numId="163" w16cid:durableId="326052979">
    <w:abstractNumId w:val="195"/>
  </w:num>
  <w:num w:numId="164" w16cid:durableId="1889295428">
    <w:abstractNumId w:val="34"/>
  </w:num>
  <w:num w:numId="165" w16cid:durableId="1701542624">
    <w:abstractNumId w:val="241"/>
  </w:num>
  <w:num w:numId="166" w16cid:durableId="951715376">
    <w:abstractNumId w:val="75"/>
  </w:num>
  <w:num w:numId="167" w16cid:durableId="2095544904">
    <w:abstractNumId w:val="261"/>
  </w:num>
  <w:num w:numId="168" w16cid:durableId="17005262">
    <w:abstractNumId w:val="67"/>
  </w:num>
  <w:num w:numId="169" w16cid:durableId="382408713">
    <w:abstractNumId w:val="190"/>
  </w:num>
  <w:num w:numId="170" w16cid:durableId="892348374">
    <w:abstractNumId w:val="179"/>
  </w:num>
  <w:num w:numId="171" w16cid:durableId="2144080463">
    <w:abstractNumId w:val="89"/>
  </w:num>
  <w:num w:numId="172" w16cid:durableId="632491498">
    <w:abstractNumId w:val="133"/>
  </w:num>
  <w:num w:numId="173" w16cid:durableId="218519353">
    <w:abstractNumId w:val="37"/>
  </w:num>
  <w:num w:numId="174" w16cid:durableId="1987585019">
    <w:abstractNumId w:val="120"/>
  </w:num>
  <w:num w:numId="175" w16cid:durableId="71121459">
    <w:abstractNumId w:val="226"/>
  </w:num>
  <w:num w:numId="176" w16cid:durableId="1768652050">
    <w:abstractNumId w:val="257"/>
  </w:num>
  <w:num w:numId="177" w16cid:durableId="1731273088">
    <w:abstractNumId w:val="108"/>
  </w:num>
  <w:num w:numId="178" w16cid:durableId="1978877768">
    <w:abstractNumId w:val="18"/>
  </w:num>
  <w:num w:numId="179" w16cid:durableId="1509103882">
    <w:abstractNumId w:val="155"/>
  </w:num>
  <w:num w:numId="180" w16cid:durableId="1479153995">
    <w:abstractNumId w:val="41"/>
  </w:num>
  <w:num w:numId="181" w16cid:durableId="2135832371">
    <w:abstractNumId w:val="19"/>
  </w:num>
  <w:num w:numId="182" w16cid:durableId="1786192743">
    <w:abstractNumId w:val="227"/>
  </w:num>
  <w:num w:numId="183" w16cid:durableId="1694384740">
    <w:abstractNumId w:val="78"/>
  </w:num>
  <w:num w:numId="184" w16cid:durableId="706027504">
    <w:abstractNumId w:val="158"/>
  </w:num>
  <w:num w:numId="185" w16cid:durableId="2139256791">
    <w:abstractNumId w:val="214"/>
  </w:num>
  <w:num w:numId="186" w16cid:durableId="1236740598">
    <w:abstractNumId w:val="160"/>
  </w:num>
  <w:num w:numId="187" w16cid:durableId="1913806665">
    <w:abstractNumId w:val="27"/>
  </w:num>
  <w:num w:numId="188" w16cid:durableId="961765829">
    <w:abstractNumId w:val="123"/>
  </w:num>
  <w:num w:numId="189" w16cid:durableId="281575134">
    <w:abstractNumId w:val="55"/>
  </w:num>
  <w:num w:numId="190" w16cid:durableId="1471748878">
    <w:abstractNumId w:val="280"/>
  </w:num>
  <w:num w:numId="191" w16cid:durableId="243534810">
    <w:abstractNumId w:val="294"/>
  </w:num>
  <w:num w:numId="192" w16cid:durableId="1686516930">
    <w:abstractNumId w:val="292"/>
  </w:num>
  <w:num w:numId="193" w16cid:durableId="929580634">
    <w:abstractNumId w:val="239"/>
  </w:num>
  <w:num w:numId="194" w16cid:durableId="622885611">
    <w:abstractNumId w:val="235"/>
  </w:num>
  <w:num w:numId="195" w16cid:durableId="1403791232">
    <w:abstractNumId w:val="105"/>
  </w:num>
  <w:num w:numId="196" w16cid:durableId="100926355">
    <w:abstractNumId w:val="163"/>
  </w:num>
  <w:num w:numId="197" w16cid:durableId="1494688307">
    <w:abstractNumId w:val="281"/>
  </w:num>
  <w:num w:numId="198" w16cid:durableId="610430435">
    <w:abstractNumId w:val="153"/>
  </w:num>
  <w:num w:numId="199" w16cid:durableId="1559122390">
    <w:abstractNumId w:val="25"/>
  </w:num>
  <w:num w:numId="200" w16cid:durableId="1272662105">
    <w:abstractNumId w:val="125"/>
  </w:num>
  <w:num w:numId="201" w16cid:durableId="804783652">
    <w:abstractNumId w:val="102"/>
  </w:num>
  <w:num w:numId="202" w16cid:durableId="911280275">
    <w:abstractNumId w:val="216"/>
  </w:num>
  <w:num w:numId="203" w16cid:durableId="218908209">
    <w:abstractNumId w:val="174"/>
  </w:num>
  <w:num w:numId="204" w16cid:durableId="2092774516">
    <w:abstractNumId w:val="36"/>
  </w:num>
  <w:num w:numId="205" w16cid:durableId="2090272197">
    <w:abstractNumId w:val="180"/>
  </w:num>
  <w:num w:numId="206" w16cid:durableId="369065160">
    <w:abstractNumId w:val="71"/>
  </w:num>
  <w:num w:numId="207" w16cid:durableId="1796017761">
    <w:abstractNumId w:val="185"/>
  </w:num>
  <w:num w:numId="208" w16cid:durableId="1527140255">
    <w:abstractNumId w:val="211"/>
  </w:num>
  <w:num w:numId="209" w16cid:durableId="998465678">
    <w:abstractNumId w:val="204"/>
  </w:num>
  <w:num w:numId="210" w16cid:durableId="2024696733">
    <w:abstractNumId w:val="17"/>
  </w:num>
  <w:num w:numId="211" w16cid:durableId="685638587">
    <w:abstractNumId w:val="10"/>
  </w:num>
  <w:num w:numId="212" w16cid:durableId="1464152589">
    <w:abstractNumId w:val="194"/>
  </w:num>
  <w:num w:numId="213" w16cid:durableId="1308709862">
    <w:abstractNumId w:val="11"/>
  </w:num>
  <w:num w:numId="214" w16cid:durableId="1691835180">
    <w:abstractNumId w:val="7"/>
  </w:num>
  <w:num w:numId="215" w16cid:durableId="2125535349">
    <w:abstractNumId w:val="219"/>
  </w:num>
  <w:num w:numId="216" w16cid:durableId="1872692201">
    <w:abstractNumId w:val="259"/>
  </w:num>
  <w:num w:numId="217" w16cid:durableId="610891684">
    <w:abstractNumId w:val="210"/>
  </w:num>
  <w:num w:numId="218" w16cid:durableId="726491457">
    <w:abstractNumId w:val="64"/>
  </w:num>
  <w:num w:numId="219" w16cid:durableId="1080830359">
    <w:abstractNumId w:val="12"/>
  </w:num>
  <w:num w:numId="220" w16cid:durableId="1089228217">
    <w:abstractNumId w:val="237"/>
  </w:num>
  <w:num w:numId="221" w16cid:durableId="138545288">
    <w:abstractNumId w:val="199"/>
  </w:num>
  <w:num w:numId="222" w16cid:durableId="2037466216">
    <w:abstractNumId w:val="65"/>
  </w:num>
  <w:num w:numId="223" w16cid:durableId="234633785">
    <w:abstractNumId w:val="84"/>
  </w:num>
  <w:num w:numId="224" w16cid:durableId="1543135133">
    <w:abstractNumId w:val="178"/>
  </w:num>
  <w:num w:numId="225" w16cid:durableId="1498301668">
    <w:abstractNumId w:val="203"/>
  </w:num>
  <w:num w:numId="226" w16cid:durableId="293174576">
    <w:abstractNumId w:val="134"/>
  </w:num>
  <w:num w:numId="227" w16cid:durableId="1694183735">
    <w:abstractNumId w:val="146"/>
  </w:num>
  <w:num w:numId="228" w16cid:durableId="990871534">
    <w:abstractNumId w:val="154"/>
  </w:num>
  <w:num w:numId="229" w16cid:durableId="575240332">
    <w:abstractNumId w:val="111"/>
  </w:num>
  <w:num w:numId="230" w16cid:durableId="1680082309">
    <w:abstractNumId w:val="173"/>
  </w:num>
  <w:num w:numId="231" w16cid:durableId="27149956">
    <w:abstractNumId w:val="296"/>
  </w:num>
  <w:num w:numId="232" w16cid:durableId="144130825">
    <w:abstractNumId w:val="40"/>
  </w:num>
  <w:num w:numId="233" w16cid:durableId="2047876306">
    <w:abstractNumId w:val="242"/>
  </w:num>
  <w:num w:numId="234" w16cid:durableId="1722555787">
    <w:abstractNumId w:val="90"/>
  </w:num>
  <w:num w:numId="235" w16cid:durableId="515995289">
    <w:abstractNumId w:val="140"/>
  </w:num>
  <w:num w:numId="236" w16cid:durableId="525677613">
    <w:abstractNumId w:val="289"/>
  </w:num>
  <w:num w:numId="237" w16cid:durableId="1451777022">
    <w:abstractNumId w:val="114"/>
  </w:num>
  <w:num w:numId="238" w16cid:durableId="1734769611">
    <w:abstractNumId w:val="144"/>
  </w:num>
  <w:num w:numId="239" w16cid:durableId="1685935523">
    <w:abstractNumId w:val="73"/>
  </w:num>
  <w:num w:numId="240" w16cid:durableId="567039490">
    <w:abstractNumId w:val="124"/>
  </w:num>
  <w:num w:numId="241" w16cid:durableId="1380788978">
    <w:abstractNumId w:val="222"/>
  </w:num>
  <w:num w:numId="242" w16cid:durableId="1130441987">
    <w:abstractNumId w:val="230"/>
  </w:num>
  <w:num w:numId="243" w16cid:durableId="214896236">
    <w:abstractNumId w:val="5"/>
  </w:num>
  <w:num w:numId="244" w16cid:durableId="1871139626">
    <w:abstractNumId w:val="132"/>
  </w:num>
  <w:num w:numId="245" w16cid:durableId="874080814">
    <w:abstractNumId w:val="127"/>
  </w:num>
  <w:num w:numId="246" w16cid:durableId="832448786">
    <w:abstractNumId w:val="0"/>
  </w:num>
  <w:num w:numId="247" w16cid:durableId="1531798340">
    <w:abstractNumId w:val="69"/>
  </w:num>
  <w:num w:numId="248" w16cid:durableId="2029914797">
    <w:abstractNumId w:val="297"/>
  </w:num>
  <w:num w:numId="249" w16cid:durableId="1319193907">
    <w:abstractNumId w:val="94"/>
  </w:num>
  <w:num w:numId="250" w16cid:durableId="1524975407">
    <w:abstractNumId w:val="101"/>
  </w:num>
  <w:num w:numId="251" w16cid:durableId="491793988">
    <w:abstractNumId w:val="196"/>
  </w:num>
  <w:num w:numId="252" w16cid:durableId="391123813">
    <w:abstractNumId w:val="28"/>
  </w:num>
  <w:num w:numId="253" w16cid:durableId="1351493633">
    <w:abstractNumId w:val="223"/>
  </w:num>
  <w:num w:numId="254" w16cid:durableId="1841893032">
    <w:abstractNumId w:val="52"/>
  </w:num>
  <w:num w:numId="255" w16cid:durableId="1861313581">
    <w:abstractNumId w:val="284"/>
  </w:num>
  <w:num w:numId="256" w16cid:durableId="1280794657">
    <w:abstractNumId w:val="183"/>
  </w:num>
  <w:num w:numId="257" w16cid:durableId="382022249">
    <w:abstractNumId w:val="248"/>
  </w:num>
  <w:num w:numId="258" w16cid:durableId="769353371">
    <w:abstractNumId w:val="131"/>
  </w:num>
  <w:num w:numId="259" w16cid:durableId="49692470">
    <w:abstractNumId w:val="202"/>
  </w:num>
  <w:num w:numId="260" w16cid:durableId="1215509763">
    <w:abstractNumId w:val="238"/>
  </w:num>
  <w:num w:numId="261" w16cid:durableId="1249656648">
    <w:abstractNumId w:val="2"/>
  </w:num>
  <w:num w:numId="262" w16cid:durableId="341051696">
    <w:abstractNumId w:val="63"/>
  </w:num>
  <w:num w:numId="263" w16cid:durableId="567770196">
    <w:abstractNumId w:val="24"/>
  </w:num>
  <w:num w:numId="264" w16cid:durableId="1489207050">
    <w:abstractNumId w:val="192"/>
  </w:num>
  <w:num w:numId="265" w16cid:durableId="426003518">
    <w:abstractNumId w:val="250"/>
  </w:num>
  <w:num w:numId="266" w16cid:durableId="1019813119">
    <w:abstractNumId w:val="48"/>
  </w:num>
  <w:num w:numId="267" w16cid:durableId="780413732">
    <w:abstractNumId w:val="100"/>
  </w:num>
  <w:num w:numId="268" w16cid:durableId="1159224644">
    <w:abstractNumId w:val="276"/>
  </w:num>
  <w:num w:numId="269" w16cid:durableId="582036205">
    <w:abstractNumId w:val="286"/>
  </w:num>
  <w:num w:numId="270" w16cid:durableId="1864201714">
    <w:abstractNumId w:val="220"/>
  </w:num>
  <w:num w:numId="271" w16cid:durableId="1243030517">
    <w:abstractNumId w:val="206"/>
  </w:num>
  <w:num w:numId="272" w16cid:durableId="582641801">
    <w:abstractNumId w:val="115"/>
  </w:num>
  <w:num w:numId="273" w16cid:durableId="2004887941">
    <w:abstractNumId w:val="279"/>
  </w:num>
  <w:num w:numId="274" w16cid:durableId="19016459">
    <w:abstractNumId w:val="88"/>
  </w:num>
  <w:num w:numId="275" w16cid:durableId="930285418">
    <w:abstractNumId w:val="263"/>
  </w:num>
  <w:num w:numId="276" w16cid:durableId="1650131201">
    <w:abstractNumId w:val="103"/>
  </w:num>
  <w:num w:numId="277" w16cid:durableId="1677876118">
    <w:abstractNumId w:val="191"/>
  </w:num>
  <w:num w:numId="278" w16cid:durableId="190801394">
    <w:abstractNumId w:val="145"/>
  </w:num>
  <w:num w:numId="279" w16cid:durableId="980815878">
    <w:abstractNumId w:val="243"/>
  </w:num>
  <w:num w:numId="280" w16cid:durableId="1339120598">
    <w:abstractNumId w:val="70"/>
  </w:num>
  <w:num w:numId="281" w16cid:durableId="1852983400">
    <w:abstractNumId w:val="187"/>
  </w:num>
  <w:num w:numId="282" w16cid:durableId="1539854568">
    <w:abstractNumId w:val="267"/>
  </w:num>
  <w:num w:numId="283" w16cid:durableId="92476170">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13849855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1748921890">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709307218">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181309824">
    <w:abstractNumId w:val="62"/>
  </w:num>
  <w:num w:numId="288" w16cid:durableId="1907300989">
    <w:abstractNumId w:val="91"/>
  </w:num>
  <w:num w:numId="289" w16cid:durableId="1383023623">
    <w:abstractNumId w:val="38"/>
  </w:num>
  <w:num w:numId="290" w16cid:durableId="1402021581">
    <w:abstractNumId w:val="86"/>
  </w:num>
  <w:num w:numId="291" w16cid:durableId="1496913945">
    <w:abstractNumId w:val="82"/>
  </w:num>
  <w:num w:numId="292" w16cid:durableId="69889485">
    <w:abstractNumId w:val="189"/>
  </w:num>
  <w:num w:numId="293" w16cid:durableId="1623416188">
    <w:abstractNumId w:val="151"/>
  </w:num>
  <w:num w:numId="294" w16cid:durableId="2119838070">
    <w:abstractNumId w:val="68"/>
  </w:num>
  <w:num w:numId="295" w16cid:durableId="1784765234">
    <w:abstractNumId w:val="143"/>
  </w:num>
  <w:num w:numId="296" w16cid:durableId="340426014">
    <w:abstractNumId w:val="32"/>
  </w:num>
  <w:num w:numId="297" w16cid:durableId="1115177057">
    <w:abstractNumId w:val="8"/>
  </w:num>
  <w:num w:numId="298" w16cid:durableId="521940947">
    <w:abstractNumId w:val="13"/>
  </w:num>
  <w:num w:numId="299" w16cid:durableId="981232850">
    <w:abstractNumId w:val="6"/>
  </w:num>
  <w:num w:numId="300" w16cid:durableId="1405180009">
    <w:abstractNumId w:val="150"/>
  </w:num>
  <w:num w:numId="301" w16cid:durableId="130947577">
    <w:abstractNumId w:val="28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B1C"/>
    <w:rsid w:val="0000019F"/>
    <w:rsid w:val="00002088"/>
    <w:rsid w:val="00004BD4"/>
    <w:rsid w:val="00004C5E"/>
    <w:rsid w:val="000067B0"/>
    <w:rsid w:val="0001023F"/>
    <w:rsid w:val="0001636F"/>
    <w:rsid w:val="000340AA"/>
    <w:rsid w:val="0004126D"/>
    <w:rsid w:val="0004180E"/>
    <w:rsid w:val="00047131"/>
    <w:rsid w:val="000532B2"/>
    <w:rsid w:val="0006112D"/>
    <w:rsid w:val="00064DFF"/>
    <w:rsid w:val="00072ABB"/>
    <w:rsid w:val="000748A2"/>
    <w:rsid w:val="00081535"/>
    <w:rsid w:val="0008198F"/>
    <w:rsid w:val="000846F3"/>
    <w:rsid w:val="00093EEB"/>
    <w:rsid w:val="00095594"/>
    <w:rsid w:val="000A123E"/>
    <w:rsid w:val="000B05D5"/>
    <w:rsid w:val="000B387E"/>
    <w:rsid w:val="000B4221"/>
    <w:rsid w:val="000B5B1F"/>
    <w:rsid w:val="000C3EC8"/>
    <w:rsid w:val="000C3F23"/>
    <w:rsid w:val="000D294A"/>
    <w:rsid w:val="000D59A1"/>
    <w:rsid w:val="000D6762"/>
    <w:rsid w:val="000F5EE4"/>
    <w:rsid w:val="00115024"/>
    <w:rsid w:val="001203ED"/>
    <w:rsid w:val="00136EC2"/>
    <w:rsid w:val="0014013B"/>
    <w:rsid w:val="001503AB"/>
    <w:rsid w:val="00166411"/>
    <w:rsid w:val="001722C7"/>
    <w:rsid w:val="00172864"/>
    <w:rsid w:val="001754BF"/>
    <w:rsid w:val="001778EF"/>
    <w:rsid w:val="00194CF6"/>
    <w:rsid w:val="001951D7"/>
    <w:rsid w:val="001957ED"/>
    <w:rsid w:val="001A0038"/>
    <w:rsid w:val="001A5FA7"/>
    <w:rsid w:val="001B0A1F"/>
    <w:rsid w:val="001B71AD"/>
    <w:rsid w:val="001B794F"/>
    <w:rsid w:val="001C574E"/>
    <w:rsid w:val="001C66C2"/>
    <w:rsid w:val="001D1208"/>
    <w:rsid w:val="001D7A9E"/>
    <w:rsid w:val="001E0794"/>
    <w:rsid w:val="001F64D1"/>
    <w:rsid w:val="00204016"/>
    <w:rsid w:val="00206557"/>
    <w:rsid w:val="002136C4"/>
    <w:rsid w:val="002161FB"/>
    <w:rsid w:val="00217297"/>
    <w:rsid w:val="0021767F"/>
    <w:rsid w:val="002235B7"/>
    <w:rsid w:val="00250920"/>
    <w:rsid w:val="002544BA"/>
    <w:rsid w:val="00255CC7"/>
    <w:rsid w:val="0026140E"/>
    <w:rsid w:val="00261E40"/>
    <w:rsid w:val="00281E46"/>
    <w:rsid w:val="0029576E"/>
    <w:rsid w:val="00296F45"/>
    <w:rsid w:val="002A0E25"/>
    <w:rsid w:val="002A264F"/>
    <w:rsid w:val="002A3DEB"/>
    <w:rsid w:val="002B1742"/>
    <w:rsid w:val="002B4F74"/>
    <w:rsid w:val="002B6A56"/>
    <w:rsid w:val="002C008C"/>
    <w:rsid w:val="002C2924"/>
    <w:rsid w:val="002C457E"/>
    <w:rsid w:val="002D14A3"/>
    <w:rsid w:val="002E165B"/>
    <w:rsid w:val="002E49CE"/>
    <w:rsid w:val="002F6F61"/>
    <w:rsid w:val="0030024A"/>
    <w:rsid w:val="00301A50"/>
    <w:rsid w:val="0030692E"/>
    <w:rsid w:val="003163C1"/>
    <w:rsid w:val="003174D1"/>
    <w:rsid w:val="00325350"/>
    <w:rsid w:val="00347D80"/>
    <w:rsid w:val="00355B2B"/>
    <w:rsid w:val="00355D90"/>
    <w:rsid w:val="00365256"/>
    <w:rsid w:val="0037164A"/>
    <w:rsid w:val="00371E86"/>
    <w:rsid w:val="00374A36"/>
    <w:rsid w:val="00375F80"/>
    <w:rsid w:val="00377252"/>
    <w:rsid w:val="003844F0"/>
    <w:rsid w:val="0038752B"/>
    <w:rsid w:val="00390A8C"/>
    <w:rsid w:val="00391167"/>
    <w:rsid w:val="00396D75"/>
    <w:rsid w:val="003A5E43"/>
    <w:rsid w:val="003C394E"/>
    <w:rsid w:val="003C3B1C"/>
    <w:rsid w:val="003D226E"/>
    <w:rsid w:val="003D48FF"/>
    <w:rsid w:val="003D4F27"/>
    <w:rsid w:val="003F0F78"/>
    <w:rsid w:val="003F2270"/>
    <w:rsid w:val="00406467"/>
    <w:rsid w:val="00410839"/>
    <w:rsid w:val="00410B7C"/>
    <w:rsid w:val="004111B9"/>
    <w:rsid w:val="00414F86"/>
    <w:rsid w:val="00416BA7"/>
    <w:rsid w:val="004345E3"/>
    <w:rsid w:val="00437667"/>
    <w:rsid w:val="00442602"/>
    <w:rsid w:val="00465273"/>
    <w:rsid w:val="00470D56"/>
    <w:rsid w:val="004722A5"/>
    <w:rsid w:val="0047655C"/>
    <w:rsid w:val="00476E1B"/>
    <w:rsid w:val="00492460"/>
    <w:rsid w:val="00496CC9"/>
    <w:rsid w:val="004974E0"/>
    <w:rsid w:val="004C0526"/>
    <w:rsid w:val="004C0B23"/>
    <w:rsid w:val="004C4C6C"/>
    <w:rsid w:val="004C5134"/>
    <w:rsid w:val="004D7033"/>
    <w:rsid w:val="004D7B87"/>
    <w:rsid w:val="004E09EC"/>
    <w:rsid w:val="004F3C82"/>
    <w:rsid w:val="005006CC"/>
    <w:rsid w:val="00501EC6"/>
    <w:rsid w:val="005230DA"/>
    <w:rsid w:val="005249B9"/>
    <w:rsid w:val="0052678E"/>
    <w:rsid w:val="00534F9F"/>
    <w:rsid w:val="005464FF"/>
    <w:rsid w:val="00563782"/>
    <w:rsid w:val="005644C9"/>
    <w:rsid w:val="0057068D"/>
    <w:rsid w:val="005910E6"/>
    <w:rsid w:val="00591FD4"/>
    <w:rsid w:val="00592DE0"/>
    <w:rsid w:val="00593800"/>
    <w:rsid w:val="005960D6"/>
    <w:rsid w:val="00596EAD"/>
    <w:rsid w:val="005A1E57"/>
    <w:rsid w:val="005C4D7C"/>
    <w:rsid w:val="005C7433"/>
    <w:rsid w:val="005C7706"/>
    <w:rsid w:val="005E1A2B"/>
    <w:rsid w:val="005E1C89"/>
    <w:rsid w:val="005E26A9"/>
    <w:rsid w:val="005F4873"/>
    <w:rsid w:val="005F6A8A"/>
    <w:rsid w:val="0060076E"/>
    <w:rsid w:val="00612DD6"/>
    <w:rsid w:val="006225BB"/>
    <w:rsid w:val="006264FF"/>
    <w:rsid w:val="00627A71"/>
    <w:rsid w:val="00633C94"/>
    <w:rsid w:val="0064274C"/>
    <w:rsid w:val="00685EF3"/>
    <w:rsid w:val="00687DD2"/>
    <w:rsid w:val="00691E97"/>
    <w:rsid w:val="006B2AA3"/>
    <w:rsid w:val="006B6EF4"/>
    <w:rsid w:val="006B77B9"/>
    <w:rsid w:val="006C5AC9"/>
    <w:rsid w:val="006D69D4"/>
    <w:rsid w:val="006D6DF2"/>
    <w:rsid w:val="006E3DF3"/>
    <w:rsid w:val="006E43DF"/>
    <w:rsid w:val="006E4C34"/>
    <w:rsid w:val="00702A09"/>
    <w:rsid w:val="00702E9B"/>
    <w:rsid w:val="0070550D"/>
    <w:rsid w:val="0071256F"/>
    <w:rsid w:val="00723863"/>
    <w:rsid w:val="00744A87"/>
    <w:rsid w:val="00744C4F"/>
    <w:rsid w:val="00751C99"/>
    <w:rsid w:val="00764FC9"/>
    <w:rsid w:val="00770A70"/>
    <w:rsid w:val="00772DF9"/>
    <w:rsid w:val="0077565A"/>
    <w:rsid w:val="007811CF"/>
    <w:rsid w:val="007813FC"/>
    <w:rsid w:val="00785943"/>
    <w:rsid w:val="00787DCE"/>
    <w:rsid w:val="007922DF"/>
    <w:rsid w:val="007A0E74"/>
    <w:rsid w:val="007A5803"/>
    <w:rsid w:val="007B4F08"/>
    <w:rsid w:val="007B5499"/>
    <w:rsid w:val="007C3265"/>
    <w:rsid w:val="007C550B"/>
    <w:rsid w:val="007E009F"/>
    <w:rsid w:val="007E00AE"/>
    <w:rsid w:val="007E036D"/>
    <w:rsid w:val="007E4901"/>
    <w:rsid w:val="007E6234"/>
    <w:rsid w:val="007F239A"/>
    <w:rsid w:val="007F2C8E"/>
    <w:rsid w:val="0080486E"/>
    <w:rsid w:val="0081136A"/>
    <w:rsid w:val="0081466F"/>
    <w:rsid w:val="00814E6A"/>
    <w:rsid w:val="00817950"/>
    <w:rsid w:val="0082657F"/>
    <w:rsid w:val="0083226F"/>
    <w:rsid w:val="008368DC"/>
    <w:rsid w:val="0084370B"/>
    <w:rsid w:val="0085690F"/>
    <w:rsid w:val="0086119B"/>
    <w:rsid w:val="0086211C"/>
    <w:rsid w:val="00864B12"/>
    <w:rsid w:val="00867CA2"/>
    <w:rsid w:val="00880BA2"/>
    <w:rsid w:val="008823A9"/>
    <w:rsid w:val="008828BC"/>
    <w:rsid w:val="00886CE8"/>
    <w:rsid w:val="0088769A"/>
    <w:rsid w:val="008905F7"/>
    <w:rsid w:val="00893AF3"/>
    <w:rsid w:val="008951FD"/>
    <w:rsid w:val="008A426B"/>
    <w:rsid w:val="008B256B"/>
    <w:rsid w:val="008B3684"/>
    <w:rsid w:val="008C046A"/>
    <w:rsid w:val="008C1A67"/>
    <w:rsid w:val="008D06AC"/>
    <w:rsid w:val="008D5B91"/>
    <w:rsid w:val="008D5F63"/>
    <w:rsid w:val="00905D91"/>
    <w:rsid w:val="00911815"/>
    <w:rsid w:val="00911A62"/>
    <w:rsid w:val="00915032"/>
    <w:rsid w:val="009151B8"/>
    <w:rsid w:val="0091614C"/>
    <w:rsid w:val="00916962"/>
    <w:rsid w:val="0093113F"/>
    <w:rsid w:val="009337A8"/>
    <w:rsid w:val="00937AE3"/>
    <w:rsid w:val="00941C5F"/>
    <w:rsid w:val="00950B62"/>
    <w:rsid w:val="00951EC0"/>
    <w:rsid w:val="00957800"/>
    <w:rsid w:val="00961180"/>
    <w:rsid w:val="00981E5B"/>
    <w:rsid w:val="0098333B"/>
    <w:rsid w:val="00983632"/>
    <w:rsid w:val="009840AA"/>
    <w:rsid w:val="00984E81"/>
    <w:rsid w:val="00987D0F"/>
    <w:rsid w:val="009B0540"/>
    <w:rsid w:val="009B085E"/>
    <w:rsid w:val="009B515A"/>
    <w:rsid w:val="009D145C"/>
    <w:rsid w:val="009D1786"/>
    <w:rsid w:val="009D199B"/>
    <w:rsid w:val="009D6841"/>
    <w:rsid w:val="009E0578"/>
    <w:rsid w:val="009F29E9"/>
    <w:rsid w:val="00A04DBD"/>
    <w:rsid w:val="00A16819"/>
    <w:rsid w:val="00A17939"/>
    <w:rsid w:val="00A2158A"/>
    <w:rsid w:val="00A22F8F"/>
    <w:rsid w:val="00A23DA4"/>
    <w:rsid w:val="00A25636"/>
    <w:rsid w:val="00A37564"/>
    <w:rsid w:val="00A57D0B"/>
    <w:rsid w:val="00A65460"/>
    <w:rsid w:val="00AA510F"/>
    <w:rsid w:val="00AB4AEE"/>
    <w:rsid w:val="00AC2518"/>
    <w:rsid w:val="00AC5418"/>
    <w:rsid w:val="00AD06B0"/>
    <w:rsid w:val="00AD31EE"/>
    <w:rsid w:val="00AE781F"/>
    <w:rsid w:val="00AF43A3"/>
    <w:rsid w:val="00B04A9F"/>
    <w:rsid w:val="00B06206"/>
    <w:rsid w:val="00B16C40"/>
    <w:rsid w:val="00B366AE"/>
    <w:rsid w:val="00B41236"/>
    <w:rsid w:val="00B6249D"/>
    <w:rsid w:val="00B679A8"/>
    <w:rsid w:val="00B67A8E"/>
    <w:rsid w:val="00B7123D"/>
    <w:rsid w:val="00B73D96"/>
    <w:rsid w:val="00B73F0E"/>
    <w:rsid w:val="00B811DF"/>
    <w:rsid w:val="00B81BD2"/>
    <w:rsid w:val="00B923AD"/>
    <w:rsid w:val="00BA28D1"/>
    <w:rsid w:val="00BA41A4"/>
    <w:rsid w:val="00BA5987"/>
    <w:rsid w:val="00BA7262"/>
    <w:rsid w:val="00BB050B"/>
    <w:rsid w:val="00BB2F3F"/>
    <w:rsid w:val="00BB4351"/>
    <w:rsid w:val="00BB44CE"/>
    <w:rsid w:val="00BC694E"/>
    <w:rsid w:val="00BD1478"/>
    <w:rsid w:val="00BD3022"/>
    <w:rsid w:val="00BD4B26"/>
    <w:rsid w:val="00BD6508"/>
    <w:rsid w:val="00BD77E4"/>
    <w:rsid w:val="00BD7D5F"/>
    <w:rsid w:val="00BF04A7"/>
    <w:rsid w:val="00BF6700"/>
    <w:rsid w:val="00C05313"/>
    <w:rsid w:val="00C06922"/>
    <w:rsid w:val="00C2229F"/>
    <w:rsid w:val="00C237EE"/>
    <w:rsid w:val="00C4159A"/>
    <w:rsid w:val="00C51F43"/>
    <w:rsid w:val="00C56FE9"/>
    <w:rsid w:val="00C5793D"/>
    <w:rsid w:val="00C67512"/>
    <w:rsid w:val="00C710EE"/>
    <w:rsid w:val="00C721AF"/>
    <w:rsid w:val="00C73CF3"/>
    <w:rsid w:val="00C938A1"/>
    <w:rsid w:val="00CA0C39"/>
    <w:rsid w:val="00CA12DC"/>
    <w:rsid w:val="00CA3966"/>
    <w:rsid w:val="00CA706B"/>
    <w:rsid w:val="00CC1769"/>
    <w:rsid w:val="00CD29C6"/>
    <w:rsid w:val="00CD44E4"/>
    <w:rsid w:val="00CF35C5"/>
    <w:rsid w:val="00D03E0A"/>
    <w:rsid w:val="00D11440"/>
    <w:rsid w:val="00D1698B"/>
    <w:rsid w:val="00D21FF4"/>
    <w:rsid w:val="00D23905"/>
    <w:rsid w:val="00D302FF"/>
    <w:rsid w:val="00D40399"/>
    <w:rsid w:val="00D46713"/>
    <w:rsid w:val="00D5624A"/>
    <w:rsid w:val="00D65F8E"/>
    <w:rsid w:val="00D66583"/>
    <w:rsid w:val="00D82F65"/>
    <w:rsid w:val="00D86547"/>
    <w:rsid w:val="00DA05F2"/>
    <w:rsid w:val="00DA2D57"/>
    <w:rsid w:val="00DA5445"/>
    <w:rsid w:val="00DA7D3F"/>
    <w:rsid w:val="00DB767C"/>
    <w:rsid w:val="00DC537D"/>
    <w:rsid w:val="00DD37BF"/>
    <w:rsid w:val="00DE7446"/>
    <w:rsid w:val="00DF2F6D"/>
    <w:rsid w:val="00DF3926"/>
    <w:rsid w:val="00DF42C7"/>
    <w:rsid w:val="00DF5FAD"/>
    <w:rsid w:val="00DF7C80"/>
    <w:rsid w:val="00E003DF"/>
    <w:rsid w:val="00E049D5"/>
    <w:rsid w:val="00E10C8F"/>
    <w:rsid w:val="00E15D95"/>
    <w:rsid w:val="00E208CA"/>
    <w:rsid w:val="00E22285"/>
    <w:rsid w:val="00E25006"/>
    <w:rsid w:val="00E2704B"/>
    <w:rsid w:val="00E270B8"/>
    <w:rsid w:val="00E3524A"/>
    <w:rsid w:val="00E375A9"/>
    <w:rsid w:val="00E55D9B"/>
    <w:rsid w:val="00E6625A"/>
    <w:rsid w:val="00E76E2A"/>
    <w:rsid w:val="00E83897"/>
    <w:rsid w:val="00E8526F"/>
    <w:rsid w:val="00E92538"/>
    <w:rsid w:val="00E94288"/>
    <w:rsid w:val="00EA7030"/>
    <w:rsid w:val="00EB5F44"/>
    <w:rsid w:val="00EC1385"/>
    <w:rsid w:val="00EC35AB"/>
    <w:rsid w:val="00EC73F5"/>
    <w:rsid w:val="00ED00F5"/>
    <w:rsid w:val="00ED3B07"/>
    <w:rsid w:val="00ED7F9F"/>
    <w:rsid w:val="00EE340F"/>
    <w:rsid w:val="00F141DA"/>
    <w:rsid w:val="00F24AC9"/>
    <w:rsid w:val="00F343ED"/>
    <w:rsid w:val="00F37E16"/>
    <w:rsid w:val="00F4549D"/>
    <w:rsid w:val="00F4761B"/>
    <w:rsid w:val="00F50AE4"/>
    <w:rsid w:val="00F51C19"/>
    <w:rsid w:val="00F55CE4"/>
    <w:rsid w:val="00F64513"/>
    <w:rsid w:val="00F65920"/>
    <w:rsid w:val="00F66C5F"/>
    <w:rsid w:val="00F77026"/>
    <w:rsid w:val="00F85F14"/>
    <w:rsid w:val="00FA036D"/>
    <w:rsid w:val="00FA0C09"/>
    <w:rsid w:val="00FA36E5"/>
    <w:rsid w:val="00FB22AD"/>
    <w:rsid w:val="00FB4E50"/>
    <w:rsid w:val="00FC672D"/>
    <w:rsid w:val="00FD25B7"/>
    <w:rsid w:val="00FD40C0"/>
    <w:rsid w:val="00FE0156"/>
    <w:rsid w:val="00FE1A32"/>
    <w:rsid w:val="00FE4695"/>
    <w:rsid w:val="00FF00D4"/>
    <w:rsid w:val="00FF09EE"/>
    <w:rsid w:val="00FF3E5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FDE42"/>
  <w15:chartTrackingRefBased/>
  <w15:docId w15:val="{D3423F16-CABD-44B1-BA9B-8C103B2E2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93D"/>
    <w:pPr>
      <w:spacing w:after="200" w:line="276" w:lineRule="auto"/>
    </w:pPr>
    <w:rPr>
      <w:sz w:val="22"/>
      <w:szCs w:val="22"/>
      <w:lang w:eastAsia="en-US"/>
    </w:rPr>
  </w:style>
  <w:style w:type="paragraph" w:styleId="Heading1">
    <w:name w:val="heading 1"/>
    <w:basedOn w:val="Normal"/>
    <w:next w:val="Normal"/>
    <w:link w:val="Heading1Char"/>
    <w:uiPriority w:val="9"/>
    <w:qFormat/>
    <w:rsid w:val="00E270B8"/>
    <w:pPr>
      <w:keepNext/>
      <w:spacing w:before="240" w:after="60" w:line="240" w:lineRule="auto"/>
      <w:outlineLvl w:val="0"/>
    </w:pPr>
    <w:rPr>
      <w:rFonts w:ascii="Arial" w:eastAsia="Times New Roman" w:hAnsi="Arial" w:cs="Arial"/>
      <w:b/>
      <w:bCs/>
      <w:kern w:val="32"/>
      <w:sz w:val="32"/>
      <w:szCs w:val="32"/>
      <w:lang w:eastAsia="hr-HR"/>
    </w:rPr>
  </w:style>
  <w:style w:type="paragraph" w:styleId="Heading2">
    <w:name w:val="heading 2"/>
    <w:basedOn w:val="Normal"/>
    <w:next w:val="Normal"/>
    <w:link w:val="Heading2Char"/>
    <w:uiPriority w:val="9"/>
    <w:qFormat/>
    <w:rsid w:val="00E270B8"/>
    <w:pPr>
      <w:keepNext/>
      <w:spacing w:before="240" w:after="60" w:line="240" w:lineRule="auto"/>
      <w:outlineLvl w:val="1"/>
    </w:pPr>
    <w:rPr>
      <w:rFonts w:ascii="Arial" w:eastAsia="Times New Roman" w:hAnsi="Arial" w:cs="Arial"/>
      <w:b/>
      <w:bCs/>
      <w:i/>
      <w:iCs/>
      <w:sz w:val="28"/>
      <w:szCs w:val="28"/>
      <w:lang w:eastAsia="hr-HR"/>
    </w:rPr>
  </w:style>
  <w:style w:type="paragraph" w:styleId="Heading3">
    <w:name w:val="heading 3"/>
    <w:basedOn w:val="Normal"/>
    <w:next w:val="Normal"/>
    <w:link w:val="Heading3Char"/>
    <w:uiPriority w:val="9"/>
    <w:qFormat/>
    <w:rsid w:val="00072ABB"/>
    <w:pPr>
      <w:keepNext/>
      <w:spacing w:after="0" w:line="240" w:lineRule="auto"/>
      <w:jc w:val="center"/>
      <w:outlineLvl w:val="2"/>
    </w:pPr>
    <w:rPr>
      <w:rFonts w:ascii="Arial" w:eastAsia="Times New Roman" w:hAnsi="Arial"/>
      <w:b/>
      <w:caps/>
      <w:sz w:val="28"/>
      <w:szCs w:val="20"/>
    </w:rPr>
  </w:style>
  <w:style w:type="paragraph" w:styleId="Heading4">
    <w:name w:val="heading 4"/>
    <w:basedOn w:val="Normal"/>
    <w:next w:val="Normal"/>
    <w:link w:val="Heading4Char"/>
    <w:uiPriority w:val="9"/>
    <w:qFormat/>
    <w:rsid w:val="00072ABB"/>
    <w:pPr>
      <w:keepNext/>
      <w:spacing w:after="0" w:line="240" w:lineRule="auto"/>
      <w:jc w:val="both"/>
      <w:outlineLvl w:val="3"/>
    </w:pPr>
    <w:rPr>
      <w:rFonts w:ascii="HR Courier New" w:eastAsia="Times New Roman" w:hAnsi="HR Courier New"/>
      <w:b/>
      <w:sz w:val="24"/>
      <w:szCs w:val="20"/>
      <w:lang w:eastAsia="hr-HR"/>
    </w:rPr>
  </w:style>
  <w:style w:type="paragraph" w:styleId="Heading5">
    <w:name w:val="heading 5"/>
    <w:basedOn w:val="Normal"/>
    <w:next w:val="Normal"/>
    <w:link w:val="Heading5Char"/>
    <w:uiPriority w:val="9"/>
    <w:qFormat/>
    <w:rsid w:val="00072ABB"/>
    <w:pPr>
      <w:keepNext/>
      <w:spacing w:after="0" w:line="240" w:lineRule="auto"/>
      <w:jc w:val="center"/>
      <w:outlineLvl w:val="4"/>
    </w:pPr>
    <w:rPr>
      <w:rFonts w:ascii="Arial" w:eastAsia="Times New Roman" w:hAnsi="Arial"/>
      <w:b/>
      <w:color w:val="FF0000"/>
      <w:spacing w:val="40"/>
      <w:sz w:val="20"/>
      <w:szCs w:val="20"/>
      <w:lang w:eastAsia="hr-HR"/>
    </w:rPr>
  </w:style>
  <w:style w:type="paragraph" w:styleId="Heading6">
    <w:name w:val="heading 6"/>
    <w:basedOn w:val="Normal"/>
    <w:next w:val="Normal"/>
    <w:link w:val="Heading6Char"/>
    <w:uiPriority w:val="9"/>
    <w:qFormat/>
    <w:rsid w:val="00072ABB"/>
    <w:pPr>
      <w:keepNext/>
      <w:widowControl w:val="0"/>
      <w:spacing w:after="0" w:line="360" w:lineRule="auto"/>
      <w:outlineLvl w:val="5"/>
    </w:pPr>
    <w:rPr>
      <w:rFonts w:ascii="Times New Roman" w:eastAsia="Times New Roman" w:hAnsi="Times New Roman"/>
      <w:b/>
      <w:sz w:val="28"/>
      <w:szCs w:val="20"/>
      <w:u w:val="single"/>
      <w:lang w:eastAsia="hr-HR"/>
    </w:rPr>
  </w:style>
  <w:style w:type="paragraph" w:styleId="Heading7">
    <w:name w:val="heading 7"/>
    <w:basedOn w:val="Normal"/>
    <w:next w:val="Normal"/>
    <w:link w:val="Heading7Char"/>
    <w:uiPriority w:val="9"/>
    <w:qFormat/>
    <w:rsid w:val="00072ABB"/>
    <w:pPr>
      <w:keepNext/>
      <w:spacing w:after="0" w:line="240" w:lineRule="auto"/>
      <w:outlineLvl w:val="6"/>
    </w:pPr>
    <w:rPr>
      <w:rFonts w:ascii="Times New Roman" w:eastAsia="Times New Roman" w:hAnsi="Times New Roman"/>
      <w:sz w:val="28"/>
      <w:szCs w:val="20"/>
      <w:lang w:eastAsia="hr-HR"/>
    </w:rPr>
  </w:style>
  <w:style w:type="paragraph" w:styleId="Heading8">
    <w:name w:val="heading 8"/>
    <w:basedOn w:val="Normal"/>
    <w:next w:val="Normal"/>
    <w:link w:val="Heading8Char"/>
    <w:uiPriority w:val="9"/>
    <w:qFormat/>
    <w:rsid w:val="00072ABB"/>
    <w:pPr>
      <w:keepNext/>
      <w:spacing w:after="0" w:line="240" w:lineRule="auto"/>
      <w:jc w:val="both"/>
      <w:outlineLvl w:val="7"/>
    </w:pPr>
    <w:rPr>
      <w:rFonts w:ascii="Arial" w:eastAsia="Times New Roman" w:hAnsi="Arial"/>
      <w:b/>
      <w:caps/>
      <w:color w:val="FF0000"/>
      <w:sz w:val="24"/>
      <w:szCs w:val="20"/>
      <w:lang w:eastAsia="hr-HR"/>
    </w:rPr>
  </w:style>
  <w:style w:type="paragraph" w:styleId="Heading9">
    <w:name w:val="heading 9"/>
    <w:basedOn w:val="Normal"/>
    <w:next w:val="Normal"/>
    <w:link w:val="Heading9Char"/>
    <w:uiPriority w:val="9"/>
    <w:qFormat/>
    <w:rsid w:val="00072ABB"/>
    <w:pPr>
      <w:keepNext/>
      <w:widowControl w:val="0"/>
      <w:spacing w:after="0" w:line="360" w:lineRule="auto"/>
      <w:jc w:val="center"/>
      <w:outlineLvl w:val="8"/>
    </w:pPr>
    <w:rPr>
      <w:rFonts w:ascii="Times New Roman" w:eastAsia="Times New Roman" w:hAnsi="Times New Roman"/>
      <w:sz w:val="5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6D75"/>
    <w:pPr>
      <w:tabs>
        <w:tab w:val="center" w:pos="4536"/>
        <w:tab w:val="right" w:pos="9072"/>
      </w:tabs>
    </w:pPr>
  </w:style>
  <w:style w:type="character" w:customStyle="1" w:styleId="HeaderChar">
    <w:name w:val="Header Char"/>
    <w:link w:val="Header"/>
    <w:qFormat/>
    <w:rsid w:val="00396D75"/>
    <w:rPr>
      <w:sz w:val="22"/>
      <w:szCs w:val="22"/>
      <w:lang w:eastAsia="en-US"/>
    </w:rPr>
  </w:style>
  <w:style w:type="paragraph" w:styleId="Footer">
    <w:name w:val="footer"/>
    <w:basedOn w:val="Normal"/>
    <w:link w:val="FooterChar"/>
    <w:unhideWhenUsed/>
    <w:rsid w:val="00396D75"/>
    <w:pPr>
      <w:tabs>
        <w:tab w:val="center" w:pos="4536"/>
        <w:tab w:val="right" w:pos="9072"/>
      </w:tabs>
    </w:pPr>
  </w:style>
  <w:style w:type="character" w:customStyle="1" w:styleId="FooterChar">
    <w:name w:val="Footer Char"/>
    <w:link w:val="Footer"/>
    <w:qFormat/>
    <w:rsid w:val="00396D75"/>
    <w:rPr>
      <w:sz w:val="22"/>
      <w:szCs w:val="22"/>
      <w:lang w:eastAsia="en-US"/>
    </w:rPr>
  </w:style>
  <w:style w:type="paragraph" w:styleId="BalloonText">
    <w:name w:val="Balloon Text"/>
    <w:basedOn w:val="Normal"/>
    <w:link w:val="BalloonTextChar"/>
    <w:unhideWhenUsed/>
    <w:rsid w:val="00396D75"/>
    <w:pPr>
      <w:spacing w:after="0" w:line="240" w:lineRule="auto"/>
    </w:pPr>
    <w:rPr>
      <w:rFonts w:ascii="Tahoma" w:hAnsi="Tahoma" w:cs="Tahoma"/>
      <w:sz w:val="16"/>
      <w:szCs w:val="16"/>
    </w:rPr>
  </w:style>
  <w:style w:type="character" w:customStyle="1" w:styleId="BalloonTextChar">
    <w:name w:val="Balloon Text Char"/>
    <w:link w:val="BalloonText"/>
    <w:rsid w:val="00396D75"/>
    <w:rPr>
      <w:rFonts w:ascii="Tahoma" w:hAnsi="Tahoma" w:cs="Tahoma"/>
      <w:sz w:val="16"/>
      <w:szCs w:val="16"/>
      <w:lang w:eastAsia="en-US"/>
    </w:rPr>
  </w:style>
  <w:style w:type="paragraph" w:styleId="NoSpacing">
    <w:name w:val="No Spacing"/>
    <w:aliases w:val="POPIS GRAFOVA"/>
    <w:link w:val="NoSpacingChar"/>
    <w:uiPriority w:val="1"/>
    <w:qFormat/>
    <w:rsid w:val="000067B0"/>
    <w:rPr>
      <w:rFonts w:eastAsia="Times New Roman"/>
      <w:sz w:val="22"/>
      <w:szCs w:val="22"/>
      <w:lang w:eastAsia="en-US"/>
    </w:rPr>
  </w:style>
  <w:style w:type="character" w:customStyle="1" w:styleId="NoSpacingChar">
    <w:name w:val="No Spacing Char"/>
    <w:aliases w:val="POPIS GRAFOVA Char"/>
    <w:link w:val="NoSpacing"/>
    <w:uiPriority w:val="1"/>
    <w:rsid w:val="000067B0"/>
    <w:rPr>
      <w:rFonts w:eastAsia="Times New Roman"/>
      <w:sz w:val="22"/>
      <w:szCs w:val="22"/>
      <w:lang w:val="hr-HR" w:eastAsia="en-US" w:bidi="ar-SA"/>
    </w:rPr>
  </w:style>
  <w:style w:type="paragraph" w:styleId="BodyText">
    <w:name w:val="Body Text"/>
    <w:aliases w:val="uvlaka 3,uvlaka 2,Tijelo teksta1, uvlaka 31,Tijelo teksta11, uvlaka 311,uvlaka 31,uvlaka 311"/>
    <w:basedOn w:val="Normal"/>
    <w:link w:val="BodyTextChar"/>
    <w:rsid w:val="006C5AC9"/>
    <w:pPr>
      <w:suppressAutoHyphens/>
      <w:spacing w:after="0" w:line="240" w:lineRule="auto"/>
    </w:pPr>
    <w:rPr>
      <w:rFonts w:ascii="Tahoma" w:eastAsia="Times New Roman" w:hAnsi="Tahoma" w:cs="Tahoma"/>
      <w:szCs w:val="24"/>
      <w:lang w:eastAsia="ar-SA"/>
    </w:rPr>
  </w:style>
  <w:style w:type="character" w:customStyle="1" w:styleId="BodyTextChar">
    <w:name w:val="Body Text Char"/>
    <w:aliases w:val="uvlaka 3 Char,uvlaka 2 Char,Tijelo teksta1 Char, uvlaka 31 Char,Tijelo teksta11 Char, uvlaka 311 Char,uvlaka 31 Char,uvlaka 311 Char"/>
    <w:link w:val="BodyText"/>
    <w:rsid w:val="006C5AC9"/>
    <w:rPr>
      <w:rFonts w:ascii="Tahoma" w:eastAsia="Times New Roman" w:hAnsi="Tahoma" w:cs="Tahoma"/>
      <w:sz w:val="22"/>
      <w:szCs w:val="24"/>
      <w:lang w:eastAsia="ar-SA"/>
    </w:rPr>
  </w:style>
  <w:style w:type="paragraph" w:styleId="Title">
    <w:name w:val="Title"/>
    <w:basedOn w:val="Normal"/>
    <w:next w:val="Subtitle"/>
    <w:link w:val="TitleChar"/>
    <w:uiPriority w:val="10"/>
    <w:qFormat/>
    <w:rsid w:val="00DF5FAD"/>
    <w:pPr>
      <w:suppressAutoHyphens/>
      <w:spacing w:after="0" w:line="240" w:lineRule="auto"/>
      <w:jc w:val="center"/>
    </w:pPr>
    <w:rPr>
      <w:rFonts w:ascii="Arial" w:eastAsia="Times New Roman" w:hAnsi="Arial" w:cs="Tahoma"/>
      <w:b/>
      <w:bCs/>
      <w:sz w:val="20"/>
      <w:szCs w:val="24"/>
      <w:lang w:eastAsia="ar-SA"/>
    </w:rPr>
  </w:style>
  <w:style w:type="character" w:customStyle="1" w:styleId="TitleChar">
    <w:name w:val="Title Char"/>
    <w:link w:val="Title"/>
    <w:uiPriority w:val="10"/>
    <w:rsid w:val="00DF5FAD"/>
    <w:rPr>
      <w:rFonts w:ascii="Arial" w:eastAsia="Times New Roman" w:hAnsi="Arial" w:cs="Tahoma"/>
      <w:b/>
      <w:bCs/>
      <w:szCs w:val="24"/>
      <w:lang w:eastAsia="ar-SA"/>
    </w:rPr>
  </w:style>
  <w:style w:type="paragraph" w:styleId="Subtitle">
    <w:name w:val="Subtitle"/>
    <w:basedOn w:val="Normal"/>
    <w:next w:val="BodyText"/>
    <w:link w:val="SubtitleChar"/>
    <w:uiPriority w:val="11"/>
    <w:qFormat/>
    <w:rsid w:val="006C5AC9"/>
    <w:pPr>
      <w:suppressAutoHyphens/>
      <w:spacing w:after="0" w:line="240" w:lineRule="auto"/>
      <w:jc w:val="center"/>
    </w:pPr>
    <w:rPr>
      <w:rFonts w:ascii="Tahoma" w:eastAsia="Times New Roman" w:hAnsi="Tahoma" w:cs="Tahoma"/>
      <w:sz w:val="28"/>
      <w:szCs w:val="24"/>
      <w:u w:val="single"/>
      <w:lang w:eastAsia="ar-SA"/>
    </w:rPr>
  </w:style>
  <w:style w:type="character" w:customStyle="1" w:styleId="SubtitleChar">
    <w:name w:val="Subtitle Char"/>
    <w:link w:val="Subtitle"/>
    <w:uiPriority w:val="11"/>
    <w:rsid w:val="006C5AC9"/>
    <w:rPr>
      <w:rFonts w:ascii="Tahoma" w:eastAsia="Times New Roman" w:hAnsi="Tahoma" w:cs="Tahoma"/>
      <w:sz w:val="28"/>
      <w:szCs w:val="24"/>
      <w:u w:val="single"/>
      <w:lang w:eastAsia="ar-SA"/>
    </w:rPr>
  </w:style>
  <w:style w:type="paragraph" w:styleId="PlainText">
    <w:name w:val="Plain Text"/>
    <w:basedOn w:val="Normal"/>
    <w:link w:val="PlainTextChar"/>
    <w:rsid w:val="00BF04A7"/>
    <w:pPr>
      <w:suppressAutoHyphens/>
      <w:spacing w:after="0" w:line="240" w:lineRule="auto"/>
    </w:pPr>
    <w:rPr>
      <w:rFonts w:ascii="Courier New" w:eastAsia="Times New Roman" w:hAnsi="Courier New" w:cs="Courier New"/>
      <w:sz w:val="20"/>
      <w:szCs w:val="20"/>
      <w:lang w:eastAsia="ar-SA"/>
    </w:rPr>
  </w:style>
  <w:style w:type="character" w:customStyle="1" w:styleId="PlainTextChar">
    <w:name w:val="Plain Text Char"/>
    <w:link w:val="PlainText"/>
    <w:semiHidden/>
    <w:rsid w:val="00BF04A7"/>
    <w:rPr>
      <w:rFonts w:ascii="Courier New" w:eastAsia="Times New Roman" w:hAnsi="Courier New" w:cs="Courier New"/>
      <w:lang w:eastAsia="ar-SA"/>
    </w:rPr>
  </w:style>
  <w:style w:type="paragraph" w:styleId="BodyTextIndent">
    <w:name w:val="Body Text Indent"/>
    <w:basedOn w:val="Normal"/>
    <w:link w:val="BodyTextIndentChar"/>
    <w:unhideWhenUsed/>
    <w:rsid w:val="00BF04A7"/>
    <w:pPr>
      <w:spacing w:after="120"/>
      <w:ind w:left="283"/>
    </w:pPr>
  </w:style>
  <w:style w:type="character" w:customStyle="1" w:styleId="BodyTextIndentChar">
    <w:name w:val="Body Text Indent Char"/>
    <w:link w:val="BodyTextIndent"/>
    <w:rsid w:val="00BF04A7"/>
    <w:rPr>
      <w:sz w:val="22"/>
      <w:szCs w:val="22"/>
      <w:lang w:eastAsia="en-US"/>
    </w:rPr>
  </w:style>
  <w:style w:type="paragraph" w:styleId="BodyTextIndent2">
    <w:name w:val="Body Text Indent 2"/>
    <w:aliases w:val="  uvlaka 2"/>
    <w:basedOn w:val="Normal"/>
    <w:link w:val="BodyTextIndent2Char"/>
    <w:rsid w:val="00E270B8"/>
    <w:pPr>
      <w:spacing w:after="120" w:line="480" w:lineRule="auto"/>
      <w:ind w:left="283"/>
    </w:pPr>
    <w:rPr>
      <w:rFonts w:ascii="Times New Roman" w:eastAsia="Times New Roman" w:hAnsi="Times New Roman"/>
      <w:sz w:val="24"/>
      <w:szCs w:val="24"/>
      <w:lang w:eastAsia="hr-HR"/>
    </w:rPr>
  </w:style>
  <w:style w:type="character" w:customStyle="1" w:styleId="BodyTextIndent2Char">
    <w:name w:val="Body Text Indent 2 Char"/>
    <w:aliases w:val="  uvlaka 2 Char"/>
    <w:link w:val="BodyTextIndent2"/>
    <w:rsid w:val="00E270B8"/>
    <w:rPr>
      <w:rFonts w:ascii="Times New Roman" w:eastAsia="Times New Roman" w:hAnsi="Times New Roman"/>
      <w:sz w:val="24"/>
      <w:szCs w:val="24"/>
    </w:rPr>
  </w:style>
  <w:style w:type="paragraph" w:styleId="BodyTextIndent3">
    <w:name w:val="Body Text Indent 3"/>
    <w:basedOn w:val="Normal"/>
    <w:link w:val="BodyTextIndent3Char"/>
    <w:rsid w:val="00E270B8"/>
    <w:pPr>
      <w:spacing w:after="120" w:line="240" w:lineRule="auto"/>
      <w:ind w:left="283"/>
    </w:pPr>
    <w:rPr>
      <w:rFonts w:ascii="Times New Roman" w:eastAsia="Times New Roman" w:hAnsi="Times New Roman"/>
      <w:sz w:val="16"/>
      <w:szCs w:val="16"/>
      <w:lang w:eastAsia="hr-HR"/>
    </w:rPr>
  </w:style>
  <w:style w:type="character" w:customStyle="1" w:styleId="BodyTextIndent3Char">
    <w:name w:val="Body Text Indent 3 Char"/>
    <w:link w:val="BodyTextIndent3"/>
    <w:rsid w:val="00E270B8"/>
    <w:rPr>
      <w:rFonts w:ascii="Times New Roman" w:eastAsia="Times New Roman" w:hAnsi="Times New Roman"/>
      <w:sz w:val="16"/>
      <w:szCs w:val="16"/>
    </w:rPr>
  </w:style>
  <w:style w:type="character" w:customStyle="1" w:styleId="Heading1Char">
    <w:name w:val="Heading 1 Char"/>
    <w:link w:val="Heading1"/>
    <w:uiPriority w:val="9"/>
    <w:qFormat/>
    <w:rsid w:val="00E270B8"/>
    <w:rPr>
      <w:rFonts w:ascii="Arial" w:eastAsia="Times New Roman" w:hAnsi="Arial" w:cs="Arial"/>
      <w:b/>
      <w:bCs/>
      <w:kern w:val="32"/>
      <w:sz w:val="32"/>
      <w:szCs w:val="32"/>
    </w:rPr>
  </w:style>
  <w:style w:type="character" w:customStyle="1" w:styleId="Heading2Char">
    <w:name w:val="Heading 2 Char"/>
    <w:link w:val="Heading2"/>
    <w:uiPriority w:val="9"/>
    <w:rsid w:val="00E270B8"/>
    <w:rPr>
      <w:rFonts w:ascii="Arial" w:eastAsia="Times New Roman" w:hAnsi="Arial" w:cs="Arial"/>
      <w:b/>
      <w:bCs/>
      <w:i/>
      <w:iCs/>
      <w:sz w:val="28"/>
      <w:szCs w:val="28"/>
    </w:rPr>
  </w:style>
  <w:style w:type="paragraph" w:customStyle="1" w:styleId="T-98-2">
    <w:name w:val="T-9/8-2"/>
    <w:rsid w:val="00E270B8"/>
    <w:pPr>
      <w:widowControl w:val="0"/>
      <w:tabs>
        <w:tab w:val="left" w:pos="2153"/>
      </w:tabs>
      <w:adjustRightInd w:val="0"/>
      <w:spacing w:after="43"/>
      <w:ind w:firstLine="342"/>
      <w:jc w:val="both"/>
    </w:pPr>
    <w:rPr>
      <w:rFonts w:ascii="Times-NewRoman" w:eastAsia="Times New Roman" w:hAnsi="Times-NewRoman"/>
      <w:sz w:val="19"/>
      <w:szCs w:val="19"/>
    </w:rPr>
  </w:style>
  <w:style w:type="paragraph" w:customStyle="1" w:styleId="western">
    <w:name w:val="western"/>
    <w:basedOn w:val="Normal"/>
    <w:rsid w:val="00E270B8"/>
    <w:pPr>
      <w:spacing w:before="13" w:after="13" w:line="312" w:lineRule="auto"/>
    </w:pPr>
    <w:rPr>
      <w:rFonts w:ascii="Verdana" w:eastAsia="Times New Roman" w:hAnsi="Verdana"/>
      <w:color w:val="000000"/>
      <w:sz w:val="14"/>
      <w:szCs w:val="14"/>
      <w:lang w:eastAsia="hr-HR"/>
    </w:rPr>
  </w:style>
  <w:style w:type="paragraph" w:styleId="ListParagraph">
    <w:name w:val="List Paragraph"/>
    <w:basedOn w:val="Normal"/>
    <w:uiPriority w:val="34"/>
    <w:qFormat/>
    <w:rsid w:val="000748A2"/>
    <w:pPr>
      <w:ind w:left="720"/>
      <w:contextualSpacing/>
    </w:pPr>
  </w:style>
  <w:style w:type="table" w:styleId="TableGrid">
    <w:name w:val="Table Grid"/>
    <w:basedOn w:val="TableNormal"/>
    <w:uiPriority w:val="39"/>
    <w:rsid w:val="000748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B366AE"/>
    <w:pPr>
      <w:spacing w:after="120" w:line="480" w:lineRule="auto"/>
    </w:pPr>
    <w:rPr>
      <w:rFonts w:ascii="Times New Roman" w:eastAsia="Times New Roman" w:hAnsi="Times New Roman"/>
      <w:sz w:val="24"/>
      <w:szCs w:val="24"/>
      <w:lang w:val="en-GB"/>
    </w:rPr>
  </w:style>
  <w:style w:type="character" w:customStyle="1" w:styleId="BodyText2Char">
    <w:name w:val="Body Text 2 Char"/>
    <w:link w:val="BodyText2"/>
    <w:rsid w:val="00B366AE"/>
    <w:rPr>
      <w:rFonts w:ascii="Times New Roman" w:eastAsia="Times New Roman" w:hAnsi="Times New Roman"/>
      <w:sz w:val="24"/>
      <w:szCs w:val="24"/>
      <w:lang w:val="en-GB" w:eastAsia="en-US"/>
    </w:rPr>
  </w:style>
  <w:style w:type="paragraph" w:styleId="NormalWeb">
    <w:name w:val="Normal (Web)"/>
    <w:basedOn w:val="Normal"/>
    <w:link w:val="NormalWebChar"/>
    <w:rsid w:val="00691E97"/>
    <w:pPr>
      <w:spacing w:before="100" w:beforeAutospacing="1" w:after="100" w:afterAutospacing="1" w:line="240" w:lineRule="auto"/>
    </w:pPr>
    <w:rPr>
      <w:rFonts w:ascii="Times New Roman" w:eastAsia="Times New Roman" w:hAnsi="Times New Roman"/>
      <w:sz w:val="24"/>
      <w:szCs w:val="24"/>
      <w:lang w:eastAsia="hr-HR"/>
    </w:rPr>
  </w:style>
  <w:style w:type="paragraph" w:styleId="BodyText3">
    <w:name w:val="Body Text 3"/>
    <w:basedOn w:val="Normal"/>
    <w:link w:val="BodyText3Char"/>
    <w:unhideWhenUsed/>
    <w:rsid w:val="00072ABB"/>
    <w:pPr>
      <w:spacing w:after="120"/>
    </w:pPr>
    <w:rPr>
      <w:sz w:val="16"/>
      <w:szCs w:val="16"/>
    </w:rPr>
  </w:style>
  <w:style w:type="character" w:customStyle="1" w:styleId="BodyText3Char">
    <w:name w:val="Body Text 3 Char"/>
    <w:link w:val="BodyText3"/>
    <w:rsid w:val="00072ABB"/>
    <w:rPr>
      <w:sz w:val="16"/>
      <w:szCs w:val="16"/>
      <w:lang w:eastAsia="en-US"/>
    </w:rPr>
  </w:style>
  <w:style w:type="character" w:customStyle="1" w:styleId="Heading3Char">
    <w:name w:val="Heading 3 Char"/>
    <w:link w:val="Heading3"/>
    <w:uiPriority w:val="9"/>
    <w:rsid w:val="00072ABB"/>
    <w:rPr>
      <w:rFonts w:ascii="Arial" w:eastAsia="Times New Roman" w:hAnsi="Arial"/>
      <w:b/>
      <w:caps/>
      <w:sz w:val="28"/>
      <w:lang w:eastAsia="en-US"/>
    </w:rPr>
  </w:style>
  <w:style w:type="character" w:customStyle="1" w:styleId="Heading4Char">
    <w:name w:val="Heading 4 Char"/>
    <w:link w:val="Heading4"/>
    <w:uiPriority w:val="9"/>
    <w:rsid w:val="00072ABB"/>
    <w:rPr>
      <w:rFonts w:ascii="HR Courier New" w:eastAsia="Times New Roman" w:hAnsi="HR Courier New"/>
      <w:b/>
      <w:sz w:val="24"/>
    </w:rPr>
  </w:style>
  <w:style w:type="character" w:customStyle="1" w:styleId="Heading5Char">
    <w:name w:val="Heading 5 Char"/>
    <w:link w:val="Heading5"/>
    <w:uiPriority w:val="9"/>
    <w:rsid w:val="00072ABB"/>
    <w:rPr>
      <w:rFonts w:ascii="Arial" w:eastAsia="Times New Roman" w:hAnsi="Arial"/>
      <w:b/>
      <w:color w:val="FF0000"/>
      <w:spacing w:val="40"/>
    </w:rPr>
  </w:style>
  <w:style w:type="character" w:customStyle="1" w:styleId="Heading6Char">
    <w:name w:val="Heading 6 Char"/>
    <w:link w:val="Heading6"/>
    <w:uiPriority w:val="9"/>
    <w:rsid w:val="00072ABB"/>
    <w:rPr>
      <w:rFonts w:ascii="Times New Roman" w:eastAsia="Times New Roman" w:hAnsi="Times New Roman"/>
      <w:b/>
      <w:sz w:val="28"/>
      <w:u w:val="single"/>
    </w:rPr>
  </w:style>
  <w:style w:type="character" w:customStyle="1" w:styleId="Heading7Char">
    <w:name w:val="Heading 7 Char"/>
    <w:link w:val="Heading7"/>
    <w:uiPriority w:val="9"/>
    <w:rsid w:val="00072ABB"/>
    <w:rPr>
      <w:rFonts w:ascii="Times New Roman" w:eastAsia="Times New Roman" w:hAnsi="Times New Roman"/>
      <w:sz w:val="28"/>
    </w:rPr>
  </w:style>
  <w:style w:type="character" w:customStyle="1" w:styleId="Heading8Char">
    <w:name w:val="Heading 8 Char"/>
    <w:link w:val="Heading8"/>
    <w:uiPriority w:val="9"/>
    <w:rsid w:val="00072ABB"/>
    <w:rPr>
      <w:rFonts w:ascii="Arial" w:eastAsia="Times New Roman" w:hAnsi="Arial"/>
      <w:b/>
      <w:caps/>
      <w:color w:val="FF0000"/>
      <w:sz w:val="24"/>
    </w:rPr>
  </w:style>
  <w:style w:type="character" w:customStyle="1" w:styleId="Heading9Char">
    <w:name w:val="Heading 9 Char"/>
    <w:link w:val="Heading9"/>
    <w:uiPriority w:val="9"/>
    <w:rsid w:val="00072ABB"/>
    <w:rPr>
      <w:rFonts w:ascii="Times New Roman" w:eastAsia="Times New Roman" w:hAnsi="Times New Roman"/>
      <w:sz w:val="50"/>
    </w:rPr>
  </w:style>
  <w:style w:type="character" w:styleId="Hyperlink">
    <w:name w:val="Hyperlink"/>
    <w:uiPriority w:val="99"/>
    <w:rsid w:val="00072ABB"/>
    <w:rPr>
      <w:color w:val="0000FF"/>
      <w:u w:val="single"/>
    </w:rPr>
  </w:style>
  <w:style w:type="character" w:styleId="PageNumber">
    <w:name w:val="page number"/>
    <w:basedOn w:val="DefaultParagraphFont"/>
    <w:rsid w:val="00072ABB"/>
  </w:style>
  <w:style w:type="paragraph" w:customStyle="1" w:styleId="NASLOVveci">
    <w:name w:val="NASLOV veci"/>
    <w:basedOn w:val="Normal"/>
    <w:rsid w:val="00072ABB"/>
    <w:pPr>
      <w:widowControl w:val="0"/>
      <w:tabs>
        <w:tab w:val="left" w:pos="1560"/>
      </w:tabs>
      <w:autoSpaceDE w:val="0"/>
      <w:autoSpaceDN w:val="0"/>
      <w:adjustRightInd w:val="0"/>
      <w:spacing w:after="360" w:line="960" w:lineRule="exact"/>
      <w:ind w:right="2155"/>
    </w:pPr>
    <w:rPr>
      <w:rFonts w:ascii="Arial" w:eastAsia="Times New Roman" w:hAnsi="Arial"/>
      <w:b/>
      <w:color w:val="35393B"/>
      <w:sz w:val="68"/>
      <w:szCs w:val="92"/>
    </w:rPr>
  </w:style>
  <w:style w:type="paragraph" w:customStyle="1" w:styleId="NASLOVmanji">
    <w:name w:val="NASLOV manji"/>
    <w:basedOn w:val="Normal"/>
    <w:rsid w:val="00072ABB"/>
    <w:pPr>
      <w:widowControl w:val="0"/>
      <w:autoSpaceDE w:val="0"/>
      <w:autoSpaceDN w:val="0"/>
      <w:adjustRightInd w:val="0"/>
      <w:spacing w:after="0" w:line="280" w:lineRule="exact"/>
      <w:ind w:right="246"/>
    </w:pPr>
    <w:rPr>
      <w:rFonts w:ascii="Arial" w:eastAsia="Times New Roman" w:hAnsi="Arial"/>
      <w:b/>
      <w:color w:val="171412"/>
      <w:szCs w:val="24"/>
    </w:rPr>
  </w:style>
  <w:style w:type="paragraph" w:customStyle="1" w:styleId="Normal2">
    <w:name w:val="Normal2"/>
    <w:basedOn w:val="Normal"/>
    <w:rsid w:val="00072ABB"/>
    <w:pPr>
      <w:spacing w:after="0" w:line="360" w:lineRule="auto"/>
      <w:jc w:val="both"/>
    </w:pPr>
    <w:rPr>
      <w:rFonts w:ascii="Times New Roman" w:eastAsia="Times New Roman" w:hAnsi="Times New Roman"/>
      <w:sz w:val="24"/>
      <w:szCs w:val="20"/>
    </w:rPr>
  </w:style>
  <w:style w:type="paragraph" w:customStyle="1" w:styleId="Natuknica">
    <w:name w:val="Natuknica"/>
    <w:basedOn w:val="BodyText"/>
    <w:rsid w:val="00072ABB"/>
    <w:pPr>
      <w:keepNext/>
      <w:keepLines/>
      <w:widowControl w:val="0"/>
      <w:shd w:val="pct10" w:color="auto" w:fill="auto"/>
      <w:suppressAutoHyphens w:val="0"/>
      <w:spacing w:before="240" w:after="240" w:line="280" w:lineRule="auto"/>
      <w:ind w:firstLine="1077"/>
    </w:pPr>
    <w:rPr>
      <w:rFonts w:ascii="Arial CE MT Black" w:hAnsi="Arial CE MT Black" w:cs="Times New Roman"/>
      <w:spacing w:val="-10"/>
      <w:position w:val="6"/>
      <w:sz w:val="24"/>
      <w:szCs w:val="20"/>
      <w:lang w:eastAsia="hr-HR"/>
    </w:rPr>
  </w:style>
  <w:style w:type="paragraph" w:customStyle="1" w:styleId="Popisizvora">
    <w:name w:val="Popis izvora"/>
    <w:basedOn w:val="List"/>
    <w:rsid w:val="00072ABB"/>
    <w:pPr>
      <w:tabs>
        <w:tab w:val="left" w:pos="567"/>
      </w:tabs>
      <w:ind w:left="397" w:hanging="397"/>
    </w:pPr>
  </w:style>
  <w:style w:type="paragraph" w:styleId="List">
    <w:name w:val="List"/>
    <w:basedOn w:val="Normal"/>
    <w:rsid w:val="00072ABB"/>
    <w:pPr>
      <w:widowControl w:val="0"/>
      <w:tabs>
        <w:tab w:val="left" w:pos="2835"/>
        <w:tab w:val="left" w:pos="3969"/>
      </w:tabs>
      <w:spacing w:after="120" w:line="240" w:lineRule="auto"/>
      <w:ind w:left="284" w:hanging="284"/>
    </w:pPr>
    <w:rPr>
      <w:rFonts w:ascii="Times New Roman" w:eastAsia="Times New Roman" w:hAnsi="Times New Roman"/>
      <w:sz w:val="24"/>
      <w:szCs w:val="20"/>
      <w:lang w:eastAsia="hr-HR"/>
    </w:rPr>
  </w:style>
  <w:style w:type="paragraph" w:customStyle="1" w:styleId="Tablicanaslov">
    <w:name w:val="Tablica naslov"/>
    <w:basedOn w:val="Normal"/>
    <w:rsid w:val="00072ABB"/>
    <w:pPr>
      <w:keepNext/>
      <w:keepLines/>
      <w:widowControl w:val="0"/>
      <w:spacing w:after="0" w:line="240" w:lineRule="auto"/>
      <w:jc w:val="center"/>
    </w:pPr>
    <w:rPr>
      <w:rFonts w:ascii="Arial CE MT Black" w:eastAsia="Times New Roman" w:hAnsi="Arial CE MT Black"/>
      <w:sz w:val="24"/>
      <w:szCs w:val="20"/>
      <w:lang w:eastAsia="hr-HR"/>
    </w:rPr>
  </w:style>
  <w:style w:type="paragraph" w:customStyle="1" w:styleId="Tablicatijelo">
    <w:name w:val="Tablica tijelo"/>
    <w:basedOn w:val="Normal"/>
    <w:rsid w:val="00072ABB"/>
    <w:pPr>
      <w:keepNext/>
      <w:keepLines/>
      <w:widowControl w:val="0"/>
      <w:spacing w:after="0" w:line="240" w:lineRule="auto"/>
      <w:jc w:val="center"/>
    </w:pPr>
    <w:rPr>
      <w:rFonts w:ascii="Arial" w:eastAsia="Times New Roman" w:hAnsi="Arial"/>
      <w:b/>
      <w:sz w:val="24"/>
      <w:szCs w:val="20"/>
      <w:lang w:eastAsia="hr-HR"/>
    </w:rPr>
  </w:style>
  <w:style w:type="paragraph" w:styleId="BlockText">
    <w:name w:val="Block Text"/>
    <w:basedOn w:val="Normal"/>
    <w:rsid w:val="00072ABB"/>
    <w:pPr>
      <w:spacing w:after="0" w:line="240" w:lineRule="auto"/>
      <w:ind w:left="660" w:right="385"/>
      <w:outlineLvl w:val="0"/>
    </w:pPr>
    <w:rPr>
      <w:rFonts w:ascii="Arial" w:eastAsia="Times New Roman" w:hAnsi="Arial"/>
      <w:szCs w:val="20"/>
      <w:lang w:val="en-GB" w:eastAsia="hr-HR"/>
    </w:rPr>
  </w:style>
  <w:style w:type="paragraph" w:styleId="EndnoteText">
    <w:name w:val="endnote text"/>
    <w:basedOn w:val="Normal"/>
    <w:link w:val="EndnoteTextChar"/>
    <w:semiHidden/>
    <w:rsid w:val="00072ABB"/>
    <w:pPr>
      <w:spacing w:after="0" w:line="240" w:lineRule="auto"/>
    </w:pPr>
    <w:rPr>
      <w:rFonts w:ascii="Times New Roman" w:eastAsia="Times New Roman" w:hAnsi="Times New Roman"/>
      <w:szCs w:val="20"/>
      <w:lang w:eastAsia="hr-HR"/>
    </w:rPr>
  </w:style>
  <w:style w:type="character" w:customStyle="1" w:styleId="EndnoteTextChar">
    <w:name w:val="Endnote Text Char"/>
    <w:link w:val="EndnoteText"/>
    <w:semiHidden/>
    <w:rsid w:val="00072ABB"/>
    <w:rPr>
      <w:rFonts w:ascii="Times New Roman" w:eastAsia="Times New Roman" w:hAnsi="Times New Roman"/>
      <w:sz w:val="22"/>
    </w:rPr>
  </w:style>
  <w:style w:type="paragraph" w:customStyle="1" w:styleId="STIL2">
    <w:name w:val="STIL_2"/>
    <w:basedOn w:val="Normal"/>
    <w:rsid w:val="00072ABB"/>
    <w:pPr>
      <w:spacing w:after="0" w:line="360" w:lineRule="auto"/>
      <w:jc w:val="both"/>
    </w:pPr>
    <w:rPr>
      <w:rFonts w:ascii="HRHelvetica_Light" w:eastAsia="Times New Roman" w:hAnsi="HRHelvetica_Light"/>
      <w:szCs w:val="20"/>
      <w:lang w:val="en-US" w:eastAsia="hr-HR"/>
    </w:rPr>
  </w:style>
  <w:style w:type="paragraph" w:customStyle="1" w:styleId="BodyText22">
    <w:name w:val="Body Text 22"/>
    <w:basedOn w:val="Normal"/>
    <w:rsid w:val="00072ABB"/>
    <w:pPr>
      <w:overflowPunct w:val="0"/>
      <w:autoSpaceDE w:val="0"/>
      <w:autoSpaceDN w:val="0"/>
      <w:adjustRightInd w:val="0"/>
      <w:spacing w:after="0" w:line="240" w:lineRule="auto"/>
      <w:jc w:val="both"/>
      <w:textAlignment w:val="baseline"/>
    </w:pPr>
    <w:rPr>
      <w:rFonts w:ascii="Arial" w:eastAsia="Times New Roman" w:hAnsi="Arial"/>
      <w:sz w:val="24"/>
      <w:szCs w:val="20"/>
      <w:lang w:eastAsia="hr-HR"/>
    </w:rPr>
  </w:style>
  <w:style w:type="paragraph" w:customStyle="1" w:styleId="NoSpacing1">
    <w:name w:val="No Spacing1"/>
    <w:qFormat/>
    <w:rsid w:val="00CC1769"/>
    <w:rPr>
      <w:rFonts w:ascii="Times New Roman" w:hAnsi="Times New Roman"/>
      <w:sz w:val="24"/>
      <w:szCs w:val="24"/>
    </w:rPr>
  </w:style>
  <w:style w:type="paragraph" w:customStyle="1" w:styleId="Bezproreda1">
    <w:name w:val="Bez proreda1"/>
    <w:qFormat/>
    <w:rsid w:val="00C710EE"/>
    <w:rPr>
      <w:rFonts w:ascii="Times New Roman" w:hAnsi="Times New Roman"/>
      <w:sz w:val="24"/>
      <w:szCs w:val="24"/>
    </w:rPr>
  </w:style>
  <w:style w:type="character" w:styleId="Strong">
    <w:name w:val="Strong"/>
    <w:uiPriority w:val="22"/>
    <w:qFormat/>
    <w:rsid w:val="00C710EE"/>
    <w:rPr>
      <w:b/>
      <w:bCs/>
    </w:rPr>
  </w:style>
  <w:style w:type="paragraph" w:customStyle="1" w:styleId="Style">
    <w:name w:val="Style"/>
    <w:rsid w:val="00C710EE"/>
    <w:rPr>
      <w:rFonts w:ascii="Times New Roman" w:eastAsia="Times New Roman" w:hAnsi="Times New Roman"/>
      <w:sz w:val="24"/>
      <w:szCs w:val="24"/>
      <w:lang w:val="en-US" w:eastAsia="en-US"/>
    </w:rPr>
  </w:style>
  <w:style w:type="paragraph" w:customStyle="1" w:styleId="Default">
    <w:name w:val="Default"/>
    <w:basedOn w:val="Normal"/>
    <w:rsid w:val="00C710EE"/>
    <w:pPr>
      <w:autoSpaceDE w:val="0"/>
      <w:autoSpaceDN w:val="0"/>
      <w:spacing w:after="0" w:line="240" w:lineRule="auto"/>
    </w:pPr>
    <w:rPr>
      <w:rFonts w:ascii="Arial" w:hAnsi="Arial" w:cs="Arial"/>
      <w:color w:val="000000"/>
      <w:sz w:val="24"/>
      <w:szCs w:val="24"/>
      <w:lang w:eastAsia="hr-HR"/>
    </w:rPr>
  </w:style>
  <w:style w:type="numbering" w:customStyle="1" w:styleId="Stil1">
    <w:name w:val="Stil1"/>
    <w:uiPriority w:val="99"/>
    <w:rsid w:val="00C710EE"/>
    <w:pPr>
      <w:numPr>
        <w:numId w:val="1"/>
      </w:numPr>
    </w:pPr>
  </w:style>
  <w:style w:type="character" w:styleId="FollowedHyperlink">
    <w:name w:val="FollowedHyperlink"/>
    <w:uiPriority w:val="99"/>
    <w:semiHidden/>
    <w:unhideWhenUsed/>
    <w:rsid w:val="00C710EE"/>
    <w:rPr>
      <w:color w:val="800080"/>
      <w:u w:val="single"/>
    </w:rPr>
  </w:style>
  <w:style w:type="paragraph" w:customStyle="1" w:styleId="xl63">
    <w:name w:val="xl63"/>
    <w:basedOn w:val="Normal"/>
    <w:rsid w:val="00C710EE"/>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64">
    <w:name w:val="xl64"/>
    <w:basedOn w:val="Normal"/>
    <w:rsid w:val="00C710EE"/>
    <w:pPr>
      <w:spacing w:before="100" w:beforeAutospacing="1" w:after="100" w:afterAutospacing="1" w:line="240" w:lineRule="auto"/>
    </w:pPr>
    <w:rPr>
      <w:rFonts w:ascii="Times New Roman" w:eastAsia="Times New Roman" w:hAnsi="Times New Roman"/>
      <w:b/>
      <w:bCs/>
      <w:sz w:val="40"/>
      <w:szCs w:val="40"/>
      <w:lang w:eastAsia="hr-HR"/>
    </w:rPr>
  </w:style>
  <w:style w:type="paragraph" w:customStyle="1" w:styleId="xl65">
    <w:name w:val="xl65"/>
    <w:basedOn w:val="Normal"/>
    <w:rsid w:val="00C710EE"/>
    <w:pPr>
      <w:spacing w:before="100" w:beforeAutospacing="1" w:after="100" w:afterAutospacing="1" w:line="240" w:lineRule="auto"/>
    </w:pPr>
    <w:rPr>
      <w:rFonts w:ascii="Times New Roman" w:eastAsia="Times New Roman" w:hAnsi="Times New Roman"/>
      <w:b/>
      <w:bCs/>
      <w:sz w:val="32"/>
      <w:szCs w:val="32"/>
      <w:lang w:eastAsia="hr-HR"/>
    </w:rPr>
  </w:style>
  <w:style w:type="paragraph" w:customStyle="1" w:styleId="xl66">
    <w:name w:val="xl66"/>
    <w:basedOn w:val="Normal"/>
    <w:rsid w:val="00C710EE"/>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67">
    <w:name w:val="xl67"/>
    <w:basedOn w:val="Normal"/>
    <w:rsid w:val="00C710EE"/>
    <w:pPr>
      <w:shd w:val="clear" w:color="000000" w:fill="C0C0C0"/>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68">
    <w:name w:val="xl68"/>
    <w:basedOn w:val="Normal"/>
    <w:rsid w:val="00C710EE"/>
    <w:pPr>
      <w:shd w:val="clear" w:color="000000" w:fill="505050"/>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69">
    <w:name w:val="xl69"/>
    <w:basedOn w:val="Normal"/>
    <w:rsid w:val="00C710EE"/>
    <w:pPr>
      <w:shd w:val="clear" w:color="000000" w:fill="000080"/>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70">
    <w:name w:val="xl70"/>
    <w:basedOn w:val="Normal"/>
    <w:rsid w:val="00C710EE"/>
    <w:pPr>
      <w:shd w:val="clear" w:color="000000" w:fill="000080"/>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71">
    <w:name w:val="xl71"/>
    <w:basedOn w:val="Normal"/>
    <w:rsid w:val="00C710EE"/>
    <w:pPr>
      <w:shd w:val="clear" w:color="000000" w:fill="000080"/>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72">
    <w:name w:val="xl72"/>
    <w:basedOn w:val="Normal"/>
    <w:rsid w:val="00C710EE"/>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3">
    <w:name w:val="xl73"/>
    <w:basedOn w:val="Normal"/>
    <w:rsid w:val="00C710EE"/>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74">
    <w:name w:val="xl74"/>
    <w:basedOn w:val="Normal"/>
    <w:rsid w:val="00C710EE"/>
    <w:pP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75">
    <w:name w:val="xl75"/>
    <w:basedOn w:val="Normal"/>
    <w:rsid w:val="00C710EE"/>
    <w:pPr>
      <w:shd w:val="clear" w:color="000000" w:fill="000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76">
    <w:name w:val="xl76"/>
    <w:basedOn w:val="Normal"/>
    <w:rsid w:val="00C710EE"/>
    <w:pPr>
      <w:shd w:val="clear" w:color="000000" w:fill="000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77">
    <w:name w:val="xl77"/>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78">
    <w:name w:val="xl78"/>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79">
    <w:name w:val="xl79"/>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80">
    <w:name w:val="xl80"/>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81">
    <w:name w:val="xl81"/>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82">
    <w:name w:val="xl82"/>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83">
    <w:name w:val="xl83"/>
    <w:basedOn w:val="Normal"/>
    <w:rsid w:val="00C710EE"/>
    <w:pPr>
      <w:shd w:val="clear" w:color="000000" w:fill="D9D9D9"/>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5">
    <w:name w:val="xl85"/>
    <w:basedOn w:val="Normal"/>
    <w:rsid w:val="00C710EE"/>
    <w:pPr>
      <w:shd w:val="clear" w:color="000000" w:fill="505050"/>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86">
    <w:name w:val="xl86"/>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7">
    <w:name w:val="xl87"/>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8">
    <w:name w:val="xl88"/>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9">
    <w:name w:val="xl89"/>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90">
    <w:name w:val="xl90"/>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91">
    <w:name w:val="xl91"/>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8"/>
      <w:szCs w:val="18"/>
      <w:lang w:eastAsia="hr-HR"/>
    </w:rPr>
  </w:style>
  <w:style w:type="paragraph" w:customStyle="1" w:styleId="xl92">
    <w:name w:val="xl92"/>
    <w:basedOn w:val="Normal"/>
    <w:rsid w:val="00C71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hr-HR"/>
    </w:rPr>
  </w:style>
  <w:style w:type="paragraph" w:customStyle="1" w:styleId="xl93">
    <w:name w:val="xl93"/>
    <w:basedOn w:val="Normal"/>
    <w:rsid w:val="00C710EE"/>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94">
    <w:name w:val="xl94"/>
    <w:basedOn w:val="Normal"/>
    <w:rsid w:val="00C710EE"/>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95">
    <w:name w:val="xl95"/>
    <w:basedOn w:val="Normal"/>
    <w:rsid w:val="00C710EE"/>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96">
    <w:name w:val="xl96"/>
    <w:basedOn w:val="Normal"/>
    <w:rsid w:val="00C710EE"/>
    <w:pPr>
      <w:shd w:val="clear" w:color="000000" w:fill="D9D9D9"/>
      <w:spacing w:before="100" w:beforeAutospacing="1" w:after="100" w:afterAutospacing="1" w:line="240" w:lineRule="auto"/>
    </w:pPr>
    <w:rPr>
      <w:rFonts w:ascii="Times New Roman" w:eastAsia="Times New Roman" w:hAnsi="Times New Roman"/>
      <w:b/>
      <w:bCs/>
      <w:sz w:val="16"/>
      <w:szCs w:val="16"/>
      <w:lang w:eastAsia="hr-HR"/>
    </w:rPr>
  </w:style>
  <w:style w:type="paragraph" w:customStyle="1" w:styleId="xl97">
    <w:name w:val="xl97"/>
    <w:basedOn w:val="Normal"/>
    <w:rsid w:val="00C710EE"/>
    <w:pPr>
      <w:shd w:val="clear" w:color="000000" w:fill="C0C0C0"/>
      <w:spacing w:before="100" w:beforeAutospacing="1" w:after="100" w:afterAutospacing="1" w:line="240" w:lineRule="auto"/>
    </w:pPr>
    <w:rPr>
      <w:rFonts w:ascii="Times New Roman" w:eastAsia="Times New Roman" w:hAnsi="Times New Roman"/>
      <w:b/>
      <w:bCs/>
      <w:sz w:val="16"/>
      <w:szCs w:val="16"/>
      <w:lang w:eastAsia="hr-HR"/>
    </w:rPr>
  </w:style>
  <w:style w:type="table" w:customStyle="1" w:styleId="Stil">
    <w:name w:val="Stil"/>
    <w:uiPriority w:val="99"/>
    <w:rsid w:val="00C710EE"/>
    <w:pPr>
      <w:widowControl w:val="0"/>
      <w:autoSpaceDE w:val="0"/>
      <w:autoSpaceDN w:val="0"/>
      <w:adjustRightInd w:val="0"/>
    </w:pPr>
    <w:rPr>
      <w:rFonts w:ascii="Times New Roman" w:eastAsia="Times New Roman" w:hAnsi="Times New Roman"/>
      <w:sz w:val="24"/>
      <w:szCs w:val="24"/>
    </w:rPr>
    <w:tblPr>
      <w:tblCellMar>
        <w:top w:w="0" w:type="dxa"/>
        <w:left w:w="108" w:type="dxa"/>
        <w:bottom w:w="0" w:type="dxa"/>
        <w:right w:w="0" w:type="dxa"/>
      </w:tblCellMar>
    </w:tblPr>
  </w:style>
  <w:style w:type="paragraph" w:styleId="Index1">
    <w:name w:val="index 1"/>
    <w:basedOn w:val="Normal"/>
    <w:next w:val="Normal"/>
    <w:autoRedefine/>
    <w:uiPriority w:val="99"/>
    <w:semiHidden/>
    <w:rsid w:val="00C710EE"/>
    <w:pPr>
      <w:spacing w:after="0" w:line="240" w:lineRule="auto"/>
      <w:ind w:left="200" w:hanging="200"/>
    </w:pPr>
    <w:rPr>
      <w:rFonts w:ascii="Times New Roman" w:eastAsia="Times New Roman" w:hAnsi="Times New Roman"/>
      <w:sz w:val="20"/>
      <w:szCs w:val="20"/>
      <w:lang w:eastAsia="hr-HR"/>
    </w:rPr>
  </w:style>
  <w:style w:type="paragraph" w:styleId="Index2">
    <w:name w:val="index 2"/>
    <w:basedOn w:val="Normal"/>
    <w:next w:val="Normal"/>
    <w:autoRedefine/>
    <w:uiPriority w:val="99"/>
    <w:semiHidden/>
    <w:rsid w:val="00C710EE"/>
    <w:pPr>
      <w:spacing w:after="0" w:line="240" w:lineRule="auto"/>
      <w:ind w:left="400" w:hanging="200"/>
    </w:pPr>
    <w:rPr>
      <w:rFonts w:ascii="Times New Roman" w:eastAsia="Times New Roman" w:hAnsi="Times New Roman"/>
      <w:sz w:val="20"/>
      <w:szCs w:val="20"/>
      <w:lang w:eastAsia="hr-HR"/>
    </w:rPr>
  </w:style>
  <w:style w:type="paragraph" w:customStyle="1" w:styleId="Stil20">
    <w:name w:val="Stil2"/>
    <w:uiPriority w:val="99"/>
    <w:rsid w:val="00C710EE"/>
    <w:pPr>
      <w:ind w:left="600" w:hanging="200"/>
    </w:pPr>
    <w:rPr>
      <w:rFonts w:ascii="Times New Roman" w:eastAsia="Times New Roman" w:hAnsi="Times New Roman"/>
      <w:sz w:val="24"/>
      <w:szCs w:val="24"/>
    </w:rPr>
  </w:style>
  <w:style w:type="paragraph" w:styleId="Index3">
    <w:name w:val="index 3"/>
    <w:basedOn w:val="Normal"/>
    <w:next w:val="Normal"/>
    <w:autoRedefine/>
    <w:uiPriority w:val="99"/>
    <w:semiHidden/>
    <w:unhideWhenUsed/>
    <w:rsid w:val="00C710EE"/>
    <w:pPr>
      <w:spacing w:after="0" w:line="240" w:lineRule="auto"/>
      <w:ind w:left="600" w:hanging="200"/>
    </w:pPr>
    <w:rPr>
      <w:rFonts w:ascii="Times New Roman" w:eastAsia="Times New Roman" w:hAnsi="Times New Roman"/>
      <w:sz w:val="20"/>
      <w:szCs w:val="20"/>
      <w:lang w:eastAsia="hr-HR"/>
    </w:rPr>
  </w:style>
  <w:style w:type="paragraph" w:styleId="Index4">
    <w:name w:val="index 4"/>
    <w:basedOn w:val="Normal"/>
    <w:next w:val="Normal"/>
    <w:autoRedefine/>
    <w:uiPriority w:val="99"/>
    <w:semiHidden/>
    <w:rsid w:val="00C710EE"/>
    <w:pPr>
      <w:spacing w:after="0" w:line="240" w:lineRule="auto"/>
      <w:ind w:left="800" w:hanging="200"/>
    </w:pPr>
    <w:rPr>
      <w:rFonts w:ascii="Times New Roman" w:eastAsia="Times New Roman" w:hAnsi="Times New Roman"/>
      <w:sz w:val="20"/>
      <w:szCs w:val="20"/>
      <w:lang w:eastAsia="hr-HR"/>
    </w:rPr>
  </w:style>
  <w:style w:type="paragraph" w:styleId="Index5">
    <w:name w:val="index 5"/>
    <w:basedOn w:val="Normal"/>
    <w:next w:val="Normal"/>
    <w:autoRedefine/>
    <w:uiPriority w:val="99"/>
    <w:semiHidden/>
    <w:rsid w:val="00C710EE"/>
    <w:pPr>
      <w:spacing w:after="0" w:line="240" w:lineRule="auto"/>
      <w:ind w:left="1000" w:hanging="200"/>
    </w:pPr>
    <w:rPr>
      <w:rFonts w:ascii="Times New Roman" w:eastAsia="Times New Roman" w:hAnsi="Times New Roman"/>
      <w:sz w:val="20"/>
      <w:szCs w:val="20"/>
      <w:lang w:eastAsia="hr-HR"/>
    </w:rPr>
  </w:style>
  <w:style w:type="paragraph" w:styleId="Index6">
    <w:name w:val="index 6"/>
    <w:basedOn w:val="Normal"/>
    <w:next w:val="Normal"/>
    <w:autoRedefine/>
    <w:uiPriority w:val="99"/>
    <w:semiHidden/>
    <w:rsid w:val="00C710EE"/>
    <w:pPr>
      <w:spacing w:after="0" w:line="240" w:lineRule="auto"/>
      <w:ind w:left="1200" w:hanging="200"/>
    </w:pPr>
    <w:rPr>
      <w:rFonts w:ascii="Times New Roman" w:eastAsia="Times New Roman" w:hAnsi="Times New Roman"/>
      <w:sz w:val="20"/>
      <w:szCs w:val="20"/>
      <w:lang w:eastAsia="hr-HR"/>
    </w:rPr>
  </w:style>
  <w:style w:type="paragraph" w:styleId="Index7">
    <w:name w:val="index 7"/>
    <w:basedOn w:val="Normal"/>
    <w:next w:val="Normal"/>
    <w:autoRedefine/>
    <w:uiPriority w:val="99"/>
    <w:semiHidden/>
    <w:rsid w:val="00C710EE"/>
    <w:pPr>
      <w:spacing w:after="0" w:line="240" w:lineRule="auto"/>
      <w:ind w:left="1400" w:hanging="200"/>
    </w:pPr>
    <w:rPr>
      <w:rFonts w:ascii="Times New Roman" w:eastAsia="Times New Roman" w:hAnsi="Times New Roman"/>
      <w:sz w:val="20"/>
      <w:szCs w:val="20"/>
      <w:lang w:eastAsia="hr-HR"/>
    </w:rPr>
  </w:style>
  <w:style w:type="paragraph" w:styleId="Index8">
    <w:name w:val="index 8"/>
    <w:basedOn w:val="Normal"/>
    <w:next w:val="Normal"/>
    <w:autoRedefine/>
    <w:uiPriority w:val="99"/>
    <w:semiHidden/>
    <w:rsid w:val="00C710EE"/>
    <w:pPr>
      <w:spacing w:after="0" w:line="240" w:lineRule="auto"/>
      <w:ind w:left="1600" w:hanging="200"/>
    </w:pPr>
    <w:rPr>
      <w:rFonts w:ascii="Times New Roman" w:eastAsia="Times New Roman" w:hAnsi="Times New Roman"/>
      <w:sz w:val="20"/>
      <w:szCs w:val="20"/>
      <w:lang w:eastAsia="hr-HR"/>
    </w:rPr>
  </w:style>
  <w:style w:type="paragraph" w:styleId="Index9">
    <w:name w:val="index 9"/>
    <w:basedOn w:val="Normal"/>
    <w:next w:val="Normal"/>
    <w:autoRedefine/>
    <w:uiPriority w:val="99"/>
    <w:semiHidden/>
    <w:rsid w:val="00C710EE"/>
    <w:pPr>
      <w:spacing w:after="0" w:line="240" w:lineRule="auto"/>
      <w:ind w:left="1800" w:hanging="200"/>
    </w:pPr>
    <w:rPr>
      <w:rFonts w:ascii="Times New Roman" w:eastAsia="Times New Roman" w:hAnsi="Times New Roman"/>
      <w:sz w:val="20"/>
      <w:szCs w:val="20"/>
      <w:lang w:eastAsia="hr-HR"/>
    </w:rPr>
  </w:style>
  <w:style w:type="paragraph" w:styleId="IndexHeading">
    <w:name w:val="index heading"/>
    <w:basedOn w:val="Normal"/>
    <w:next w:val="Index1"/>
    <w:uiPriority w:val="99"/>
    <w:semiHidden/>
    <w:unhideWhenUsed/>
    <w:rsid w:val="00C710EE"/>
    <w:pPr>
      <w:spacing w:after="0" w:line="240" w:lineRule="auto"/>
    </w:pPr>
    <w:rPr>
      <w:rFonts w:ascii="Cambria" w:eastAsia="Times New Roman" w:hAnsi="Cambria"/>
      <w:b/>
      <w:bCs/>
      <w:sz w:val="20"/>
      <w:szCs w:val="20"/>
      <w:lang w:eastAsia="hr-HR"/>
    </w:rPr>
  </w:style>
  <w:style w:type="paragraph" w:customStyle="1" w:styleId="Style39">
    <w:name w:val="Style39"/>
    <w:basedOn w:val="Normal"/>
    <w:rsid w:val="00C710EE"/>
    <w:pPr>
      <w:widowControl w:val="0"/>
      <w:autoSpaceDE w:val="0"/>
      <w:autoSpaceDN w:val="0"/>
      <w:adjustRightInd w:val="0"/>
      <w:spacing w:after="0" w:line="253" w:lineRule="exact"/>
      <w:ind w:firstLine="835"/>
      <w:jc w:val="both"/>
    </w:pPr>
    <w:rPr>
      <w:rFonts w:ascii="Courier New" w:eastAsia="Times New Roman" w:hAnsi="Courier New"/>
      <w:sz w:val="24"/>
      <w:szCs w:val="24"/>
      <w:lang w:eastAsia="hr-HR"/>
    </w:rPr>
  </w:style>
  <w:style w:type="character" w:customStyle="1" w:styleId="FontStyle59">
    <w:name w:val="Font Style59"/>
    <w:rsid w:val="00C710EE"/>
    <w:rPr>
      <w:rFonts w:ascii="Arial" w:hAnsi="Arial" w:cs="Arial"/>
      <w:sz w:val="20"/>
      <w:szCs w:val="20"/>
    </w:rPr>
  </w:style>
  <w:style w:type="paragraph" w:customStyle="1" w:styleId="Style18">
    <w:name w:val="Style18"/>
    <w:basedOn w:val="Normal"/>
    <w:rsid w:val="00C710EE"/>
    <w:pPr>
      <w:widowControl w:val="0"/>
      <w:autoSpaceDE w:val="0"/>
      <w:autoSpaceDN w:val="0"/>
      <w:adjustRightInd w:val="0"/>
      <w:spacing w:after="0" w:line="252" w:lineRule="exact"/>
      <w:ind w:firstLine="701"/>
      <w:jc w:val="both"/>
    </w:pPr>
    <w:rPr>
      <w:rFonts w:ascii="Courier New" w:eastAsia="Times New Roman" w:hAnsi="Courier New"/>
      <w:sz w:val="24"/>
      <w:szCs w:val="24"/>
      <w:lang w:eastAsia="hr-HR"/>
    </w:rPr>
  </w:style>
  <w:style w:type="character" w:customStyle="1" w:styleId="FontStyle58">
    <w:name w:val="Font Style58"/>
    <w:rsid w:val="00C710EE"/>
    <w:rPr>
      <w:rFonts w:ascii="Arial" w:hAnsi="Arial" w:cs="Arial"/>
      <w:i/>
      <w:iCs/>
      <w:sz w:val="20"/>
      <w:szCs w:val="20"/>
    </w:rPr>
  </w:style>
  <w:style w:type="character" w:customStyle="1" w:styleId="st">
    <w:name w:val="st"/>
    <w:rsid w:val="00C710EE"/>
  </w:style>
  <w:style w:type="paragraph" w:customStyle="1" w:styleId="Odlomakpopisa1">
    <w:name w:val="Odlomak popisa1"/>
    <w:basedOn w:val="Normal"/>
    <w:qFormat/>
    <w:rsid w:val="00C710EE"/>
    <w:pPr>
      <w:spacing w:after="0" w:line="240" w:lineRule="auto"/>
      <w:ind w:left="720"/>
      <w:contextualSpacing/>
    </w:pPr>
    <w:rPr>
      <w:rFonts w:ascii="Times New Roman" w:eastAsia="Times New Roman" w:hAnsi="Times New Roman"/>
      <w:sz w:val="24"/>
      <w:szCs w:val="24"/>
      <w:lang w:eastAsia="hr-HR"/>
    </w:rPr>
  </w:style>
  <w:style w:type="paragraph" w:customStyle="1" w:styleId="Normal1">
    <w:name w:val="Normal1"/>
    <w:basedOn w:val="Normal"/>
    <w:rsid w:val="00C710EE"/>
    <w:pPr>
      <w:spacing w:after="0" w:line="240" w:lineRule="auto"/>
    </w:pPr>
    <w:rPr>
      <w:rFonts w:ascii="Times New Roman" w:eastAsia="Times New Roman" w:hAnsi="Times New Roman"/>
      <w:sz w:val="24"/>
      <w:szCs w:val="24"/>
      <w:lang w:eastAsia="hr-HR"/>
    </w:rPr>
  </w:style>
  <w:style w:type="character" w:customStyle="1" w:styleId="normalchar1">
    <w:name w:val="normal__char1"/>
    <w:rsid w:val="00C710EE"/>
    <w:rPr>
      <w:rFonts w:ascii="Times New Roman" w:hAnsi="Times New Roman" w:cs="Times New Roman" w:hint="default"/>
      <w:sz w:val="24"/>
      <w:szCs w:val="24"/>
    </w:rPr>
  </w:style>
  <w:style w:type="paragraph" w:customStyle="1" w:styleId="t-9-8">
    <w:name w:val="t-9-8"/>
    <w:basedOn w:val="Normal"/>
    <w:rsid w:val="00C710EE"/>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CM24">
    <w:name w:val="CM24"/>
    <w:basedOn w:val="Default"/>
    <w:next w:val="Default"/>
    <w:rsid w:val="00C710EE"/>
    <w:pPr>
      <w:widowControl w:val="0"/>
      <w:adjustRightInd w:val="0"/>
      <w:spacing w:after="268"/>
    </w:pPr>
    <w:rPr>
      <w:rFonts w:eastAsia="Times New Roman" w:cs="Times New Roman"/>
      <w:color w:val="auto"/>
    </w:rPr>
  </w:style>
  <w:style w:type="character" w:styleId="IntenseReference">
    <w:name w:val="Intense Reference"/>
    <w:uiPriority w:val="32"/>
    <w:qFormat/>
    <w:rsid w:val="00C710EE"/>
    <w:rPr>
      <w:b/>
      <w:bCs/>
      <w:smallCaps/>
      <w:color w:val="C0504D"/>
      <w:spacing w:val="5"/>
      <w:u w:val="single"/>
    </w:rPr>
  </w:style>
  <w:style w:type="paragraph" w:customStyle="1" w:styleId="Tijeloteksta21">
    <w:name w:val="Tijelo teksta 21"/>
    <w:basedOn w:val="Normal"/>
    <w:rsid w:val="00C710EE"/>
    <w:pPr>
      <w:overflowPunct w:val="0"/>
      <w:autoSpaceDE w:val="0"/>
      <w:autoSpaceDN w:val="0"/>
      <w:adjustRightInd w:val="0"/>
      <w:spacing w:after="0" w:line="240" w:lineRule="auto"/>
      <w:ind w:firstLine="708"/>
      <w:jc w:val="both"/>
      <w:textAlignment w:val="baseline"/>
    </w:pPr>
    <w:rPr>
      <w:rFonts w:ascii="Arial" w:eastAsia="Times New Roman" w:hAnsi="Arial"/>
      <w:sz w:val="24"/>
      <w:szCs w:val="20"/>
      <w:lang w:eastAsia="hr-HR"/>
    </w:rPr>
  </w:style>
  <w:style w:type="character" w:customStyle="1" w:styleId="NormalWebChar">
    <w:name w:val="Normal (Web) Char"/>
    <w:link w:val="NormalWeb"/>
    <w:locked/>
    <w:rsid w:val="00905D91"/>
    <w:rPr>
      <w:rFonts w:ascii="Times New Roman" w:eastAsia="Times New Roman" w:hAnsi="Times New Roman"/>
      <w:sz w:val="24"/>
      <w:szCs w:val="24"/>
    </w:rPr>
  </w:style>
  <w:style w:type="numbering" w:customStyle="1" w:styleId="Bezpopisa1">
    <w:name w:val="Bez popisa1"/>
    <w:next w:val="NoList"/>
    <w:semiHidden/>
    <w:unhideWhenUsed/>
    <w:rsid w:val="00905D91"/>
  </w:style>
  <w:style w:type="paragraph" w:styleId="Caption">
    <w:name w:val="caption"/>
    <w:basedOn w:val="Normal"/>
    <w:next w:val="Normal"/>
    <w:unhideWhenUsed/>
    <w:qFormat/>
    <w:rsid w:val="001203ED"/>
    <w:pPr>
      <w:spacing w:before="120" w:after="120" w:line="240" w:lineRule="auto"/>
    </w:pPr>
    <w:rPr>
      <w:b/>
      <w:bCs/>
      <w:sz w:val="16"/>
      <w:szCs w:val="18"/>
      <w:lang w:val="sl-SI"/>
    </w:rPr>
  </w:style>
  <w:style w:type="paragraph" w:styleId="FootnoteText">
    <w:name w:val="footnote text"/>
    <w:basedOn w:val="Normal"/>
    <w:link w:val="FootnoteTextChar"/>
    <w:uiPriority w:val="99"/>
    <w:semiHidden/>
    <w:unhideWhenUsed/>
    <w:rsid w:val="001203ED"/>
    <w:pPr>
      <w:spacing w:after="0" w:line="240" w:lineRule="auto"/>
    </w:pPr>
    <w:rPr>
      <w:sz w:val="20"/>
      <w:szCs w:val="20"/>
      <w:lang w:val="sl-SI"/>
    </w:rPr>
  </w:style>
  <w:style w:type="character" w:customStyle="1" w:styleId="FootnoteTextChar">
    <w:name w:val="Footnote Text Char"/>
    <w:link w:val="FootnoteText"/>
    <w:uiPriority w:val="99"/>
    <w:semiHidden/>
    <w:rsid w:val="001203ED"/>
    <w:rPr>
      <w:lang w:val="sl-SI" w:eastAsia="en-US"/>
    </w:rPr>
  </w:style>
  <w:style w:type="character" w:styleId="FootnoteReference">
    <w:name w:val="footnote reference"/>
    <w:uiPriority w:val="99"/>
    <w:semiHidden/>
    <w:unhideWhenUsed/>
    <w:rsid w:val="001203ED"/>
    <w:rPr>
      <w:vertAlign w:val="superscript"/>
    </w:rPr>
  </w:style>
  <w:style w:type="character" w:styleId="CommentReference">
    <w:name w:val="annotation reference"/>
    <w:uiPriority w:val="99"/>
    <w:semiHidden/>
    <w:unhideWhenUsed/>
    <w:qFormat/>
    <w:rsid w:val="001203ED"/>
    <w:rPr>
      <w:sz w:val="16"/>
      <w:szCs w:val="16"/>
    </w:rPr>
  </w:style>
  <w:style w:type="paragraph" w:styleId="CommentText">
    <w:name w:val="annotation text"/>
    <w:basedOn w:val="Normal"/>
    <w:link w:val="CommentTextChar"/>
    <w:uiPriority w:val="99"/>
    <w:semiHidden/>
    <w:unhideWhenUsed/>
    <w:qFormat/>
    <w:rsid w:val="001203ED"/>
    <w:pPr>
      <w:spacing w:after="0" w:line="240" w:lineRule="auto"/>
    </w:pPr>
    <w:rPr>
      <w:sz w:val="20"/>
      <w:szCs w:val="20"/>
      <w:lang w:val="sl-SI"/>
    </w:rPr>
  </w:style>
  <w:style w:type="character" w:customStyle="1" w:styleId="CommentTextChar">
    <w:name w:val="Comment Text Char"/>
    <w:link w:val="CommentText"/>
    <w:uiPriority w:val="99"/>
    <w:semiHidden/>
    <w:qFormat/>
    <w:rsid w:val="001203ED"/>
    <w:rPr>
      <w:lang w:val="sl-SI" w:eastAsia="en-US"/>
    </w:rPr>
  </w:style>
  <w:style w:type="paragraph" w:styleId="CommentSubject">
    <w:name w:val="annotation subject"/>
    <w:basedOn w:val="CommentText"/>
    <w:next w:val="CommentText"/>
    <w:link w:val="CommentSubjectChar"/>
    <w:uiPriority w:val="99"/>
    <w:semiHidden/>
    <w:unhideWhenUsed/>
    <w:qFormat/>
    <w:rsid w:val="001203ED"/>
    <w:rPr>
      <w:b/>
      <w:bCs/>
    </w:rPr>
  </w:style>
  <w:style w:type="character" w:customStyle="1" w:styleId="CommentSubjectChar">
    <w:name w:val="Comment Subject Char"/>
    <w:link w:val="CommentSubject"/>
    <w:uiPriority w:val="99"/>
    <w:semiHidden/>
    <w:qFormat/>
    <w:rsid w:val="001203ED"/>
    <w:rPr>
      <w:b/>
      <w:bCs/>
      <w:lang w:val="sl-SI" w:eastAsia="en-US"/>
    </w:rPr>
  </w:style>
  <w:style w:type="paragraph" w:customStyle="1" w:styleId="BodyText21">
    <w:name w:val="Body Text 21"/>
    <w:basedOn w:val="Normal"/>
    <w:rsid w:val="005230DA"/>
    <w:pPr>
      <w:overflowPunct w:val="0"/>
      <w:autoSpaceDE w:val="0"/>
      <w:autoSpaceDN w:val="0"/>
      <w:adjustRightInd w:val="0"/>
      <w:spacing w:after="0" w:line="240" w:lineRule="auto"/>
      <w:ind w:firstLine="708"/>
      <w:jc w:val="both"/>
      <w:textAlignment w:val="baseline"/>
    </w:pPr>
    <w:rPr>
      <w:rFonts w:ascii="Arial" w:eastAsia="Times New Roman" w:hAnsi="Arial"/>
      <w:sz w:val="24"/>
      <w:szCs w:val="20"/>
      <w:lang w:eastAsia="hr-HR"/>
    </w:rPr>
  </w:style>
  <w:style w:type="character" w:customStyle="1" w:styleId="apple-converted-space">
    <w:name w:val="apple-converted-space"/>
    <w:rsid w:val="00416BA7"/>
  </w:style>
  <w:style w:type="paragraph" w:customStyle="1" w:styleId="xl84">
    <w:name w:val="xl84"/>
    <w:basedOn w:val="Normal"/>
    <w:rsid w:val="00416BA7"/>
    <w:pPr>
      <w:shd w:val="clear" w:color="000000" w:fill="000080"/>
      <w:spacing w:before="100" w:beforeAutospacing="1" w:after="100" w:afterAutospacing="1" w:line="240" w:lineRule="auto"/>
    </w:pPr>
    <w:rPr>
      <w:rFonts w:eastAsia="Times New Roman"/>
      <w:b/>
      <w:bCs/>
      <w:color w:val="FFFFFF"/>
      <w:sz w:val="24"/>
      <w:szCs w:val="24"/>
      <w:lang w:eastAsia="hr-HR"/>
    </w:rPr>
  </w:style>
  <w:style w:type="paragraph" w:customStyle="1" w:styleId="xl98">
    <w:name w:val="xl98"/>
    <w:basedOn w:val="Normal"/>
    <w:rsid w:val="00416BA7"/>
    <w:pPr>
      <w:spacing w:before="100" w:beforeAutospacing="1" w:after="100" w:afterAutospacing="1" w:line="240" w:lineRule="auto"/>
      <w:jc w:val="right"/>
      <w:textAlignment w:val="top"/>
    </w:pPr>
    <w:rPr>
      <w:rFonts w:eastAsia="Times New Roman"/>
      <w:b/>
      <w:bCs/>
      <w:color w:val="000000"/>
      <w:sz w:val="24"/>
      <w:szCs w:val="24"/>
      <w:lang w:eastAsia="hr-HR"/>
    </w:rPr>
  </w:style>
  <w:style w:type="paragraph" w:customStyle="1" w:styleId="xl99">
    <w:name w:val="xl99"/>
    <w:basedOn w:val="Normal"/>
    <w:rsid w:val="00416BA7"/>
    <w:pPr>
      <w:spacing w:before="100" w:beforeAutospacing="1" w:after="100" w:afterAutospacing="1" w:line="240" w:lineRule="auto"/>
      <w:textAlignment w:val="top"/>
    </w:pPr>
    <w:rPr>
      <w:rFonts w:eastAsia="Times New Roman"/>
      <w:color w:val="000000"/>
      <w:sz w:val="24"/>
      <w:szCs w:val="24"/>
      <w:lang w:eastAsia="hr-HR"/>
    </w:rPr>
  </w:style>
  <w:style w:type="paragraph" w:customStyle="1" w:styleId="xl100">
    <w:name w:val="xl100"/>
    <w:basedOn w:val="Normal"/>
    <w:rsid w:val="00416BA7"/>
    <w:pPr>
      <w:spacing w:before="100" w:beforeAutospacing="1" w:after="100" w:afterAutospacing="1" w:line="240" w:lineRule="auto"/>
      <w:jc w:val="right"/>
      <w:textAlignment w:val="top"/>
    </w:pPr>
    <w:rPr>
      <w:rFonts w:eastAsia="Times New Roman"/>
      <w:color w:val="000000"/>
      <w:sz w:val="24"/>
      <w:szCs w:val="24"/>
      <w:lang w:eastAsia="hr-HR"/>
    </w:rPr>
  </w:style>
  <w:style w:type="paragraph" w:customStyle="1" w:styleId="xl101">
    <w:name w:val="xl101"/>
    <w:basedOn w:val="Normal"/>
    <w:rsid w:val="00416BA7"/>
    <w:pPr>
      <w:spacing w:before="100" w:beforeAutospacing="1" w:after="100" w:afterAutospacing="1" w:line="240" w:lineRule="auto"/>
      <w:jc w:val="right"/>
      <w:textAlignment w:val="top"/>
    </w:pPr>
    <w:rPr>
      <w:rFonts w:eastAsia="Times New Roman"/>
      <w:color w:val="000000"/>
      <w:sz w:val="24"/>
      <w:szCs w:val="24"/>
      <w:lang w:eastAsia="hr-HR"/>
    </w:rPr>
  </w:style>
  <w:style w:type="paragraph" w:customStyle="1" w:styleId="xl102">
    <w:name w:val="xl102"/>
    <w:basedOn w:val="Normal"/>
    <w:rsid w:val="00416BA7"/>
    <w:pPr>
      <w:spacing w:before="100" w:beforeAutospacing="1" w:after="100" w:afterAutospacing="1" w:line="240" w:lineRule="auto"/>
      <w:jc w:val="center"/>
    </w:pPr>
    <w:rPr>
      <w:rFonts w:eastAsia="Times New Roman"/>
      <w:b/>
      <w:bCs/>
      <w:sz w:val="16"/>
      <w:szCs w:val="16"/>
      <w:lang w:eastAsia="hr-HR"/>
    </w:rPr>
  </w:style>
  <w:style w:type="paragraph" w:customStyle="1" w:styleId="xl103">
    <w:name w:val="xl103"/>
    <w:basedOn w:val="Normal"/>
    <w:rsid w:val="00416BA7"/>
    <w:pPr>
      <w:spacing w:before="100" w:beforeAutospacing="1" w:after="100" w:afterAutospacing="1" w:line="240" w:lineRule="auto"/>
      <w:jc w:val="center"/>
    </w:pPr>
    <w:rPr>
      <w:rFonts w:eastAsia="Times New Roman"/>
      <w:b/>
      <w:bCs/>
      <w:sz w:val="16"/>
      <w:szCs w:val="16"/>
      <w:lang w:eastAsia="hr-HR"/>
    </w:rPr>
  </w:style>
  <w:style w:type="numbering" w:customStyle="1" w:styleId="Bezpopisa2">
    <w:name w:val="Bez popisa2"/>
    <w:next w:val="NoList"/>
    <w:semiHidden/>
    <w:rsid w:val="00416BA7"/>
  </w:style>
  <w:style w:type="numbering" w:customStyle="1" w:styleId="Bezpopisa3">
    <w:name w:val="Bez popisa3"/>
    <w:next w:val="NoList"/>
    <w:uiPriority w:val="99"/>
    <w:semiHidden/>
    <w:unhideWhenUsed/>
    <w:rsid w:val="00416BA7"/>
  </w:style>
  <w:style w:type="paragraph" w:customStyle="1" w:styleId="msonormal0">
    <w:name w:val="msonormal"/>
    <w:basedOn w:val="Normal"/>
    <w:rsid w:val="002C2924"/>
    <w:pPr>
      <w:spacing w:before="100" w:beforeAutospacing="1" w:after="100" w:afterAutospacing="1" w:line="240" w:lineRule="auto"/>
    </w:pPr>
    <w:rPr>
      <w:rFonts w:ascii="Times New Roman" w:eastAsia="Times New Roman" w:hAnsi="Times New Roman"/>
      <w:sz w:val="24"/>
      <w:szCs w:val="24"/>
      <w:lang w:eastAsia="en-GB"/>
    </w:rPr>
  </w:style>
  <w:style w:type="numbering" w:customStyle="1" w:styleId="Bezpopisa4">
    <w:name w:val="Bez popisa4"/>
    <w:next w:val="NoList"/>
    <w:uiPriority w:val="99"/>
    <w:semiHidden/>
    <w:unhideWhenUsed/>
    <w:rsid w:val="00D11440"/>
  </w:style>
  <w:style w:type="paragraph" w:customStyle="1" w:styleId="EmptyLayoutCell">
    <w:name w:val="EmptyLayoutCell"/>
    <w:basedOn w:val="Normal"/>
    <w:rsid w:val="00D11440"/>
    <w:pPr>
      <w:spacing w:after="0" w:line="240" w:lineRule="auto"/>
    </w:pPr>
    <w:rPr>
      <w:rFonts w:ascii="Times New Roman" w:eastAsia="Times New Roman" w:hAnsi="Times New Roman"/>
      <w:sz w:val="2"/>
      <w:szCs w:val="20"/>
      <w:lang w:val="en-US"/>
    </w:rPr>
  </w:style>
  <w:style w:type="paragraph" w:customStyle="1" w:styleId="xl104">
    <w:name w:val="xl104"/>
    <w:basedOn w:val="Normal"/>
    <w:rsid w:val="00D11440"/>
    <w:pPr>
      <w:pBdr>
        <w:top w:val="single" w:sz="12" w:space="0" w:color="000000"/>
        <w:bottom w:val="single" w:sz="12" w:space="0" w:color="000000"/>
      </w:pBdr>
      <w:spacing w:before="100" w:beforeAutospacing="1" w:after="100" w:afterAutospacing="1" w:line="240" w:lineRule="auto"/>
      <w:textAlignment w:val="top"/>
    </w:pPr>
    <w:rPr>
      <w:rFonts w:ascii="Times New Roman" w:eastAsia="Times New Roman" w:hAnsi="Times New Roman"/>
      <w:sz w:val="24"/>
      <w:szCs w:val="24"/>
      <w:lang w:eastAsia="hr-HR"/>
    </w:rPr>
  </w:style>
  <w:style w:type="paragraph" w:customStyle="1" w:styleId="xl105">
    <w:name w:val="xl105"/>
    <w:basedOn w:val="Normal"/>
    <w:rsid w:val="00D11440"/>
    <w:pPr>
      <w:pBdr>
        <w:top w:val="single" w:sz="12" w:space="0" w:color="000000"/>
      </w:pBdr>
      <w:spacing w:before="100" w:beforeAutospacing="1" w:after="100" w:afterAutospacing="1" w:line="240" w:lineRule="auto"/>
    </w:pPr>
    <w:rPr>
      <w:rFonts w:ascii="Times New Roman" w:eastAsia="Times New Roman" w:hAnsi="Times New Roman"/>
      <w:sz w:val="24"/>
      <w:szCs w:val="24"/>
      <w:lang w:eastAsia="hr-HR"/>
    </w:rPr>
  </w:style>
  <w:style w:type="numbering" w:customStyle="1" w:styleId="Bezpopisa5">
    <w:name w:val="Bez popisa5"/>
    <w:next w:val="NoList"/>
    <w:uiPriority w:val="99"/>
    <w:semiHidden/>
    <w:unhideWhenUsed/>
    <w:rsid w:val="00D11440"/>
  </w:style>
  <w:style w:type="paragraph" w:customStyle="1" w:styleId="EmptyCellLayoutStyle">
    <w:name w:val="EmptyCellLayoutStyle"/>
    <w:rsid w:val="00D11440"/>
    <w:pPr>
      <w:spacing w:after="200" w:line="276" w:lineRule="auto"/>
    </w:pPr>
    <w:rPr>
      <w:rFonts w:ascii="Times New Roman" w:eastAsia="Times New Roman" w:hAnsi="Times New Roman"/>
      <w:sz w:val="2"/>
    </w:rPr>
  </w:style>
  <w:style w:type="numbering" w:customStyle="1" w:styleId="Bezpopisa6">
    <w:name w:val="Bez popisa6"/>
    <w:next w:val="NoList"/>
    <w:uiPriority w:val="99"/>
    <w:semiHidden/>
    <w:unhideWhenUsed/>
    <w:rsid w:val="00D11440"/>
  </w:style>
  <w:style w:type="paragraph" w:styleId="Revision">
    <w:name w:val="Revision"/>
    <w:hidden/>
    <w:uiPriority w:val="99"/>
    <w:semiHidden/>
    <w:rsid w:val="00DF7C80"/>
    <w:rPr>
      <w:sz w:val="22"/>
      <w:szCs w:val="22"/>
      <w:lang w:eastAsia="en-US"/>
    </w:rPr>
  </w:style>
  <w:style w:type="character" w:customStyle="1" w:styleId="Srednjareetka2Char">
    <w:name w:val="Srednja rešetka 2 Char"/>
    <w:link w:val="MediumGrid2"/>
    <w:uiPriority w:val="1"/>
    <w:rsid w:val="0000019F"/>
    <w:rPr>
      <w:rFonts w:ascii="Calibri" w:eastAsia="Times New Roman" w:hAnsi="Calibri"/>
      <w:sz w:val="22"/>
      <w:szCs w:val="22"/>
      <w:lang w:val="hr-HR" w:eastAsia="en-US"/>
    </w:rPr>
  </w:style>
  <w:style w:type="table" w:styleId="MediumGrid2">
    <w:name w:val="Medium Grid 2"/>
    <w:basedOn w:val="TableNormal"/>
    <w:link w:val="Srednjareetka2Char"/>
    <w:uiPriority w:val="1"/>
    <w:rsid w:val="0000019F"/>
    <w:rPr>
      <w:rFonts w:eastAsia="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BodyText23">
    <w:name w:val="Body Text 23"/>
    <w:basedOn w:val="Normal"/>
    <w:rsid w:val="0000019F"/>
    <w:pPr>
      <w:overflowPunct w:val="0"/>
      <w:autoSpaceDE w:val="0"/>
      <w:autoSpaceDN w:val="0"/>
      <w:adjustRightInd w:val="0"/>
      <w:spacing w:after="0" w:line="240" w:lineRule="auto"/>
      <w:ind w:firstLine="708"/>
      <w:jc w:val="both"/>
      <w:textAlignment w:val="baseline"/>
    </w:pPr>
    <w:rPr>
      <w:rFonts w:ascii="Arial" w:eastAsia="Times New Roman" w:hAnsi="Arial"/>
      <w:sz w:val="24"/>
      <w:szCs w:val="20"/>
      <w:lang w:eastAsia="hr-HR"/>
    </w:rPr>
  </w:style>
  <w:style w:type="character" w:customStyle="1" w:styleId="kurziv">
    <w:name w:val="kurziv"/>
    <w:qFormat/>
    <w:rsid w:val="00E94288"/>
  </w:style>
  <w:style w:type="paragraph" w:customStyle="1" w:styleId="Stilnaslova">
    <w:name w:val="Stil naslova"/>
    <w:basedOn w:val="Normal"/>
    <w:next w:val="BodyText"/>
    <w:qFormat/>
    <w:rsid w:val="00E94288"/>
    <w:pPr>
      <w:keepNext/>
      <w:spacing w:before="240" w:after="120" w:line="240" w:lineRule="auto"/>
    </w:pPr>
    <w:rPr>
      <w:rFonts w:ascii="Liberation Sans" w:eastAsia="Microsoft YaHei" w:hAnsi="Liberation Sans" w:cs="Arial"/>
      <w:sz w:val="28"/>
      <w:szCs w:val="28"/>
      <w:lang w:eastAsia="en-GB"/>
    </w:rPr>
  </w:style>
  <w:style w:type="paragraph" w:customStyle="1" w:styleId="Indeks">
    <w:name w:val="Indeks"/>
    <w:basedOn w:val="Normal"/>
    <w:qFormat/>
    <w:rsid w:val="00E94288"/>
    <w:pPr>
      <w:suppressLineNumbers/>
      <w:spacing w:after="0" w:line="240" w:lineRule="auto"/>
    </w:pPr>
    <w:rPr>
      <w:rFonts w:ascii="Times New Roman" w:eastAsia="Times New Roman" w:hAnsi="Times New Roman" w:cs="Arial"/>
      <w:sz w:val="24"/>
      <w:szCs w:val="24"/>
      <w:lang w:eastAsia="en-GB"/>
    </w:rPr>
  </w:style>
  <w:style w:type="paragraph" w:customStyle="1" w:styleId="Zaglavljeipodnoje">
    <w:name w:val="Zaglavlje i podnožje"/>
    <w:basedOn w:val="Normal"/>
    <w:qFormat/>
    <w:rsid w:val="00E94288"/>
    <w:pPr>
      <w:spacing w:after="0" w:line="240" w:lineRule="auto"/>
    </w:pPr>
    <w:rPr>
      <w:rFonts w:ascii="Times New Roman" w:eastAsia="Times New Roman" w:hAnsi="Times New Roman"/>
      <w:sz w:val="24"/>
      <w:szCs w:val="24"/>
      <w:lang w:eastAsia="en-GB"/>
    </w:rPr>
  </w:style>
  <w:style w:type="character" w:customStyle="1" w:styleId="HeaderChar1">
    <w:name w:val="Header Char1"/>
    <w:uiPriority w:val="99"/>
    <w:semiHidden/>
    <w:rsid w:val="00E94288"/>
    <w:rPr>
      <w:rFonts w:ascii="Calibri" w:eastAsia="Calibri" w:hAnsi="Calibri" w:cs="Times New Roman"/>
      <w:sz w:val="22"/>
      <w:szCs w:val="22"/>
      <w:lang w:val="hr-HR"/>
    </w:rPr>
  </w:style>
  <w:style w:type="character" w:customStyle="1" w:styleId="FooterChar1">
    <w:name w:val="Footer Char1"/>
    <w:rsid w:val="00E94288"/>
    <w:rPr>
      <w:rFonts w:ascii="Calibri" w:eastAsia="Calibri" w:hAnsi="Calibri" w:cs="Times New Roman"/>
      <w:sz w:val="22"/>
      <w:szCs w:val="22"/>
      <w:lang w:val="hr-HR"/>
    </w:rPr>
  </w:style>
  <w:style w:type="paragraph" w:customStyle="1" w:styleId="box454532">
    <w:name w:val="box_454532"/>
    <w:basedOn w:val="Normal"/>
    <w:qFormat/>
    <w:rsid w:val="00E94288"/>
    <w:pPr>
      <w:spacing w:beforeAutospacing="1" w:after="0" w:afterAutospacing="1" w:line="240" w:lineRule="auto"/>
    </w:pPr>
    <w:rPr>
      <w:rFonts w:ascii="Times New Roman" w:eastAsia="Times New Roman" w:hAnsi="Times New Roman"/>
      <w:sz w:val="24"/>
      <w:szCs w:val="24"/>
      <w:lang w:eastAsia="hr-HR"/>
    </w:rPr>
  </w:style>
  <w:style w:type="paragraph" w:customStyle="1" w:styleId="box468252">
    <w:name w:val="box_468252"/>
    <w:basedOn w:val="Normal"/>
    <w:qFormat/>
    <w:rsid w:val="00E94288"/>
    <w:pPr>
      <w:spacing w:beforeAutospacing="1" w:after="0" w:afterAutospacing="1" w:line="240" w:lineRule="auto"/>
    </w:pPr>
    <w:rPr>
      <w:rFonts w:ascii="Times New Roman" w:eastAsia="Times New Roman" w:hAnsi="Times New Roman"/>
      <w:sz w:val="24"/>
      <w:szCs w:val="24"/>
      <w:lang w:eastAsia="hr-HR"/>
    </w:rPr>
  </w:style>
  <w:style w:type="character" w:customStyle="1" w:styleId="CommentTextChar1">
    <w:name w:val="Comment Text Char1"/>
    <w:uiPriority w:val="99"/>
    <w:semiHidden/>
    <w:rsid w:val="00E94288"/>
    <w:rPr>
      <w:rFonts w:ascii="Calibri" w:eastAsia="Calibri" w:hAnsi="Calibri" w:cs="Times New Roman"/>
      <w:sz w:val="20"/>
      <w:szCs w:val="20"/>
      <w:lang w:val="hr-HR"/>
    </w:rPr>
  </w:style>
  <w:style w:type="character" w:customStyle="1" w:styleId="CommentSubjectChar1">
    <w:name w:val="Comment Subject Char1"/>
    <w:uiPriority w:val="99"/>
    <w:semiHidden/>
    <w:rsid w:val="00E94288"/>
    <w:rPr>
      <w:rFonts w:ascii="Calibri" w:eastAsia="Calibri" w:hAnsi="Calibri" w:cs="Times New Roman"/>
      <w:b/>
      <w:bCs/>
      <w:sz w:val="20"/>
      <w:szCs w:val="20"/>
      <w:lang w:val="hr-HR"/>
    </w:rPr>
  </w:style>
  <w:style w:type="numbering" w:customStyle="1" w:styleId="CurrentList1">
    <w:name w:val="Current List1"/>
    <w:uiPriority w:val="99"/>
    <w:rsid w:val="00E94288"/>
    <w:pPr>
      <w:numPr>
        <w:numId w:val="86"/>
      </w:numPr>
    </w:pPr>
  </w:style>
  <w:style w:type="numbering" w:customStyle="1" w:styleId="CurrentList2">
    <w:name w:val="Current List2"/>
    <w:uiPriority w:val="99"/>
    <w:rsid w:val="00E94288"/>
    <w:pPr>
      <w:numPr>
        <w:numId w:val="87"/>
      </w:numPr>
    </w:pPr>
  </w:style>
  <w:style w:type="numbering" w:customStyle="1" w:styleId="CurrentList3">
    <w:name w:val="Current List3"/>
    <w:uiPriority w:val="99"/>
    <w:rsid w:val="00E94288"/>
    <w:pPr>
      <w:numPr>
        <w:numId w:val="88"/>
      </w:numPr>
    </w:pPr>
  </w:style>
  <w:style w:type="numbering" w:customStyle="1" w:styleId="CurrentList4">
    <w:name w:val="Current List4"/>
    <w:uiPriority w:val="99"/>
    <w:rsid w:val="00E94288"/>
    <w:pPr>
      <w:numPr>
        <w:numId w:val="89"/>
      </w:numPr>
    </w:pPr>
  </w:style>
  <w:style w:type="paragraph" w:styleId="TOCHeading">
    <w:name w:val="TOC Heading"/>
    <w:basedOn w:val="Heading1"/>
    <w:next w:val="Normal"/>
    <w:uiPriority w:val="39"/>
    <w:unhideWhenUsed/>
    <w:qFormat/>
    <w:rsid w:val="00DF5FAD"/>
    <w:pPr>
      <w:keepLines/>
      <w:spacing w:after="0" w:line="259" w:lineRule="auto"/>
      <w:outlineLvl w:val="9"/>
    </w:pPr>
    <w:rPr>
      <w:rFonts w:ascii="Calibri Light" w:hAnsi="Calibri Light" w:cs="Times New Roman"/>
      <w:b w:val="0"/>
      <w:bCs w:val="0"/>
      <w:color w:val="2F5496"/>
      <w:kern w:val="0"/>
    </w:rPr>
  </w:style>
  <w:style w:type="paragraph" w:styleId="TOC2">
    <w:name w:val="toc 2"/>
    <w:basedOn w:val="Normal"/>
    <w:next w:val="Normal"/>
    <w:autoRedefine/>
    <w:unhideWhenUsed/>
    <w:rsid w:val="00DF5FAD"/>
    <w:pPr>
      <w:spacing w:after="100" w:line="259" w:lineRule="auto"/>
      <w:ind w:left="220"/>
    </w:pPr>
    <w:rPr>
      <w:rFonts w:eastAsia="Times New Roman"/>
      <w:lang w:eastAsia="hr-HR"/>
    </w:rPr>
  </w:style>
  <w:style w:type="paragraph" w:styleId="TOC1">
    <w:name w:val="toc 1"/>
    <w:basedOn w:val="Normal"/>
    <w:next w:val="Normal"/>
    <w:autoRedefine/>
    <w:uiPriority w:val="39"/>
    <w:unhideWhenUsed/>
    <w:rsid w:val="00DF5FAD"/>
    <w:pPr>
      <w:spacing w:after="100" w:line="259" w:lineRule="auto"/>
    </w:pPr>
    <w:rPr>
      <w:rFonts w:eastAsia="Times New Roman"/>
      <w:lang w:eastAsia="hr-HR"/>
    </w:rPr>
  </w:style>
  <w:style w:type="paragraph" w:styleId="TOC3">
    <w:name w:val="toc 3"/>
    <w:basedOn w:val="Normal"/>
    <w:next w:val="Normal"/>
    <w:autoRedefine/>
    <w:unhideWhenUsed/>
    <w:rsid w:val="00DF5FAD"/>
    <w:pPr>
      <w:spacing w:after="100" w:line="259" w:lineRule="auto"/>
      <w:ind w:left="440"/>
    </w:pPr>
    <w:rPr>
      <w:rFonts w:eastAsia="Times New Roman"/>
      <w:lang w:eastAsia="hr-HR"/>
    </w:rPr>
  </w:style>
  <w:style w:type="paragraph" w:styleId="Quote">
    <w:name w:val="Quote"/>
    <w:basedOn w:val="Normal"/>
    <w:next w:val="Normal"/>
    <w:link w:val="QuoteChar"/>
    <w:uiPriority w:val="29"/>
    <w:qFormat/>
    <w:rsid w:val="00534F9F"/>
    <w:pPr>
      <w:spacing w:before="160"/>
      <w:jc w:val="center"/>
    </w:pPr>
    <w:rPr>
      <w:i/>
      <w:iCs/>
      <w:color w:val="404040"/>
    </w:rPr>
  </w:style>
  <w:style w:type="character" w:customStyle="1" w:styleId="QuoteChar">
    <w:name w:val="Quote Char"/>
    <w:link w:val="Quote"/>
    <w:uiPriority w:val="29"/>
    <w:rsid w:val="00534F9F"/>
    <w:rPr>
      <w:i/>
      <w:iCs/>
      <w:color w:val="404040"/>
      <w:sz w:val="22"/>
      <w:szCs w:val="22"/>
      <w:lang w:eastAsia="en-US"/>
    </w:rPr>
  </w:style>
  <w:style w:type="character" w:styleId="IntenseEmphasis">
    <w:name w:val="Intense Emphasis"/>
    <w:uiPriority w:val="21"/>
    <w:qFormat/>
    <w:rsid w:val="00534F9F"/>
    <w:rPr>
      <w:i/>
      <w:iCs/>
      <w:color w:val="2F5496"/>
    </w:rPr>
  </w:style>
  <w:style w:type="paragraph" w:styleId="IntenseQuote">
    <w:name w:val="Intense Quote"/>
    <w:basedOn w:val="Normal"/>
    <w:next w:val="Normal"/>
    <w:link w:val="IntenseQuoteChar"/>
    <w:uiPriority w:val="30"/>
    <w:qFormat/>
    <w:rsid w:val="00534F9F"/>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534F9F"/>
    <w:rPr>
      <w:i/>
      <w:iCs/>
      <w:color w:val="2F5496"/>
      <w:sz w:val="22"/>
      <w:szCs w:val="22"/>
      <w:lang w:eastAsia="en-US"/>
    </w:rPr>
  </w:style>
  <w:style w:type="paragraph" w:customStyle="1" w:styleId="Char">
    <w:name w:val="Char"/>
    <w:basedOn w:val="Normal"/>
    <w:rsid w:val="00534F9F"/>
    <w:pPr>
      <w:spacing w:after="160" w:line="240" w:lineRule="exact"/>
    </w:pPr>
    <w:rPr>
      <w:rFonts w:ascii="Tahoma" w:eastAsia="Times New Roman" w:hAnsi="Tahoma"/>
      <w:sz w:val="20"/>
      <w:szCs w:val="20"/>
      <w:lang w:val="it-IT" w:eastAsia="it-IT"/>
    </w:rPr>
  </w:style>
  <w:style w:type="paragraph" w:styleId="DocumentMap">
    <w:name w:val="Document Map"/>
    <w:basedOn w:val="Normal"/>
    <w:link w:val="DocumentMapChar"/>
    <w:semiHidden/>
    <w:rsid w:val="00534F9F"/>
    <w:pPr>
      <w:shd w:val="clear" w:color="auto" w:fill="000080"/>
      <w:spacing w:after="0" w:line="240" w:lineRule="auto"/>
    </w:pPr>
    <w:rPr>
      <w:rFonts w:ascii="Tahoma" w:eastAsia="Times New Roman" w:hAnsi="Tahoma" w:cs="Tahoma"/>
      <w:sz w:val="20"/>
      <w:szCs w:val="20"/>
      <w:lang w:val="it-IT" w:eastAsia="it-IT"/>
    </w:rPr>
  </w:style>
  <w:style w:type="character" w:customStyle="1" w:styleId="DocumentMapChar">
    <w:name w:val="Document Map Char"/>
    <w:link w:val="DocumentMap"/>
    <w:semiHidden/>
    <w:rsid w:val="00534F9F"/>
    <w:rPr>
      <w:rFonts w:ascii="Tahoma" w:eastAsia="Times New Roman" w:hAnsi="Tahoma" w:cs="Tahoma"/>
      <w:shd w:val="clear" w:color="auto" w:fill="000080"/>
      <w:lang w:val="it-IT" w:eastAsia="it-IT"/>
    </w:rPr>
  </w:style>
  <w:style w:type="character" w:customStyle="1" w:styleId="CharChar3">
    <w:name w:val="Char Char3"/>
    <w:rsid w:val="00534F9F"/>
    <w:rPr>
      <w:rFonts w:ascii="Times New Roman" w:eastAsia="Times New Roman" w:hAnsi="Times New Roman" w:cs="Times New Roman"/>
      <w:b/>
      <w:bCs/>
      <w:sz w:val="24"/>
      <w:szCs w:val="24"/>
      <w:lang w:val="it-IT" w:eastAsia="it-IT"/>
    </w:rPr>
  </w:style>
  <w:style w:type="paragraph" w:customStyle="1" w:styleId="ListParagraph1">
    <w:name w:val="List Paragraph1"/>
    <w:basedOn w:val="Normal"/>
    <w:qFormat/>
    <w:rsid w:val="00534F9F"/>
    <w:pPr>
      <w:spacing w:after="0" w:line="240" w:lineRule="auto"/>
      <w:ind w:left="720"/>
      <w:contextualSpacing/>
    </w:pPr>
    <w:rPr>
      <w:rFonts w:ascii="Times New Roman" w:eastAsia="Times New Roman" w:hAnsi="Times New Roman"/>
      <w:sz w:val="24"/>
      <w:szCs w:val="24"/>
      <w:lang w:val="it-IT" w:eastAsia="it-IT"/>
    </w:rPr>
  </w:style>
  <w:style w:type="character" w:customStyle="1" w:styleId="CharChar1">
    <w:name w:val="Char Char1"/>
    <w:rsid w:val="00534F9F"/>
    <w:rPr>
      <w:b/>
      <w:bCs/>
      <w:sz w:val="24"/>
      <w:szCs w:val="24"/>
      <w:lang w:val="it-IT" w:eastAsia="it-IT"/>
    </w:rPr>
  </w:style>
  <w:style w:type="paragraph" w:styleId="ListBullet">
    <w:name w:val="List Bullet"/>
    <w:basedOn w:val="Normal"/>
    <w:autoRedefine/>
    <w:rsid w:val="00534F9F"/>
    <w:pPr>
      <w:spacing w:after="0" w:line="240" w:lineRule="auto"/>
      <w:jc w:val="both"/>
    </w:pPr>
    <w:rPr>
      <w:rFonts w:ascii="Times New Roman" w:eastAsia="Times New Roman" w:hAnsi="Times New Roman"/>
      <w:sz w:val="24"/>
      <w:szCs w:val="24"/>
      <w:lang w:val="it-IT" w:eastAsia="it-IT"/>
    </w:rPr>
  </w:style>
  <w:style w:type="paragraph" w:customStyle="1" w:styleId="Arial">
    <w:name w:val="Arial"/>
    <w:basedOn w:val="Normal"/>
    <w:link w:val="ArialChar"/>
    <w:rsid w:val="00534F9F"/>
    <w:pPr>
      <w:spacing w:before="60" w:after="0" w:line="360" w:lineRule="auto"/>
      <w:ind w:firstLine="357"/>
      <w:jc w:val="both"/>
    </w:pPr>
    <w:rPr>
      <w:rFonts w:ascii="Arial" w:eastAsia="Times New Roman" w:hAnsi="Arial"/>
      <w:szCs w:val="24"/>
      <w:lang w:val="it-IT" w:eastAsia="it-IT"/>
    </w:rPr>
  </w:style>
  <w:style w:type="character" w:customStyle="1" w:styleId="ArialChar">
    <w:name w:val="Arial Char"/>
    <w:link w:val="Arial"/>
    <w:rsid w:val="00534F9F"/>
    <w:rPr>
      <w:rFonts w:ascii="Arial" w:eastAsia="Times New Roman" w:hAnsi="Arial"/>
      <w:sz w:val="22"/>
      <w:szCs w:val="24"/>
      <w:lang w:val="it-IT" w:eastAsia="it-IT"/>
    </w:rPr>
  </w:style>
  <w:style w:type="paragraph" w:customStyle="1" w:styleId="Normalb">
    <w:name w:val="Normal b"/>
    <w:rsid w:val="00534F9F"/>
    <w:rPr>
      <w:rFonts w:ascii="Times New Roman" w:eastAsia="Times New Roman" w:hAnsi="Times New Roman"/>
      <w:noProof/>
      <w:sz w:val="24"/>
      <w:lang w:val="it-IT" w:eastAsia="it-IT"/>
    </w:rPr>
  </w:style>
  <w:style w:type="paragraph" w:customStyle="1" w:styleId="body0020text002cuvlaka00202002cuvlaka00203">
    <w:name w:val="body_0020text_002cuvlaka_00202_002cuvlaka_00203"/>
    <w:basedOn w:val="Normal"/>
    <w:rsid w:val="00534F9F"/>
    <w:pPr>
      <w:spacing w:after="0" w:line="240" w:lineRule="auto"/>
      <w:ind w:firstLine="720"/>
      <w:jc w:val="both"/>
    </w:pPr>
    <w:rPr>
      <w:rFonts w:ascii="Arial" w:eastAsia="Times New Roman" w:hAnsi="Arial" w:cs="Arial"/>
      <w:lang w:val="it-IT" w:eastAsia="it-IT"/>
    </w:rPr>
  </w:style>
  <w:style w:type="paragraph" w:customStyle="1" w:styleId="font8">
    <w:name w:val="font_8"/>
    <w:basedOn w:val="Normal"/>
    <w:rsid w:val="00534F9F"/>
    <w:pPr>
      <w:spacing w:before="100" w:beforeAutospacing="1" w:after="100" w:afterAutospacing="1" w:line="240" w:lineRule="auto"/>
    </w:pPr>
    <w:rPr>
      <w:rFonts w:ascii="Times New Roman" w:eastAsia="Times New Roman" w:hAnsi="Times New Roman"/>
      <w:sz w:val="24"/>
      <w:szCs w:val="24"/>
      <w:lang w:val="it-IT" w:eastAsia="it-IT"/>
    </w:rPr>
  </w:style>
  <w:style w:type="character" w:customStyle="1" w:styleId="wixguard">
    <w:name w:val="wixguard"/>
    <w:basedOn w:val="DefaultParagraphFont"/>
    <w:rsid w:val="00534F9F"/>
  </w:style>
  <w:style w:type="character" w:customStyle="1" w:styleId="BookTitle1">
    <w:name w:val="Book Title1"/>
    <w:rsid w:val="00534F9F"/>
    <w:rPr>
      <w:rFonts w:cs="Times New Roman"/>
      <w:b/>
      <w:bCs/>
      <w:smallCaps/>
      <w:spacing w:val="5"/>
      <w:lang w:val="it-IT" w:eastAsia="it-IT"/>
    </w:rPr>
  </w:style>
  <w:style w:type="paragraph" w:styleId="TOC4">
    <w:name w:val="toc 4"/>
    <w:basedOn w:val="Normal"/>
    <w:next w:val="Normal"/>
    <w:autoRedefine/>
    <w:rsid w:val="00534F9F"/>
    <w:pPr>
      <w:spacing w:after="0" w:line="240" w:lineRule="auto"/>
    </w:pPr>
    <w:rPr>
      <w:rFonts w:eastAsia="Times New Roman" w:cs="Calibri"/>
      <w:lang w:val="it-IT" w:eastAsia="it-IT"/>
    </w:rPr>
  </w:style>
  <w:style w:type="paragraph" w:styleId="TOC5">
    <w:name w:val="toc 5"/>
    <w:basedOn w:val="Normal"/>
    <w:next w:val="Normal"/>
    <w:autoRedefine/>
    <w:rsid w:val="00534F9F"/>
    <w:pPr>
      <w:spacing w:after="0" w:line="240" w:lineRule="auto"/>
    </w:pPr>
    <w:rPr>
      <w:rFonts w:eastAsia="Times New Roman" w:cs="Calibri"/>
      <w:lang w:val="it-IT" w:eastAsia="it-IT"/>
    </w:rPr>
  </w:style>
  <w:style w:type="paragraph" w:styleId="TOC6">
    <w:name w:val="toc 6"/>
    <w:basedOn w:val="Normal"/>
    <w:next w:val="Normal"/>
    <w:autoRedefine/>
    <w:rsid w:val="00534F9F"/>
    <w:pPr>
      <w:spacing w:after="0" w:line="240" w:lineRule="auto"/>
    </w:pPr>
    <w:rPr>
      <w:rFonts w:eastAsia="Times New Roman" w:cs="Calibri"/>
      <w:lang w:val="it-IT" w:eastAsia="it-IT"/>
    </w:rPr>
  </w:style>
  <w:style w:type="paragraph" w:styleId="TOC7">
    <w:name w:val="toc 7"/>
    <w:basedOn w:val="Normal"/>
    <w:next w:val="Normal"/>
    <w:autoRedefine/>
    <w:rsid w:val="00534F9F"/>
    <w:pPr>
      <w:spacing w:after="0" w:line="240" w:lineRule="auto"/>
    </w:pPr>
    <w:rPr>
      <w:rFonts w:eastAsia="Times New Roman" w:cs="Calibri"/>
      <w:lang w:val="it-IT" w:eastAsia="it-IT"/>
    </w:rPr>
  </w:style>
  <w:style w:type="paragraph" w:styleId="TOC8">
    <w:name w:val="toc 8"/>
    <w:basedOn w:val="Normal"/>
    <w:next w:val="Normal"/>
    <w:autoRedefine/>
    <w:rsid w:val="00534F9F"/>
    <w:pPr>
      <w:spacing w:after="0" w:line="240" w:lineRule="auto"/>
    </w:pPr>
    <w:rPr>
      <w:rFonts w:eastAsia="Times New Roman" w:cs="Calibri"/>
      <w:lang w:val="it-IT" w:eastAsia="it-IT"/>
    </w:rPr>
  </w:style>
  <w:style w:type="paragraph" w:styleId="TOC9">
    <w:name w:val="toc 9"/>
    <w:basedOn w:val="Normal"/>
    <w:next w:val="Normal"/>
    <w:autoRedefine/>
    <w:rsid w:val="00534F9F"/>
    <w:pPr>
      <w:spacing w:after="0" w:line="240" w:lineRule="auto"/>
    </w:pPr>
    <w:rPr>
      <w:rFonts w:eastAsia="Times New Roman" w:cs="Calibri"/>
      <w:lang w:val="it-IT" w:eastAsia="it-IT"/>
    </w:rPr>
  </w:style>
  <w:style w:type="character" w:styleId="UnresolvedMention">
    <w:name w:val="Unresolved Mention"/>
    <w:uiPriority w:val="99"/>
    <w:semiHidden/>
    <w:unhideWhenUsed/>
    <w:rsid w:val="00534F9F"/>
    <w:rPr>
      <w:color w:val="605E5C"/>
      <w:shd w:val="clear" w:color="auto" w:fill="E1DFDD"/>
    </w:rPr>
  </w:style>
  <w:style w:type="table" w:customStyle="1" w:styleId="TableNormal0">
    <w:name w:val="TableNormal"/>
    <w:rsid w:val="000F5EE4"/>
    <w:pPr>
      <w:spacing w:after="200" w:line="276" w:lineRule="auto"/>
    </w:pPr>
    <w:rPr>
      <w:rFonts w:cs="Calibri"/>
      <w:sz w:val="22"/>
      <w:szCs w:val="22"/>
      <w:lang w:val="it" w:eastAsia="en-US"/>
    </w:rPr>
    <w:tblPr>
      <w:tblCellMar>
        <w:top w:w="100" w:type="dxa"/>
        <w:left w:w="100" w:type="dxa"/>
        <w:bottom w:w="100" w:type="dxa"/>
        <w:right w:w="100" w:type="dxa"/>
      </w:tblCellMar>
    </w:tblPr>
  </w:style>
  <w:style w:type="character" w:styleId="Emphasis">
    <w:name w:val="Emphasis"/>
    <w:basedOn w:val="DefaultParagraphFont"/>
    <w:uiPriority w:val="20"/>
    <w:qFormat/>
    <w:rsid w:val="00DA7D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82988">
      <w:bodyDiv w:val="1"/>
      <w:marLeft w:val="0"/>
      <w:marRight w:val="0"/>
      <w:marTop w:val="0"/>
      <w:marBottom w:val="0"/>
      <w:divBdr>
        <w:top w:val="none" w:sz="0" w:space="0" w:color="auto"/>
        <w:left w:val="none" w:sz="0" w:space="0" w:color="auto"/>
        <w:bottom w:val="none" w:sz="0" w:space="0" w:color="auto"/>
        <w:right w:val="none" w:sz="0" w:space="0" w:color="auto"/>
      </w:divBdr>
    </w:div>
    <w:div w:id="264924830">
      <w:bodyDiv w:val="1"/>
      <w:marLeft w:val="0"/>
      <w:marRight w:val="0"/>
      <w:marTop w:val="0"/>
      <w:marBottom w:val="0"/>
      <w:divBdr>
        <w:top w:val="none" w:sz="0" w:space="0" w:color="auto"/>
        <w:left w:val="none" w:sz="0" w:space="0" w:color="auto"/>
        <w:bottom w:val="none" w:sz="0" w:space="0" w:color="auto"/>
        <w:right w:val="none" w:sz="0" w:space="0" w:color="auto"/>
      </w:divBdr>
    </w:div>
    <w:div w:id="365302209">
      <w:bodyDiv w:val="1"/>
      <w:marLeft w:val="0"/>
      <w:marRight w:val="0"/>
      <w:marTop w:val="0"/>
      <w:marBottom w:val="0"/>
      <w:divBdr>
        <w:top w:val="none" w:sz="0" w:space="0" w:color="auto"/>
        <w:left w:val="none" w:sz="0" w:space="0" w:color="auto"/>
        <w:bottom w:val="none" w:sz="0" w:space="0" w:color="auto"/>
        <w:right w:val="none" w:sz="0" w:space="0" w:color="auto"/>
      </w:divBdr>
    </w:div>
    <w:div w:id="663168205">
      <w:bodyDiv w:val="1"/>
      <w:marLeft w:val="0"/>
      <w:marRight w:val="0"/>
      <w:marTop w:val="0"/>
      <w:marBottom w:val="0"/>
      <w:divBdr>
        <w:top w:val="none" w:sz="0" w:space="0" w:color="auto"/>
        <w:left w:val="none" w:sz="0" w:space="0" w:color="auto"/>
        <w:bottom w:val="none" w:sz="0" w:space="0" w:color="auto"/>
        <w:right w:val="none" w:sz="0" w:space="0" w:color="auto"/>
      </w:divBdr>
    </w:div>
    <w:div w:id="736323168">
      <w:bodyDiv w:val="1"/>
      <w:marLeft w:val="0"/>
      <w:marRight w:val="0"/>
      <w:marTop w:val="0"/>
      <w:marBottom w:val="0"/>
      <w:divBdr>
        <w:top w:val="none" w:sz="0" w:space="0" w:color="auto"/>
        <w:left w:val="none" w:sz="0" w:space="0" w:color="auto"/>
        <w:bottom w:val="none" w:sz="0" w:space="0" w:color="auto"/>
        <w:right w:val="none" w:sz="0" w:space="0" w:color="auto"/>
      </w:divBdr>
    </w:div>
    <w:div w:id="741803308">
      <w:bodyDiv w:val="1"/>
      <w:marLeft w:val="0"/>
      <w:marRight w:val="0"/>
      <w:marTop w:val="0"/>
      <w:marBottom w:val="0"/>
      <w:divBdr>
        <w:top w:val="none" w:sz="0" w:space="0" w:color="auto"/>
        <w:left w:val="none" w:sz="0" w:space="0" w:color="auto"/>
        <w:bottom w:val="none" w:sz="0" w:space="0" w:color="auto"/>
        <w:right w:val="none" w:sz="0" w:space="0" w:color="auto"/>
      </w:divBdr>
    </w:div>
    <w:div w:id="757286148">
      <w:bodyDiv w:val="1"/>
      <w:marLeft w:val="0"/>
      <w:marRight w:val="0"/>
      <w:marTop w:val="0"/>
      <w:marBottom w:val="0"/>
      <w:divBdr>
        <w:top w:val="none" w:sz="0" w:space="0" w:color="auto"/>
        <w:left w:val="none" w:sz="0" w:space="0" w:color="auto"/>
        <w:bottom w:val="none" w:sz="0" w:space="0" w:color="auto"/>
        <w:right w:val="none" w:sz="0" w:space="0" w:color="auto"/>
      </w:divBdr>
    </w:div>
    <w:div w:id="819032135">
      <w:bodyDiv w:val="1"/>
      <w:marLeft w:val="0"/>
      <w:marRight w:val="0"/>
      <w:marTop w:val="0"/>
      <w:marBottom w:val="0"/>
      <w:divBdr>
        <w:top w:val="none" w:sz="0" w:space="0" w:color="auto"/>
        <w:left w:val="none" w:sz="0" w:space="0" w:color="auto"/>
        <w:bottom w:val="none" w:sz="0" w:space="0" w:color="auto"/>
        <w:right w:val="none" w:sz="0" w:space="0" w:color="auto"/>
      </w:divBdr>
    </w:div>
    <w:div w:id="1455127818">
      <w:bodyDiv w:val="1"/>
      <w:marLeft w:val="0"/>
      <w:marRight w:val="0"/>
      <w:marTop w:val="0"/>
      <w:marBottom w:val="0"/>
      <w:divBdr>
        <w:top w:val="none" w:sz="0" w:space="0" w:color="auto"/>
        <w:left w:val="none" w:sz="0" w:space="0" w:color="auto"/>
        <w:bottom w:val="none" w:sz="0" w:space="0" w:color="auto"/>
        <w:right w:val="none" w:sz="0" w:space="0" w:color="auto"/>
      </w:divBdr>
    </w:div>
    <w:div w:id="1503398562">
      <w:bodyDiv w:val="1"/>
      <w:marLeft w:val="0"/>
      <w:marRight w:val="0"/>
      <w:marTop w:val="0"/>
      <w:marBottom w:val="0"/>
      <w:divBdr>
        <w:top w:val="none" w:sz="0" w:space="0" w:color="auto"/>
        <w:left w:val="none" w:sz="0" w:space="0" w:color="auto"/>
        <w:bottom w:val="none" w:sz="0" w:space="0" w:color="auto"/>
        <w:right w:val="none" w:sz="0" w:space="0" w:color="auto"/>
      </w:divBdr>
    </w:div>
    <w:div w:id="1862013622">
      <w:bodyDiv w:val="1"/>
      <w:marLeft w:val="0"/>
      <w:marRight w:val="0"/>
      <w:marTop w:val="0"/>
      <w:marBottom w:val="0"/>
      <w:divBdr>
        <w:top w:val="none" w:sz="0" w:space="0" w:color="auto"/>
        <w:left w:val="none" w:sz="0" w:space="0" w:color="auto"/>
        <w:bottom w:val="none" w:sz="0" w:space="0" w:color="auto"/>
        <w:right w:val="none" w:sz="0" w:space="0" w:color="auto"/>
      </w:divBdr>
    </w:div>
    <w:div w:id="213466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3771F-2DB9-402A-A13D-C786DD0ED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134</Pages>
  <Words>38251</Words>
  <Characters>218037</Characters>
  <Application>Microsoft Office Word</Application>
  <DocSecurity>0</DocSecurity>
  <Lines>1816</Lines>
  <Paragraphs>511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SLUŽBENE NOVINE GRADA NOVIGRADA-BOLLETTINO UFFICIALE DELLA CITTA' DI CITTANOVA</vt:lpstr>
      <vt:lpstr>SLUŽBENE NOVINE GRADA NOVIGRADA-BOLLETTINO UFFICIALE DELLA CITTA' DI CITTANOVA</vt:lpstr>
    </vt:vector>
  </TitlesOfParts>
  <Company>Hewlett-Packard Company</Company>
  <LinksUpToDate>false</LinksUpToDate>
  <CharactersWithSpaces>255777</CharactersWithSpaces>
  <SharedDoc>false</SharedDoc>
  <HLinks>
    <vt:vector size="6" baseType="variant">
      <vt:variant>
        <vt:i4>589894</vt:i4>
      </vt:variant>
      <vt:variant>
        <vt:i4>0</vt:i4>
      </vt:variant>
      <vt:variant>
        <vt:i4>0</vt:i4>
      </vt:variant>
      <vt:variant>
        <vt:i4>5</vt:i4>
      </vt:variant>
      <vt:variant>
        <vt:lpwstr>https://novigrad.hr/sluzbene-novine/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SLUŽBENE NOVINE GRADA NOVIGRADA-BOLLETTINO UFFICIALE DELLA CITTA' DI CITTANOVA</dc:title>
  <dc:subject/>
  <dc:creator>Grazia</dc:creator>
  <cp:keywords/>
  <cp:lastModifiedBy>Jasminka Vidan Vaš</cp:lastModifiedBy>
  <cp:revision>17</cp:revision>
  <cp:lastPrinted>2025-07-09T08:10:00Z</cp:lastPrinted>
  <dcterms:created xsi:type="dcterms:W3CDTF">2026-02-05T12:23:00Z</dcterms:created>
  <dcterms:modified xsi:type="dcterms:W3CDTF">2026-02-05T14:14:00Z</dcterms:modified>
</cp:coreProperties>
</file>