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DEB8" w14:textId="77777777" w:rsidR="00163CCB" w:rsidRDefault="00000000">
      <w:pPr>
        <w:pStyle w:val="Tijeloteksta"/>
        <w:ind w:left="242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3ACC674" wp14:editId="36461FB7">
            <wp:extent cx="457200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038D" w14:textId="77777777" w:rsidR="00163CCB" w:rsidRDefault="00000000">
      <w:pPr>
        <w:spacing w:before="183" w:line="312" w:lineRule="auto"/>
        <w:ind w:left="1084" w:right="4678" w:firstLine="677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REPUBLIKA HRVATSKA GRADSKO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IZBORNO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POVJERENSTVO</w:t>
      </w:r>
    </w:p>
    <w:p w14:paraId="23E0EF5F" w14:textId="77777777" w:rsidR="00163CCB" w:rsidRDefault="00000000">
      <w:pPr>
        <w:spacing w:line="212" w:lineRule="exact"/>
        <w:ind w:left="12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NOVIGRADA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CITTANOVA</w:t>
      </w:r>
    </w:p>
    <w:p w14:paraId="074BDD5E" w14:textId="77777777" w:rsidR="00163CCB" w:rsidRDefault="00163CCB">
      <w:pPr>
        <w:pStyle w:val="Tijeloteksta"/>
        <w:rPr>
          <w:rFonts w:ascii="Arial"/>
          <w:b/>
        </w:rPr>
      </w:pPr>
    </w:p>
    <w:p w14:paraId="04780810" w14:textId="77777777" w:rsidR="00163CCB" w:rsidRDefault="00163CCB">
      <w:pPr>
        <w:pStyle w:val="Tijeloteksta"/>
        <w:spacing w:before="70"/>
        <w:rPr>
          <w:rFonts w:ascii="Arial"/>
          <w:b/>
        </w:rPr>
      </w:pPr>
    </w:p>
    <w:p w14:paraId="0BDA0809" w14:textId="48CE2A2E" w:rsidR="00163CCB" w:rsidRDefault="00000000">
      <w:pPr>
        <w:ind w:left="127"/>
        <w:rPr>
          <w:sz w:val="20"/>
        </w:rPr>
      </w:pPr>
      <w:r>
        <w:rPr>
          <w:spacing w:val="-2"/>
          <w:sz w:val="20"/>
        </w:rPr>
        <w:t>KLASA:</w:t>
      </w:r>
      <w:r w:rsidR="00E26D75">
        <w:rPr>
          <w:spacing w:val="-2"/>
          <w:sz w:val="20"/>
        </w:rPr>
        <w:t xml:space="preserve"> </w:t>
      </w:r>
      <w:r w:rsidR="00E26D75">
        <w:rPr>
          <w:spacing w:val="-2"/>
          <w:sz w:val="20"/>
        </w:rPr>
        <w:t>013-03/25-01/01</w:t>
      </w:r>
    </w:p>
    <w:p w14:paraId="4672F9EA" w14:textId="1CBC771F" w:rsidR="00163CCB" w:rsidRDefault="00000000">
      <w:pPr>
        <w:spacing w:before="50"/>
        <w:ind w:left="127"/>
        <w:rPr>
          <w:sz w:val="20"/>
        </w:rPr>
      </w:pPr>
      <w:r>
        <w:rPr>
          <w:spacing w:val="-2"/>
          <w:sz w:val="20"/>
        </w:rPr>
        <w:t>URBROJ:</w:t>
      </w:r>
      <w:r w:rsidR="00E26D75">
        <w:rPr>
          <w:spacing w:val="-2"/>
          <w:sz w:val="20"/>
        </w:rPr>
        <w:t xml:space="preserve"> 25-47</w:t>
      </w:r>
    </w:p>
    <w:p w14:paraId="43EA6C23" w14:textId="0059B2AE" w:rsidR="00163CCB" w:rsidRDefault="00000000">
      <w:pPr>
        <w:pStyle w:val="Tijeloteksta"/>
        <w:spacing w:before="50"/>
        <w:ind w:left="127"/>
      </w:pPr>
      <w:r>
        <w:t>Novigrad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Cittanova</w:t>
      </w:r>
      <w:proofErr w:type="spellEnd"/>
      <w:r>
        <w:rPr>
          <w:spacing w:val="-2"/>
        </w:rPr>
        <w:t>,</w:t>
      </w:r>
      <w:r w:rsidR="00E26D75">
        <w:rPr>
          <w:spacing w:val="-2"/>
        </w:rPr>
        <w:t xml:space="preserve"> </w:t>
      </w:r>
      <w:bookmarkStart w:id="0" w:name="_Hlk198497129"/>
      <w:r w:rsidR="00E26D75">
        <w:rPr>
          <w:spacing w:val="-2"/>
        </w:rPr>
        <w:t>18. svibnja 2025.</w:t>
      </w:r>
      <w:bookmarkEnd w:id="0"/>
      <w:r w:rsidR="00E26D75">
        <w:rPr>
          <w:spacing w:val="-2"/>
        </w:rPr>
        <w:tab/>
      </w:r>
    </w:p>
    <w:p w14:paraId="1343444C" w14:textId="77777777" w:rsidR="00163CCB" w:rsidRDefault="00163CCB">
      <w:pPr>
        <w:pStyle w:val="Tijeloteksta"/>
        <w:spacing w:before="220"/>
      </w:pPr>
    </w:p>
    <w:p w14:paraId="169FD953" w14:textId="77777777" w:rsidR="00163CCB" w:rsidRDefault="00000000">
      <w:pPr>
        <w:pStyle w:val="Tijeloteksta"/>
        <w:ind w:left="127" w:right="6" w:firstLine="551"/>
        <w:jc w:val="both"/>
      </w:pPr>
      <w:r>
        <w:t>Na</w:t>
      </w:r>
      <w:r>
        <w:rPr>
          <w:spacing w:val="-7"/>
        </w:rPr>
        <w:t xml:space="preserve"> </w:t>
      </w:r>
      <w:r>
        <w:t>osnovi</w:t>
      </w:r>
      <w:r>
        <w:rPr>
          <w:spacing w:val="-7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53.</w:t>
      </w:r>
      <w:r>
        <w:rPr>
          <w:spacing w:val="-7"/>
        </w:rPr>
        <w:t xml:space="preserve"> </w:t>
      </w:r>
      <w:r>
        <w:t>točke</w:t>
      </w:r>
      <w:r>
        <w:rPr>
          <w:spacing w:val="-7"/>
        </w:rPr>
        <w:t xml:space="preserve"> </w:t>
      </w:r>
      <w:r>
        <w:t>10.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članaka</w:t>
      </w:r>
      <w:r>
        <w:rPr>
          <w:spacing w:val="-7"/>
        </w:rPr>
        <w:t xml:space="preserve"> </w:t>
      </w:r>
      <w:r>
        <w:t>101.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102.</w:t>
      </w:r>
      <w:r>
        <w:rPr>
          <w:spacing w:val="-7"/>
        </w:rPr>
        <w:t xml:space="preserve"> </w:t>
      </w:r>
      <w:r>
        <w:t>stavka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lokalnim</w:t>
      </w:r>
      <w:r>
        <w:rPr>
          <w:spacing w:val="-7"/>
        </w:rPr>
        <w:t xml:space="preserve"> </w:t>
      </w:r>
      <w:r>
        <w:t>izborima</w:t>
      </w:r>
      <w:r>
        <w:rPr>
          <w:spacing w:val="-7"/>
        </w:rPr>
        <w:t xml:space="preserve"> </w:t>
      </w:r>
      <w:r>
        <w:t>("Narodne novine", broj 144/12, 121/16, 98/19, 42/20, 144/20 i 37/21, dalje: Zakon), Gradsko izborno povjerenstvo Grada</w:t>
      </w:r>
      <w:r>
        <w:rPr>
          <w:spacing w:val="40"/>
        </w:rPr>
        <w:t xml:space="preserve"> </w:t>
      </w:r>
      <w:r>
        <w:t>Novigrada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Cittanova</w:t>
      </w:r>
      <w:proofErr w:type="spellEnd"/>
      <w:r>
        <w:rPr>
          <w:spacing w:val="40"/>
        </w:rPr>
        <w:t xml:space="preserve"> </w:t>
      </w:r>
      <w:r>
        <w:t>utvrdilo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objavljuje</w:t>
      </w:r>
    </w:p>
    <w:p w14:paraId="0D610418" w14:textId="77777777" w:rsidR="00163CCB" w:rsidRDefault="00163CCB">
      <w:pPr>
        <w:pStyle w:val="Tijeloteksta"/>
        <w:spacing w:before="161"/>
      </w:pPr>
    </w:p>
    <w:p w14:paraId="5DE6D65F" w14:textId="77777777" w:rsidR="00163CCB" w:rsidRDefault="00000000">
      <w:pPr>
        <w:pStyle w:val="Naslov"/>
        <w:ind w:left="3302" w:right="3178" w:firstLine="932"/>
      </w:pPr>
      <w:r>
        <w:rPr>
          <w:spacing w:val="-2"/>
        </w:rPr>
        <w:t>REZULTATE</w:t>
      </w:r>
      <w:r>
        <w:rPr>
          <w:spacing w:val="40"/>
        </w:rPr>
        <w:t xml:space="preserve"> </w:t>
      </w:r>
      <w:r>
        <w:t>IZBORA</w:t>
      </w:r>
      <w:r>
        <w:rPr>
          <w:spacing w:val="-17"/>
        </w:rPr>
        <w:t xml:space="preserve"> </w:t>
      </w:r>
      <w:r>
        <w:t>GRADONAČELNIKA</w:t>
      </w:r>
    </w:p>
    <w:p w14:paraId="7BBAE98D" w14:textId="77777777" w:rsidR="00163CCB" w:rsidRDefault="00000000">
      <w:pPr>
        <w:pStyle w:val="Naslov"/>
        <w:spacing w:before="7" w:line="232" w:lineRule="auto"/>
      </w:pPr>
      <w:r>
        <w:t>GRADA</w:t>
      </w:r>
      <w:r>
        <w:rPr>
          <w:spacing w:val="-13"/>
        </w:rPr>
        <w:t xml:space="preserve"> </w:t>
      </w:r>
      <w:r>
        <w:t>NOVIGRADA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CITTANOVA PROVEDENIH 18. SVIBNJA 2025.</w:t>
      </w:r>
    </w:p>
    <w:p w14:paraId="4C9ECDC4" w14:textId="77777777" w:rsidR="00163CCB" w:rsidRDefault="00000000">
      <w:pPr>
        <w:pStyle w:val="Odlomakpopisa"/>
        <w:numPr>
          <w:ilvl w:val="0"/>
          <w:numId w:val="1"/>
        </w:numPr>
        <w:tabs>
          <w:tab w:val="left" w:pos="546"/>
          <w:tab w:val="left" w:pos="548"/>
        </w:tabs>
        <w:spacing w:before="245"/>
        <w:ind w:right="36"/>
        <w:jc w:val="left"/>
        <w:rPr>
          <w:sz w:val="20"/>
        </w:rPr>
      </w:pPr>
      <w:r>
        <w:rPr>
          <w:spacing w:val="-2"/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ukupno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3.773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upisanih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popis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glasovanju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pristupilo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1.585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spacing w:val="-2"/>
          <w:sz w:val="20"/>
        </w:rPr>
        <w:t>birača,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odnosno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42,01</w:t>
      </w:r>
      <w:r>
        <w:rPr>
          <w:spacing w:val="-2"/>
          <w:sz w:val="20"/>
        </w:rPr>
        <w:t xml:space="preserve">%, </w:t>
      </w:r>
      <w:r>
        <w:rPr>
          <w:spacing w:val="-4"/>
          <w:sz w:val="20"/>
        </w:rPr>
        <w:t xml:space="preserve">od čega je prema glasačkim listićima glasovalo </w:t>
      </w:r>
      <w:r>
        <w:rPr>
          <w:rFonts w:ascii="Arial" w:hAnsi="Arial"/>
          <w:b/>
          <w:spacing w:val="-4"/>
          <w:sz w:val="20"/>
        </w:rPr>
        <w:t xml:space="preserve">1.585 </w:t>
      </w:r>
      <w:r>
        <w:rPr>
          <w:spacing w:val="-4"/>
          <w:sz w:val="20"/>
        </w:rPr>
        <w:t xml:space="preserve">birača, odnosno </w:t>
      </w:r>
      <w:r>
        <w:rPr>
          <w:rFonts w:ascii="Arial" w:hAnsi="Arial"/>
          <w:b/>
          <w:spacing w:val="-4"/>
          <w:sz w:val="20"/>
        </w:rPr>
        <w:t>42,01</w:t>
      </w:r>
      <w:r>
        <w:rPr>
          <w:spacing w:val="-4"/>
          <w:sz w:val="20"/>
        </w:rPr>
        <w:t>%.</w:t>
      </w:r>
    </w:p>
    <w:p w14:paraId="0348C8AD" w14:textId="77777777" w:rsidR="00163CCB" w:rsidRDefault="00163CCB">
      <w:pPr>
        <w:pStyle w:val="Tijeloteksta"/>
      </w:pPr>
    </w:p>
    <w:p w14:paraId="1D59D32C" w14:textId="77777777" w:rsidR="00E26D75" w:rsidRDefault="00000000">
      <w:pPr>
        <w:pStyle w:val="Tijeloteksta"/>
        <w:spacing w:line="480" w:lineRule="auto"/>
        <w:ind w:left="548" w:right="3326"/>
        <w:rPr>
          <w:w w:val="90"/>
        </w:rPr>
      </w:pPr>
      <w:r>
        <w:rPr>
          <w:w w:val="90"/>
        </w:rPr>
        <w:t xml:space="preserve">Važećih glasačkih listića bilo je </w:t>
      </w:r>
      <w:r>
        <w:rPr>
          <w:rFonts w:ascii="Arial" w:hAnsi="Arial"/>
          <w:b/>
          <w:w w:val="90"/>
        </w:rPr>
        <w:t>1.532</w:t>
      </w:r>
      <w:r>
        <w:rPr>
          <w:w w:val="90"/>
        </w:rPr>
        <w:t xml:space="preserve">, odnosno </w:t>
      </w:r>
      <w:r>
        <w:rPr>
          <w:rFonts w:ascii="Arial" w:hAnsi="Arial"/>
          <w:b/>
          <w:w w:val="90"/>
        </w:rPr>
        <w:t>96,66</w:t>
      </w:r>
      <w:r>
        <w:rPr>
          <w:w w:val="90"/>
        </w:rPr>
        <w:t xml:space="preserve">%. </w:t>
      </w:r>
    </w:p>
    <w:p w14:paraId="1A473A9D" w14:textId="06B9B4CD" w:rsidR="00163CCB" w:rsidRDefault="00000000">
      <w:pPr>
        <w:pStyle w:val="Tijeloteksta"/>
        <w:spacing w:line="480" w:lineRule="auto"/>
        <w:ind w:left="548" w:right="3326"/>
      </w:pPr>
      <w:r>
        <w:rPr>
          <w:spacing w:val="-4"/>
        </w:rPr>
        <w:t>Nevažećih</w:t>
      </w:r>
      <w:r>
        <w:rPr>
          <w:spacing w:val="-10"/>
        </w:rPr>
        <w:t xml:space="preserve"> </w:t>
      </w:r>
      <w:r>
        <w:rPr>
          <w:spacing w:val="-4"/>
        </w:rPr>
        <w:t>glasačkih</w:t>
      </w:r>
      <w:r>
        <w:rPr>
          <w:spacing w:val="-10"/>
        </w:rPr>
        <w:t xml:space="preserve"> </w:t>
      </w:r>
      <w:r>
        <w:rPr>
          <w:spacing w:val="-4"/>
        </w:rPr>
        <w:t>listića</w:t>
      </w:r>
      <w:r>
        <w:rPr>
          <w:spacing w:val="-10"/>
        </w:rPr>
        <w:t xml:space="preserve"> </w:t>
      </w:r>
      <w:r>
        <w:rPr>
          <w:spacing w:val="-4"/>
        </w:rPr>
        <w:t>bilo</w:t>
      </w:r>
      <w:r>
        <w:rPr>
          <w:spacing w:val="-10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4"/>
        </w:rPr>
        <w:t>53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odnosno</w:t>
      </w:r>
      <w:r>
        <w:rPr>
          <w:spacing w:val="-10"/>
        </w:rPr>
        <w:t xml:space="preserve"> </w:t>
      </w:r>
      <w:r>
        <w:rPr>
          <w:rFonts w:ascii="Arial" w:hAnsi="Arial"/>
          <w:b/>
          <w:spacing w:val="-4"/>
        </w:rPr>
        <w:t>3,34</w:t>
      </w:r>
      <w:r>
        <w:rPr>
          <w:spacing w:val="-4"/>
        </w:rPr>
        <w:t>%.</w:t>
      </w:r>
    </w:p>
    <w:p w14:paraId="39A0617E" w14:textId="77777777" w:rsidR="00163CCB" w:rsidRDefault="00000000">
      <w:pPr>
        <w:pStyle w:val="Odlomakpopisa"/>
        <w:numPr>
          <w:ilvl w:val="0"/>
          <w:numId w:val="1"/>
        </w:numPr>
        <w:tabs>
          <w:tab w:val="left" w:pos="545"/>
        </w:tabs>
        <w:spacing w:before="35"/>
        <w:ind w:left="545" w:hanging="224"/>
        <w:jc w:val="left"/>
        <w:rPr>
          <w:sz w:val="20"/>
        </w:rPr>
      </w:pPr>
      <w:r>
        <w:rPr>
          <w:spacing w:val="-2"/>
          <w:sz w:val="20"/>
        </w:rPr>
        <w:t>Pojedini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kandidati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dobili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sljedeći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broj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glasova:</w:t>
      </w:r>
    </w:p>
    <w:p w14:paraId="58C9020D" w14:textId="77777777" w:rsidR="00163CCB" w:rsidRDefault="00163CCB">
      <w:pPr>
        <w:pStyle w:val="Tijeloteksta"/>
        <w:spacing w:before="20"/>
      </w:pPr>
    </w:p>
    <w:p w14:paraId="3260A06A" w14:textId="77777777" w:rsidR="00163CCB" w:rsidRDefault="00000000">
      <w:pPr>
        <w:pStyle w:val="Odlomakpopisa"/>
        <w:numPr>
          <w:ilvl w:val="1"/>
          <w:numId w:val="1"/>
        </w:numPr>
        <w:tabs>
          <w:tab w:val="left" w:pos="666"/>
          <w:tab w:val="left" w:pos="8347"/>
        </w:tabs>
        <w:ind w:left="666" w:hanging="245"/>
        <w:rPr>
          <w:sz w:val="20"/>
        </w:rPr>
      </w:pPr>
      <w:r>
        <w:rPr>
          <w:sz w:val="20"/>
        </w:rPr>
        <w:t>Kandidat</w:t>
      </w:r>
      <w:r>
        <w:rPr>
          <w:spacing w:val="-7"/>
          <w:sz w:val="20"/>
        </w:rPr>
        <w:t xml:space="preserve"> </w:t>
      </w:r>
      <w:r>
        <w:rPr>
          <w:sz w:val="20"/>
        </w:rPr>
        <w:t>ANTEO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MILOS</w:t>
      </w:r>
      <w:r>
        <w:rPr>
          <w:sz w:val="20"/>
        </w:rPr>
        <w:tab/>
        <w:t>1.126</w:t>
      </w:r>
      <w:r>
        <w:rPr>
          <w:spacing w:val="52"/>
          <w:w w:val="150"/>
          <w:sz w:val="20"/>
        </w:rPr>
        <w:t xml:space="preserve"> </w:t>
      </w:r>
      <w:r>
        <w:rPr>
          <w:spacing w:val="-2"/>
          <w:sz w:val="20"/>
        </w:rPr>
        <w:t>glasova</w:t>
      </w:r>
    </w:p>
    <w:p w14:paraId="3FF6C75E" w14:textId="77777777" w:rsidR="00163CCB" w:rsidRDefault="00000000">
      <w:pPr>
        <w:spacing w:before="85" w:line="292" w:lineRule="auto"/>
        <w:ind w:left="668" w:right="4678"/>
        <w:rPr>
          <w:sz w:val="20"/>
        </w:rPr>
      </w:pPr>
      <w:r>
        <w:rPr>
          <w:sz w:val="20"/>
        </w:rPr>
        <w:t>ISTARSKI DEMOKRATSKI SABOR - IDS HRVATSKA</w:t>
      </w:r>
      <w:r>
        <w:rPr>
          <w:spacing w:val="-12"/>
          <w:sz w:val="20"/>
        </w:rPr>
        <w:t xml:space="preserve"> </w:t>
      </w:r>
      <w:r>
        <w:rPr>
          <w:sz w:val="20"/>
        </w:rPr>
        <w:t>STRANKA</w:t>
      </w:r>
      <w:r>
        <w:rPr>
          <w:spacing w:val="-12"/>
          <w:sz w:val="20"/>
        </w:rPr>
        <w:t xml:space="preserve"> </w:t>
      </w:r>
      <w:r>
        <w:rPr>
          <w:sz w:val="20"/>
        </w:rPr>
        <w:t>UMIROVLJENIKA</w:t>
      </w:r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HSU</w:t>
      </w:r>
    </w:p>
    <w:p w14:paraId="794B3836" w14:textId="77777777" w:rsidR="00163CCB" w:rsidRDefault="00000000">
      <w:pPr>
        <w:pStyle w:val="Odlomakpopisa"/>
        <w:numPr>
          <w:ilvl w:val="1"/>
          <w:numId w:val="1"/>
        </w:numPr>
        <w:tabs>
          <w:tab w:val="left" w:pos="666"/>
          <w:tab w:val="left" w:pos="8514"/>
        </w:tabs>
        <w:spacing w:before="224"/>
        <w:ind w:left="666" w:hanging="245"/>
        <w:rPr>
          <w:sz w:val="20"/>
        </w:rPr>
      </w:pPr>
      <w:r>
        <w:rPr>
          <w:sz w:val="20"/>
        </w:rPr>
        <w:t>Kandidat</w:t>
      </w:r>
      <w:r>
        <w:rPr>
          <w:spacing w:val="-7"/>
          <w:sz w:val="20"/>
        </w:rPr>
        <w:t xml:space="preserve"> </w:t>
      </w:r>
      <w:r>
        <w:rPr>
          <w:sz w:val="20"/>
        </w:rPr>
        <w:t>MANUEL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STABILE</w:t>
      </w:r>
      <w:r>
        <w:rPr>
          <w:sz w:val="20"/>
        </w:rPr>
        <w:tab/>
        <w:t>406</w:t>
      </w:r>
      <w:r>
        <w:rPr>
          <w:spacing w:val="54"/>
          <w:w w:val="150"/>
          <w:sz w:val="20"/>
        </w:rPr>
        <w:t xml:space="preserve"> </w:t>
      </w:r>
      <w:r>
        <w:rPr>
          <w:spacing w:val="-2"/>
          <w:sz w:val="20"/>
        </w:rPr>
        <w:t>glasova</w:t>
      </w:r>
    </w:p>
    <w:p w14:paraId="55B8725E" w14:textId="77777777" w:rsidR="00163CCB" w:rsidRDefault="00000000">
      <w:pPr>
        <w:spacing w:before="85"/>
        <w:ind w:left="668"/>
        <w:rPr>
          <w:sz w:val="20"/>
        </w:rPr>
      </w:pPr>
      <w:r>
        <w:rPr>
          <w:sz w:val="20"/>
        </w:rPr>
        <w:t>KANDIDAT</w:t>
      </w:r>
      <w:r>
        <w:rPr>
          <w:spacing w:val="-7"/>
          <w:sz w:val="20"/>
        </w:rPr>
        <w:t xml:space="preserve"> </w:t>
      </w:r>
      <w:r>
        <w:rPr>
          <w:sz w:val="20"/>
        </w:rPr>
        <w:t>GRUPE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BIRAČA</w:t>
      </w:r>
    </w:p>
    <w:p w14:paraId="200858A4" w14:textId="77777777" w:rsidR="00163CCB" w:rsidRDefault="00163CCB">
      <w:pPr>
        <w:pStyle w:val="Tijeloteksta"/>
        <w:spacing w:before="20"/>
      </w:pPr>
    </w:p>
    <w:p w14:paraId="7B3D52E8" w14:textId="77777777" w:rsidR="00163CCB" w:rsidRDefault="00000000">
      <w:pPr>
        <w:pStyle w:val="Odlomakpopisa"/>
        <w:numPr>
          <w:ilvl w:val="0"/>
          <w:numId w:val="1"/>
        </w:numPr>
        <w:tabs>
          <w:tab w:val="left" w:pos="544"/>
        </w:tabs>
        <w:ind w:left="544" w:hanging="278"/>
        <w:jc w:val="left"/>
        <w:rPr>
          <w:sz w:val="20"/>
        </w:rPr>
      </w:pPr>
      <w:r>
        <w:rPr>
          <w:spacing w:val="-6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osnovi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članka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94.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Zakona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utvrđuje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se:</w:t>
      </w:r>
    </w:p>
    <w:p w14:paraId="7AA28B7C" w14:textId="77777777" w:rsidR="00163CCB" w:rsidRDefault="00163CCB">
      <w:pPr>
        <w:pStyle w:val="Tijeloteksta"/>
        <w:spacing w:before="20"/>
      </w:pPr>
    </w:p>
    <w:p w14:paraId="39D7AD31" w14:textId="77777777" w:rsidR="00E26D75" w:rsidRDefault="00000000" w:rsidP="00E26D75">
      <w:pPr>
        <w:pStyle w:val="Tijeloteksta"/>
        <w:spacing w:line="422" w:lineRule="auto"/>
        <w:ind w:left="688" w:right="3326"/>
        <w:jc w:val="both"/>
        <w:rPr>
          <w:spacing w:val="-2"/>
        </w:rPr>
      </w:pPr>
      <w:r>
        <w:rPr>
          <w:spacing w:val="-2"/>
        </w:rPr>
        <w:t>za</w:t>
      </w:r>
      <w:r>
        <w:rPr>
          <w:spacing w:val="-7"/>
        </w:rPr>
        <w:t xml:space="preserve"> </w:t>
      </w:r>
      <w:r>
        <w:rPr>
          <w:spacing w:val="-2"/>
        </w:rPr>
        <w:t>gradonačelnika</w:t>
      </w:r>
      <w:r>
        <w:rPr>
          <w:spacing w:val="-7"/>
        </w:rPr>
        <w:t xml:space="preserve"> </w:t>
      </w:r>
      <w:r>
        <w:rPr>
          <w:spacing w:val="-2"/>
        </w:rPr>
        <w:t>Grada</w:t>
      </w:r>
      <w:r>
        <w:rPr>
          <w:spacing w:val="-7"/>
        </w:rPr>
        <w:t xml:space="preserve"> </w:t>
      </w:r>
      <w:r>
        <w:rPr>
          <w:spacing w:val="-2"/>
        </w:rPr>
        <w:t>Novigrada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Cittanova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izabran</w:t>
      </w:r>
      <w:r>
        <w:rPr>
          <w:spacing w:val="-7"/>
        </w:rPr>
        <w:t xml:space="preserve"> </w:t>
      </w:r>
      <w:r>
        <w:rPr>
          <w:spacing w:val="-2"/>
        </w:rPr>
        <w:t xml:space="preserve">je </w:t>
      </w:r>
    </w:p>
    <w:p w14:paraId="48CE01F7" w14:textId="1CDF33EC" w:rsidR="00163CCB" w:rsidRDefault="00000000" w:rsidP="00E26D75">
      <w:pPr>
        <w:pStyle w:val="Tijeloteksta"/>
        <w:spacing w:line="422" w:lineRule="auto"/>
        <w:ind w:left="688" w:right="3326"/>
        <w:jc w:val="both"/>
      </w:pPr>
      <w:r>
        <w:t>ANTEO</w:t>
      </w:r>
      <w:r w:rsidR="00E26D75">
        <w:t xml:space="preserve"> </w:t>
      </w:r>
      <w:r>
        <w:t>MILOS</w:t>
      </w:r>
    </w:p>
    <w:p w14:paraId="222E4C8E" w14:textId="77777777" w:rsidR="00163CCB" w:rsidRDefault="00163CCB">
      <w:pPr>
        <w:pStyle w:val="Tijeloteksta"/>
        <w:spacing w:before="20"/>
      </w:pPr>
    </w:p>
    <w:p w14:paraId="653BA5AC" w14:textId="77777777" w:rsidR="00163CCB" w:rsidRDefault="00000000">
      <w:pPr>
        <w:spacing w:line="292" w:lineRule="auto"/>
        <w:ind w:left="5303" w:right="541" w:firstLine="1193"/>
        <w:rPr>
          <w:sz w:val="20"/>
        </w:rPr>
      </w:pPr>
      <w:r>
        <w:rPr>
          <w:spacing w:val="-2"/>
          <w:sz w:val="20"/>
        </w:rPr>
        <w:t>PREDSJEDNICA</w:t>
      </w:r>
      <w:r>
        <w:rPr>
          <w:spacing w:val="80"/>
          <w:sz w:val="20"/>
        </w:rPr>
        <w:t xml:space="preserve"> </w:t>
      </w:r>
      <w:r>
        <w:rPr>
          <w:sz w:val="20"/>
        </w:rPr>
        <w:t>GRADSKOG</w:t>
      </w:r>
      <w:r>
        <w:rPr>
          <w:spacing w:val="-14"/>
          <w:sz w:val="20"/>
        </w:rPr>
        <w:t xml:space="preserve"> </w:t>
      </w:r>
      <w:r>
        <w:rPr>
          <w:sz w:val="20"/>
        </w:rPr>
        <w:t>IZBORNOG</w:t>
      </w:r>
      <w:r>
        <w:rPr>
          <w:spacing w:val="-14"/>
          <w:sz w:val="20"/>
        </w:rPr>
        <w:t xml:space="preserve"> </w:t>
      </w:r>
      <w:r>
        <w:rPr>
          <w:sz w:val="20"/>
        </w:rPr>
        <w:t>POVJERENSTVA</w:t>
      </w:r>
    </w:p>
    <w:p w14:paraId="52DC72A4" w14:textId="77777777" w:rsidR="00E26D75" w:rsidRDefault="00000000">
      <w:pPr>
        <w:spacing w:line="292" w:lineRule="auto"/>
        <w:ind w:left="5669" w:right="857" w:hanging="45"/>
        <w:rPr>
          <w:sz w:val="20"/>
        </w:rPr>
      </w:pPr>
      <w:r>
        <w:rPr>
          <w:sz w:val="20"/>
        </w:rPr>
        <w:t>GRADA</w:t>
      </w:r>
      <w:r>
        <w:rPr>
          <w:spacing w:val="-14"/>
          <w:sz w:val="20"/>
        </w:rPr>
        <w:t xml:space="preserve"> </w:t>
      </w:r>
      <w:r>
        <w:rPr>
          <w:sz w:val="20"/>
        </w:rPr>
        <w:t>NOVIGRADA</w:t>
      </w:r>
      <w:r>
        <w:rPr>
          <w:spacing w:val="-14"/>
          <w:sz w:val="20"/>
        </w:rPr>
        <w:t xml:space="preserve"> </w:t>
      </w:r>
      <w:r w:rsidR="00E26D75"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CITTANOVA</w:t>
      </w:r>
      <w:r w:rsidR="00E26D75">
        <w:rPr>
          <w:sz w:val="20"/>
        </w:rPr>
        <w:t xml:space="preserve"> </w:t>
      </w:r>
      <w:r>
        <w:rPr>
          <w:sz w:val="20"/>
        </w:rPr>
        <w:t>KRISTINA</w:t>
      </w:r>
      <w:r>
        <w:rPr>
          <w:spacing w:val="-14"/>
          <w:sz w:val="20"/>
        </w:rPr>
        <w:t xml:space="preserve"> </w:t>
      </w:r>
      <w:r>
        <w:rPr>
          <w:sz w:val="20"/>
        </w:rPr>
        <w:t>RUKAVINA</w:t>
      </w:r>
      <w:r>
        <w:rPr>
          <w:spacing w:val="-14"/>
          <w:sz w:val="20"/>
        </w:rPr>
        <w:t xml:space="preserve"> </w:t>
      </w:r>
      <w:r>
        <w:rPr>
          <w:sz w:val="20"/>
        </w:rPr>
        <w:t>NAZAREVIĆ</w:t>
      </w:r>
      <w:r w:rsidR="00E26D75">
        <w:rPr>
          <w:sz w:val="20"/>
        </w:rPr>
        <w:t xml:space="preserve">, </w:t>
      </w:r>
    </w:p>
    <w:p w14:paraId="3C4F9944" w14:textId="09BA8066" w:rsidR="00163CCB" w:rsidRDefault="00E26D75" w:rsidP="00E26D75">
      <w:pPr>
        <w:spacing w:line="292" w:lineRule="auto"/>
        <w:ind w:left="7109" w:right="857" w:firstLine="91"/>
        <w:rPr>
          <w:sz w:val="20"/>
        </w:rPr>
      </w:pPr>
      <w:r>
        <w:rPr>
          <w:sz w:val="20"/>
        </w:rPr>
        <w:t>v.r.</w:t>
      </w:r>
    </w:p>
    <w:p w14:paraId="54B7A11D" w14:textId="77777777" w:rsidR="00163CCB" w:rsidRDefault="00000000">
      <w:pPr>
        <w:pStyle w:val="Tijeloteksta"/>
        <w:spacing w:before="1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3B8593" wp14:editId="758026ED">
                <wp:simplePos x="0" y="0"/>
                <wp:positionH relativeFrom="page">
                  <wp:posOffset>4185920</wp:posOffset>
                </wp:positionH>
                <wp:positionV relativeFrom="paragraph">
                  <wp:posOffset>245097</wp:posOffset>
                </wp:positionV>
                <wp:extent cx="2118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8360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5452A" id="Graphic 2" o:spid="_x0000_s1026" style="position:absolute;margin-left:329.6pt;margin-top:19.3pt;width:166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" path="m,l2118360,e" filled="f" strokeweight=".89pt">
                <v:path arrowok="t"/>
                <w10:wrap type="topAndBottom" anchorx="page"/>
              </v:shape>
            </w:pict>
          </mc:Fallback>
        </mc:AlternateContent>
      </w:r>
    </w:p>
    <w:sectPr w:rsidR="00163CCB">
      <w:type w:val="continuous"/>
      <w:pgSz w:w="11900" w:h="16840"/>
      <w:pgMar w:top="118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E707" w14:textId="77777777" w:rsidR="009B7B10" w:rsidRDefault="009B7B10" w:rsidP="00E26D75">
      <w:r>
        <w:separator/>
      </w:r>
    </w:p>
  </w:endnote>
  <w:endnote w:type="continuationSeparator" w:id="0">
    <w:p w14:paraId="4D80D910" w14:textId="77777777" w:rsidR="009B7B10" w:rsidRDefault="009B7B10" w:rsidP="00E2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7EEB" w14:textId="77777777" w:rsidR="009B7B10" w:rsidRDefault="009B7B10" w:rsidP="00E26D75">
      <w:r>
        <w:separator/>
      </w:r>
    </w:p>
  </w:footnote>
  <w:footnote w:type="continuationSeparator" w:id="0">
    <w:p w14:paraId="29A2D6C5" w14:textId="77777777" w:rsidR="009B7B10" w:rsidRDefault="009B7B10" w:rsidP="00E2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D5B"/>
    <w:multiLevelType w:val="hybridMultilevel"/>
    <w:tmpl w:val="01125098"/>
    <w:lvl w:ilvl="0" w:tplc="49E694D2">
      <w:start w:val="1"/>
      <w:numFmt w:val="upperRoman"/>
      <w:lvlText w:val="%1."/>
      <w:lvlJc w:val="left"/>
      <w:pPr>
        <w:ind w:left="548" w:hanging="1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1" w:tplc="C560A110">
      <w:start w:val="1"/>
      <w:numFmt w:val="decimal"/>
      <w:lvlText w:val="%2."/>
      <w:lvlJc w:val="left"/>
      <w:pPr>
        <w:ind w:left="668" w:hanging="2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hr-HR" w:eastAsia="en-US" w:bidi="ar-SA"/>
      </w:rPr>
    </w:lvl>
    <w:lvl w:ilvl="2" w:tplc="76D6618E">
      <w:numFmt w:val="bullet"/>
      <w:lvlText w:val="•"/>
      <w:lvlJc w:val="left"/>
      <w:pPr>
        <w:ind w:left="1672" w:hanging="247"/>
      </w:pPr>
      <w:rPr>
        <w:rFonts w:hint="default"/>
        <w:lang w:val="hr-HR" w:eastAsia="en-US" w:bidi="ar-SA"/>
      </w:rPr>
    </w:lvl>
    <w:lvl w:ilvl="3" w:tplc="0F602308">
      <w:numFmt w:val="bullet"/>
      <w:lvlText w:val="•"/>
      <w:lvlJc w:val="left"/>
      <w:pPr>
        <w:ind w:left="2685" w:hanging="247"/>
      </w:pPr>
      <w:rPr>
        <w:rFonts w:hint="default"/>
        <w:lang w:val="hr-HR" w:eastAsia="en-US" w:bidi="ar-SA"/>
      </w:rPr>
    </w:lvl>
    <w:lvl w:ilvl="4" w:tplc="5DC2596C">
      <w:numFmt w:val="bullet"/>
      <w:lvlText w:val="•"/>
      <w:lvlJc w:val="left"/>
      <w:pPr>
        <w:ind w:left="3698" w:hanging="247"/>
      </w:pPr>
      <w:rPr>
        <w:rFonts w:hint="default"/>
        <w:lang w:val="hr-HR" w:eastAsia="en-US" w:bidi="ar-SA"/>
      </w:rPr>
    </w:lvl>
    <w:lvl w:ilvl="5" w:tplc="057E12A0">
      <w:numFmt w:val="bullet"/>
      <w:lvlText w:val="•"/>
      <w:lvlJc w:val="left"/>
      <w:pPr>
        <w:ind w:left="4711" w:hanging="247"/>
      </w:pPr>
      <w:rPr>
        <w:rFonts w:hint="default"/>
        <w:lang w:val="hr-HR" w:eastAsia="en-US" w:bidi="ar-SA"/>
      </w:rPr>
    </w:lvl>
    <w:lvl w:ilvl="6" w:tplc="E826A1E2">
      <w:numFmt w:val="bullet"/>
      <w:lvlText w:val="•"/>
      <w:lvlJc w:val="left"/>
      <w:pPr>
        <w:ind w:left="5723" w:hanging="247"/>
      </w:pPr>
      <w:rPr>
        <w:rFonts w:hint="default"/>
        <w:lang w:val="hr-HR" w:eastAsia="en-US" w:bidi="ar-SA"/>
      </w:rPr>
    </w:lvl>
    <w:lvl w:ilvl="7" w:tplc="0360BAAE">
      <w:numFmt w:val="bullet"/>
      <w:lvlText w:val="•"/>
      <w:lvlJc w:val="left"/>
      <w:pPr>
        <w:ind w:left="6736" w:hanging="247"/>
      </w:pPr>
      <w:rPr>
        <w:rFonts w:hint="default"/>
        <w:lang w:val="hr-HR" w:eastAsia="en-US" w:bidi="ar-SA"/>
      </w:rPr>
    </w:lvl>
    <w:lvl w:ilvl="8" w:tplc="5BECDAEC">
      <w:numFmt w:val="bullet"/>
      <w:lvlText w:val="•"/>
      <w:lvlJc w:val="left"/>
      <w:pPr>
        <w:ind w:left="7749" w:hanging="247"/>
      </w:pPr>
      <w:rPr>
        <w:rFonts w:hint="default"/>
        <w:lang w:val="hr-HR" w:eastAsia="en-US" w:bidi="ar-SA"/>
      </w:rPr>
    </w:lvl>
  </w:abstractNum>
  <w:num w:numId="1" w16cid:durableId="193393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CCB"/>
    <w:rsid w:val="00163CCB"/>
    <w:rsid w:val="00325BDC"/>
    <w:rsid w:val="009B7B10"/>
    <w:rsid w:val="00E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3811"/>
  <w15:docId w15:val="{3696B498-5989-4D8F-9C29-F5ACA2F0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3069" w:right="1284" w:hanging="133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666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E2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D75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2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D75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Stanisavljević</cp:lastModifiedBy>
  <cp:revision>2</cp:revision>
  <dcterms:created xsi:type="dcterms:W3CDTF">2025-05-18T19:38:00Z</dcterms:created>
  <dcterms:modified xsi:type="dcterms:W3CDTF">2025-05-18T19:47:00Z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2025-05-18T00:00:00Z</vt:filetime>
  </property>
  <property fmtid="{D5CDD505-2E9C-101B-9397-08002B2CF9AE}" pid="3" name="Creator">
    <vt:lpwstr>JasperReports Library version 6.16.0-48579d909b7943b64690c65c71e07e0b80981928</vt:lpwstr>
  </property>
  <property fmtid="{D5CDD505-2E9C-101B-9397-08002B2CF9AE}" pid="4" name="LastSaved">
    <vt:filetime>2025-05-18T00:00:00Z</vt:filetime>
  </property>
  <property fmtid="{D5CDD505-2E9C-101B-9397-08002B2CF9AE}" pid="5" name="Producer">
    <vt:lpwstr>iText 2.1.7 by 1T3XT</vt:lpwstr>
  </property>
</Properties>
</file>