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38F3" w14:textId="6B1BE34E" w:rsidR="00EA165A" w:rsidRPr="00EA165A" w:rsidRDefault="00EA165A" w:rsidP="00EA165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it-IT" w:eastAsia="hr-HR"/>
        </w:rPr>
      </w:pPr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Ai sensi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dell’articolo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102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dello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Statuto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della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Città di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Novigrad-Cittanova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> (“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Bollettino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Ufficiale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della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Città di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Novigrad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” n. 5/09, 3/13, 2/14, 2/17, 1/18, 2/20, 1/21, 6/21, 7/21 – testo consolidato, 3/22), dell’articolo 11 della </w:t>
      </w:r>
      <w:r>
        <w:rPr>
          <w:rFonts w:ascii="Arial Narrow" w:hAnsi="Arial Narrow" w:cs="Arial"/>
          <w:sz w:val="22"/>
          <w:szCs w:val="22"/>
          <w:lang w:val="it-IT" w:eastAsia="hr-HR"/>
        </w:rPr>
        <w:t>Delibera</w:t>
      </w:r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sui tributi locali della Città di Novigrad-Cittanova (“Bollettino Ufficiale della Città di Novigrad-Cittanova” n. 13/23 e 02/25), del Regolamento sul rilascio delle autorizzazioni per l’utilizzo di suolo pubblico (“Bollettino Ufficiale della Città di Novigrad-Cittanova” n. 3/16) e del Piano delle ubicazioni per l’installazione </w:t>
      </w:r>
      <w:r>
        <w:rPr>
          <w:rFonts w:ascii="Arial Narrow" w:hAnsi="Arial Narrow" w:cs="Arial"/>
          <w:sz w:val="22"/>
          <w:szCs w:val="22"/>
          <w:lang w:val="it-IT" w:eastAsia="hr-HR"/>
        </w:rPr>
        <w:t>di terrazzi</w:t>
      </w:r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e stand per l’anno 2026 (Conclusione del Sindaco CLASSE: 363-06/26-01/05, N. PROT.: 2163-5-01-26-01 del 28 gennaio 2026),</w:t>
      </w:r>
      <w:r>
        <w:rPr>
          <w:rFonts w:ascii="Arial Narrow" w:hAnsi="Arial Narrow" w:cs="Arial"/>
          <w:sz w:val="22"/>
          <w:szCs w:val="22"/>
          <w:lang w:val="it-IT" w:eastAsia="hr-HR"/>
        </w:rPr>
        <w:t xml:space="preserve"> </w:t>
      </w:r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il Sindaco della Città di Novigrad-Cittanova, in data 18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febbraio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2026,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adotta</w:t>
      </w:r>
      <w:proofErr w:type="spellEnd"/>
      <w:r w:rsidRPr="00EA165A">
        <w:rPr>
          <w:rFonts w:ascii="Arial Narrow" w:hAnsi="Arial Narrow" w:cs="Arial"/>
          <w:sz w:val="22"/>
          <w:szCs w:val="22"/>
          <w:lang w:val="it-IT" w:eastAsia="hr-HR"/>
        </w:rPr>
        <w:t xml:space="preserve"> la </w:t>
      </w:r>
      <w:proofErr w:type="spellStart"/>
      <w:r w:rsidRPr="00EA165A">
        <w:rPr>
          <w:rFonts w:ascii="Arial Narrow" w:hAnsi="Arial Narrow" w:cs="Arial"/>
          <w:sz w:val="22"/>
          <w:szCs w:val="22"/>
          <w:lang w:val="it-IT" w:eastAsia="hr-HR"/>
        </w:rPr>
        <w:t>seguente</w:t>
      </w:r>
      <w:proofErr w:type="spellEnd"/>
    </w:p>
    <w:p w14:paraId="79EAA1B2" w14:textId="2B20924D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394A1B2E" w14:textId="5086418A" w:rsidR="00B702FB" w:rsidRPr="00B702FB" w:rsidRDefault="00EA165A" w:rsidP="00EA165A">
      <w:pPr>
        <w:jc w:val="center"/>
        <w:outlineLvl w:val="1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DELIBERA</w:t>
      </w:r>
    </w:p>
    <w:p w14:paraId="6B0194BE" w14:textId="29195F4A" w:rsidR="00B702FB" w:rsidRPr="00B702FB" w:rsidRDefault="00B702FB" w:rsidP="00EA165A">
      <w:pPr>
        <w:jc w:val="center"/>
        <w:outlineLvl w:val="2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DI INDIZIONE </w:t>
      </w:r>
      <w:r w:rsidR="00EA165A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DEL </w:t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BANDO</w:t>
      </w:r>
    </w:p>
    <w:p w14:paraId="37287F16" w14:textId="498D35FB" w:rsidR="00B702FB" w:rsidRPr="00B702FB" w:rsidRDefault="00B702FB" w:rsidP="00EA165A">
      <w:pPr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per la selezione dell’offerente per l’assegnazione di area pubblica per l’installazione di stand nel territorio della Città di Novigrad-Cittanova per un periodo di 4 anni</w:t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br/>
        <w:t>(anni 2026, 2027, 2028 e 2029)</w:t>
      </w:r>
      <w:r w:rsidR="00EA165A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</w:t>
      </w:r>
    </w:p>
    <w:p w14:paraId="1025DA1E" w14:textId="77777777" w:rsidR="00EA165A" w:rsidRDefault="00EA165A" w:rsidP="00EA165A">
      <w:pPr>
        <w:outlineLvl w:val="2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48FD5D3C" w14:textId="3C3AD807" w:rsidR="00B702FB" w:rsidRPr="00B702FB" w:rsidRDefault="00EA165A" w:rsidP="00EA165A">
      <w:pPr>
        <w:outlineLvl w:val="2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EA165A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MANDRACCHIO </w:t>
      </w:r>
      <w:r w:rsidR="00B702FB"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– VINSKI PODRUM</w:t>
      </w:r>
      <w:r w:rsidRPr="00EA165A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5</w:t>
      </w:r>
      <w: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 xml:space="preserve"> </w:t>
      </w:r>
      <w:r w:rsidR="00B702FB"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particella catastale n. 2279 C.C. Novigrad</w:t>
      </w:r>
      <w: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-Cittanova</w:t>
      </w:r>
    </w:p>
    <w:p w14:paraId="3AEEA38F" w14:textId="77777777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Superficie massima del punto vendita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: 4 m² (3x3)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Destinazione del punto vendita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: preparazione e vendita di pesce fritto e altri prodotti ittici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Prezzo base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: 400,00 EUR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Durata della concessione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: stagionale – dal 01/06 al 30/09 dell’anno in corso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Condizioni particolari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: allacciamento all’energia elettrica garantito dal concedente fino a 1 kW</w:t>
      </w:r>
    </w:p>
    <w:p w14:paraId="1851FE9D" w14:textId="77777777" w:rsidR="00CF27F3" w:rsidRDefault="00CF27F3" w:rsidP="00EA165A">
      <w:pPr>
        <w:outlineLvl w:val="1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1D202598" w14:textId="1CA19318" w:rsidR="00B702FB" w:rsidRDefault="00B702FB" w:rsidP="00EA165A">
      <w:pPr>
        <w:outlineLvl w:val="1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CONDIZIONI DEL BANDO</w:t>
      </w:r>
      <w:r w:rsidR="00CF27F3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:</w:t>
      </w:r>
    </w:p>
    <w:p w14:paraId="5176BF9D" w14:textId="77777777" w:rsidR="00CF27F3" w:rsidRPr="00B702FB" w:rsidRDefault="00CF27F3" w:rsidP="00EA165A">
      <w:pPr>
        <w:outlineLvl w:val="1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</w:p>
    <w:p w14:paraId="754EEEB0" w14:textId="77777777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Possono partecipare tutte le persone fisiche e giuridiche interessate che, unitamente all’offerta, presentino la seguente documentazione:</w:t>
      </w:r>
    </w:p>
    <w:p w14:paraId="79FF5352" w14:textId="4593E773" w:rsidR="0095266D" w:rsidRDefault="00AA6118" w:rsidP="0095266D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AA6118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copia dell’iscrizione al registro delle imprese, dell’albo artigianale, professionale o di altro registro competente tenuto nello Stato membro di stabilimento dell’offerente</w:t>
      </w:r>
      <w:r w:rsidR="00B702FB"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;</w:t>
      </w:r>
    </w:p>
    <w:p w14:paraId="3E936403" w14:textId="77777777" w:rsidR="0095266D" w:rsidRDefault="00B702FB" w:rsidP="0095266D">
      <w:pPr>
        <w:pStyle w:val="ListParagraph"/>
        <w:numPr>
          <w:ilvl w:val="0"/>
          <w:numId w:val="2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attestazione del versamento della cauzione pari al 10% del prezzo base;</w:t>
      </w:r>
    </w:p>
    <w:p w14:paraId="7027D829" w14:textId="1127A3DA" w:rsidR="00B702FB" w:rsidRPr="0095266D" w:rsidRDefault="00B702FB" w:rsidP="00757C97">
      <w:pPr>
        <w:pStyle w:val="ListParagraph"/>
        <w:numPr>
          <w:ilvl w:val="0"/>
          <w:numId w:val="2"/>
        </w:numPr>
        <w:jc w:val="both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attestazione comprovante l’assenza di debiti nei confronti della Città di Novigrad-Cittanova (certificato o scheda finanziaria rilasciata dalla Città) nonché nei confronti delle società di cui la Città è fondatrice o cofondatrice: Neapolis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d.o.o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., Via del Fiume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Drago</w:t>
      </w:r>
      <w:r w:rsid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gn</w:t>
      </w:r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a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21, </w:t>
      </w:r>
      <w:r w:rsid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Cittanova</w:t>
      </w:r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; 6. Maj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d.o.o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.,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Tribje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2, Umag</w:t>
      </w:r>
      <w:r w:rsid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o</w:t>
      </w:r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;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Istarski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Vodovod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d.o.o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., </w:t>
      </w:r>
      <w:proofErr w:type="spellStart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Sv</w:t>
      </w:r>
      <w:proofErr w:type="spellEnd"/>
      <w:r w:rsidRP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 xml:space="preserve">. Ivan 8, </w:t>
      </w:r>
      <w:r w:rsidR="00757C97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Pinguente</w:t>
      </w: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.</w:t>
      </w:r>
    </w:p>
    <w:p w14:paraId="23E61F0A" w14:textId="77777777" w:rsidR="00757C97" w:rsidRDefault="00757C97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687D6E43" w14:textId="56C02206" w:rsid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L’offerta deve contenere:</w:t>
      </w:r>
    </w:p>
    <w:p w14:paraId="45DD6279" w14:textId="77777777" w:rsidR="00757C97" w:rsidRPr="00B702FB" w:rsidRDefault="00757C97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0C7E4A3B" w14:textId="77777777" w:rsidR="0095266D" w:rsidRDefault="00B702FB" w:rsidP="0095266D">
      <w:pPr>
        <w:pStyle w:val="ListParagraph"/>
        <w:numPr>
          <w:ilvl w:val="0"/>
          <w:numId w:val="4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dati identificativi dell’offerente, indirizzo e numero di telefono;</w:t>
      </w:r>
    </w:p>
    <w:p w14:paraId="17D7F996" w14:textId="77777777" w:rsidR="0095266D" w:rsidRDefault="00B702FB" w:rsidP="0095266D">
      <w:pPr>
        <w:pStyle w:val="ListParagraph"/>
        <w:numPr>
          <w:ilvl w:val="0"/>
          <w:numId w:val="4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indicazione dell’ubicazione e della destinazione per cui si presenta l’offerta;</w:t>
      </w:r>
    </w:p>
    <w:p w14:paraId="0F7DE06E" w14:textId="77777777" w:rsidR="0095266D" w:rsidRDefault="00B702FB" w:rsidP="0095266D">
      <w:pPr>
        <w:pStyle w:val="ListParagraph"/>
        <w:numPr>
          <w:ilvl w:val="0"/>
          <w:numId w:val="4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importo del canone mensile offerto (in cifre e in lettere) in euro;</w:t>
      </w:r>
    </w:p>
    <w:p w14:paraId="2EFBDFA6" w14:textId="727BB93A" w:rsidR="00B702FB" w:rsidRPr="0095266D" w:rsidRDefault="00B702FB" w:rsidP="0095266D">
      <w:pPr>
        <w:pStyle w:val="ListParagraph"/>
        <w:numPr>
          <w:ilvl w:val="0"/>
          <w:numId w:val="4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95266D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certificato attestante lo status di precedente concessionario.</w:t>
      </w:r>
    </w:p>
    <w:p w14:paraId="654E3BB2" w14:textId="77777777" w:rsidR="00452A0E" w:rsidRDefault="00452A0E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4A0D0302" w14:textId="0B4EB3A3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Ai concorrenti che risulteranno aggiudicatari verrà rilasciata l’autorizzazione all’utilizzo di suolo pubblico; in caso di rinuncia perderanno il diritto alla restituzione della cauzione.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Qualora il punto vendita non venga assegnato, il bando sarà ripetuto.</w:t>
      </w:r>
    </w:p>
    <w:p w14:paraId="70394D4C" w14:textId="77777777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Qualora, alla scadenza dell’autorizzazione per la medesima ubicazione, venga indetto un nuovo bando, il precedente concessionario che partecipi ha diritto di prelazione qualora:</w:t>
      </w:r>
    </w:p>
    <w:p w14:paraId="61575A30" w14:textId="77777777" w:rsidR="00B702FB" w:rsidRPr="00B702FB" w:rsidRDefault="00B702FB" w:rsidP="00EA165A">
      <w:pPr>
        <w:numPr>
          <w:ilvl w:val="0"/>
          <w:numId w:val="1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soddisfi tutte le condizioni del bando;</w:t>
      </w:r>
    </w:p>
    <w:p w14:paraId="6F2BCDC2" w14:textId="77777777" w:rsidR="00B702FB" w:rsidRPr="00B702FB" w:rsidRDefault="00B702FB" w:rsidP="00EA165A">
      <w:pPr>
        <w:numPr>
          <w:ilvl w:val="0"/>
          <w:numId w:val="1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abbia adempiuto regolarmente a tutti gli obblighi contrattuali;</w:t>
      </w:r>
    </w:p>
    <w:p w14:paraId="7E818202" w14:textId="77777777" w:rsidR="00B702FB" w:rsidRPr="00B702FB" w:rsidRDefault="00B702FB" w:rsidP="00EA165A">
      <w:pPr>
        <w:numPr>
          <w:ilvl w:val="0"/>
          <w:numId w:val="1"/>
        </w:num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accetti l’importo più alto offerto.</w:t>
      </w:r>
    </w:p>
    <w:p w14:paraId="003DF98C" w14:textId="77777777" w:rsidR="00231E06" w:rsidRDefault="00231E06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590152AB" w14:textId="6FBB51CC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lastRenderedPageBreak/>
        <w:t xml:space="preserve">I pagamenti devono essere effettuati a favore del </w:t>
      </w: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BILANCIO DELLA CITTÀ DI NOVIGRAD-CITTANOVA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 xml:space="preserve"> sul conto IBAN HR9523800061829100003 con riferimento HR68 1740 + OIB.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Nella causale indicare: cauzione per bando.</w:t>
      </w:r>
    </w:p>
    <w:p w14:paraId="2D82391C" w14:textId="77777777" w:rsidR="00231E06" w:rsidRDefault="00231E06" w:rsidP="00EA165A">
      <w:pPr>
        <w:outlineLvl w:val="1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3B443D0B" w14:textId="649B1BB1" w:rsidR="00B702FB" w:rsidRPr="00B702FB" w:rsidRDefault="00B702FB" w:rsidP="00EA165A">
      <w:pPr>
        <w:outlineLvl w:val="1"/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IL BANDO È APERTO DAL 18/02/2026 AL 25/02/2026</w:t>
      </w:r>
    </w:p>
    <w:p w14:paraId="5A720EC4" w14:textId="77777777" w:rsidR="00231E06" w:rsidRDefault="00231E06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43E6A65D" w14:textId="77D5A6EF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Le offerte pervenute oltre tale termine non saranno prese in considerazione.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Le offerte devono essere presentate per iscritto in busta chiusa con la dicitura:</w:t>
      </w:r>
    </w:p>
    <w:p w14:paraId="69E05218" w14:textId="77777777" w:rsidR="00231E06" w:rsidRDefault="00231E06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02890FB0" w14:textId="64AD5D47" w:rsidR="00B702FB" w:rsidRPr="00B702FB" w:rsidRDefault="00B702FB" w:rsidP="00F6243A">
      <w:pPr>
        <w:jc w:val="center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“PER IL BANDO – STAND”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NON APRIRE</w:t>
      </w:r>
    </w:p>
    <w:p w14:paraId="5F2B7481" w14:textId="77777777" w:rsidR="00B702FB" w:rsidRPr="00B702FB" w:rsidRDefault="00B702FB" w:rsidP="00F6243A">
      <w:pPr>
        <w:jc w:val="center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e inviate al seguente indirizzo:</w:t>
      </w:r>
    </w:p>
    <w:p w14:paraId="21216118" w14:textId="77777777" w:rsidR="00B702FB" w:rsidRPr="00B702FB" w:rsidRDefault="00B702FB" w:rsidP="00F6243A">
      <w:pPr>
        <w:jc w:val="center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CITTÀ DI NOVIGRAD-CITTANOVA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VELIKI TRG 1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HR-52466 NOVIGRAD</w:t>
      </w:r>
    </w:p>
    <w:p w14:paraId="3A0A847A" w14:textId="77777777" w:rsidR="00F6243A" w:rsidRDefault="00F6243A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1896933D" w14:textId="4A8060B3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Nell’offerta è necessario indicare il numero di conto corrente e la banca per l’eventuale restituzione della cauzione.</w:t>
      </w:r>
    </w:p>
    <w:p w14:paraId="62F0B96C" w14:textId="77777777" w:rsidR="00F6243A" w:rsidRDefault="00F6243A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639B4381" w14:textId="3600689D" w:rsidR="00B702FB" w:rsidRPr="00B702FB" w:rsidRDefault="00F6243A" w:rsidP="00EA165A">
      <w:pPr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b/>
          <w:bCs/>
          <w:kern w:val="0"/>
          <w:sz w:val="22"/>
          <w:szCs w:val="22"/>
          <w:lang w:val="it-IT" w:eastAsia="hr-HR"/>
          <w14:ligatures w14:val="none"/>
        </w:rPr>
        <w:t>L’APERTURA PUBBLICA DELLE OFFERTE SI TERRÀ IL 26/02/2026 ALLE ORE 13:00 PRESSO LA SEDE DELL’AMMINISTRAZIONE CITTADINA DELLA CITTÀ DI NOVIGRAD-CITTANOVA, VELIKI TRG 1.</w:t>
      </w:r>
    </w:p>
    <w:p w14:paraId="279118A1" w14:textId="77777777" w:rsidR="00F6243A" w:rsidRDefault="00F6243A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56799C7B" w14:textId="48BA2102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Il bando sarà pubblicato sulla stampa quotidiana, sull’albo pretorio della Città di Novigrad-Cittanova e sul sito web della Città.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Il Piano delle ubicazioni con l’esatta posizione per l’occupazione temporanea di suolo pubblico sarà affisso all’albo pretorio della Città di Novigrad-Cittanova.</w:t>
      </w:r>
    </w:p>
    <w:p w14:paraId="081222B0" w14:textId="77777777" w:rsidR="00F6243A" w:rsidRDefault="00F6243A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2BDE29F7" w14:textId="046A963C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CLASSE: 363-06/26-01/09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N. PROT.: 2163-5-01-26-01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Novigrad, 18 febbraio 2026</w:t>
      </w:r>
    </w:p>
    <w:p w14:paraId="04FCB5C3" w14:textId="77777777" w:rsidR="00B702FB" w:rsidRPr="00B702FB" w:rsidRDefault="00B702FB" w:rsidP="00F6243A">
      <w:pPr>
        <w:jc w:val="center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IL SINDACO</w:t>
      </w: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br/>
        <w:t>DELLA CITTÀ DI NOVIGRAD-CITTANOVA</w:t>
      </w:r>
    </w:p>
    <w:p w14:paraId="6DD5A2D3" w14:textId="77777777" w:rsidR="00B702FB" w:rsidRPr="00B702FB" w:rsidRDefault="00B702FB" w:rsidP="00F6243A">
      <w:pPr>
        <w:jc w:val="center"/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  <w:r w:rsidRPr="00B702FB"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  <w:t>Anteo Milos</w:t>
      </w:r>
    </w:p>
    <w:p w14:paraId="3E77FCD9" w14:textId="77777777" w:rsidR="008028E6" w:rsidRPr="00B702FB" w:rsidRDefault="008028E6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p w14:paraId="13E3F9D5" w14:textId="77777777" w:rsidR="00B702FB" w:rsidRPr="00B702FB" w:rsidRDefault="00B702FB" w:rsidP="00EA165A">
      <w:pPr>
        <w:rPr>
          <w:rFonts w:ascii="Arial Narrow" w:eastAsia="Times New Roman" w:hAnsi="Arial Narrow" w:cs="Arial"/>
          <w:kern w:val="0"/>
          <w:sz w:val="22"/>
          <w:szCs w:val="22"/>
          <w:lang w:val="it-IT" w:eastAsia="hr-HR"/>
          <w14:ligatures w14:val="none"/>
        </w:rPr>
      </w:pPr>
    </w:p>
    <w:sectPr w:rsidR="00B702FB" w:rsidRPr="00B7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4D70"/>
    <w:multiLevelType w:val="multilevel"/>
    <w:tmpl w:val="1A4A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B5370"/>
    <w:multiLevelType w:val="hybridMultilevel"/>
    <w:tmpl w:val="EC2AA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4088"/>
    <w:multiLevelType w:val="hybridMultilevel"/>
    <w:tmpl w:val="C6508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B7EAB"/>
    <w:multiLevelType w:val="hybridMultilevel"/>
    <w:tmpl w:val="CB40C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6662">
    <w:abstractNumId w:val="0"/>
  </w:num>
  <w:num w:numId="2" w16cid:durableId="1053119582">
    <w:abstractNumId w:val="1"/>
  </w:num>
  <w:num w:numId="3" w16cid:durableId="590242808">
    <w:abstractNumId w:val="2"/>
  </w:num>
  <w:num w:numId="4" w16cid:durableId="19519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FB"/>
    <w:rsid w:val="000221D9"/>
    <w:rsid w:val="000444A1"/>
    <w:rsid w:val="00231E06"/>
    <w:rsid w:val="00422E96"/>
    <w:rsid w:val="00452A0E"/>
    <w:rsid w:val="005854BE"/>
    <w:rsid w:val="005E5650"/>
    <w:rsid w:val="00757C97"/>
    <w:rsid w:val="008028E6"/>
    <w:rsid w:val="0095266D"/>
    <w:rsid w:val="00AA6118"/>
    <w:rsid w:val="00B62DF7"/>
    <w:rsid w:val="00B702FB"/>
    <w:rsid w:val="00CF27F3"/>
    <w:rsid w:val="00DA178D"/>
    <w:rsid w:val="00EA165A"/>
    <w:rsid w:val="00F6243A"/>
    <w:rsid w:val="00F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8EA5"/>
  <w15:chartTrackingRefBased/>
  <w15:docId w15:val="{A9C893CE-8056-D149-9CE1-94451428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0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F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2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02FB"/>
    <w:rPr>
      <w:b/>
      <w:bCs/>
    </w:rPr>
  </w:style>
  <w:style w:type="character" w:customStyle="1" w:styleId="apple-converted-space">
    <w:name w:val="apple-converted-space"/>
    <w:basedOn w:val="DefaultParagraphFont"/>
    <w:rsid w:val="00B70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Lorena Oplanic</cp:lastModifiedBy>
  <cp:revision>10</cp:revision>
  <dcterms:created xsi:type="dcterms:W3CDTF">2026-02-19T17:36:00Z</dcterms:created>
  <dcterms:modified xsi:type="dcterms:W3CDTF">2026-02-19T17:58:00Z</dcterms:modified>
</cp:coreProperties>
</file>